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Міністерство освіти і науки України</w:t>
      </w:r>
    </w:p>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 xml:space="preserve">Тернопільський НАЦІОНАЛЬНИЙ технічний Університет </w:t>
      </w:r>
    </w:p>
    <w:p w:rsidR="008D1D6B" w:rsidRPr="00A42590" w:rsidRDefault="008D1D6B" w:rsidP="008D1D6B">
      <w:pPr>
        <w:autoSpaceDE w:val="0"/>
        <w:autoSpaceDN w:val="0"/>
        <w:spacing w:before="40" w:after="40" w:line="240" w:lineRule="auto"/>
        <w:jc w:val="center"/>
        <w:rPr>
          <w:rFonts w:eastAsia="Times New Roman"/>
          <w:b/>
          <w:caps/>
          <w:szCs w:val="28"/>
          <w:lang w:eastAsia="uk-UA"/>
        </w:rPr>
      </w:pPr>
      <w:r w:rsidRPr="00A42590">
        <w:rPr>
          <w:rFonts w:eastAsia="Times New Roman"/>
          <w:caps/>
          <w:szCs w:val="28"/>
          <w:lang w:eastAsia="uk-UA"/>
        </w:rPr>
        <w:t>імені Івана Пулюя</w:t>
      </w:r>
    </w:p>
    <w:p w:rsidR="008D1D6B" w:rsidRPr="00A42590" w:rsidRDefault="008D1D6B" w:rsidP="008D1D6B">
      <w:pPr>
        <w:autoSpaceDE w:val="0"/>
        <w:autoSpaceDN w:val="0"/>
        <w:spacing w:before="40" w:after="40" w:line="240" w:lineRule="auto"/>
        <w:jc w:val="center"/>
        <w:rPr>
          <w:rFonts w:eastAsia="Times New Roman"/>
          <w:szCs w:val="28"/>
          <w:lang w:eastAsia="uk-UA"/>
        </w:rPr>
      </w:pPr>
      <w:r w:rsidRPr="00A42590">
        <w:rPr>
          <w:rFonts w:eastAsia="Times New Roman"/>
          <w:szCs w:val="28"/>
          <w:lang w:eastAsia="uk-UA"/>
        </w:rPr>
        <w:t xml:space="preserve">ФАКУЛЬТЕТ </w:t>
      </w:r>
      <w:r w:rsidR="0089630C" w:rsidRPr="00A42590">
        <w:rPr>
          <w:rFonts w:eastAsia="Times New Roman"/>
          <w:szCs w:val="28"/>
          <w:lang w:eastAsia="uk-UA"/>
        </w:rPr>
        <w:t xml:space="preserve"> ПРИКЛАДНИХ ІНФОРМАЦІЙНИХ ТЕХНОЛОГІЙ ТА ЕЛЕКТРОІНЖЕНЕРІЇ</w:t>
      </w:r>
    </w:p>
    <w:p w:rsidR="008D1D6B" w:rsidRPr="00A42590" w:rsidRDefault="008D1D6B" w:rsidP="008D1D6B">
      <w:pPr>
        <w:autoSpaceDE w:val="0"/>
        <w:autoSpaceDN w:val="0"/>
        <w:spacing w:before="40" w:after="40" w:line="240" w:lineRule="auto"/>
        <w:jc w:val="center"/>
        <w:rPr>
          <w:rFonts w:eastAsia="Times New Roman"/>
          <w:szCs w:val="24"/>
          <w:lang w:eastAsia="uk-UA"/>
        </w:rPr>
      </w:pPr>
      <w:r w:rsidRPr="00A42590">
        <w:rPr>
          <w:rFonts w:eastAsia="Times New Roman"/>
          <w:szCs w:val="24"/>
          <w:lang w:eastAsia="uk-UA"/>
        </w:rPr>
        <w:t>КАФЕДРА СИСТЕМ ЕЛЕКТРОСПОЖИВАННЯ ТА КОМП’ЮТЕРНИХ ТЕХНОЛОГІЇ В ЕЛЕКТРОЕНЕРГЕТИЦІ</w:t>
      </w: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1A6F44" w:rsidP="001114D7">
      <w:pPr>
        <w:autoSpaceDE w:val="0"/>
        <w:autoSpaceDN w:val="0"/>
        <w:spacing w:before="40" w:after="40" w:line="240" w:lineRule="auto"/>
        <w:jc w:val="center"/>
        <w:rPr>
          <w:rFonts w:eastAsia="Times New Roman"/>
          <w:b/>
          <w:bCs/>
          <w:sz w:val="32"/>
          <w:szCs w:val="28"/>
          <w:lang w:eastAsia="uk-UA"/>
        </w:rPr>
      </w:pPr>
      <w:r w:rsidRPr="001A6F44">
        <w:rPr>
          <w:rFonts w:eastAsia="Times New Roman"/>
          <w:b/>
          <w:caps/>
          <w:szCs w:val="28"/>
          <w:lang w:eastAsia="uk-UA"/>
        </w:rPr>
        <w:t>Габор Руслан Михайлович</w:t>
      </w:r>
    </w:p>
    <w:p w:rsidR="008D1D6B" w:rsidRPr="00A42590"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right"/>
        <w:rPr>
          <w:rFonts w:eastAsia="Times New Roman"/>
          <w:szCs w:val="28"/>
          <w:lang w:eastAsia="uk-UA"/>
        </w:rPr>
      </w:pPr>
      <w:r w:rsidRPr="00A42590">
        <w:rPr>
          <w:rFonts w:eastAsia="Times New Roman"/>
          <w:szCs w:val="28"/>
          <w:lang w:eastAsia="uk-UA"/>
        </w:rPr>
        <w:t xml:space="preserve">УДК </w:t>
      </w:r>
      <w:r w:rsidR="001A6F44" w:rsidRPr="001A6F44">
        <w:rPr>
          <w:rFonts w:eastAsia="Times New Roman"/>
          <w:szCs w:val="28"/>
          <w:lang w:eastAsia="uk-UA"/>
        </w:rPr>
        <w:t>621.316.722.076.12</w:t>
      </w: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40157" w:rsidP="00840157">
      <w:pPr>
        <w:autoSpaceDE w:val="0"/>
        <w:autoSpaceDN w:val="0"/>
        <w:spacing w:before="40" w:after="40" w:line="240" w:lineRule="auto"/>
        <w:jc w:val="center"/>
        <w:rPr>
          <w:rFonts w:eastAsia="Times New Roman"/>
          <w:b/>
          <w:bCs/>
          <w:szCs w:val="28"/>
          <w:lang w:eastAsia="uk-UA"/>
        </w:rPr>
      </w:pPr>
      <w:r w:rsidRPr="00840157">
        <w:rPr>
          <w:rFonts w:eastAsia="Times New Roman"/>
          <w:b/>
          <w:szCs w:val="24"/>
          <w:lang w:eastAsia="ru-RU"/>
        </w:rPr>
        <w:t>ПІДВИЩЕННЯ ЕФЕКТИВНОСТІ ВИКОРИСТАННЯ КОНДЕНСАТОРНИХ УСТАНОВОК</w:t>
      </w:r>
      <w:r>
        <w:rPr>
          <w:rFonts w:eastAsia="Times New Roman"/>
          <w:b/>
          <w:szCs w:val="24"/>
          <w:lang w:eastAsia="ru-RU"/>
        </w:rPr>
        <w:t xml:space="preserve"> </w:t>
      </w:r>
      <w:r w:rsidRPr="00840157">
        <w:rPr>
          <w:rFonts w:eastAsia="Times New Roman"/>
          <w:b/>
          <w:szCs w:val="24"/>
          <w:lang w:eastAsia="ru-RU"/>
        </w:rPr>
        <w:t>В СИСТЕМІ ЕЛЕКТРОПОСТАЧАННЯ ХЛІБОПРИЙМАЛЬНОГО ПІДПРИЄМСТВА</w:t>
      </w: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40157" w:rsidP="00840157">
      <w:pPr>
        <w:autoSpaceDE w:val="0"/>
        <w:autoSpaceDN w:val="0"/>
        <w:spacing w:before="40" w:after="40" w:line="240" w:lineRule="auto"/>
        <w:jc w:val="center"/>
        <w:rPr>
          <w:rFonts w:eastAsia="Times New Roman"/>
          <w:b/>
          <w:bCs/>
          <w:spacing w:val="-5"/>
          <w:kern w:val="16"/>
          <w:szCs w:val="28"/>
          <w:lang w:eastAsia="uk-UA"/>
        </w:rPr>
      </w:pPr>
      <w:r w:rsidRPr="00840157">
        <w:rPr>
          <w:rFonts w:eastAsia="Times New Roman"/>
          <w:bCs/>
          <w:szCs w:val="28"/>
          <w:lang w:eastAsia="uk-UA"/>
        </w:rPr>
        <w:t>141 «Електроенергетика, електротехніка та електромеханіка»</w:t>
      </w: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b/>
          <w:bCs/>
          <w:spacing w:val="-5"/>
          <w:kern w:val="16"/>
          <w:szCs w:val="28"/>
          <w:lang w:eastAsia="uk-UA"/>
        </w:rPr>
      </w:pPr>
      <w:r w:rsidRPr="00A42590">
        <w:rPr>
          <w:rFonts w:eastAsia="Times New Roman"/>
          <w:b/>
          <w:bCs/>
          <w:spacing w:val="-5"/>
          <w:kern w:val="16"/>
          <w:szCs w:val="28"/>
          <w:lang w:eastAsia="uk-UA"/>
        </w:rPr>
        <w:t>Автореферат</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дипломної роботи на здобуття освітнього ступеня «магістр»</w:t>
      </w: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Тернопіль</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201</w:t>
      </w:r>
      <w:r w:rsidR="00840157">
        <w:rPr>
          <w:rFonts w:eastAsia="Times New Roman"/>
          <w:spacing w:val="-5"/>
          <w:kern w:val="16"/>
          <w:szCs w:val="28"/>
          <w:lang w:eastAsia="uk-UA"/>
        </w:rPr>
        <w:t>8</w:t>
      </w:r>
    </w:p>
    <w:p w:rsidR="008D1D6B" w:rsidRPr="00A42590" w:rsidRDefault="008D1D6B" w:rsidP="008D1D6B">
      <w:pPr>
        <w:spacing w:after="0" w:line="240" w:lineRule="auto"/>
        <w:rPr>
          <w:rFonts w:eastAsia="Times New Roman"/>
          <w:spacing w:val="-5"/>
          <w:kern w:val="16"/>
          <w:szCs w:val="28"/>
          <w:lang w:eastAsia="uk-UA"/>
        </w:rPr>
        <w:sectPr w:rsidR="008D1D6B" w:rsidRPr="00A42590">
          <w:pgSz w:w="11906" w:h="16838"/>
          <w:pgMar w:top="1134" w:right="567" w:bottom="1134" w:left="1134" w:header="851" w:footer="680" w:gutter="0"/>
          <w:cols w:space="720"/>
        </w:sectPr>
      </w:pPr>
    </w:p>
    <w:p w:rsidR="008D1D6B" w:rsidRPr="00A42590"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A42590" w:rsidTr="008D1D6B">
        <w:trPr>
          <w:cantSplit/>
          <w:trHeight w:val="293"/>
        </w:trPr>
        <w:tc>
          <w:tcPr>
            <w:tcW w:w="10075" w:type="dxa"/>
            <w:gridSpan w:val="2"/>
          </w:tcPr>
          <w:p w:rsidR="008D1D6B" w:rsidRPr="00A42590" w:rsidRDefault="008D1D6B" w:rsidP="008D1D6B">
            <w:pPr>
              <w:autoSpaceDE w:val="0"/>
              <w:autoSpaceDN w:val="0"/>
              <w:spacing w:before="40" w:after="40" w:line="240" w:lineRule="auto"/>
              <w:ind w:firstLine="709"/>
              <w:jc w:val="both"/>
              <w:rPr>
                <w:rFonts w:eastAsia="Times New Roman"/>
                <w:szCs w:val="28"/>
                <w:lang w:eastAsia="uk-UA"/>
              </w:rPr>
            </w:pPr>
            <w:r w:rsidRPr="00A42590">
              <w:rPr>
                <w:rFonts w:eastAsia="Times New Roman"/>
                <w:szCs w:val="28"/>
                <w:lang w:eastAsia="uk-UA"/>
              </w:rPr>
              <w:t>Роботу виконано на кафедрі</w:t>
            </w:r>
            <w:r w:rsidR="0089630C" w:rsidRPr="00A42590">
              <w:rPr>
                <w:rFonts w:eastAsia="Times New Roman"/>
                <w:szCs w:val="28"/>
                <w:lang w:eastAsia="uk-UA"/>
              </w:rPr>
              <w:t xml:space="preserve"> систем електроспоживання та комп’ютерних технологій в електроенергетиці</w:t>
            </w:r>
            <w:r w:rsidRPr="00A42590">
              <w:rPr>
                <w:rFonts w:eastAsia="Times New Roman"/>
                <w:spacing w:val="6"/>
                <w:szCs w:val="28"/>
                <w:lang w:eastAsia="uk-UA"/>
              </w:rPr>
              <w:t xml:space="preserve"> Тернопільського національного технічного університету імені Івана Пулюя</w:t>
            </w:r>
            <w:r w:rsidRPr="00A42590">
              <w:rPr>
                <w:rFonts w:eastAsia="Times New Roman"/>
                <w:szCs w:val="28"/>
                <w:lang w:eastAsia="uk-UA"/>
              </w:rPr>
              <w:t xml:space="preserve"> Міністерства освіти і науки України</w:t>
            </w:r>
          </w:p>
          <w:p w:rsidR="008D1D6B" w:rsidRPr="00A42590"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A42590" w:rsidTr="008D1D6B">
        <w:trPr>
          <w:trHeight w:val="293"/>
        </w:trPr>
        <w:tc>
          <w:tcPr>
            <w:tcW w:w="2988" w:type="dxa"/>
            <w:hideMark/>
          </w:tcPr>
          <w:p w:rsidR="008D1D6B" w:rsidRPr="00A42590" w:rsidRDefault="008D1D6B" w:rsidP="008D1D6B">
            <w:pPr>
              <w:autoSpaceDE w:val="0"/>
              <w:autoSpaceDN w:val="0"/>
              <w:spacing w:before="40" w:after="40" w:line="240" w:lineRule="auto"/>
              <w:jc w:val="both"/>
              <w:rPr>
                <w:rFonts w:eastAsia="Times New Roman"/>
                <w:szCs w:val="28"/>
                <w:lang w:eastAsia="uk-UA"/>
              </w:rPr>
            </w:pPr>
            <w:r w:rsidRPr="00A42590">
              <w:rPr>
                <w:rFonts w:eastAsia="Times New Roman"/>
                <w:b/>
                <w:bCs/>
                <w:szCs w:val="28"/>
                <w:lang w:eastAsia="uk-UA"/>
              </w:rPr>
              <w:t>Керівник роботи:</w:t>
            </w:r>
          </w:p>
        </w:tc>
        <w:tc>
          <w:tcPr>
            <w:tcW w:w="7087" w:type="dxa"/>
          </w:tcPr>
          <w:p w:rsidR="008D1D6B" w:rsidRPr="00A42590" w:rsidRDefault="008D1D6B" w:rsidP="008D1D6B">
            <w:pPr>
              <w:autoSpaceDE w:val="0"/>
              <w:autoSpaceDN w:val="0"/>
              <w:spacing w:before="40" w:after="40" w:line="240" w:lineRule="auto"/>
              <w:rPr>
                <w:rFonts w:eastAsia="Times New Roman"/>
                <w:szCs w:val="28"/>
                <w:lang w:eastAsia="uk-UA"/>
              </w:rPr>
            </w:pPr>
            <w:r w:rsidRPr="00A42590">
              <w:rPr>
                <w:rFonts w:eastAsia="Times New Roman"/>
                <w:szCs w:val="28"/>
                <w:lang w:eastAsia="uk-UA"/>
              </w:rPr>
              <w:t xml:space="preserve">кандидат технічних наук, </w:t>
            </w:r>
            <w:r w:rsidR="00C75595">
              <w:rPr>
                <w:rFonts w:eastAsia="Times New Roman"/>
                <w:szCs w:val="28"/>
                <w:lang w:eastAsia="uk-UA"/>
              </w:rPr>
              <w:t xml:space="preserve">с.н.с, </w:t>
            </w:r>
            <w:r w:rsidRPr="00A42590">
              <w:rPr>
                <w:rFonts w:eastAsia="Times New Roman"/>
                <w:szCs w:val="28"/>
                <w:lang w:eastAsia="uk-UA"/>
              </w:rPr>
              <w:t>доцент кафедри систем електроспоживання та комп’ютерних технології в електроенергетиці</w:t>
            </w:r>
            <w:r w:rsidRPr="00A42590">
              <w:rPr>
                <w:rFonts w:eastAsia="Times New Roman"/>
                <w:szCs w:val="28"/>
                <w:lang w:eastAsia="uk-UA"/>
              </w:rPr>
              <w:br/>
            </w:r>
            <w:r w:rsidR="00840157">
              <w:rPr>
                <w:rFonts w:eastAsia="Times New Roman"/>
                <w:b/>
                <w:bCs/>
                <w:szCs w:val="28"/>
                <w:lang w:eastAsia="uk-UA"/>
              </w:rPr>
              <w:t>Решетник Віктор Якович</w:t>
            </w:r>
            <w:r w:rsidRPr="00A42590">
              <w:rPr>
                <w:rFonts w:eastAsia="Times New Roman"/>
                <w:b/>
                <w:bCs/>
                <w:szCs w:val="28"/>
                <w:lang w:eastAsia="uk-UA"/>
              </w:rPr>
              <w:t>,</w:t>
            </w:r>
            <w:r w:rsidRPr="00A42590">
              <w:rPr>
                <w:rFonts w:eastAsia="Times New Roman"/>
                <w:szCs w:val="28"/>
                <w:lang w:eastAsia="uk-UA"/>
              </w:rPr>
              <w:br/>
              <w:t xml:space="preserve">Тернопільський національний технічний університет імені Івана Пулюя. </w:t>
            </w:r>
          </w:p>
          <w:p w:rsidR="008D1D6B" w:rsidRPr="00A42590" w:rsidRDefault="008D1D6B" w:rsidP="008D1D6B">
            <w:pPr>
              <w:autoSpaceDE w:val="0"/>
              <w:autoSpaceDN w:val="0"/>
              <w:spacing w:before="40" w:after="40" w:line="240" w:lineRule="auto"/>
              <w:ind w:left="78"/>
              <w:rPr>
                <w:rFonts w:eastAsia="Times New Roman"/>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A42590" w:rsidTr="008D1D6B">
        <w:trPr>
          <w:trHeight w:val="293"/>
        </w:trPr>
        <w:tc>
          <w:tcPr>
            <w:tcW w:w="2988" w:type="dxa"/>
            <w:hideMark/>
          </w:tcPr>
          <w:p w:rsidR="008D1D6B" w:rsidRPr="00A42590" w:rsidRDefault="008D1D6B" w:rsidP="008D1D6B">
            <w:pPr>
              <w:autoSpaceDE w:val="0"/>
              <w:autoSpaceDN w:val="0"/>
              <w:spacing w:before="40" w:after="40" w:line="240" w:lineRule="auto"/>
              <w:jc w:val="both"/>
              <w:rPr>
                <w:rFonts w:eastAsia="Times New Roman"/>
                <w:szCs w:val="28"/>
                <w:lang w:eastAsia="uk-UA"/>
              </w:rPr>
            </w:pPr>
            <w:r w:rsidRPr="00A42590">
              <w:rPr>
                <w:rFonts w:eastAsia="Times New Roman"/>
                <w:b/>
                <w:bCs/>
                <w:szCs w:val="28"/>
                <w:lang w:eastAsia="uk-UA"/>
              </w:rPr>
              <w:t>Рецензент:</w:t>
            </w:r>
          </w:p>
        </w:tc>
        <w:tc>
          <w:tcPr>
            <w:tcW w:w="7087" w:type="dxa"/>
          </w:tcPr>
          <w:p w:rsidR="0098021F" w:rsidRPr="0098021F" w:rsidRDefault="0098021F" w:rsidP="0098021F">
            <w:pPr>
              <w:autoSpaceDE w:val="0"/>
              <w:autoSpaceDN w:val="0"/>
              <w:adjustRightInd w:val="0"/>
              <w:spacing w:after="0" w:line="240" w:lineRule="auto"/>
              <w:rPr>
                <w:rFonts w:eastAsia="Calibri"/>
                <w:szCs w:val="28"/>
                <w:lang w:eastAsia="uk-UA"/>
              </w:rPr>
            </w:pPr>
            <w:r w:rsidRPr="0098021F">
              <w:rPr>
                <w:rFonts w:eastAsia="Calibri"/>
                <w:szCs w:val="28"/>
                <w:lang w:eastAsia="uk-UA"/>
              </w:rPr>
              <w:t>д</w:t>
            </w:r>
            <w:r>
              <w:rPr>
                <w:rFonts w:eastAsia="Calibri"/>
                <w:szCs w:val="28"/>
                <w:lang w:eastAsia="uk-UA"/>
              </w:rPr>
              <w:t>октор технічних наук, професор,</w:t>
            </w:r>
            <w:r w:rsidRPr="0098021F">
              <w:rPr>
                <w:rFonts w:eastAsia="Calibri"/>
                <w:szCs w:val="28"/>
                <w:lang w:eastAsia="uk-UA"/>
              </w:rPr>
              <w:t xml:space="preserve"> завідувач кафедри світлотехніки та електротехніки</w:t>
            </w:r>
            <w:r w:rsidRPr="0098021F">
              <w:rPr>
                <w:rFonts w:eastAsia="Calibri"/>
                <w:szCs w:val="28"/>
                <w:lang w:eastAsia="uk-UA"/>
              </w:rPr>
              <w:tab/>
              <w:t xml:space="preserve"> </w:t>
            </w:r>
          </w:p>
          <w:p w:rsidR="006C71FA" w:rsidRPr="00840157" w:rsidRDefault="0098021F" w:rsidP="006C71FA">
            <w:pPr>
              <w:autoSpaceDE w:val="0"/>
              <w:autoSpaceDN w:val="0"/>
              <w:adjustRightInd w:val="0"/>
              <w:spacing w:after="0" w:line="240" w:lineRule="auto"/>
              <w:rPr>
                <w:rFonts w:eastAsia="Calibri"/>
                <w:b/>
                <w:szCs w:val="28"/>
                <w:highlight w:val="yellow"/>
                <w:lang w:eastAsia="uk-UA"/>
              </w:rPr>
            </w:pPr>
            <w:r w:rsidRPr="0098021F">
              <w:rPr>
                <w:rFonts w:eastAsia="Calibri"/>
                <w:szCs w:val="28"/>
                <w:lang w:eastAsia="uk-UA"/>
              </w:rPr>
              <w:t xml:space="preserve">                            </w:t>
            </w:r>
          </w:p>
          <w:p w:rsidR="006C71FA" w:rsidRPr="0098021F" w:rsidRDefault="0098021F" w:rsidP="006C71FA">
            <w:pPr>
              <w:autoSpaceDE w:val="0"/>
              <w:autoSpaceDN w:val="0"/>
              <w:adjustRightInd w:val="0"/>
              <w:spacing w:after="0" w:line="240" w:lineRule="auto"/>
              <w:rPr>
                <w:rFonts w:eastAsia="Calibri"/>
                <w:b/>
                <w:szCs w:val="28"/>
                <w:lang w:eastAsia="uk-UA"/>
              </w:rPr>
            </w:pPr>
            <w:r w:rsidRPr="0098021F">
              <w:rPr>
                <w:rFonts w:eastAsia="Calibri"/>
                <w:b/>
                <w:szCs w:val="28"/>
                <w:lang w:eastAsia="uk-UA"/>
              </w:rPr>
              <w:t>Лупенко Анатолій Миколайович</w:t>
            </w:r>
            <w:r w:rsidR="006C71FA" w:rsidRPr="0098021F">
              <w:rPr>
                <w:rFonts w:eastAsia="Calibri"/>
                <w:b/>
                <w:szCs w:val="28"/>
                <w:lang w:eastAsia="uk-UA"/>
              </w:rPr>
              <w:t>,</w:t>
            </w:r>
          </w:p>
          <w:p w:rsidR="008D1D6B" w:rsidRPr="00A42590" w:rsidRDefault="006C71FA" w:rsidP="0098021F">
            <w:pPr>
              <w:autoSpaceDE w:val="0"/>
              <w:autoSpaceDN w:val="0"/>
              <w:adjustRightInd w:val="0"/>
              <w:spacing w:after="0" w:line="240" w:lineRule="auto"/>
              <w:rPr>
                <w:rFonts w:eastAsia="Times New Roman"/>
                <w:spacing w:val="6"/>
                <w:szCs w:val="28"/>
                <w:lang w:eastAsia="uk-UA"/>
              </w:rPr>
            </w:pPr>
            <w:r w:rsidRPr="0098021F">
              <w:rPr>
                <w:rFonts w:eastAsia="Calibri"/>
                <w:szCs w:val="28"/>
                <w:lang w:eastAsia="uk-UA"/>
              </w:rPr>
              <w:t>Тернопільський національний технічний університет імені Івана Пулюя.</w:t>
            </w:r>
            <w:bookmarkStart w:id="0" w:name="_GoBack"/>
            <w:bookmarkEnd w:id="0"/>
          </w:p>
        </w:tc>
      </w:tr>
    </w:tbl>
    <w:p w:rsidR="008D1D6B" w:rsidRPr="00A42590" w:rsidRDefault="008D1D6B" w:rsidP="008D1D6B">
      <w:pPr>
        <w:autoSpaceDE w:val="0"/>
        <w:autoSpaceDN w:val="0"/>
        <w:spacing w:before="40" w:after="40" w:line="240" w:lineRule="auto"/>
        <w:ind w:firstLine="709"/>
        <w:jc w:val="both"/>
        <w:rPr>
          <w:rFonts w:eastAsia="Times New Roman"/>
          <w:szCs w:val="28"/>
          <w:lang w:eastAsia="uk-UA"/>
        </w:rPr>
      </w:pPr>
    </w:p>
    <w:p w:rsidR="001B73CA" w:rsidRPr="008D1D6B" w:rsidRDefault="001B73CA" w:rsidP="001B73CA">
      <w:pPr>
        <w:autoSpaceDE w:val="0"/>
        <w:autoSpaceDN w:val="0"/>
        <w:spacing w:before="40" w:after="40" w:line="240" w:lineRule="auto"/>
        <w:ind w:firstLine="709"/>
        <w:jc w:val="both"/>
        <w:rPr>
          <w:rFonts w:eastAsia="Times New Roman"/>
          <w:szCs w:val="28"/>
          <w:lang w:eastAsia="uk-UA"/>
        </w:rPr>
      </w:pPr>
      <w:r w:rsidRPr="008D1D6B">
        <w:rPr>
          <w:rFonts w:eastAsia="Times New Roman"/>
          <w:szCs w:val="28"/>
          <w:lang w:eastAsia="uk-UA"/>
        </w:rPr>
        <w:t xml:space="preserve">Захист відбудеться </w:t>
      </w:r>
      <w:r>
        <w:rPr>
          <w:rFonts w:eastAsia="Times New Roman"/>
          <w:szCs w:val="28"/>
          <w:lang w:eastAsia="uk-UA"/>
        </w:rPr>
        <w:t>2</w:t>
      </w:r>
      <w:r w:rsidR="005C68B0">
        <w:rPr>
          <w:rFonts w:eastAsia="Times New Roman"/>
          <w:szCs w:val="28"/>
          <w:lang w:eastAsia="uk-UA"/>
        </w:rPr>
        <w:t>3</w:t>
      </w:r>
      <w:r>
        <w:rPr>
          <w:rFonts w:eastAsia="Times New Roman"/>
          <w:szCs w:val="28"/>
          <w:lang w:eastAsia="uk-UA"/>
        </w:rPr>
        <w:t xml:space="preserve"> лютого 201</w:t>
      </w:r>
      <w:r w:rsidR="00C75595">
        <w:rPr>
          <w:rFonts w:eastAsia="Times New Roman"/>
          <w:szCs w:val="28"/>
          <w:lang w:eastAsia="uk-UA"/>
        </w:rPr>
        <w:t>8</w:t>
      </w:r>
      <w:r w:rsidRPr="00A635F6">
        <w:rPr>
          <w:rFonts w:eastAsia="Times New Roman"/>
          <w:szCs w:val="28"/>
          <w:lang w:eastAsia="uk-UA"/>
        </w:rPr>
        <w:t xml:space="preserve"> </w:t>
      </w:r>
      <w:r>
        <w:rPr>
          <w:rFonts w:eastAsia="Times New Roman"/>
          <w:szCs w:val="28"/>
          <w:lang w:eastAsia="uk-UA"/>
        </w:rPr>
        <w:t>р. о 14</w:t>
      </w:r>
      <w:r w:rsidRPr="008D1D6B">
        <w:rPr>
          <w:rFonts w:eastAsia="Times New Roman"/>
          <w:szCs w:val="28"/>
          <w:vertAlign w:val="superscript"/>
          <w:lang w:eastAsia="uk-UA"/>
        </w:rPr>
        <w:t>.00</w:t>
      </w:r>
      <w:r w:rsidRPr="008D1D6B">
        <w:rPr>
          <w:rFonts w:eastAsia="Times New Roman"/>
          <w:szCs w:val="28"/>
          <w:lang w:eastAsia="uk-UA"/>
        </w:rPr>
        <w:t xml:space="preserve"> годині на засіданні екзаменаційної комісії №</w:t>
      </w:r>
      <w:r>
        <w:rPr>
          <w:rFonts w:eastAsia="Times New Roman"/>
          <w:szCs w:val="28"/>
          <w:lang w:eastAsia="uk-UA"/>
        </w:rPr>
        <w:t xml:space="preserve"> </w:t>
      </w:r>
      <w:r w:rsidR="001656B3" w:rsidRPr="001656B3">
        <w:rPr>
          <w:rFonts w:eastAsia="Times New Roman"/>
          <w:szCs w:val="28"/>
          <w:lang w:eastAsia="uk-UA"/>
        </w:rPr>
        <w:t>36</w:t>
      </w:r>
      <w:r w:rsidRPr="008D1D6B">
        <w:rPr>
          <w:rFonts w:eastAsia="Times New Roman"/>
          <w:szCs w:val="28"/>
          <w:lang w:eastAsia="uk-UA"/>
        </w:rPr>
        <w:t xml:space="preserve"> у Тернопільському національному технічному університеті імені Івана Пулюя за адресою: </w:t>
      </w:r>
      <w:r w:rsidRPr="008D1D6B">
        <w:rPr>
          <w:rFonts w:eastAsia="Times New Roman"/>
          <w:bCs/>
          <w:szCs w:val="28"/>
          <w:lang w:eastAsia="uk-UA"/>
        </w:rPr>
        <w:t>4600</w:t>
      </w:r>
      <w:r>
        <w:rPr>
          <w:rFonts w:eastAsia="Times New Roman"/>
          <w:bCs/>
          <w:szCs w:val="28"/>
          <w:lang w:eastAsia="uk-UA"/>
        </w:rPr>
        <w:t>5</w:t>
      </w:r>
      <w:r w:rsidRPr="008D1D6B">
        <w:rPr>
          <w:rFonts w:eastAsia="Times New Roman"/>
          <w:bCs/>
          <w:szCs w:val="28"/>
          <w:lang w:eastAsia="uk-UA"/>
        </w:rPr>
        <w:t>, м. Тернопіль, вул.</w:t>
      </w:r>
      <w:r w:rsidRPr="008D1D6B">
        <w:t xml:space="preserve"> </w:t>
      </w:r>
      <w:r w:rsidRPr="008D1D6B">
        <w:rPr>
          <w:rFonts w:eastAsia="Times New Roman"/>
          <w:bCs/>
          <w:szCs w:val="28"/>
          <w:lang w:eastAsia="uk-UA"/>
        </w:rPr>
        <w:t>Микулинецька</w:t>
      </w:r>
      <w:r>
        <w:rPr>
          <w:rFonts w:eastAsia="Times New Roman"/>
          <w:bCs/>
          <w:szCs w:val="28"/>
          <w:lang w:eastAsia="uk-UA"/>
        </w:rPr>
        <w:t>,</w:t>
      </w:r>
      <w:r w:rsidRPr="008D1D6B">
        <w:rPr>
          <w:rFonts w:eastAsia="Times New Roman"/>
          <w:bCs/>
          <w:szCs w:val="28"/>
          <w:lang w:eastAsia="uk-UA"/>
        </w:rPr>
        <w:t xml:space="preserve"> 46</w:t>
      </w:r>
      <w:r>
        <w:rPr>
          <w:rFonts w:eastAsia="Times New Roman"/>
          <w:bCs/>
          <w:szCs w:val="28"/>
          <w:lang w:eastAsia="uk-UA"/>
        </w:rPr>
        <w:t>,</w:t>
      </w:r>
      <w:r w:rsidRPr="008D1D6B">
        <w:rPr>
          <w:rFonts w:eastAsia="Times New Roman"/>
          <w:bCs/>
          <w:szCs w:val="28"/>
          <w:lang w:eastAsia="uk-UA"/>
        </w:rPr>
        <w:t xml:space="preserve"> навчальний корпус №</w:t>
      </w:r>
      <w:r>
        <w:rPr>
          <w:rFonts w:eastAsia="Times New Roman"/>
          <w:bCs/>
          <w:szCs w:val="28"/>
          <w:lang w:eastAsia="uk-UA"/>
        </w:rPr>
        <w:t>7</w:t>
      </w:r>
      <w:r w:rsidRPr="008D1D6B">
        <w:rPr>
          <w:rFonts w:eastAsia="Times New Roman"/>
          <w:bCs/>
          <w:szCs w:val="28"/>
          <w:lang w:eastAsia="uk-UA"/>
        </w:rPr>
        <w:t xml:space="preserve">, ауд. </w:t>
      </w:r>
      <w:r>
        <w:rPr>
          <w:rFonts w:eastAsia="Times New Roman"/>
          <w:bCs/>
          <w:szCs w:val="28"/>
          <w:lang w:eastAsia="uk-UA"/>
        </w:rPr>
        <w:t>310</w:t>
      </w:r>
    </w:p>
    <w:p w:rsidR="008D1D6B" w:rsidRPr="00A42590" w:rsidRDefault="008D1D6B">
      <w:pPr>
        <w:rPr>
          <w:rFonts w:eastAsia="Times New Roman"/>
          <w:b/>
          <w:szCs w:val="28"/>
          <w:lang w:eastAsia="uk-UA"/>
        </w:rPr>
      </w:pPr>
      <w:r w:rsidRPr="00A42590">
        <w:rPr>
          <w:rFonts w:eastAsia="Times New Roman"/>
          <w:b/>
          <w:szCs w:val="28"/>
          <w:lang w:eastAsia="uk-UA"/>
        </w:rPr>
        <w:br w:type="page"/>
      </w:r>
    </w:p>
    <w:p w:rsidR="007B7E11" w:rsidRPr="00A42590" w:rsidRDefault="004D4CAE" w:rsidP="004D4CAE">
      <w:pPr>
        <w:spacing w:after="0" w:line="240" w:lineRule="auto"/>
        <w:ind w:firstLine="567"/>
        <w:jc w:val="center"/>
        <w:rPr>
          <w:rFonts w:eastAsia="Times New Roman"/>
          <w:b/>
          <w:szCs w:val="28"/>
          <w:lang w:eastAsia="uk-UA"/>
        </w:rPr>
      </w:pPr>
      <w:r w:rsidRPr="00A42590">
        <w:rPr>
          <w:rFonts w:eastAsia="Times New Roman"/>
          <w:b/>
          <w:szCs w:val="28"/>
          <w:lang w:eastAsia="uk-UA"/>
        </w:rPr>
        <w:lastRenderedPageBreak/>
        <w:t>ЗАГАЛЬНІ ХАРАКТЕРИСТИКИ РОБОТИ</w:t>
      </w:r>
    </w:p>
    <w:p w:rsidR="00840157" w:rsidRPr="00840157" w:rsidRDefault="004D4CAE" w:rsidP="00840157">
      <w:pPr>
        <w:spacing w:after="0" w:line="240" w:lineRule="auto"/>
        <w:ind w:firstLine="709"/>
        <w:jc w:val="both"/>
        <w:rPr>
          <w:rFonts w:eastAsia="TimesNewRomanPSMT"/>
          <w:szCs w:val="28"/>
        </w:rPr>
      </w:pPr>
      <w:r w:rsidRPr="00A42590">
        <w:rPr>
          <w:rFonts w:eastAsia="TimesNewRomanPSMT"/>
          <w:b/>
          <w:bCs/>
          <w:szCs w:val="28"/>
        </w:rPr>
        <w:t xml:space="preserve">Актуальність теми. </w:t>
      </w:r>
      <w:r w:rsidR="00840157" w:rsidRPr="00840157">
        <w:rPr>
          <w:rFonts w:eastAsia="TimesNewRomanPSMT"/>
          <w:szCs w:val="28"/>
        </w:rPr>
        <w:t xml:space="preserve">Одним з основних питань, пов'язаних з підвищенням якості електроенергії в мережах, що вирішуються як на стадії проектування, так і на стадії експлуатації систем промислового електропостачання, є питання </w:t>
      </w:r>
      <w:r w:rsidR="00840157">
        <w:rPr>
          <w:rFonts w:eastAsia="TimesNewRomanPSMT"/>
          <w:szCs w:val="28"/>
        </w:rPr>
        <w:t>к</w:t>
      </w:r>
      <w:r w:rsidR="00840157" w:rsidRPr="00840157">
        <w:rPr>
          <w:rFonts w:eastAsia="TimesNewRomanPSMT"/>
          <w:szCs w:val="28"/>
        </w:rPr>
        <w:t>омпенсації реактивної потужності, що включає вибір доцільних джерел, розрахунок і регулювання їх потужності, розміщення джерел в системі електропостачання.</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Раціональна (оптимальна) компенсація реактивної потужності в промислових електромережах включає в себе широкий комплекс питань, спрямованих на підвищення економічності роботи електроустановок, поліпшення якості споживаної електроенергії і включають в себе методи вибору і розрахунку компенсуючих пристроїв, виходячи з умов виконання завдань енергосистеми; питання місця установки компенсуючих пристроїв і їх найвигіднішого розміщення, раціональної та безпечної експлуатації та захисту; ключові питання автоматичного регулювання реактивної потужності в промислових електромережах.</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Раціональна компенсація реактивної потужності призводить до зниження втрат потужності через перетоків реактивної потужності, забезпечення належної якості споживаної електроенергії за рахунок регулювання і стабілізації рівня напруги в електромережах, досягненню високих техніко-економічних показників роботи електроустановок.</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Проблема компенсації реактивної потужності в електричних системах країни має вел</w:t>
      </w:r>
      <w:r w:rsidR="00420923">
        <w:rPr>
          <w:rFonts w:eastAsia="TimesNewRomanPSMT"/>
          <w:szCs w:val="28"/>
        </w:rPr>
        <w:t>ике значення з наступних причин</w:t>
      </w:r>
      <w:r w:rsidRPr="00840157">
        <w:rPr>
          <w:rFonts w:eastAsia="TimesNewRomanPSMT"/>
          <w:szCs w:val="28"/>
        </w:rPr>
        <w:t>:</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1) в промисловому виробництві спостерігається випереджаюче зростання споживання реактивної потужності в порівнянні з активною;</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2) в міських електричних мережах зросло споживання реактивної потужності, обумовлене зростанням побутових навантажень;</w:t>
      </w:r>
    </w:p>
    <w:p w:rsidR="00840157" w:rsidRPr="00840157" w:rsidRDefault="00840157" w:rsidP="00840157">
      <w:pPr>
        <w:spacing w:after="0" w:line="240" w:lineRule="auto"/>
        <w:ind w:firstLine="709"/>
        <w:jc w:val="both"/>
        <w:rPr>
          <w:rFonts w:eastAsia="TimesNewRomanPSMT"/>
          <w:szCs w:val="28"/>
        </w:rPr>
      </w:pPr>
      <w:r w:rsidRPr="00840157">
        <w:rPr>
          <w:rFonts w:eastAsia="TimesNewRomanPSMT"/>
          <w:szCs w:val="28"/>
        </w:rPr>
        <w:t>3) збільшується споживання реактивної потужності в сільських електричних мережах.</w:t>
      </w:r>
    </w:p>
    <w:p w:rsidR="004D4CAE" w:rsidRPr="00A42590" w:rsidRDefault="004D4CAE" w:rsidP="00E803D6">
      <w:pPr>
        <w:spacing w:after="0" w:line="240" w:lineRule="auto"/>
        <w:ind w:firstLine="709"/>
        <w:jc w:val="both"/>
        <w:rPr>
          <w:szCs w:val="28"/>
        </w:rPr>
      </w:pPr>
      <w:r w:rsidRPr="00A42590">
        <w:rPr>
          <w:b/>
          <w:bCs/>
          <w:szCs w:val="28"/>
        </w:rPr>
        <w:t xml:space="preserve">Мета і завдання дослідження. </w:t>
      </w:r>
    </w:p>
    <w:p w:rsidR="00840157" w:rsidRPr="00840157" w:rsidRDefault="00840157" w:rsidP="00840157">
      <w:pPr>
        <w:spacing w:after="0" w:line="240" w:lineRule="auto"/>
        <w:ind w:firstLine="709"/>
        <w:jc w:val="both"/>
        <w:rPr>
          <w:rFonts w:eastAsia="Times New Roman"/>
          <w:szCs w:val="28"/>
          <w:lang w:eastAsia="uk-UA"/>
        </w:rPr>
      </w:pPr>
      <w:r w:rsidRPr="00840157">
        <w:rPr>
          <w:rFonts w:eastAsia="Times New Roman"/>
          <w:szCs w:val="28"/>
          <w:lang w:eastAsia="uk-UA"/>
        </w:rPr>
        <w:t>Основною метою роботи є розробка нової схеми електропостачання хлібоприймального підприємства, яка повинна забезпечити надійне електропостачання усіх споживачів, та відповідатиме вимогам енергозбереження, а також проведення аналізу та впровадження заходів зі зниження втрат електроенергії шляхом підвищення ефективності використання конденсаторних установок.</w:t>
      </w:r>
    </w:p>
    <w:p w:rsidR="00840157" w:rsidRPr="00840157" w:rsidRDefault="00840157" w:rsidP="00840157">
      <w:pPr>
        <w:spacing w:after="0" w:line="240" w:lineRule="auto"/>
        <w:ind w:firstLine="709"/>
        <w:jc w:val="both"/>
        <w:rPr>
          <w:rFonts w:eastAsia="Times New Roman"/>
          <w:szCs w:val="28"/>
          <w:lang w:eastAsia="uk-UA"/>
        </w:rPr>
      </w:pPr>
      <w:r w:rsidRPr="00840157">
        <w:rPr>
          <w:rFonts w:eastAsia="Times New Roman"/>
          <w:szCs w:val="28"/>
          <w:lang w:eastAsia="uk-UA"/>
        </w:rPr>
        <w:t>Поставлена в роботі мета вимагає вирішення наступних задач:</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аналіз заходів зі зниження втрат електричної енергії на промислових підприємствах;</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характеристика споживачів електроенергії, вибір схеми електропостачання та розрахунки навантажень електроспоживачів, дотримуючись вимог із надійності системи електропостачання;</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вибору оптимального числа і потужності трансформаторів;</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розрахунку силової та освітлювальної мережі;</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lastRenderedPageBreak/>
        <w:t>розрахунок струмів короткого замикання, та вибору високовольтного та низьковольтного електрообладнання, раціональні перетини кабелів і проводів;</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аналіз можливості та доцільності використання сучасного комутаційного обладнання у спроектованій схемі електропостачання, його вибір та перевірка за умовами термічної та електродинамічної стійкості;</w:t>
      </w:r>
    </w:p>
    <w:p w:rsidR="00840157" w:rsidRPr="00840157" w:rsidRDefault="00840157" w:rsidP="00E00806">
      <w:pPr>
        <w:pStyle w:val="ac"/>
        <w:numPr>
          <w:ilvl w:val="0"/>
          <w:numId w:val="14"/>
        </w:numPr>
        <w:spacing w:after="0" w:line="240" w:lineRule="auto"/>
        <w:ind w:left="0" w:firstLine="709"/>
        <w:jc w:val="both"/>
        <w:rPr>
          <w:rFonts w:eastAsia="Times New Roman"/>
          <w:szCs w:val="28"/>
          <w:lang w:eastAsia="uk-UA"/>
        </w:rPr>
      </w:pPr>
      <w:r w:rsidRPr="00840157">
        <w:rPr>
          <w:rFonts w:eastAsia="Times New Roman"/>
          <w:szCs w:val="28"/>
          <w:lang w:eastAsia="uk-UA"/>
        </w:rPr>
        <w:t>розробка заходів зі зниження втрат електроенергії та потужності шляхом підвищення ефективності використання конденсаторних установок.</w:t>
      </w:r>
    </w:p>
    <w:p w:rsidR="003903AB" w:rsidRPr="00A42590" w:rsidRDefault="003903AB" w:rsidP="00E803D6">
      <w:pPr>
        <w:spacing w:after="0" w:line="240" w:lineRule="auto"/>
        <w:ind w:firstLine="709"/>
        <w:jc w:val="both"/>
        <w:rPr>
          <w:rFonts w:eastAsia="Times New Roman"/>
          <w:szCs w:val="24"/>
          <w:lang w:eastAsia="ru-RU"/>
        </w:rPr>
      </w:pPr>
      <w:r w:rsidRPr="00A42590">
        <w:rPr>
          <w:rFonts w:eastAsia="Times New Roman"/>
          <w:b/>
          <w:szCs w:val="24"/>
          <w:lang w:eastAsia="ru-RU"/>
        </w:rPr>
        <w:t>Об’єкт дослідження</w:t>
      </w:r>
      <w:r w:rsidRPr="00A42590">
        <w:rPr>
          <w:rFonts w:eastAsia="Times New Roman"/>
          <w:szCs w:val="24"/>
          <w:lang w:eastAsia="ru-RU"/>
        </w:rPr>
        <w:t xml:space="preserve"> </w:t>
      </w:r>
      <w:r w:rsidR="001B73CA">
        <w:rPr>
          <w:rFonts w:eastAsia="Times New Roman"/>
          <w:szCs w:val="24"/>
          <w:lang w:eastAsia="ru-RU"/>
        </w:rPr>
        <w:t>–</w:t>
      </w:r>
      <w:r w:rsidRPr="00A42590">
        <w:rPr>
          <w:rFonts w:eastAsia="Times New Roman"/>
          <w:szCs w:val="24"/>
          <w:lang w:eastAsia="ru-RU"/>
        </w:rPr>
        <w:t xml:space="preserve"> </w:t>
      </w:r>
      <w:r w:rsidR="00840157" w:rsidRPr="00840157">
        <w:rPr>
          <w:rFonts w:eastAsia="Times New Roman"/>
          <w:szCs w:val="24"/>
          <w:lang w:eastAsia="ru-RU"/>
        </w:rPr>
        <w:t>розподільна електрична мережа хлібоприймального підприємства.</w:t>
      </w:r>
    </w:p>
    <w:p w:rsidR="003903AB" w:rsidRPr="00A42590" w:rsidRDefault="003903AB" w:rsidP="00E803D6">
      <w:pPr>
        <w:spacing w:after="0" w:line="240" w:lineRule="auto"/>
        <w:ind w:firstLine="709"/>
        <w:jc w:val="both"/>
        <w:rPr>
          <w:rFonts w:eastAsia="Times New Roman"/>
          <w:szCs w:val="24"/>
          <w:lang w:eastAsia="ru-RU"/>
        </w:rPr>
      </w:pPr>
      <w:r w:rsidRPr="00A42590">
        <w:rPr>
          <w:rFonts w:eastAsia="Times New Roman"/>
          <w:b/>
          <w:szCs w:val="24"/>
          <w:lang w:eastAsia="ru-RU"/>
        </w:rPr>
        <w:t xml:space="preserve">Предмет дослідження </w:t>
      </w:r>
      <w:r w:rsidR="001B73CA" w:rsidRPr="001B73CA">
        <w:rPr>
          <w:rFonts w:eastAsia="Times New Roman"/>
          <w:szCs w:val="24"/>
          <w:lang w:eastAsia="ru-RU"/>
        </w:rPr>
        <w:t>– заход</w:t>
      </w:r>
      <w:r w:rsidR="001B73CA">
        <w:rPr>
          <w:rFonts w:eastAsia="Times New Roman"/>
          <w:szCs w:val="24"/>
          <w:lang w:eastAsia="ru-RU"/>
        </w:rPr>
        <w:t>и</w:t>
      </w:r>
      <w:r w:rsidR="001B73CA" w:rsidRPr="001B73CA">
        <w:rPr>
          <w:rFonts w:eastAsia="Times New Roman"/>
          <w:szCs w:val="24"/>
          <w:lang w:eastAsia="ru-RU"/>
        </w:rPr>
        <w:t xml:space="preserve"> зниження втрат електроенергії в системі електропостачання механічного цеху</w:t>
      </w:r>
      <w:r w:rsidR="001B73CA" w:rsidRPr="00A42590">
        <w:rPr>
          <w:rFonts w:eastAsia="Times New Roman"/>
          <w:szCs w:val="24"/>
          <w:lang w:eastAsia="ru-RU"/>
        </w:rPr>
        <w:t>.</w:t>
      </w:r>
    </w:p>
    <w:p w:rsidR="00840157" w:rsidRPr="00840157" w:rsidRDefault="00840157" w:rsidP="00840157">
      <w:pPr>
        <w:spacing w:after="0" w:line="240" w:lineRule="auto"/>
        <w:ind w:firstLine="567"/>
        <w:jc w:val="both"/>
        <w:rPr>
          <w:rFonts w:eastAsia="Times New Roman"/>
          <w:b/>
          <w:lang w:eastAsia="ru-RU"/>
        </w:rPr>
      </w:pPr>
      <w:r w:rsidRPr="00840157">
        <w:rPr>
          <w:rFonts w:eastAsia="Times New Roman"/>
          <w:b/>
          <w:lang w:eastAsia="ru-RU"/>
        </w:rPr>
        <w:t xml:space="preserve">Наукова новизна отриманих результатів. </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lang w:eastAsia="ru-RU"/>
        </w:rPr>
        <w:t>Дістало подальший розвиток дослідження заходів зниження втрат електричної енергії шляхом підвищення ефективності використання конденсаторних установок, з врахуванням індивідуальних потреб і технологічного процесу хлібоприймального підприємства.</w:t>
      </w:r>
    </w:p>
    <w:p w:rsidR="00840157" w:rsidRPr="00840157" w:rsidRDefault="00840157" w:rsidP="00840157">
      <w:pPr>
        <w:spacing w:after="0" w:line="240" w:lineRule="auto"/>
        <w:ind w:firstLine="567"/>
        <w:jc w:val="both"/>
        <w:rPr>
          <w:rFonts w:eastAsia="Times New Roman"/>
          <w:b/>
          <w:lang w:eastAsia="ru-RU"/>
        </w:rPr>
      </w:pPr>
      <w:r w:rsidRPr="00840157">
        <w:rPr>
          <w:rFonts w:eastAsia="Times New Roman"/>
          <w:b/>
          <w:lang w:eastAsia="ru-RU"/>
        </w:rPr>
        <w:t xml:space="preserve">Практичне значення отриманих результатів. </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lang w:eastAsia="ru-RU"/>
        </w:rPr>
        <w:t xml:space="preserve">Ефективне використання конденсаторних установок в електричній мережі хлібоприймального підприємства дозволяє суттєво знизити втрати електричної енергії, та покращити якість електричної енергії. </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b/>
          <w:lang w:eastAsia="ru-RU"/>
        </w:rPr>
        <w:t>Апробація.</w:t>
      </w:r>
      <w:r w:rsidRPr="00840157">
        <w:rPr>
          <w:rFonts w:eastAsia="Times New Roman"/>
          <w:lang w:eastAsia="ru-RU"/>
        </w:rPr>
        <w:t xml:space="preserve"> Основні положення та результати досліджень доповідались та обговорювались на VІ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b/>
          <w:lang w:eastAsia="ru-RU"/>
        </w:rPr>
        <w:t>Структура роботи.</w:t>
      </w:r>
      <w:r w:rsidRPr="00840157">
        <w:rPr>
          <w:rFonts w:eastAsia="Times New Roman"/>
          <w:lang w:eastAsia="ru-RU"/>
        </w:rPr>
        <w:t xml:space="preserve"> Робота складається зі вступу, 8 розділів, висновків, переліку посилань (20 найменувань).</w:t>
      </w:r>
    </w:p>
    <w:p w:rsidR="008263FD" w:rsidRPr="00840157" w:rsidRDefault="00840157" w:rsidP="00840157">
      <w:pPr>
        <w:spacing w:after="0" w:line="240" w:lineRule="auto"/>
        <w:ind w:firstLine="567"/>
        <w:jc w:val="both"/>
        <w:rPr>
          <w:rFonts w:eastAsia="Times New Roman"/>
          <w:szCs w:val="28"/>
          <w:lang w:eastAsia="uk-UA"/>
        </w:rPr>
      </w:pPr>
      <w:r w:rsidRPr="00840157">
        <w:rPr>
          <w:rFonts w:eastAsia="Times New Roman"/>
          <w:lang w:eastAsia="ru-RU"/>
        </w:rPr>
        <w:t>Загальний обсяг текстової частини – 109 сторінок.</w:t>
      </w:r>
    </w:p>
    <w:p w:rsidR="00B249E4" w:rsidRPr="00A42590" w:rsidRDefault="00B249E4" w:rsidP="00B249E4">
      <w:pPr>
        <w:spacing w:after="0" w:line="240" w:lineRule="auto"/>
        <w:ind w:firstLine="567"/>
        <w:jc w:val="center"/>
        <w:rPr>
          <w:rFonts w:eastAsia="Times New Roman"/>
          <w:b/>
          <w:szCs w:val="28"/>
          <w:lang w:eastAsia="uk-UA"/>
        </w:rPr>
      </w:pPr>
      <w:r w:rsidRPr="00A42590">
        <w:rPr>
          <w:rFonts w:eastAsia="Times New Roman"/>
          <w:b/>
          <w:szCs w:val="28"/>
          <w:lang w:eastAsia="uk-UA"/>
        </w:rPr>
        <w:t>ОСНОВНИЙ ЗМІСТ РОБОТИ</w:t>
      </w:r>
    </w:p>
    <w:p w:rsidR="00B249E4" w:rsidRPr="00A42590" w:rsidRDefault="00B249E4" w:rsidP="00B249E4">
      <w:pPr>
        <w:spacing w:after="0" w:line="240" w:lineRule="auto"/>
        <w:ind w:firstLine="567"/>
        <w:jc w:val="both"/>
        <w:rPr>
          <w:rFonts w:eastAsia="Times New Roman"/>
          <w:szCs w:val="28"/>
          <w:lang w:eastAsia="uk-UA"/>
        </w:rPr>
      </w:pPr>
      <w:r w:rsidRPr="00A42590">
        <w:rPr>
          <w:rFonts w:eastAsia="Times New Roman"/>
          <w:szCs w:val="28"/>
          <w:lang w:eastAsia="uk-UA"/>
        </w:rPr>
        <w:t>У</w:t>
      </w:r>
      <w:r w:rsidRPr="00A42590">
        <w:rPr>
          <w:rFonts w:eastAsia="Times New Roman"/>
          <w:b/>
          <w:szCs w:val="28"/>
          <w:lang w:eastAsia="uk-UA"/>
        </w:rPr>
        <w:t xml:space="preserve"> вступі </w:t>
      </w:r>
      <w:r w:rsidRPr="00A42590">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420923" w:rsidRDefault="00B249E4" w:rsidP="00420923">
      <w:pPr>
        <w:spacing w:after="0" w:line="240" w:lineRule="auto"/>
        <w:ind w:firstLine="567"/>
        <w:jc w:val="both"/>
        <w:rPr>
          <w:rFonts w:eastAsia="Times New Roman"/>
          <w:szCs w:val="28"/>
          <w:lang w:eastAsia="uk-UA"/>
        </w:rPr>
      </w:pPr>
      <w:r w:rsidRPr="00A42590">
        <w:rPr>
          <w:rFonts w:eastAsia="Times New Roman"/>
          <w:b/>
          <w:szCs w:val="28"/>
          <w:lang w:eastAsia="uk-UA"/>
        </w:rPr>
        <w:t>У першому розділі</w:t>
      </w:r>
      <w:r w:rsidR="00044FED" w:rsidRPr="00A42590">
        <w:rPr>
          <w:rFonts w:eastAsia="Times New Roman"/>
          <w:b/>
          <w:szCs w:val="28"/>
          <w:lang w:eastAsia="uk-UA"/>
        </w:rPr>
        <w:t xml:space="preserve"> «Аналітична частина»</w:t>
      </w:r>
      <w:r w:rsidRPr="00A42590">
        <w:rPr>
          <w:rFonts w:eastAsia="Times New Roman"/>
          <w:szCs w:val="28"/>
          <w:lang w:eastAsia="uk-UA"/>
        </w:rPr>
        <w:t xml:space="preserve"> </w:t>
      </w:r>
      <w:r w:rsidR="00840157">
        <w:rPr>
          <w:rFonts w:eastAsia="Times New Roman"/>
          <w:szCs w:val="28"/>
          <w:lang w:eastAsia="uk-UA"/>
        </w:rPr>
        <w:t>подано короткий опис технологічних процесів, що відбуваються на хлібоприймальному підприємстві. Розглянуто питання к</w:t>
      </w:r>
      <w:r w:rsidR="00840157" w:rsidRPr="00840157">
        <w:rPr>
          <w:rFonts w:eastAsia="Times New Roman"/>
          <w:szCs w:val="28"/>
          <w:lang w:eastAsia="uk-UA"/>
        </w:rPr>
        <w:t>омпенсаці</w:t>
      </w:r>
      <w:r w:rsidR="00840157">
        <w:rPr>
          <w:rFonts w:eastAsia="Times New Roman"/>
          <w:szCs w:val="28"/>
          <w:lang w:eastAsia="uk-UA"/>
        </w:rPr>
        <w:t>ї</w:t>
      </w:r>
      <w:r w:rsidR="00840157" w:rsidRPr="00840157">
        <w:rPr>
          <w:rFonts w:eastAsia="Times New Roman"/>
          <w:szCs w:val="28"/>
          <w:lang w:eastAsia="uk-UA"/>
        </w:rPr>
        <w:t xml:space="preserve"> реактивної потужності в електромережах </w:t>
      </w:r>
      <w:r w:rsidR="00840157">
        <w:rPr>
          <w:rFonts w:eastAsia="Times New Roman"/>
          <w:szCs w:val="28"/>
          <w:lang w:eastAsia="uk-UA"/>
        </w:rPr>
        <w:t>промислових підприємств.</w:t>
      </w:r>
      <w:r w:rsidR="00D93623">
        <w:rPr>
          <w:rFonts w:eastAsia="Times New Roman"/>
          <w:szCs w:val="28"/>
          <w:lang w:eastAsia="uk-UA"/>
        </w:rPr>
        <w:t xml:space="preserve"> Подано характеристику, принцип роботи конденсаторних установок. Розглянуто види компенсації реактивної потужності, які можна проводити за допомогою конденсаторних установок; таких як: індивідуальна, групова та централізована.</w:t>
      </w:r>
      <w:r w:rsidR="00420923">
        <w:rPr>
          <w:rFonts w:eastAsia="Times New Roman"/>
          <w:szCs w:val="28"/>
          <w:lang w:eastAsia="uk-UA"/>
        </w:rPr>
        <w:t xml:space="preserve"> </w:t>
      </w:r>
    </w:p>
    <w:p w:rsidR="00420923" w:rsidRPr="00420923" w:rsidRDefault="00420923" w:rsidP="00420923">
      <w:pPr>
        <w:spacing w:after="0" w:line="240" w:lineRule="auto"/>
        <w:ind w:firstLine="567"/>
        <w:jc w:val="both"/>
        <w:rPr>
          <w:rFonts w:eastAsia="Times New Roman"/>
          <w:szCs w:val="28"/>
          <w:lang w:eastAsia="uk-UA"/>
        </w:rPr>
      </w:pPr>
      <w:r w:rsidRPr="00420923">
        <w:rPr>
          <w:rFonts w:eastAsia="Times New Roman"/>
          <w:szCs w:val="28"/>
          <w:lang w:eastAsia="uk-UA"/>
        </w:rPr>
        <w:t xml:space="preserve">Одинична компенсація – краща там, де: </w:t>
      </w:r>
    </w:p>
    <w:p w:rsidR="00420923" w:rsidRPr="00420923" w:rsidRDefault="00420923" w:rsidP="00420923">
      <w:pPr>
        <w:spacing w:after="0" w:line="240" w:lineRule="auto"/>
        <w:ind w:firstLine="567"/>
        <w:jc w:val="both"/>
        <w:rPr>
          <w:rFonts w:eastAsia="Times New Roman"/>
          <w:szCs w:val="28"/>
          <w:lang w:eastAsia="uk-UA"/>
        </w:rPr>
      </w:pPr>
      <w:r w:rsidRPr="00420923">
        <w:rPr>
          <w:rFonts w:eastAsia="Times New Roman"/>
          <w:szCs w:val="28"/>
          <w:lang w:eastAsia="uk-UA"/>
        </w:rPr>
        <w:t>1.</w:t>
      </w:r>
      <w:r w:rsidRPr="00420923">
        <w:rPr>
          <w:rFonts w:eastAsia="Times New Roman"/>
          <w:szCs w:val="28"/>
          <w:lang w:eastAsia="uk-UA"/>
        </w:rPr>
        <w:tab/>
        <w:t xml:space="preserve">потрібна компенсація потужних (понад 20 кВт) споживачів; </w:t>
      </w:r>
    </w:p>
    <w:p w:rsidR="00420923" w:rsidRPr="00420923" w:rsidRDefault="00420923" w:rsidP="00420923">
      <w:pPr>
        <w:spacing w:after="0" w:line="240" w:lineRule="auto"/>
        <w:ind w:firstLine="567"/>
        <w:jc w:val="both"/>
        <w:rPr>
          <w:rFonts w:eastAsia="Times New Roman"/>
          <w:szCs w:val="28"/>
          <w:lang w:eastAsia="uk-UA"/>
        </w:rPr>
      </w:pPr>
      <w:r w:rsidRPr="00420923">
        <w:rPr>
          <w:rFonts w:eastAsia="Times New Roman"/>
          <w:szCs w:val="28"/>
          <w:lang w:eastAsia="uk-UA"/>
        </w:rPr>
        <w:t>2.</w:t>
      </w:r>
      <w:r w:rsidRPr="00420923">
        <w:rPr>
          <w:rFonts w:eastAsia="Times New Roman"/>
          <w:szCs w:val="28"/>
          <w:lang w:eastAsia="uk-UA"/>
        </w:rPr>
        <w:tab/>
        <w:t xml:space="preserve">потужність, яка споживається постійно протягом тривалого часу. </w:t>
      </w:r>
    </w:p>
    <w:p w:rsidR="00420923" w:rsidRPr="00420923" w:rsidRDefault="00420923" w:rsidP="00420923">
      <w:pPr>
        <w:spacing w:after="0" w:line="240" w:lineRule="auto"/>
        <w:ind w:firstLine="567"/>
        <w:jc w:val="both"/>
        <w:rPr>
          <w:rFonts w:eastAsia="Times New Roman"/>
          <w:szCs w:val="28"/>
          <w:lang w:eastAsia="uk-UA"/>
        </w:rPr>
      </w:pPr>
      <w:r w:rsidRPr="00420923">
        <w:rPr>
          <w:rFonts w:eastAsia="Times New Roman"/>
          <w:szCs w:val="28"/>
          <w:lang w:eastAsia="uk-UA"/>
        </w:rPr>
        <w:t xml:space="preserve">Групова компенсація – застосовується для випадку компенсації декількох індуктивних навантажень, які розташовані поруч і вмикаються одночасно, </w:t>
      </w:r>
      <w:r w:rsidRPr="00420923">
        <w:rPr>
          <w:rFonts w:eastAsia="Times New Roman"/>
          <w:szCs w:val="28"/>
          <w:lang w:eastAsia="uk-UA"/>
        </w:rPr>
        <w:lastRenderedPageBreak/>
        <w:t>підімкнених до одного розподільного пристрою і які компенсуються однією конденсаторною батареєю.</w:t>
      </w:r>
    </w:p>
    <w:p w:rsidR="00840157" w:rsidRPr="00420923" w:rsidRDefault="00420923" w:rsidP="00420923">
      <w:pPr>
        <w:spacing w:after="0" w:line="240" w:lineRule="auto"/>
        <w:ind w:firstLine="567"/>
        <w:jc w:val="both"/>
        <w:rPr>
          <w:rFonts w:eastAsia="Times New Roman"/>
          <w:szCs w:val="28"/>
          <w:lang w:eastAsia="uk-UA"/>
        </w:rPr>
      </w:pPr>
      <w:r w:rsidRPr="00420923">
        <w:rPr>
          <w:rFonts w:eastAsia="Times New Roman"/>
          <w:szCs w:val="28"/>
          <w:lang w:eastAsia="uk-UA"/>
        </w:rPr>
        <w:t>Централізована компенсація. Для підприємств, які потребують змінної реактивної потужності постійно ввімкнені батареї конденсаторів не прийнятні, оскільки при цьому може виникнути режим недокомпенсації або перекомпенсації.</w:t>
      </w:r>
    </w:p>
    <w:p w:rsidR="001A6F44" w:rsidRPr="001A6F44" w:rsidRDefault="00304C65" w:rsidP="0006656F">
      <w:pPr>
        <w:spacing w:after="0" w:line="240" w:lineRule="auto"/>
        <w:ind w:firstLine="567"/>
        <w:jc w:val="both"/>
        <w:rPr>
          <w:rFonts w:eastAsia="Times New Roman"/>
        </w:rPr>
      </w:pPr>
      <w:r w:rsidRPr="00A42590">
        <w:rPr>
          <w:rFonts w:eastAsia="Times New Roman"/>
          <w:b/>
        </w:rPr>
        <w:t>У другому розділі</w:t>
      </w:r>
      <w:r w:rsidR="00044FED" w:rsidRPr="00A42590">
        <w:rPr>
          <w:rFonts w:eastAsia="Times New Roman"/>
          <w:b/>
        </w:rPr>
        <w:t xml:space="preserve"> «Науково-дослідна частина»</w:t>
      </w:r>
      <w:r w:rsidRPr="00A42590">
        <w:rPr>
          <w:rFonts w:eastAsia="Times New Roman"/>
          <w:b/>
        </w:rPr>
        <w:t xml:space="preserve"> </w:t>
      </w:r>
      <w:r w:rsidR="001A6F44">
        <w:rPr>
          <w:rFonts w:eastAsia="Times New Roman"/>
        </w:rPr>
        <w:t xml:space="preserve">представлено шляхи використання та режими роботи конденсаторних установок. Наведено методику розрахунку </w:t>
      </w:r>
      <w:r w:rsidR="001A6F44" w:rsidRPr="001A6F44">
        <w:rPr>
          <w:rFonts w:eastAsia="Times New Roman"/>
        </w:rPr>
        <w:t>параметрів ко</w:t>
      </w:r>
      <w:r w:rsidR="001A6F44">
        <w:rPr>
          <w:rFonts w:eastAsia="Times New Roman"/>
        </w:rPr>
        <w:t>нд</w:t>
      </w:r>
      <w:r w:rsidR="001A6F44" w:rsidRPr="001A6F44">
        <w:rPr>
          <w:rFonts w:eastAsia="Times New Roman"/>
        </w:rPr>
        <w:t>енсаторної установки в мережі</w:t>
      </w:r>
      <w:r w:rsidR="001A6F44">
        <w:rPr>
          <w:rFonts w:eastAsia="Times New Roman"/>
        </w:rPr>
        <w:t xml:space="preserve">. Представлено </w:t>
      </w:r>
      <w:r w:rsidR="001A6F44">
        <w:rPr>
          <w:szCs w:val="28"/>
        </w:rPr>
        <w:t>т</w:t>
      </w:r>
      <w:r w:rsidR="001A6F44" w:rsidRPr="003B1CCD">
        <w:rPr>
          <w:szCs w:val="28"/>
        </w:rPr>
        <w:t>ехніко-комерційні показники автоматичних установок компенсації реактивної потужності</w:t>
      </w:r>
      <w:r w:rsidR="001A6F44">
        <w:rPr>
          <w:szCs w:val="28"/>
        </w:rPr>
        <w:t xml:space="preserve"> для </w:t>
      </w:r>
      <w:r w:rsidR="001A6F44" w:rsidRPr="003B1CCD">
        <w:rPr>
          <w:szCs w:val="28"/>
        </w:rPr>
        <w:t>аналізу особливості компенсації для кожної групи підприємств</w:t>
      </w:r>
      <w:r w:rsidR="00AA3751">
        <w:rPr>
          <w:szCs w:val="28"/>
        </w:rPr>
        <w:t>.</w:t>
      </w:r>
    </w:p>
    <w:p w:rsidR="005C68B0" w:rsidRPr="005C68B0" w:rsidRDefault="005C68B0" w:rsidP="005C68B0">
      <w:pPr>
        <w:spacing w:after="0" w:line="240" w:lineRule="auto"/>
        <w:ind w:firstLine="567"/>
        <w:jc w:val="both"/>
        <w:rPr>
          <w:rFonts w:eastAsia="Times New Roman"/>
        </w:rPr>
      </w:pPr>
      <w:r>
        <w:rPr>
          <w:rFonts w:eastAsia="Times New Roman"/>
        </w:rPr>
        <w:t xml:space="preserve">Розглянуто основні </w:t>
      </w:r>
      <w:r w:rsidRPr="005C68B0">
        <w:rPr>
          <w:rFonts w:eastAsia="Times New Roman"/>
        </w:rPr>
        <w:t>заход</w:t>
      </w:r>
      <w:r>
        <w:rPr>
          <w:rFonts w:eastAsia="Times New Roman"/>
        </w:rPr>
        <w:t>и</w:t>
      </w:r>
      <w:r w:rsidRPr="005C68B0">
        <w:rPr>
          <w:rFonts w:eastAsia="Times New Roman"/>
        </w:rPr>
        <w:t xml:space="preserve"> компенсації реактивної потужності</w:t>
      </w:r>
      <w:r>
        <w:rPr>
          <w:rFonts w:eastAsia="Times New Roman"/>
        </w:rPr>
        <w:t>, до яких належать</w:t>
      </w:r>
      <w:r w:rsidRPr="005C68B0">
        <w:rPr>
          <w:rFonts w:eastAsia="Times New Roman"/>
        </w:rPr>
        <w:t xml:space="preserve">: </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створення раціональної схеми електропостачання шляхом зменшення кількості трансформаторів між джерелом і електроприймачами</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розробка та впровадження заходів за вирівнювання графіків навантаження і покращення енергетичного режиму роботи силового електрообладнання;</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заміна на менш потужні або відключення частини силових трансформаторів, що завантажені в середньому менше ніж на 30%</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правильний вибір електродвигунів за потужністю та видом</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заміна асинхронних двигунів, що завантажені менш ніж на 70% їх номінальної потужності, іншими з меншою номінальною потужністю</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перемикання статорних обмоток асинхронного двигуна напругою до 1 кВ, основною схемою якого є схема „трикутник“, на схему „зірка“, якщо двигун завантажений менш ніж на 40% номінальної потужності</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покращення якості ремонту двигунів</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обмеження тривалості роботи в режимі неробочого ходу двигунів та зварювальних трансформаторів</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заміна асинхронних двигунів синхронними</w:t>
      </w:r>
      <w:r>
        <w:rPr>
          <w:rFonts w:eastAsia="Times New Roman"/>
        </w:rPr>
        <w:t>;</w:t>
      </w:r>
    </w:p>
    <w:p w:rsidR="005C68B0"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удосконалення схем напівпровідникових перетворювачів</w:t>
      </w:r>
      <w:r>
        <w:rPr>
          <w:rFonts w:eastAsia="Times New Roman"/>
        </w:rPr>
        <w:t>;</w:t>
      </w:r>
    </w:p>
    <w:p w:rsidR="001A6F44" w:rsidRPr="005C68B0" w:rsidRDefault="005C68B0" w:rsidP="005C68B0">
      <w:pPr>
        <w:pStyle w:val="ac"/>
        <w:numPr>
          <w:ilvl w:val="0"/>
          <w:numId w:val="15"/>
        </w:numPr>
        <w:spacing w:after="0" w:line="240" w:lineRule="auto"/>
        <w:ind w:left="0" w:firstLine="709"/>
        <w:jc w:val="both"/>
        <w:rPr>
          <w:rFonts w:eastAsia="Times New Roman"/>
        </w:rPr>
      </w:pPr>
      <w:r w:rsidRPr="005C68B0">
        <w:rPr>
          <w:rFonts w:eastAsia="Times New Roman"/>
        </w:rPr>
        <w:t>упорядкування технологічних процесів.</w:t>
      </w:r>
    </w:p>
    <w:p w:rsidR="0006656F" w:rsidRPr="00A42590" w:rsidRDefault="001A6F44" w:rsidP="0006656F">
      <w:pPr>
        <w:spacing w:after="0" w:line="240" w:lineRule="auto"/>
        <w:ind w:firstLine="567"/>
        <w:jc w:val="both"/>
        <w:rPr>
          <w:rFonts w:eastAsia="Times New Roman"/>
        </w:rPr>
      </w:pPr>
      <w:r w:rsidRPr="00A42590">
        <w:rPr>
          <w:rFonts w:eastAsia="Times New Roman"/>
          <w:b/>
        </w:rPr>
        <w:t>У третьому розділі «Технологічна частина»</w:t>
      </w:r>
      <w:r w:rsidR="00E27540">
        <w:rPr>
          <w:rFonts w:eastAsia="Times New Roman"/>
          <w:b/>
        </w:rPr>
        <w:t xml:space="preserve"> </w:t>
      </w:r>
      <w:r w:rsidR="00E27540" w:rsidRPr="00E27540">
        <w:rPr>
          <w:rFonts w:eastAsia="Times New Roman"/>
        </w:rPr>
        <w:t>про</w:t>
      </w:r>
      <w:r w:rsidR="00A60B6D" w:rsidRPr="00A42590">
        <w:rPr>
          <w:rFonts w:eastAsia="Times New Roman"/>
        </w:rPr>
        <w:t xml:space="preserve">ведено </w:t>
      </w:r>
      <w:r w:rsidR="00E27540">
        <w:rPr>
          <w:rFonts w:eastAsia="Times New Roman"/>
        </w:rPr>
        <w:t>аналіз</w:t>
      </w:r>
      <w:r w:rsidR="0006656F" w:rsidRPr="00A42590">
        <w:rPr>
          <w:rFonts w:eastAsia="Times New Roman"/>
        </w:rPr>
        <w:t xml:space="preserve"> споживачів </w:t>
      </w:r>
      <w:r w:rsidR="00A60B6D" w:rsidRPr="00A42590">
        <w:rPr>
          <w:rFonts w:eastAsia="Times New Roman"/>
        </w:rPr>
        <w:t xml:space="preserve">електричної енергії </w:t>
      </w:r>
      <w:r w:rsidR="00E27540">
        <w:rPr>
          <w:rFonts w:eastAsia="Times New Roman"/>
        </w:rPr>
        <w:t>підприємства</w:t>
      </w:r>
      <w:r w:rsidR="0006656F" w:rsidRPr="00A42590">
        <w:rPr>
          <w:rFonts w:eastAsia="Times New Roman"/>
        </w:rPr>
        <w:t xml:space="preserve">, тобто усі електроприймачі характеризувалися за напругою, за режимом роботи, за родом струму, за мірою безперебійності. Також була описана однолінійна електрична схема. </w:t>
      </w:r>
    </w:p>
    <w:p w:rsidR="00E27540" w:rsidRDefault="00A60B6D" w:rsidP="00E27540">
      <w:pPr>
        <w:spacing w:after="0" w:line="240" w:lineRule="auto"/>
        <w:ind w:firstLine="567"/>
        <w:jc w:val="both"/>
        <w:rPr>
          <w:rFonts w:eastAsia="Times New Roman"/>
        </w:rPr>
      </w:pPr>
      <w:r w:rsidRPr="00A42590">
        <w:rPr>
          <w:rFonts w:eastAsia="Times New Roman"/>
        </w:rPr>
        <w:t>П</w:t>
      </w:r>
      <w:r w:rsidR="0006656F" w:rsidRPr="00A42590">
        <w:rPr>
          <w:rFonts w:eastAsia="Times New Roman"/>
        </w:rPr>
        <w:t>роведений розрахунок електричних навантажень, який проводився з метою виявлення повної максимальної потужності цеху необхідної для наступного вибору трансформаторів, та місця їх встановлення.</w:t>
      </w:r>
      <w:r w:rsidR="00E27540" w:rsidRPr="00E27540">
        <w:rPr>
          <w:rFonts w:eastAsia="Times New Roman"/>
        </w:rPr>
        <w:t xml:space="preserve"> </w:t>
      </w:r>
      <w:r w:rsidR="00E27540" w:rsidRPr="00A42590">
        <w:rPr>
          <w:rFonts w:eastAsia="Times New Roman"/>
        </w:rPr>
        <w:t xml:space="preserve">Проведено вибір живлячі і розподільні мережі напругою до 1000 В, а також вибрані розподільні пункти, щити освітлення. </w:t>
      </w:r>
    </w:p>
    <w:p w:rsidR="00E27540" w:rsidRPr="00A42590" w:rsidRDefault="00E27540" w:rsidP="00E27540">
      <w:pPr>
        <w:spacing w:after="0" w:line="240" w:lineRule="auto"/>
        <w:ind w:firstLine="567"/>
        <w:jc w:val="both"/>
        <w:rPr>
          <w:rFonts w:eastAsia="Times New Roman"/>
        </w:rPr>
      </w:pPr>
      <w:r w:rsidRPr="00A42590">
        <w:rPr>
          <w:rFonts w:eastAsia="Times New Roman"/>
        </w:rPr>
        <w:t xml:space="preserve">Проведено розрахунок захисту від струмів короткого замикання і перевантажень. </w:t>
      </w:r>
    </w:p>
    <w:p w:rsidR="00E27540" w:rsidRDefault="00E27540" w:rsidP="00E27540">
      <w:pPr>
        <w:spacing w:after="0" w:line="240" w:lineRule="auto"/>
        <w:ind w:firstLine="567"/>
        <w:jc w:val="both"/>
        <w:rPr>
          <w:rFonts w:eastAsia="Times New Roman"/>
        </w:rPr>
      </w:pPr>
      <w:r w:rsidRPr="00A42590">
        <w:rPr>
          <w:rFonts w:eastAsia="Times New Roman"/>
          <w:b/>
        </w:rPr>
        <w:t>У четвертому розділі «Проектно-конструкторська частина»</w:t>
      </w:r>
      <w:r>
        <w:rPr>
          <w:rFonts w:eastAsia="Times New Roman"/>
          <w:b/>
        </w:rPr>
        <w:t xml:space="preserve"> </w:t>
      </w:r>
      <w:r w:rsidR="003B09E8">
        <w:rPr>
          <w:rFonts w:eastAsia="Times New Roman"/>
        </w:rPr>
        <w:t>з</w:t>
      </w:r>
      <w:r w:rsidRPr="00E27540">
        <w:rPr>
          <w:rFonts w:eastAsia="Times New Roman"/>
        </w:rPr>
        <w:t xml:space="preserve">дійснено розрахунки для </w:t>
      </w:r>
      <w:r>
        <w:rPr>
          <w:bCs/>
          <w:szCs w:val="28"/>
          <w:lang w:eastAsia="ru-RU"/>
        </w:rPr>
        <w:t>п</w:t>
      </w:r>
      <w:r w:rsidRPr="00E27540">
        <w:rPr>
          <w:bCs/>
          <w:szCs w:val="28"/>
          <w:lang w:eastAsia="ru-RU"/>
        </w:rPr>
        <w:t>еревірк</w:t>
      </w:r>
      <w:r>
        <w:rPr>
          <w:bCs/>
          <w:szCs w:val="28"/>
          <w:lang w:eastAsia="ru-RU"/>
        </w:rPr>
        <w:t>и</w:t>
      </w:r>
      <w:r w:rsidRPr="00E27540">
        <w:rPr>
          <w:bCs/>
          <w:szCs w:val="28"/>
          <w:lang w:eastAsia="ru-RU"/>
        </w:rPr>
        <w:t xml:space="preserve"> ефективності встановлення засобів компенсації </w:t>
      </w:r>
      <w:r w:rsidRPr="00E27540">
        <w:rPr>
          <w:bCs/>
          <w:szCs w:val="28"/>
          <w:lang w:eastAsia="ru-RU"/>
        </w:rPr>
        <w:lastRenderedPageBreak/>
        <w:t>реактивної потужності</w:t>
      </w:r>
      <w:r>
        <w:rPr>
          <w:bCs/>
          <w:szCs w:val="28"/>
          <w:lang w:eastAsia="ru-RU"/>
        </w:rPr>
        <w:t xml:space="preserve">. </w:t>
      </w:r>
      <w:r w:rsidR="0006656F" w:rsidRPr="00A42590">
        <w:rPr>
          <w:rFonts w:eastAsia="Times New Roman"/>
        </w:rPr>
        <w:t xml:space="preserve">Вибраний компенсуючий пристрій, необхідний для зниження реактивної потужності і підвищення коефіцієнта потужності. </w:t>
      </w:r>
      <w:r w:rsidR="00421D83" w:rsidRPr="00225A55">
        <w:rPr>
          <w:rFonts w:eastAsia="Times New Roman"/>
        </w:rPr>
        <w:t xml:space="preserve">Застосування </w:t>
      </w:r>
      <w:r w:rsidR="00421D83">
        <w:rPr>
          <w:rFonts w:eastAsia="Times New Roman"/>
        </w:rPr>
        <w:t>конденсаторних установок</w:t>
      </w:r>
      <w:r w:rsidR="00421D83" w:rsidRPr="00225A55">
        <w:rPr>
          <w:rFonts w:eastAsia="Times New Roman"/>
        </w:rPr>
        <w:t xml:space="preserve"> на підприємстві є ефективним заходом з економії електроенергії, що окупиться менше ніж за 0,5 року і приведе до щорічної економії коштів підприємства більше 3 млн. грн.</w:t>
      </w:r>
    </w:p>
    <w:p w:rsidR="00225A55" w:rsidRDefault="00225A55" w:rsidP="00225A55">
      <w:pPr>
        <w:spacing w:after="0" w:line="240" w:lineRule="auto"/>
        <w:ind w:firstLine="567"/>
        <w:jc w:val="both"/>
        <w:rPr>
          <w:rFonts w:eastAsia="Times New Roman"/>
        </w:rPr>
      </w:pPr>
      <w:r>
        <w:rPr>
          <w:rFonts w:eastAsia="Times New Roman"/>
        </w:rPr>
        <w:t xml:space="preserve">Доведено, що за </w:t>
      </w:r>
      <w:r w:rsidRPr="00E27540">
        <w:rPr>
          <w:rFonts w:eastAsia="Times New Roman"/>
        </w:rPr>
        <w:t>умов неповного завантаження виробничих площ частина тепла витрачається нераціонально, тому що здійснюється обігрів усього корпусу, а не лише робочих місць</w:t>
      </w:r>
      <w:r>
        <w:rPr>
          <w:rFonts w:eastAsia="Times New Roman"/>
        </w:rPr>
        <w:t>, тому п</w:t>
      </w:r>
      <w:r w:rsidRPr="00E27540">
        <w:rPr>
          <w:rFonts w:eastAsia="Times New Roman"/>
        </w:rPr>
        <w:t>ропонується в цехах, замість існуючої системи організован</w:t>
      </w:r>
      <w:r>
        <w:rPr>
          <w:rFonts w:eastAsia="Times New Roman"/>
        </w:rPr>
        <w:t>ого</w:t>
      </w:r>
      <w:r w:rsidRPr="00E27540">
        <w:rPr>
          <w:rFonts w:eastAsia="Times New Roman"/>
        </w:rPr>
        <w:t xml:space="preserve"> водян</w:t>
      </w:r>
      <w:r>
        <w:rPr>
          <w:rFonts w:eastAsia="Times New Roman"/>
        </w:rPr>
        <w:t>ого</w:t>
      </w:r>
      <w:r w:rsidRPr="00E27540">
        <w:rPr>
          <w:rFonts w:eastAsia="Times New Roman"/>
        </w:rPr>
        <w:t xml:space="preserve"> опалення встановити над робочими місцями системи інфрачервоного опалення</w:t>
      </w:r>
      <w:r>
        <w:rPr>
          <w:rFonts w:eastAsia="Times New Roman"/>
        </w:rPr>
        <w:t xml:space="preserve">, які мають безліч переваг, у порівнянні з існуючими системами опалення. </w:t>
      </w:r>
      <w:r w:rsidR="00421D83" w:rsidRPr="00225A55">
        <w:rPr>
          <w:rFonts w:eastAsia="Times New Roman"/>
        </w:rPr>
        <w:t>Використання інфрачервоних обігрівачів може бути ефективним і приводити до економії коштів підприємства більше, ніж 600 тис. гривень щороку.</w:t>
      </w:r>
    </w:p>
    <w:p w:rsidR="00E27540" w:rsidRDefault="00225A55" w:rsidP="00225A55">
      <w:pPr>
        <w:spacing w:after="0" w:line="240" w:lineRule="auto"/>
        <w:ind w:firstLine="567"/>
        <w:jc w:val="both"/>
        <w:rPr>
          <w:rFonts w:eastAsia="Times New Roman"/>
        </w:rPr>
      </w:pPr>
      <w:r>
        <w:rPr>
          <w:rFonts w:eastAsia="Times New Roman"/>
        </w:rPr>
        <w:t>Здійснено перевірку</w:t>
      </w:r>
      <w:r w:rsidRPr="00225A55">
        <w:t xml:space="preserve"> </w:t>
      </w:r>
      <w:r w:rsidRPr="00225A55">
        <w:rPr>
          <w:rFonts w:eastAsia="Times New Roman"/>
        </w:rPr>
        <w:t>ефективності системи освітлення</w:t>
      </w:r>
      <w:r>
        <w:rPr>
          <w:rFonts w:eastAsia="Times New Roman"/>
        </w:rPr>
        <w:t xml:space="preserve">. </w:t>
      </w:r>
      <w:r w:rsidRPr="00225A55">
        <w:rPr>
          <w:rFonts w:eastAsia="Times New Roman"/>
        </w:rPr>
        <w:t>Пропонується замінити ртутні лампи на натрієві. Світлова віддача натрієвих ламп майже в два рази вища, ніж у ртутних</w:t>
      </w:r>
      <w:r>
        <w:rPr>
          <w:rFonts w:eastAsia="Times New Roman"/>
        </w:rPr>
        <w:t xml:space="preserve"> </w:t>
      </w:r>
      <w:r w:rsidRPr="00225A55">
        <w:rPr>
          <w:rFonts w:eastAsia="Times New Roman"/>
        </w:rPr>
        <w:t>Заміна ламп ДРЛ зовнішнього освітлення на натрієві приведе до річної економії коштів понад 8 тис. грн. при терміні окупності капіталовкладень 0,5 року.</w:t>
      </w:r>
    </w:p>
    <w:p w:rsidR="00225A55" w:rsidRPr="00225A55" w:rsidRDefault="008A38A4" w:rsidP="00225A55">
      <w:pPr>
        <w:pStyle w:val="a"/>
        <w:numPr>
          <w:ilvl w:val="0"/>
          <w:numId w:val="0"/>
        </w:numPr>
        <w:spacing w:line="240" w:lineRule="auto"/>
        <w:ind w:firstLine="709"/>
        <w:rPr>
          <w:rFonts w:eastAsia="Times New Roman"/>
        </w:rPr>
      </w:pPr>
      <w:r w:rsidRPr="00A42590">
        <w:rPr>
          <w:rFonts w:eastAsia="Times New Roman"/>
          <w:b/>
        </w:rPr>
        <w:t>У п’ятому розділі</w:t>
      </w:r>
      <w:r w:rsidR="00044FED" w:rsidRPr="00A42590">
        <w:rPr>
          <w:rFonts w:eastAsia="Times New Roman"/>
          <w:b/>
        </w:rPr>
        <w:t xml:space="preserve"> «Спеціальна частина»</w:t>
      </w:r>
      <w:r w:rsidRPr="00A42590">
        <w:rPr>
          <w:rFonts w:eastAsia="Times New Roman"/>
          <w:b/>
        </w:rPr>
        <w:t xml:space="preserve"> </w:t>
      </w:r>
      <w:r w:rsidR="003B09E8">
        <w:rPr>
          <w:rFonts w:eastAsia="Times New Roman"/>
        </w:rPr>
        <w:t>р</w:t>
      </w:r>
      <w:r w:rsidR="00225A55">
        <w:rPr>
          <w:rFonts w:eastAsia="Times New Roman"/>
        </w:rPr>
        <w:t>озроблено шляхи п</w:t>
      </w:r>
      <w:r w:rsidR="00225A55" w:rsidRPr="00225A55">
        <w:rPr>
          <w:rFonts w:eastAsia="Times New Roman"/>
        </w:rPr>
        <w:t xml:space="preserve">ідвищення ефективності використання </w:t>
      </w:r>
      <w:r w:rsidR="00225A55">
        <w:rPr>
          <w:rFonts w:eastAsia="Times New Roman"/>
        </w:rPr>
        <w:t>конденсаторних установок. Представлено дві моделі кер</w:t>
      </w:r>
      <w:r w:rsidR="00421D83">
        <w:rPr>
          <w:rFonts w:eastAsia="Times New Roman"/>
        </w:rPr>
        <w:t>у</w:t>
      </w:r>
      <w:r w:rsidR="00225A55">
        <w:rPr>
          <w:rFonts w:eastAsia="Times New Roman"/>
        </w:rPr>
        <w:t xml:space="preserve">вання конденсаторними установками. </w:t>
      </w:r>
      <w:r w:rsidR="00225A55" w:rsidRPr="00225A55">
        <w:rPr>
          <w:rFonts w:eastAsia="Times New Roman"/>
        </w:rPr>
        <w:t>В першому випадку запропоновано модель керування вхідно</w:t>
      </w:r>
      <w:r w:rsidR="00421D83">
        <w:rPr>
          <w:rFonts w:eastAsia="Times New Roman"/>
        </w:rPr>
        <w:t xml:space="preserve">ю реактивною </w:t>
      </w:r>
      <w:r w:rsidR="00225A55" w:rsidRPr="00225A55">
        <w:rPr>
          <w:rFonts w:eastAsia="Times New Roman"/>
        </w:rPr>
        <w:t xml:space="preserve">потужністю, який на відміну від існуючих локальних регуляторів, враховує можливість вибору найкращого варіанту вмикання такої комбінації </w:t>
      </w:r>
      <w:r w:rsidR="00421D83">
        <w:rPr>
          <w:rFonts w:eastAsia="Times New Roman"/>
        </w:rPr>
        <w:t>установок</w:t>
      </w:r>
      <w:r w:rsidR="00225A55" w:rsidRPr="00225A55">
        <w:rPr>
          <w:rFonts w:eastAsia="Times New Roman"/>
        </w:rPr>
        <w:t xml:space="preserve"> по критерію мінімуму втрат в мережі споживача. Реалізація другої моделі дозволяє прогнозувати величину зниження втрат в залежності від потужності і місця установлення секції, яка може вмикатися для забезпечення </w:t>
      </w:r>
      <w:r w:rsidR="00225A55">
        <w:rPr>
          <w:rFonts w:eastAsia="Times New Roman"/>
        </w:rPr>
        <w:t>кращої компенсації реактивної потужності</w:t>
      </w:r>
      <w:r w:rsidR="00225A55" w:rsidRPr="00225A55">
        <w:rPr>
          <w:rFonts w:eastAsia="Times New Roman"/>
        </w:rPr>
        <w:t>. Це в свою чергу забезпечує додаткове зниження втрат.</w:t>
      </w:r>
    </w:p>
    <w:p w:rsidR="00225A55" w:rsidRDefault="001A6F44" w:rsidP="001A6F44">
      <w:pPr>
        <w:pStyle w:val="a"/>
        <w:numPr>
          <w:ilvl w:val="0"/>
          <w:numId w:val="0"/>
        </w:numPr>
        <w:spacing w:line="240" w:lineRule="auto"/>
        <w:ind w:firstLine="709"/>
        <w:rPr>
          <w:rFonts w:eastAsia="Times New Roman"/>
        </w:rPr>
      </w:pPr>
      <w:r w:rsidRPr="001A6F44">
        <w:rPr>
          <w:rFonts w:eastAsia="Times New Roman"/>
        </w:rPr>
        <w:t xml:space="preserve">Проведений аналіз розв’язання задач компенсації реактивної потужності для радіальних та магістральних електричних мереж промислових підприємств. </w:t>
      </w:r>
    </w:p>
    <w:p w:rsidR="00A73594" w:rsidRPr="00A42590" w:rsidRDefault="001A6F44" w:rsidP="001A6F44">
      <w:pPr>
        <w:pStyle w:val="a"/>
        <w:numPr>
          <w:ilvl w:val="0"/>
          <w:numId w:val="0"/>
        </w:numPr>
        <w:spacing w:line="240" w:lineRule="auto"/>
        <w:ind w:firstLine="709"/>
        <w:rPr>
          <w:rFonts w:eastAsia="Times New Roman"/>
        </w:rPr>
      </w:pPr>
      <w:r w:rsidRPr="001A6F44">
        <w:rPr>
          <w:rFonts w:eastAsia="Times New Roman"/>
        </w:rPr>
        <w:t>Розглянуто переваги і недоліки використання пристроїв для автоматичного регулювання потужностями конденсаторних установок. Недоліком пристрою для автоматичного регулювання потужностями конденсаторних установок є те, що в ньому не передбачено зниження втрат електроенергії в магістральних мережах</w:t>
      </w:r>
      <w:r w:rsidR="00421D83">
        <w:rPr>
          <w:rFonts w:eastAsia="Times New Roman"/>
        </w:rPr>
        <w:t>.</w:t>
      </w:r>
    </w:p>
    <w:p w:rsidR="00A73594" w:rsidRPr="00A42590" w:rsidRDefault="002264C2" w:rsidP="00421D83">
      <w:pPr>
        <w:spacing w:after="0" w:line="240" w:lineRule="auto"/>
        <w:ind w:firstLine="567"/>
        <w:jc w:val="both"/>
        <w:rPr>
          <w:szCs w:val="28"/>
        </w:rPr>
      </w:pPr>
      <w:r w:rsidRPr="00A42590">
        <w:rPr>
          <w:b/>
          <w:szCs w:val="28"/>
        </w:rPr>
        <w:t>У шостому розділі</w:t>
      </w:r>
      <w:r w:rsidR="00044FED" w:rsidRPr="00A42590">
        <w:rPr>
          <w:b/>
          <w:szCs w:val="28"/>
        </w:rPr>
        <w:t xml:space="preserve"> «Обґрунтування економічної ефективності»</w:t>
      </w:r>
      <w:r w:rsidRPr="00A42590">
        <w:rPr>
          <w:b/>
          <w:szCs w:val="28"/>
        </w:rPr>
        <w:t xml:space="preserve"> </w:t>
      </w:r>
      <w:r w:rsidR="00421D83" w:rsidRPr="00E00806">
        <w:rPr>
          <w:szCs w:val="28"/>
        </w:rPr>
        <w:t>р</w:t>
      </w:r>
      <w:r w:rsidR="00421D83" w:rsidRPr="00421D83">
        <w:rPr>
          <w:szCs w:val="28"/>
        </w:rPr>
        <w:t>озглянуто основні підходи до оцінювання енергоспоживання промислових підприємств. Запропоновано порівнювати ефективність споживання енергії окремими підприємствами за величиною відносного потенціалу енергозбереження.</w:t>
      </w:r>
      <w:r w:rsidR="00A73594" w:rsidRPr="00A42590">
        <w:rPr>
          <w:szCs w:val="28"/>
        </w:rPr>
        <w:t xml:space="preserve"> на </w:t>
      </w:r>
      <w:r w:rsidR="00E32BA5">
        <w:rPr>
          <w:szCs w:val="28"/>
        </w:rPr>
        <w:t xml:space="preserve">проведення модернізації системи </w:t>
      </w:r>
      <w:r w:rsidR="00A73594" w:rsidRPr="00A42590">
        <w:rPr>
          <w:szCs w:val="28"/>
        </w:rPr>
        <w:t xml:space="preserve">електропостачання. </w:t>
      </w:r>
    </w:p>
    <w:p w:rsidR="00A73594" w:rsidRPr="00A42590" w:rsidRDefault="002264C2" w:rsidP="00A73594">
      <w:pPr>
        <w:spacing w:after="0" w:line="240" w:lineRule="auto"/>
        <w:ind w:firstLine="567"/>
        <w:jc w:val="both"/>
        <w:rPr>
          <w:szCs w:val="28"/>
        </w:rPr>
      </w:pPr>
      <w:r w:rsidRPr="00A42590">
        <w:rPr>
          <w:b/>
          <w:szCs w:val="28"/>
        </w:rPr>
        <w:t>У сьомому розділі</w:t>
      </w:r>
      <w:r w:rsidR="00C45E4A" w:rsidRPr="00A42590">
        <w:rPr>
          <w:b/>
          <w:szCs w:val="28"/>
        </w:rPr>
        <w:t xml:space="preserve"> «</w:t>
      </w:r>
      <w:r w:rsidR="00044FED" w:rsidRPr="00A42590">
        <w:rPr>
          <w:b/>
          <w:szCs w:val="28"/>
        </w:rPr>
        <w:t>Охорона праці та безпека в надзвичайних ситуаціях</w:t>
      </w:r>
      <w:r w:rsidR="00C45E4A" w:rsidRPr="00A42590">
        <w:rPr>
          <w:b/>
          <w:szCs w:val="28"/>
        </w:rPr>
        <w:t>»</w:t>
      </w:r>
      <w:r w:rsidR="00815046" w:rsidRPr="00A42590">
        <w:rPr>
          <w:b/>
          <w:szCs w:val="28"/>
        </w:rPr>
        <w:t xml:space="preserve"> </w:t>
      </w:r>
      <w:r w:rsidR="0009194D" w:rsidRPr="00A42590">
        <w:rPr>
          <w:szCs w:val="28"/>
        </w:rPr>
        <w:t>запропоновано</w:t>
      </w:r>
      <w:r w:rsidR="00E72E94" w:rsidRPr="00A42590">
        <w:rPr>
          <w:szCs w:val="28"/>
        </w:rPr>
        <w:t xml:space="preserve"> </w:t>
      </w:r>
      <w:r w:rsidR="00421D83">
        <w:rPr>
          <w:szCs w:val="28"/>
        </w:rPr>
        <w:t>т</w:t>
      </w:r>
      <w:r w:rsidR="00421D83" w:rsidRPr="00421D83">
        <w:rPr>
          <w:szCs w:val="28"/>
        </w:rPr>
        <w:t>ехнічні рішення з безпечної експлуатації об'єкту</w:t>
      </w:r>
      <w:r w:rsidR="00421D83">
        <w:rPr>
          <w:szCs w:val="28"/>
        </w:rPr>
        <w:t xml:space="preserve">, та </w:t>
      </w:r>
      <w:r w:rsidR="00421D83" w:rsidRPr="00421D83">
        <w:rPr>
          <w:szCs w:val="28"/>
        </w:rPr>
        <w:t>з гігієни праці і виробничої санітарії</w:t>
      </w:r>
      <w:r w:rsidR="00421D83">
        <w:rPr>
          <w:szCs w:val="28"/>
        </w:rPr>
        <w:t xml:space="preserve"> на підприємстві</w:t>
      </w:r>
      <w:r w:rsidR="00A73594" w:rsidRPr="00A42590">
        <w:rPr>
          <w:szCs w:val="28"/>
        </w:rPr>
        <w:t xml:space="preserve">. </w:t>
      </w:r>
    </w:p>
    <w:p w:rsidR="00A73594" w:rsidRPr="00A42590" w:rsidRDefault="00421D83" w:rsidP="00A73594">
      <w:pPr>
        <w:spacing w:after="0" w:line="240" w:lineRule="auto"/>
        <w:ind w:firstLine="567"/>
        <w:jc w:val="both"/>
        <w:rPr>
          <w:szCs w:val="28"/>
        </w:rPr>
      </w:pPr>
      <w:r>
        <w:rPr>
          <w:szCs w:val="28"/>
        </w:rPr>
        <w:t>Розглянуто питання п</w:t>
      </w:r>
      <w:r w:rsidRPr="00421D83">
        <w:rPr>
          <w:szCs w:val="28"/>
        </w:rPr>
        <w:t xml:space="preserve">роведення рятувальних та інших невідкладних робіт. </w:t>
      </w:r>
    </w:p>
    <w:p w:rsidR="00354B06" w:rsidRPr="00A42590" w:rsidRDefault="002264C2" w:rsidP="00421D83">
      <w:pPr>
        <w:spacing w:after="0" w:line="240" w:lineRule="auto"/>
        <w:ind w:firstLine="567"/>
        <w:jc w:val="both"/>
        <w:rPr>
          <w:color w:val="000000"/>
          <w:szCs w:val="28"/>
        </w:rPr>
      </w:pPr>
      <w:r w:rsidRPr="00A42590">
        <w:rPr>
          <w:b/>
          <w:szCs w:val="28"/>
        </w:rPr>
        <w:lastRenderedPageBreak/>
        <w:t xml:space="preserve">У восьмому розділі «Екологія» </w:t>
      </w:r>
      <w:r w:rsidR="00421D83">
        <w:rPr>
          <w:szCs w:val="28"/>
        </w:rPr>
        <w:t>проведено аналіз з</w:t>
      </w:r>
      <w:r w:rsidR="00421D83" w:rsidRPr="00421D83">
        <w:rPr>
          <w:szCs w:val="28"/>
        </w:rPr>
        <w:t>аход</w:t>
      </w:r>
      <w:r w:rsidR="00421D83">
        <w:rPr>
          <w:szCs w:val="28"/>
        </w:rPr>
        <w:t>ів</w:t>
      </w:r>
      <w:r w:rsidR="00421D83" w:rsidRPr="00421D83">
        <w:rPr>
          <w:szCs w:val="28"/>
        </w:rPr>
        <w:t xml:space="preserve"> із регулювання викидів</w:t>
      </w:r>
      <w:r w:rsidR="00421D83">
        <w:rPr>
          <w:szCs w:val="28"/>
        </w:rPr>
        <w:t xml:space="preserve"> підприємства</w:t>
      </w:r>
      <w:r w:rsidR="00421D83" w:rsidRPr="00421D83">
        <w:rPr>
          <w:szCs w:val="28"/>
        </w:rPr>
        <w:t xml:space="preserve"> при несприятливих метеорологічних умовах</w:t>
      </w:r>
      <w:r w:rsidR="00C63AA1" w:rsidRPr="00A42590">
        <w:rPr>
          <w:color w:val="000000"/>
          <w:szCs w:val="28"/>
        </w:rPr>
        <w:t>.</w:t>
      </w:r>
    </w:p>
    <w:p w:rsidR="00C63AA1" w:rsidRPr="00A42590" w:rsidRDefault="00C63AA1" w:rsidP="00BB237A">
      <w:pPr>
        <w:spacing w:after="0" w:line="240" w:lineRule="auto"/>
        <w:ind w:firstLine="567"/>
        <w:jc w:val="center"/>
        <w:rPr>
          <w:b/>
          <w:szCs w:val="28"/>
        </w:rPr>
      </w:pPr>
    </w:p>
    <w:p w:rsidR="00237514" w:rsidRPr="00A42590" w:rsidRDefault="00237514" w:rsidP="00A73594">
      <w:pPr>
        <w:spacing w:after="0" w:line="240" w:lineRule="auto"/>
        <w:ind w:firstLine="567"/>
        <w:jc w:val="center"/>
        <w:rPr>
          <w:b/>
          <w:szCs w:val="28"/>
        </w:rPr>
      </w:pPr>
      <w:r w:rsidRPr="00A42590">
        <w:rPr>
          <w:b/>
          <w:szCs w:val="28"/>
        </w:rPr>
        <w:t>ВИСНОВКИ</w:t>
      </w:r>
    </w:p>
    <w:p w:rsidR="00421D83" w:rsidRPr="00421D83" w:rsidRDefault="00421D83" w:rsidP="00E00806">
      <w:pPr>
        <w:spacing w:after="0" w:line="240" w:lineRule="auto"/>
        <w:ind w:firstLine="709"/>
        <w:jc w:val="both"/>
        <w:rPr>
          <w:rFonts w:eastAsia="Times New Roman"/>
          <w:szCs w:val="28"/>
          <w:lang w:eastAsia="ru-RU"/>
        </w:rPr>
      </w:pPr>
      <w:r w:rsidRPr="00421D83">
        <w:rPr>
          <w:rFonts w:eastAsia="Times New Roman"/>
          <w:szCs w:val="28"/>
          <w:lang w:eastAsia="ru-RU"/>
        </w:rPr>
        <w:t xml:space="preserve">У дипломній роботі здійснено розробка нової схеми електропостачання хлібоприймального підприємства, яка забезпечує надійне електропостачання усіх споживачів, та відповідає вимогам енергозбереження, а також проведено аналізу та здійснено впровадження заходів зі зниження втрат електроенергії шляхом підвищення ефективності використання конденсаторних установок.. </w:t>
      </w:r>
    </w:p>
    <w:p w:rsidR="00421D83" w:rsidRPr="00421D83" w:rsidRDefault="00421D83" w:rsidP="00421D83">
      <w:pPr>
        <w:spacing w:after="0" w:line="240" w:lineRule="auto"/>
        <w:jc w:val="both"/>
        <w:rPr>
          <w:rFonts w:eastAsia="Times New Roman"/>
          <w:szCs w:val="28"/>
          <w:lang w:eastAsia="ru-RU"/>
        </w:rPr>
      </w:pPr>
      <w:r w:rsidRPr="00421D83">
        <w:rPr>
          <w:rFonts w:eastAsia="Times New Roman"/>
          <w:szCs w:val="28"/>
          <w:lang w:eastAsia="ru-RU"/>
        </w:rPr>
        <w:t>Отримані наступні результати:</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Здійснено аналіз заходів зі зниження втрат електричної енергії на промислових підприємствах.</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Подано характеристику споживачів електроенергії, здійснено вибір схеми електропостачання та проведено розрахунки навантажень електроспоживачів, дотримуючись вимог із надійності системи електропостачання.</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Проведено вибір оптимального вибору числа, потужності та місця розташування цехових трансформаторів.</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Здійснено розрахунок струмів короткого замикання, та вибір високовольтного та низьковольтного електрообладнання, раціональні перетини кабелів і проводів;</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Проведено аналіз можливостей та доцільності використання сучасного комутаційного обладнання у спроектованій схемі електропостачання, його вибір та перевірка за умовами термічної та електродинамічної стійкості;</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Проведений розрахунок втрат активної потужності від перетоків реактивної енергії на хлібоприймальному підприєстві, та здійснено вибір компенсувальних пристроїв. Виходячи з розрахунків, доведено, що доцільно відключати конденсаторні установки на ТП, де втрати від відключення КУ найменші, а додатково включати КУ потрібно на тій ТП, де втрати активної потужності від перетоків реактивної енергії будуть найбільші</w:t>
      </w:r>
    </w:p>
    <w:p w:rsidR="00421D83" w:rsidRPr="00421D83" w:rsidRDefault="00421D83" w:rsidP="00421D83">
      <w:pPr>
        <w:pStyle w:val="ac"/>
        <w:numPr>
          <w:ilvl w:val="0"/>
          <w:numId w:val="17"/>
        </w:numPr>
        <w:tabs>
          <w:tab w:val="left" w:pos="993"/>
        </w:tabs>
        <w:spacing w:after="0" w:line="240" w:lineRule="auto"/>
        <w:ind w:left="0" w:firstLine="709"/>
        <w:jc w:val="both"/>
        <w:rPr>
          <w:rFonts w:eastAsia="Times New Roman"/>
          <w:szCs w:val="28"/>
          <w:lang w:eastAsia="ru-RU"/>
        </w:rPr>
      </w:pPr>
      <w:r w:rsidRPr="00421D83">
        <w:rPr>
          <w:rFonts w:eastAsia="Times New Roman"/>
          <w:szCs w:val="28"/>
          <w:lang w:eastAsia="ru-RU"/>
        </w:rPr>
        <w:t>Здійснено розробку заходів зі зниження втрат електроенергії та потужності шляхом підвищення ефективності використання конденсаторних установок.</w:t>
      </w:r>
    </w:p>
    <w:p w:rsidR="00421D83" w:rsidRPr="00421D83" w:rsidRDefault="00421D83" w:rsidP="00421D83">
      <w:pPr>
        <w:spacing w:after="0" w:line="240" w:lineRule="auto"/>
        <w:jc w:val="both"/>
        <w:rPr>
          <w:rFonts w:eastAsia="Times New Roman"/>
          <w:szCs w:val="28"/>
          <w:lang w:eastAsia="ru-RU"/>
        </w:rPr>
      </w:pPr>
      <w:r w:rsidRPr="00421D83">
        <w:rPr>
          <w:rFonts w:eastAsia="Times New Roman"/>
          <w:szCs w:val="28"/>
          <w:lang w:eastAsia="ru-RU"/>
        </w:rPr>
        <w:t>Система електропостачання хлібоприймального підприємства відповідає усім умовам, необхідним для надійної і безпечної роботи.</w:t>
      </w:r>
    </w:p>
    <w:p w:rsidR="00E32BA5" w:rsidRDefault="00E32BA5" w:rsidP="00E54326">
      <w:pPr>
        <w:spacing w:after="0" w:line="240" w:lineRule="auto"/>
        <w:jc w:val="center"/>
        <w:rPr>
          <w:rFonts w:eastAsia="Calibri"/>
          <w:b/>
          <w:szCs w:val="28"/>
        </w:rPr>
      </w:pPr>
    </w:p>
    <w:p w:rsidR="00B709E6" w:rsidRPr="00A42590" w:rsidRDefault="00D333B9" w:rsidP="00E54326">
      <w:pPr>
        <w:spacing w:after="0" w:line="240" w:lineRule="auto"/>
        <w:jc w:val="center"/>
        <w:rPr>
          <w:rFonts w:eastAsia="Times New Roman"/>
          <w:b/>
          <w:szCs w:val="28"/>
          <w:lang w:eastAsia="uk-UA"/>
        </w:rPr>
      </w:pPr>
      <w:r w:rsidRPr="00A42590">
        <w:rPr>
          <w:rFonts w:eastAsia="Calibri"/>
          <w:b/>
          <w:szCs w:val="28"/>
        </w:rPr>
        <w:t>СПИСОК ОПУБЛІКОВАНИХ АВТОРОМ ПРАЦЬ ЗА ТЕМОЮ РОБОТИ</w:t>
      </w:r>
    </w:p>
    <w:p w:rsidR="00690DD1" w:rsidRPr="00690DD1" w:rsidRDefault="00690DD1" w:rsidP="00690DD1">
      <w:pPr>
        <w:pStyle w:val="ac"/>
        <w:numPr>
          <w:ilvl w:val="0"/>
          <w:numId w:val="6"/>
        </w:numPr>
        <w:jc w:val="both"/>
        <w:rPr>
          <w:rFonts w:eastAsia="TimesNewRomanPSMT"/>
          <w:szCs w:val="28"/>
        </w:rPr>
      </w:pPr>
      <w:r w:rsidRPr="00690DD1">
        <w:rPr>
          <w:rFonts w:eastAsia="TimesNewRomanPSMT"/>
          <w:szCs w:val="28"/>
        </w:rPr>
        <w:t>Підвищення енергоефективності підприємств за рахунок контролю характеристик режимів електропостачання : Матеріали VІ Міжн. наук.-техн. конф. молодих учених та студентів ["Актуальні задачі сучасних технологій "], (Тернопіль, 16-17 лист. 2017 р.) / М-во освіти і науки України, Терн. нац. техн. ун-т ім. І. Пулюя. — Том ІІІ. : Терн. нац. техн. ун-т ім. І. Пулюя, 2017. — 259 с.</w:t>
      </w:r>
    </w:p>
    <w:p w:rsidR="00E00806" w:rsidRDefault="00E00806">
      <w:pPr>
        <w:rPr>
          <w:rFonts w:eastAsia="Times New Roman"/>
          <w:b/>
          <w:bCs/>
          <w:szCs w:val="28"/>
          <w:lang w:eastAsia="ru-RU"/>
        </w:rPr>
      </w:pPr>
      <w:r>
        <w:br w:type="page"/>
      </w:r>
    </w:p>
    <w:p w:rsidR="00237514" w:rsidRPr="00A42590" w:rsidRDefault="00237514" w:rsidP="00B709E6">
      <w:pPr>
        <w:pStyle w:val="aa"/>
        <w:ind w:left="0" w:firstLine="567"/>
      </w:pPr>
      <w:r w:rsidRPr="00A42590">
        <w:lastRenderedPageBreak/>
        <w:t>АНОТАЦІЯ</w:t>
      </w:r>
    </w:p>
    <w:p w:rsidR="00421D83" w:rsidRPr="00421D83" w:rsidRDefault="00421D83" w:rsidP="00421D83">
      <w:pPr>
        <w:spacing w:after="0" w:line="240" w:lineRule="auto"/>
        <w:ind w:firstLine="709"/>
        <w:jc w:val="both"/>
        <w:rPr>
          <w:szCs w:val="28"/>
        </w:rPr>
      </w:pPr>
      <w:r w:rsidRPr="00421D83">
        <w:rPr>
          <w:b/>
          <w:szCs w:val="28"/>
        </w:rPr>
        <w:t xml:space="preserve">Габор Р. М. Підвищення ефективності використання конденсаторних установок в системі електропостачання хлібоприймального підприємства. </w:t>
      </w:r>
      <w:r w:rsidRPr="00421D83">
        <w:rPr>
          <w:szCs w:val="28"/>
        </w:rPr>
        <w:t>141 – Електроенергетика, електротехніка та електромеханіка. Тернопільський національний технічни</w:t>
      </w:r>
      <w:r>
        <w:rPr>
          <w:szCs w:val="28"/>
        </w:rPr>
        <w:t>й університет імені Івана Пулюя</w:t>
      </w:r>
      <w:r w:rsidRPr="00421D83">
        <w:rPr>
          <w:szCs w:val="28"/>
        </w:rPr>
        <w:t>, 2018</w:t>
      </w:r>
      <w:r>
        <w:rPr>
          <w:szCs w:val="28"/>
        </w:rPr>
        <w:t xml:space="preserve"> р</w:t>
      </w:r>
      <w:r w:rsidRPr="00421D83">
        <w:rPr>
          <w:szCs w:val="28"/>
        </w:rPr>
        <w:t xml:space="preserve">. </w:t>
      </w:r>
    </w:p>
    <w:p w:rsidR="00421D83" w:rsidRPr="00421D83" w:rsidRDefault="00421D83" w:rsidP="00421D83">
      <w:pPr>
        <w:spacing w:after="0" w:line="240" w:lineRule="auto"/>
        <w:ind w:firstLine="709"/>
        <w:jc w:val="both"/>
        <w:rPr>
          <w:szCs w:val="28"/>
        </w:rPr>
      </w:pPr>
      <w:r w:rsidRPr="00421D83">
        <w:rPr>
          <w:szCs w:val="28"/>
        </w:rPr>
        <w:t xml:space="preserve">У дипломній роботі проведено модернізацію системи електропостачання хлібоприймального підприємства для  вирішення питання, пов'язаного з підвищенням надійності електропостачання струмоприймачів підприємства.  </w:t>
      </w:r>
    </w:p>
    <w:p w:rsidR="00421D83" w:rsidRPr="00421D83" w:rsidRDefault="00421D83" w:rsidP="00421D83">
      <w:pPr>
        <w:spacing w:after="0" w:line="240" w:lineRule="auto"/>
        <w:ind w:firstLine="709"/>
        <w:jc w:val="both"/>
        <w:rPr>
          <w:szCs w:val="28"/>
        </w:rPr>
      </w:pPr>
      <w:r w:rsidRPr="00421D83">
        <w:rPr>
          <w:szCs w:val="28"/>
        </w:rPr>
        <w:t>В процесі роботи виконаний розрахунок електричних навантажень, внесені конструктивні зміни в діючу електричну схему живлення електроприймачів, вибрані перерізи дротів і кабелів, виконаний розрахунок струмів коротких замикань</w:t>
      </w:r>
    </w:p>
    <w:p w:rsidR="00421D83" w:rsidRPr="00421D83" w:rsidRDefault="00421D83" w:rsidP="00421D83">
      <w:pPr>
        <w:spacing w:after="0" w:line="240" w:lineRule="auto"/>
        <w:ind w:firstLine="709"/>
        <w:jc w:val="both"/>
        <w:rPr>
          <w:szCs w:val="28"/>
        </w:rPr>
      </w:pPr>
      <w:r w:rsidRPr="00421D83">
        <w:rPr>
          <w:szCs w:val="28"/>
        </w:rPr>
        <w:t>Розглянуті питання релейного захисту і автоматики, вимірювання і обліку електроенергії, а також питання енергозбереження.</w:t>
      </w:r>
    </w:p>
    <w:p w:rsidR="00421D83" w:rsidRPr="00421D83" w:rsidRDefault="00421D83" w:rsidP="00421D83">
      <w:pPr>
        <w:spacing w:after="0" w:line="240" w:lineRule="auto"/>
        <w:ind w:firstLine="709"/>
        <w:jc w:val="both"/>
        <w:rPr>
          <w:szCs w:val="28"/>
        </w:rPr>
      </w:pPr>
      <w:r w:rsidRPr="00421D83">
        <w:rPr>
          <w:szCs w:val="28"/>
        </w:rPr>
        <w:t>Здійснено аналіз найбільш ефективних способів зниження втрат електричної енергії. Запропоновано шляхи підвищення ефективності використання конденсаторних установок в системі електропостачання.</w:t>
      </w:r>
    </w:p>
    <w:p w:rsidR="00421D83" w:rsidRPr="00421D83" w:rsidRDefault="00421D83" w:rsidP="00421D83">
      <w:pPr>
        <w:spacing w:after="0" w:line="240" w:lineRule="auto"/>
        <w:ind w:firstLine="709"/>
        <w:jc w:val="both"/>
        <w:rPr>
          <w:szCs w:val="28"/>
        </w:rPr>
      </w:pPr>
      <w:r w:rsidRPr="00C75595">
        <w:rPr>
          <w:b/>
          <w:szCs w:val="28"/>
        </w:rPr>
        <w:t>Ключові слова:</w:t>
      </w:r>
      <w:r w:rsidRPr="00421D83">
        <w:rPr>
          <w:szCs w:val="28"/>
        </w:rPr>
        <w:t xml:space="preserve"> ЕЛЕКТРОПОСТАЧАННЯ, ПОТУЖНІСТЬ, НАПРУГА, СТРУМ КОРОТКОГО ЗАМИКАННЯ, ТРАНСФОРМАТОР, ВТРАТИ.</w:t>
      </w:r>
    </w:p>
    <w:p w:rsidR="00A73594" w:rsidRPr="00A42590" w:rsidRDefault="00A73594" w:rsidP="00A73594">
      <w:pPr>
        <w:spacing w:after="0" w:line="240" w:lineRule="auto"/>
        <w:ind w:firstLine="567"/>
        <w:jc w:val="center"/>
        <w:rPr>
          <w:b/>
          <w:szCs w:val="28"/>
        </w:rPr>
      </w:pPr>
    </w:p>
    <w:p w:rsidR="00A60B6D" w:rsidRPr="00A42590" w:rsidRDefault="00A60B6D" w:rsidP="00A73594">
      <w:pPr>
        <w:spacing w:after="0" w:line="240" w:lineRule="auto"/>
        <w:ind w:firstLine="567"/>
        <w:jc w:val="center"/>
        <w:rPr>
          <w:b/>
          <w:szCs w:val="28"/>
        </w:rPr>
      </w:pPr>
      <w:r w:rsidRPr="00A42590">
        <w:rPr>
          <w:b/>
          <w:szCs w:val="28"/>
        </w:rPr>
        <w:t>ANNOTATION</w:t>
      </w:r>
    </w:p>
    <w:p w:rsidR="00C75595" w:rsidRPr="00C75595" w:rsidRDefault="00C75595" w:rsidP="00C75595">
      <w:pPr>
        <w:keepNext/>
        <w:widowControl w:val="0"/>
        <w:shd w:val="clear" w:color="auto" w:fill="FFFFFF"/>
        <w:spacing w:after="0" w:line="240" w:lineRule="auto"/>
        <w:ind w:firstLine="567"/>
        <w:jc w:val="both"/>
        <w:textAlignment w:val="baseline"/>
        <w:outlineLvl w:val="2"/>
        <w:rPr>
          <w:rFonts w:eastAsia="Calibri"/>
          <w:szCs w:val="28"/>
          <w:lang w:val="en-US" w:eastAsia="ru-RU"/>
        </w:rPr>
      </w:pPr>
      <w:r w:rsidRPr="00243D57">
        <w:rPr>
          <w:rFonts w:eastAsia="Calibri"/>
          <w:b/>
          <w:szCs w:val="28"/>
          <w:lang w:val="en-US" w:eastAsia="uk-UA"/>
        </w:rPr>
        <w:t>Habor R. Increasing the efficiency use of condenser units in the electricity supply system of the grain receiving enterprise</w:t>
      </w:r>
      <w:r w:rsidRPr="00243D57">
        <w:rPr>
          <w:rFonts w:eastAsia="Calibri"/>
          <w:b/>
          <w:szCs w:val="28"/>
          <w:lang w:eastAsia="uk-UA"/>
        </w:rPr>
        <w:t>.</w:t>
      </w:r>
      <w:r w:rsidRPr="00C75595">
        <w:rPr>
          <w:rFonts w:eastAsia="Calibri"/>
          <w:szCs w:val="28"/>
          <w:lang w:eastAsia="uk-UA"/>
        </w:rPr>
        <w:t xml:space="preserve"> </w:t>
      </w:r>
      <w:r w:rsidRPr="00C75595">
        <w:rPr>
          <w:rFonts w:eastAsia="Calibri"/>
          <w:szCs w:val="28"/>
          <w:lang w:val="en-US" w:eastAsia="uk-UA"/>
        </w:rPr>
        <w:t>141 Electrical Power Engineering, Electrical Engineering and Electromechanics. Ternopil Ivan Pulu</w:t>
      </w:r>
      <w:r>
        <w:rPr>
          <w:rFonts w:eastAsia="Calibri"/>
          <w:szCs w:val="28"/>
          <w:lang w:val="en-US" w:eastAsia="uk-UA"/>
        </w:rPr>
        <w:t>j National Technical University</w:t>
      </w:r>
      <w:r w:rsidRPr="00C75595">
        <w:rPr>
          <w:rFonts w:eastAsia="Calibri"/>
          <w:szCs w:val="28"/>
          <w:lang w:val="en-US" w:eastAsia="ru-RU"/>
        </w:rPr>
        <w:t xml:space="preserve">. </w:t>
      </w:r>
    </w:p>
    <w:p w:rsidR="00243D57" w:rsidRPr="00243D57" w:rsidRDefault="00243D57" w:rsidP="00243D57">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243D57">
        <w:rPr>
          <w:rFonts w:eastAsia="Calibri"/>
          <w:szCs w:val="28"/>
          <w:lang w:val="en-US" w:eastAsia="uk-UA"/>
        </w:rPr>
        <w:t>In this diploma paper, we update the electricity supply system of the bread making enterprise for solving the issue of increasing the reliability of the power supply of current collectors of the enterprise.</w:t>
      </w:r>
    </w:p>
    <w:p w:rsidR="00243D57" w:rsidRPr="00243D57" w:rsidRDefault="00243D57" w:rsidP="00243D57">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243D57">
        <w:rPr>
          <w:rFonts w:eastAsia="Calibri"/>
          <w:szCs w:val="28"/>
          <w:lang w:val="en-US" w:eastAsia="uk-UA"/>
        </w:rPr>
        <w:t xml:space="preserve">During our work we prepared the calculation of electrical loads, made structural changes to the current electrical circuit power of electrical equipment, selected sections of wires and cables and the calculation of short-circuit currents was performed. </w:t>
      </w:r>
    </w:p>
    <w:p w:rsidR="00243D57" w:rsidRPr="00243D57" w:rsidRDefault="00243D57" w:rsidP="00243D57">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243D57">
        <w:rPr>
          <w:rFonts w:eastAsia="Calibri"/>
          <w:szCs w:val="28"/>
          <w:lang w:val="en-US" w:eastAsia="uk-UA"/>
        </w:rPr>
        <w:t>The issues of relay protection and automation, measurement and electric power control, as well as energy saving issues are considered.</w:t>
      </w:r>
    </w:p>
    <w:p w:rsidR="00243D57" w:rsidRPr="00243D57" w:rsidRDefault="00243D57" w:rsidP="00243D57">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243D57">
        <w:rPr>
          <w:rFonts w:eastAsia="Calibri"/>
          <w:szCs w:val="28"/>
          <w:lang w:val="en-US" w:eastAsia="uk-UA"/>
        </w:rPr>
        <w:t>The analysis of the most effective ways of reducing the losses of electric energy is performed. The ways of increasing the efficiency of the use of condenser units in the power supply system are supposed.</w:t>
      </w:r>
    </w:p>
    <w:p w:rsidR="00C75595" w:rsidRPr="00C75595" w:rsidRDefault="00C75595" w:rsidP="00C75595">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C75595">
        <w:rPr>
          <w:rFonts w:eastAsia="Calibri"/>
          <w:b/>
          <w:szCs w:val="28"/>
          <w:lang w:val="en-US" w:eastAsia="uk-UA"/>
        </w:rPr>
        <w:t>Keywords</w:t>
      </w:r>
      <w:r w:rsidR="00243D57" w:rsidRPr="00243D57">
        <w:rPr>
          <w:rFonts w:eastAsia="Calibri"/>
          <w:szCs w:val="28"/>
          <w:lang w:val="en-US" w:eastAsia="uk-UA"/>
        </w:rPr>
        <w:t xml:space="preserve"> POWER SUPPLY, POWER, VOLTAGE, SHORT CIRCUIT CURRENT, TRANSFORMER, VOLTAGE LOSSES</w:t>
      </w:r>
      <w:r w:rsidR="00243D57" w:rsidRPr="00C75595">
        <w:rPr>
          <w:rFonts w:eastAsia="Calibri"/>
          <w:b/>
          <w:szCs w:val="28"/>
          <w:lang w:val="en-US" w:eastAsia="uk-UA"/>
        </w:rPr>
        <w:t>:</w:t>
      </w:r>
      <w:r w:rsidR="00243D57" w:rsidRPr="00C75595">
        <w:rPr>
          <w:rFonts w:eastAsia="Calibri"/>
          <w:szCs w:val="28"/>
          <w:lang w:val="en-US" w:eastAsia="uk-UA"/>
        </w:rPr>
        <w:t xml:space="preserve"> </w:t>
      </w:r>
    </w:p>
    <w:p w:rsidR="00A60B6D" w:rsidRPr="00A60B6D" w:rsidRDefault="00A60B6D" w:rsidP="00A60B6D">
      <w:pPr>
        <w:spacing w:after="0" w:line="240" w:lineRule="auto"/>
        <w:ind w:firstLine="709"/>
        <w:jc w:val="both"/>
        <w:rPr>
          <w:rFonts w:eastAsia="Times New Roman"/>
          <w:szCs w:val="24"/>
          <w:lang w:eastAsia="ru-RU"/>
        </w:rPr>
      </w:pPr>
    </w:p>
    <w:p w:rsidR="00A60B6D" w:rsidRPr="00A42590" w:rsidRDefault="00A60B6D" w:rsidP="00A60B6D">
      <w:pPr>
        <w:spacing w:after="0" w:line="240" w:lineRule="auto"/>
        <w:ind w:firstLine="567"/>
        <w:jc w:val="both"/>
        <w:rPr>
          <w:szCs w:val="28"/>
        </w:rPr>
      </w:pPr>
    </w:p>
    <w:sectPr w:rsidR="00A60B6D" w:rsidRPr="00A42590"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7"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0"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2"/>
  </w:num>
  <w:num w:numId="6">
    <w:abstractNumId w:val="0"/>
  </w:num>
  <w:num w:numId="7">
    <w:abstractNumId w:val="9"/>
  </w:num>
  <w:num w:numId="8">
    <w:abstractNumId w:val="9"/>
  </w:num>
  <w:num w:numId="9">
    <w:abstractNumId w:val="9"/>
  </w:num>
  <w:num w:numId="10">
    <w:abstractNumId w:val="9"/>
  </w:num>
  <w:num w:numId="11">
    <w:abstractNumId w:val="9"/>
  </w:num>
  <w:num w:numId="12">
    <w:abstractNumId w:val="3"/>
  </w:num>
  <w:num w:numId="13">
    <w:abstractNumId w:val="6"/>
  </w:num>
  <w:num w:numId="14">
    <w:abstractNumId w:val="4"/>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5BD2"/>
    <w:rsid w:val="000435A5"/>
    <w:rsid w:val="00044FED"/>
    <w:rsid w:val="0006656F"/>
    <w:rsid w:val="00066FA1"/>
    <w:rsid w:val="00073908"/>
    <w:rsid w:val="00091932"/>
    <w:rsid w:val="0009194D"/>
    <w:rsid w:val="000928A9"/>
    <w:rsid w:val="000D55A4"/>
    <w:rsid w:val="001114D7"/>
    <w:rsid w:val="001656B3"/>
    <w:rsid w:val="001822F5"/>
    <w:rsid w:val="00191D21"/>
    <w:rsid w:val="001A6F44"/>
    <w:rsid w:val="001B73CA"/>
    <w:rsid w:val="001C1960"/>
    <w:rsid w:val="001D3DED"/>
    <w:rsid w:val="001F452A"/>
    <w:rsid w:val="00217D9D"/>
    <w:rsid w:val="00225A55"/>
    <w:rsid w:val="002264C2"/>
    <w:rsid w:val="00237514"/>
    <w:rsid w:val="00242E81"/>
    <w:rsid w:val="00243D57"/>
    <w:rsid w:val="00257339"/>
    <w:rsid w:val="00285726"/>
    <w:rsid w:val="002901C9"/>
    <w:rsid w:val="00296B72"/>
    <w:rsid w:val="002B7428"/>
    <w:rsid w:val="002D48B7"/>
    <w:rsid w:val="002E0ECA"/>
    <w:rsid w:val="002F2368"/>
    <w:rsid w:val="00304C65"/>
    <w:rsid w:val="00325C12"/>
    <w:rsid w:val="003405F4"/>
    <w:rsid w:val="00342837"/>
    <w:rsid w:val="00354B06"/>
    <w:rsid w:val="00362C83"/>
    <w:rsid w:val="003903AB"/>
    <w:rsid w:val="003B09E8"/>
    <w:rsid w:val="003C4ED7"/>
    <w:rsid w:val="003E3000"/>
    <w:rsid w:val="00420923"/>
    <w:rsid w:val="00421D83"/>
    <w:rsid w:val="00456445"/>
    <w:rsid w:val="00462589"/>
    <w:rsid w:val="004626CC"/>
    <w:rsid w:val="00487BE1"/>
    <w:rsid w:val="0049737C"/>
    <w:rsid w:val="004B3A1C"/>
    <w:rsid w:val="004B5A61"/>
    <w:rsid w:val="004C231F"/>
    <w:rsid w:val="004C2E6E"/>
    <w:rsid w:val="004D4CAE"/>
    <w:rsid w:val="004E2424"/>
    <w:rsid w:val="004E5889"/>
    <w:rsid w:val="0052136D"/>
    <w:rsid w:val="0052728E"/>
    <w:rsid w:val="005517F5"/>
    <w:rsid w:val="0056030D"/>
    <w:rsid w:val="00567092"/>
    <w:rsid w:val="005811F6"/>
    <w:rsid w:val="005826F0"/>
    <w:rsid w:val="005A292A"/>
    <w:rsid w:val="005C68B0"/>
    <w:rsid w:val="005F27FF"/>
    <w:rsid w:val="005F55DF"/>
    <w:rsid w:val="006105B2"/>
    <w:rsid w:val="00613BA7"/>
    <w:rsid w:val="00636898"/>
    <w:rsid w:val="00672412"/>
    <w:rsid w:val="0067274C"/>
    <w:rsid w:val="006805F8"/>
    <w:rsid w:val="00690DD1"/>
    <w:rsid w:val="006A12A4"/>
    <w:rsid w:val="006C71FA"/>
    <w:rsid w:val="00711DBC"/>
    <w:rsid w:val="00726CC0"/>
    <w:rsid w:val="00730F1A"/>
    <w:rsid w:val="007459C2"/>
    <w:rsid w:val="007535B7"/>
    <w:rsid w:val="00765444"/>
    <w:rsid w:val="00766673"/>
    <w:rsid w:val="00773E35"/>
    <w:rsid w:val="007A337D"/>
    <w:rsid w:val="007B7555"/>
    <w:rsid w:val="007B7E11"/>
    <w:rsid w:val="007C5827"/>
    <w:rsid w:val="007E323E"/>
    <w:rsid w:val="00801389"/>
    <w:rsid w:val="00815046"/>
    <w:rsid w:val="00822213"/>
    <w:rsid w:val="008263FD"/>
    <w:rsid w:val="0083118A"/>
    <w:rsid w:val="00840157"/>
    <w:rsid w:val="008837E2"/>
    <w:rsid w:val="0089630C"/>
    <w:rsid w:val="008A38A4"/>
    <w:rsid w:val="008D1D6B"/>
    <w:rsid w:val="00932728"/>
    <w:rsid w:val="00976119"/>
    <w:rsid w:val="0098021F"/>
    <w:rsid w:val="009F5643"/>
    <w:rsid w:val="00A13797"/>
    <w:rsid w:val="00A42590"/>
    <w:rsid w:val="00A46157"/>
    <w:rsid w:val="00A60B6D"/>
    <w:rsid w:val="00A64960"/>
    <w:rsid w:val="00A662EC"/>
    <w:rsid w:val="00A73594"/>
    <w:rsid w:val="00A84AB6"/>
    <w:rsid w:val="00AA3751"/>
    <w:rsid w:val="00AD5804"/>
    <w:rsid w:val="00AE25D3"/>
    <w:rsid w:val="00B1054B"/>
    <w:rsid w:val="00B249E4"/>
    <w:rsid w:val="00B40DA8"/>
    <w:rsid w:val="00B709E6"/>
    <w:rsid w:val="00B83355"/>
    <w:rsid w:val="00BA024E"/>
    <w:rsid w:val="00BB237A"/>
    <w:rsid w:val="00BC5796"/>
    <w:rsid w:val="00BE6892"/>
    <w:rsid w:val="00C03AEF"/>
    <w:rsid w:val="00C06499"/>
    <w:rsid w:val="00C15C35"/>
    <w:rsid w:val="00C45E4A"/>
    <w:rsid w:val="00C474B7"/>
    <w:rsid w:val="00C476BA"/>
    <w:rsid w:val="00C503B7"/>
    <w:rsid w:val="00C60911"/>
    <w:rsid w:val="00C63AA1"/>
    <w:rsid w:val="00C75595"/>
    <w:rsid w:val="00C8516E"/>
    <w:rsid w:val="00C9575C"/>
    <w:rsid w:val="00CC148D"/>
    <w:rsid w:val="00D064F3"/>
    <w:rsid w:val="00D169A9"/>
    <w:rsid w:val="00D32E02"/>
    <w:rsid w:val="00D333B9"/>
    <w:rsid w:val="00D57C9F"/>
    <w:rsid w:val="00D93623"/>
    <w:rsid w:val="00DC6D6F"/>
    <w:rsid w:val="00DE0FFA"/>
    <w:rsid w:val="00DE3212"/>
    <w:rsid w:val="00E00806"/>
    <w:rsid w:val="00E10A9F"/>
    <w:rsid w:val="00E27540"/>
    <w:rsid w:val="00E32BA5"/>
    <w:rsid w:val="00E54326"/>
    <w:rsid w:val="00E61D4B"/>
    <w:rsid w:val="00E7119F"/>
    <w:rsid w:val="00E72E94"/>
    <w:rsid w:val="00E803D6"/>
    <w:rsid w:val="00EA1041"/>
    <w:rsid w:val="00EC0909"/>
    <w:rsid w:val="00EE5E91"/>
    <w:rsid w:val="00F14082"/>
    <w:rsid w:val="00F34E73"/>
    <w:rsid w:val="00F700A8"/>
    <w:rsid w:val="00F70135"/>
    <w:rsid w:val="00F75022"/>
    <w:rsid w:val="00FB2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C56F"/>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98021F"/>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980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8</Pages>
  <Words>10796</Words>
  <Characters>6155</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36</cp:revision>
  <cp:lastPrinted>2018-02-15T08:44:00Z</cp:lastPrinted>
  <dcterms:created xsi:type="dcterms:W3CDTF">2017-02-02T08:08:00Z</dcterms:created>
  <dcterms:modified xsi:type="dcterms:W3CDTF">2018-02-15T08:46:00Z</dcterms:modified>
</cp:coreProperties>
</file>