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50" w:rsidRDefault="00EF1655" w:rsidP="00EF1655">
      <w:pPr>
        <w:widowControl w:val="0"/>
        <w:spacing w:after="0" w:line="240" w:lineRule="auto"/>
        <w:jc w:val="center"/>
        <w:rPr>
          <w:sz w:val="28"/>
          <w:szCs w:val="28"/>
          <w:lang w:val="uk-UA"/>
        </w:rPr>
      </w:pPr>
      <w:r>
        <w:rPr>
          <w:sz w:val="28"/>
          <w:szCs w:val="28"/>
          <w:lang w:val="uk-UA"/>
        </w:rPr>
        <w:t>МІНІСТЕРСТВО ОСВІТИ І НАУКИ УКРАЇНИ</w:t>
      </w:r>
    </w:p>
    <w:p w:rsidR="00EF1655" w:rsidRDefault="00EF1655" w:rsidP="00EF1655">
      <w:pPr>
        <w:widowControl w:val="0"/>
        <w:spacing w:after="0" w:line="240" w:lineRule="auto"/>
        <w:jc w:val="center"/>
        <w:rPr>
          <w:sz w:val="28"/>
          <w:szCs w:val="28"/>
          <w:lang w:val="uk-UA"/>
        </w:rPr>
      </w:pPr>
      <w:r>
        <w:rPr>
          <w:sz w:val="28"/>
          <w:szCs w:val="28"/>
          <w:lang w:val="uk-UA"/>
        </w:rPr>
        <w:t>ТЕРНОПІЛЬСЬКИЙ НАЦІОНАЛЬНИЙ ТЕХНІЧНИЙ УНІВЕРСИТЕТ</w:t>
      </w:r>
    </w:p>
    <w:p w:rsidR="00EF1655" w:rsidRDefault="00EF1655" w:rsidP="00EF1655">
      <w:pPr>
        <w:widowControl w:val="0"/>
        <w:spacing w:after="0" w:line="240" w:lineRule="auto"/>
        <w:jc w:val="center"/>
        <w:rPr>
          <w:sz w:val="28"/>
          <w:szCs w:val="28"/>
          <w:lang w:val="uk-UA"/>
        </w:rPr>
      </w:pPr>
      <w:r>
        <w:rPr>
          <w:sz w:val="28"/>
          <w:szCs w:val="28"/>
          <w:lang w:val="uk-UA"/>
        </w:rPr>
        <w:t>ІМЕНІ ІВАНА ПУЛЮЯ</w:t>
      </w:r>
    </w:p>
    <w:p w:rsidR="00EF1655" w:rsidRDefault="00EF1655" w:rsidP="00EF1655">
      <w:pPr>
        <w:widowControl w:val="0"/>
        <w:spacing w:after="0" w:line="240" w:lineRule="auto"/>
        <w:jc w:val="center"/>
        <w:rPr>
          <w:sz w:val="28"/>
          <w:szCs w:val="28"/>
          <w:lang w:val="uk-UA"/>
        </w:rPr>
      </w:pPr>
      <w:r>
        <w:rPr>
          <w:sz w:val="28"/>
          <w:szCs w:val="28"/>
          <w:lang w:val="uk-UA"/>
        </w:rPr>
        <w:t xml:space="preserve">ФАКУЛЬТЕТ ПРИКЛАДНИХ ІНФОРМАЦІЙНИХ ТЕХНОЛОГІЙ </w:t>
      </w:r>
    </w:p>
    <w:p w:rsidR="00EF1655" w:rsidRDefault="00EF1655" w:rsidP="00EF1655">
      <w:pPr>
        <w:widowControl w:val="0"/>
        <w:spacing w:after="0" w:line="240" w:lineRule="auto"/>
        <w:jc w:val="center"/>
        <w:rPr>
          <w:sz w:val="28"/>
          <w:szCs w:val="28"/>
          <w:lang w:val="uk-UA"/>
        </w:rPr>
      </w:pPr>
      <w:r>
        <w:rPr>
          <w:sz w:val="28"/>
          <w:szCs w:val="28"/>
          <w:lang w:val="uk-UA"/>
        </w:rPr>
        <w:t>ТА ЕЛЕКТРОІНЖЕНЕРІЇ</w:t>
      </w: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Pr="00EF1655" w:rsidRDefault="00023029" w:rsidP="00EF1655">
      <w:pPr>
        <w:widowControl w:val="0"/>
        <w:spacing w:after="0" w:line="240" w:lineRule="auto"/>
        <w:jc w:val="center"/>
        <w:rPr>
          <w:sz w:val="28"/>
          <w:szCs w:val="28"/>
          <w:lang w:val="uk-UA"/>
        </w:rPr>
      </w:pPr>
      <w:r>
        <w:rPr>
          <w:b/>
          <w:sz w:val="28"/>
          <w:szCs w:val="28"/>
          <w:lang w:val="uk-UA"/>
        </w:rPr>
        <w:t>КАЛІНІН ЮРІЙ ПАВЛОВИЧ</w:t>
      </w:r>
    </w:p>
    <w:p w:rsidR="00EF1655" w:rsidRP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5F3C49" w:rsidRPr="00EF1655" w:rsidRDefault="005F3C49" w:rsidP="00EF1655">
      <w:pPr>
        <w:widowControl w:val="0"/>
        <w:spacing w:after="0" w:line="240" w:lineRule="auto"/>
        <w:jc w:val="center"/>
        <w:rPr>
          <w:sz w:val="28"/>
          <w:szCs w:val="28"/>
          <w:lang w:val="uk-UA"/>
        </w:rPr>
      </w:pPr>
    </w:p>
    <w:p w:rsidR="00EF1655" w:rsidRDefault="00BC018D" w:rsidP="00EF1655">
      <w:pPr>
        <w:widowControl w:val="0"/>
        <w:spacing w:after="0" w:line="240" w:lineRule="auto"/>
        <w:jc w:val="right"/>
        <w:rPr>
          <w:sz w:val="28"/>
          <w:szCs w:val="28"/>
          <w:lang w:val="uk-UA"/>
        </w:rPr>
      </w:pPr>
      <w:r w:rsidRPr="00EE5AFE">
        <w:rPr>
          <w:sz w:val="28"/>
          <w:szCs w:val="28"/>
          <w:lang w:val="uk-UA"/>
        </w:rPr>
        <w:t>УДК</w:t>
      </w:r>
      <w:r w:rsidRPr="00EE5AFE">
        <w:rPr>
          <w:rFonts w:ascii="TimesNewRomanPS-BoldMT" w:eastAsia="TimesNewRomanPS-BoldMT" w:cs="TimesNewRomanPS-BoldMT" w:hint="eastAsia"/>
          <w:b/>
          <w:bCs/>
          <w:sz w:val="28"/>
          <w:szCs w:val="28"/>
          <w:lang w:val="uk-UA"/>
        </w:rPr>
        <w:t xml:space="preserve"> </w:t>
      </w:r>
      <w:r w:rsidR="005F3C49">
        <w:rPr>
          <w:rFonts w:eastAsia="TimesNewRomanPS-BoldMT" w:cstheme="minorHAnsi"/>
          <w:bCs/>
          <w:sz w:val="28"/>
          <w:szCs w:val="28"/>
          <w:lang w:val="uk-UA"/>
        </w:rPr>
        <w:t>621.311</w:t>
      </w:r>
    </w:p>
    <w:p w:rsidR="00EF1655" w:rsidRDefault="00EF1655" w:rsidP="00EF1655">
      <w:pPr>
        <w:widowControl w:val="0"/>
        <w:spacing w:after="0" w:line="240" w:lineRule="auto"/>
        <w:jc w:val="right"/>
        <w:rPr>
          <w:sz w:val="28"/>
          <w:szCs w:val="28"/>
          <w:lang w:val="uk-UA"/>
        </w:rPr>
      </w:pPr>
    </w:p>
    <w:p w:rsidR="00EF1655" w:rsidRDefault="00EF1655" w:rsidP="00EF1655">
      <w:pPr>
        <w:widowControl w:val="0"/>
        <w:spacing w:after="0" w:line="240" w:lineRule="auto"/>
        <w:jc w:val="right"/>
        <w:rPr>
          <w:sz w:val="28"/>
          <w:szCs w:val="28"/>
          <w:lang w:val="uk-UA"/>
        </w:rPr>
      </w:pPr>
    </w:p>
    <w:p w:rsidR="00023029" w:rsidRDefault="00023029" w:rsidP="00EF1655">
      <w:pPr>
        <w:widowControl w:val="0"/>
        <w:spacing w:after="0" w:line="240" w:lineRule="auto"/>
        <w:jc w:val="center"/>
        <w:rPr>
          <w:b/>
          <w:sz w:val="28"/>
          <w:szCs w:val="28"/>
          <w:lang w:val="uk-UA"/>
        </w:rPr>
      </w:pPr>
      <w:r w:rsidRPr="00023029">
        <w:rPr>
          <w:b/>
          <w:sz w:val="28"/>
          <w:szCs w:val="28"/>
          <w:lang w:val="uk-UA"/>
        </w:rPr>
        <w:t>ПІДВИЩЕННЯ НАДІЙНОСТІ СИСТЕМИ ЕЛЕКТРОПОСТАЧАННЯ МЕХАНІЧНОГО ЦЕХУ ВАТ «УКРЕЛЕКТРОАПАРАТ»</w:t>
      </w:r>
    </w:p>
    <w:p w:rsidR="00B1203A" w:rsidRDefault="00335535" w:rsidP="00EF1655">
      <w:pPr>
        <w:widowControl w:val="0"/>
        <w:spacing w:after="0" w:line="240" w:lineRule="auto"/>
        <w:jc w:val="center"/>
        <w:rPr>
          <w:sz w:val="28"/>
          <w:szCs w:val="28"/>
          <w:lang w:val="uk-UA"/>
        </w:rPr>
      </w:pPr>
      <w:r>
        <w:rPr>
          <w:sz w:val="28"/>
          <w:szCs w:val="28"/>
          <w:lang w:val="uk-UA"/>
        </w:rPr>
        <w:t>141</w:t>
      </w:r>
      <w:r w:rsidR="00B1203A">
        <w:rPr>
          <w:sz w:val="28"/>
          <w:szCs w:val="28"/>
          <w:lang w:val="uk-UA"/>
        </w:rPr>
        <w:t xml:space="preserve"> «Електр</w:t>
      </w:r>
      <w:r>
        <w:rPr>
          <w:sz w:val="28"/>
          <w:szCs w:val="28"/>
          <w:lang w:val="uk-UA"/>
        </w:rPr>
        <w:t>оенергетика, електротехніка та електромеханіка</w:t>
      </w:r>
      <w:r w:rsidR="00B1203A">
        <w:rPr>
          <w:sz w:val="28"/>
          <w:szCs w:val="28"/>
          <w:lang w:val="uk-UA"/>
        </w:rPr>
        <w:t>»</w:t>
      </w: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335535" w:rsidRDefault="00335535"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b/>
          <w:sz w:val="28"/>
          <w:szCs w:val="28"/>
          <w:lang w:val="uk-UA"/>
        </w:rPr>
        <w:t>Автореферат</w:t>
      </w:r>
    </w:p>
    <w:p w:rsidR="00B1203A" w:rsidRDefault="00B1203A" w:rsidP="00EF1655">
      <w:pPr>
        <w:widowControl w:val="0"/>
        <w:spacing w:after="0" w:line="240" w:lineRule="auto"/>
        <w:jc w:val="center"/>
        <w:rPr>
          <w:sz w:val="28"/>
          <w:szCs w:val="28"/>
          <w:lang w:val="uk-UA"/>
        </w:rPr>
      </w:pPr>
      <w:r>
        <w:rPr>
          <w:sz w:val="28"/>
          <w:szCs w:val="28"/>
          <w:lang w:val="uk-UA"/>
        </w:rPr>
        <w:t>дипломної роботи на здобуття освітнього ступеня «магістр»</w:t>
      </w: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023029" w:rsidRDefault="00023029" w:rsidP="00EF1655">
      <w:pPr>
        <w:widowControl w:val="0"/>
        <w:spacing w:after="0" w:line="240" w:lineRule="auto"/>
        <w:jc w:val="center"/>
        <w:rPr>
          <w:sz w:val="28"/>
          <w:szCs w:val="28"/>
          <w:lang w:val="uk-UA"/>
        </w:rPr>
      </w:pPr>
    </w:p>
    <w:p w:rsidR="008F45F3" w:rsidRDefault="008F45F3"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5F3C49" w:rsidRDefault="005F3C49"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sz w:val="28"/>
          <w:szCs w:val="28"/>
          <w:lang w:val="uk-UA"/>
        </w:rPr>
        <w:t>Тернопіль</w:t>
      </w:r>
    </w:p>
    <w:p w:rsidR="00F738CE" w:rsidRDefault="00335535" w:rsidP="00EF1655">
      <w:pPr>
        <w:widowControl w:val="0"/>
        <w:spacing w:after="0" w:line="240" w:lineRule="auto"/>
        <w:jc w:val="center"/>
        <w:rPr>
          <w:sz w:val="28"/>
          <w:szCs w:val="28"/>
          <w:lang w:val="uk-UA"/>
        </w:rPr>
      </w:pPr>
      <w:r>
        <w:rPr>
          <w:sz w:val="28"/>
          <w:szCs w:val="28"/>
          <w:lang w:val="uk-UA"/>
        </w:rPr>
        <w:t>2018</w:t>
      </w:r>
    </w:p>
    <w:p w:rsidR="00B1203A" w:rsidRDefault="00F738CE" w:rsidP="00F738CE">
      <w:pPr>
        <w:widowControl w:val="0"/>
        <w:spacing w:after="0" w:line="240" w:lineRule="auto"/>
        <w:ind w:firstLine="567"/>
        <w:jc w:val="both"/>
        <w:rPr>
          <w:sz w:val="28"/>
          <w:szCs w:val="28"/>
          <w:lang w:val="uk-UA"/>
        </w:rPr>
      </w:pPr>
      <w:r>
        <w:rPr>
          <w:sz w:val="28"/>
          <w:szCs w:val="28"/>
          <w:lang w:val="uk-UA"/>
        </w:rPr>
        <w:lastRenderedPageBreak/>
        <w:t>Роботу</w:t>
      </w:r>
      <w:r w:rsidR="0036449A">
        <w:rPr>
          <w:sz w:val="28"/>
          <w:szCs w:val="28"/>
          <w:lang w:val="uk-UA"/>
        </w:rPr>
        <w:t xml:space="preserve"> виконано на кафедрі систем електроспоживання та комп’ютерних технологій в електроенергетиці Тернопільського національного технічного університету імені Івана Пулюя міністерства освіти і науки України.</w:t>
      </w: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593D0B">
      <w:pPr>
        <w:widowControl w:val="0"/>
        <w:spacing w:after="0" w:line="240" w:lineRule="auto"/>
        <w:ind w:left="2977" w:hanging="2410"/>
        <w:jc w:val="both"/>
        <w:rPr>
          <w:sz w:val="28"/>
          <w:szCs w:val="28"/>
          <w:lang w:val="uk-UA"/>
        </w:rPr>
      </w:pPr>
      <w:r>
        <w:rPr>
          <w:b/>
          <w:sz w:val="28"/>
          <w:szCs w:val="28"/>
          <w:lang w:val="uk-UA"/>
        </w:rPr>
        <w:t xml:space="preserve">Керівник роботи: </w:t>
      </w:r>
      <w:r w:rsidR="00023029">
        <w:rPr>
          <w:sz w:val="28"/>
          <w:szCs w:val="28"/>
          <w:lang w:val="uk-UA"/>
        </w:rPr>
        <w:t>доктор</w:t>
      </w:r>
      <w:r>
        <w:rPr>
          <w:sz w:val="28"/>
          <w:szCs w:val="28"/>
          <w:lang w:val="uk-UA"/>
        </w:rPr>
        <w:t xml:space="preserve"> технічних наук, </w:t>
      </w:r>
      <w:r w:rsidR="00023029">
        <w:rPr>
          <w:sz w:val="28"/>
          <w:szCs w:val="28"/>
          <w:lang w:val="uk-UA"/>
        </w:rPr>
        <w:t>професор</w:t>
      </w:r>
      <w:r w:rsidR="00734168">
        <w:rPr>
          <w:sz w:val="28"/>
          <w:szCs w:val="28"/>
          <w:lang w:val="uk-UA"/>
        </w:rPr>
        <w:t xml:space="preserve"> </w:t>
      </w:r>
      <w:r>
        <w:rPr>
          <w:sz w:val="28"/>
          <w:szCs w:val="28"/>
          <w:lang w:val="uk-UA"/>
        </w:rPr>
        <w:t>кафедри систем електроспоживання та комп’ютерних технологій в електроенергетиці</w:t>
      </w:r>
    </w:p>
    <w:p w:rsidR="0036449A" w:rsidRDefault="00023029" w:rsidP="00593D0B">
      <w:pPr>
        <w:widowControl w:val="0"/>
        <w:spacing w:after="0" w:line="240" w:lineRule="auto"/>
        <w:ind w:left="2977"/>
        <w:jc w:val="both"/>
        <w:rPr>
          <w:sz w:val="28"/>
          <w:szCs w:val="28"/>
          <w:lang w:val="uk-UA"/>
        </w:rPr>
      </w:pPr>
      <w:proofErr w:type="spellStart"/>
      <w:r>
        <w:rPr>
          <w:b/>
          <w:sz w:val="28"/>
          <w:szCs w:val="28"/>
          <w:lang w:val="uk-UA"/>
        </w:rPr>
        <w:t>Євтух</w:t>
      </w:r>
      <w:proofErr w:type="spellEnd"/>
      <w:r>
        <w:rPr>
          <w:b/>
          <w:sz w:val="28"/>
          <w:szCs w:val="28"/>
          <w:lang w:val="uk-UA"/>
        </w:rPr>
        <w:t xml:space="preserve"> Петро Сильвестрович</w:t>
      </w:r>
    </w:p>
    <w:p w:rsidR="0036449A" w:rsidRDefault="0036449A" w:rsidP="00593D0B">
      <w:pPr>
        <w:widowControl w:val="0"/>
        <w:spacing w:after="0" w:line="240" w:lineRule="auto"/>
        <w:ind w:left="2977"/>
        <w:jc w:val="both"/>
        <w:rPr>
          <w:sz w:val="28"/>
          <w:szCs w:val="28"/>
          <w:lang w:val="uk-UA"/>
        </w:rPr>
      </w:pPr>
      <w:r>
        <w:rPr>
          <w:sz w:val="28"/>
          <w:szCs w:val="28"/>
          <w:lang w:val="uk-UA"/>
        </w:rPr>
        <w:t>Тернопільський національний технічний університет імені Івана Пулюя</w:t>
      </w:r>
    </w:p>
    <w:p w:rsidR="0036449A" w:rsidRDefault="0036449A" w:rsidP="00593D0B">
      <w:pPr>
        <w:widowControl w:val="0"/>
        <w:spacing w:after="0" w:line="240" w:lineRule="auto"/>
        <w:ind w:left="2977"/>
        <w:jc w:val="both"/>
        <w:rPr>
          <w:sz w:val="28"/>
          <w:szCs w:val="28"/>
          <w:lang w:val="uk-UA"/>
        </w:rPr>
      </w:pPr>
    </w:p>
    <w:p w:rsidR="0036449A" w:rsidRDefault="0036449A" w:rsidP="00593D0B">
      <w:pPr>
        <w:widowControl w:val="0"/>
        <w:spacing w:after="0" w:line="240" w:lineRule="auto"/>
        <w:ind w:left="2977"/>
        <w:jc w:val="both"/>
        <w:rPr>
          <w:sz w:val="28"/>
          <w:szCs w:val="28"/>
          <w:lang w:val="uk-UA"/>
        </w:rPr>
      </w:pPr>
    </w:p>
    <w:p w:rsidR="0036449A" w:rsidRDefault="0036449A" w:rsidP="00593D0B">
      <w:pPr>
        <w:widowControl w:val="0"/>
        <w:spacing w:after="0" w:line="240" w:lineRule="auto"/>
        <w:ind w:left="2977"/>
        <w:jc w:val="both"/>
        <w:rPr>
          <w:sz w:val="28"/>
          <w:szCs w:val="28"/>
          <w:lang w:val="uk-UA"/>
        </w:rPr>
      </w:pPr>
    </w:p>
    <w:p w:rsidR="0036449A" w:rsidRPr="0049314B" w:rsidRDefault="00593D0B" w:rsidP="00593D0B">
      <w:pPr>
        <w:widowControl w:val="0"/>
        <w:spacing w:after="0" w:line="240" w:lineRule="auto"/>
        <w:ind w:left="2996" w:hanging="1578"/>
        <w:jc w:val="both"/>
        <w:rPr>
          <w:color w:val="000000" w:themeColor="text1"/>
          <w:sz w:val="28"/>
          <w:szCs w:val="28"/>
          <w:lang w:val="uk-UA"/>
        </w:rPr>
      </w:pPr>
      <w:r>
        <w:rPr>
          <w:b/>
          <w:sz w:val="28"/>
          <w:szCs w:val="28"/>
          <w:lang w:val="uk-UA"/>
        </w:rPr>
        <w:t xml:space="preserve">Рецензент: </w:t>
      </w:r>
      <w:r w:rsidRPr="0049314B">
        <w:rPr>
          <w:color w:val="000000" w:themeColor="text1"/>
          <w:sz w:val="28"/>
          <w:szCs w:val="28"/>
          <w:lang w:val="uk-UA"/>
        </w:rPr>
        <w:t>кандидат технічних наук, доцент кафедри світлотехніки та електротехніки</w:t>
      </w:r>
    </w:p>
    <w:p w:rsidR="00593D0B" w:rsidRPr="00081217" w:rsidRDefault="00AF66E1" w:rsidP="00593D0B">
      <w:pPr>
        <w:widowControl w:val="0"/>
        <w:spacing w:after="0" w:line="240" w:lineRule="auto"/>
        <w:ind w:left="2996" w:hanging="19"/>
        <w:jc w:val="both"/>
        <w:rPr>
          <w:b/>
          <w:sz w:val="28"/>
          <w:szCs w:val="28"/>
          <w:lang w:val="uk-UA"/>
        </w:rPr>
      </w:pPr>
      <w:r w:rsidRPr="00081217">
        <w:rPr>
          <w:b/>
          <w:sz w:val="28"/>
          <w:szCs w:val="28"/>
          <w:lang w:val="uk-UA"/>
        </w:rPr>
        <w:t xml:space="preserve">Куземко Наталія Анатоліївна </w:t>
      </w:r>
    </w:p>
    <w:p w:rsidR="00593D0B" w:rsidRPr="00081217" w:rsidRDefault="00593D0B" w:rsidP="00593D0B">
      <w:pPr>
        <w:widowControl w:val="0"/>
        <w:spacing w:after="0" w:line="240" w:lineRule="auto"/>
        <w:ind w:left="2977"/>
        <w:jc w:val="both"/>
        <w:rPr>
          <w:sz w:val="28"/>
          <w:szCs w:val="28"/>
          <w:lang w:val="uk-UA"/>
        </w:rPr>
      </w:pPr>
      <w:r w:rsidRPr="00081217">
        <w:rPr>
          <w:sz w:val="28"/>
          <w:szCs w:val="28"/>
          <w:lang w:val="uk-UA"/>
        </w:rPr>
        <w:t>Тернопільський національний технічний університет імені Івана Пулюя</w:t>
      </w:r>
    </w:p>
    <w:p w:rsidR="00593D0B" w:rsidRPr="00081217"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7C1B51" w:rsidRDefault="00023029" w:rsidP="007C1B51">
      <w:pPr>
        <w:widowControl w:val="0"/>
        <w:spacing w:after="0" w:line="240" w:lineRule="auto"/>
        <w:ind w:firstLine="567"/>
        <w:jc w:val="both"/>
        <w:rPr>
          <w:sz w:val="28"/>
          <w:szCs w:val="28"/>
          <w:lang w:val="uk-UA"/>
        </w:rPr>
      </w:pPr>
      <w:r>
        <w:rPr>
          <w:sz w:val="28"/>
          <w:szCs w:val="28"/>
          <w:lang w:val="uk-UA"/>
        </w:rPr>
        <w:t>Захист відбудеться 21</w:t>
      </w:r>
      <w:r w:rsidR="00335535">
        <w:rPr>
          <w:sz w:val="28"/>
          <w:szCs w:val="28"/>
          <w:lang w:val="uk-UA"/>
        </w:rPr>
        <w:t xml:space="preserve"> лютого 2018</w:t>
      </w:r>
      <w:r w:rsidR="007C1B51">
        <w:rPr>
          <w:sz w:val="28"/>
          <w:szCs w:val="28"/>
          <w:lang w:val="uk-UA"/>
        </w:rPr>
        <w:t xml:space="preserve"> року о 14</w:t>
      </w:r>
      <w:r w:rsidR="007C1B51">
        <w:rPr>
          <w:sz w:val="28"/>
          <w:szCs w:val="28"/>
          <w:vertAlign w:val="superscript"/>
          <w:lang w:val="uk-UA"/>
        </w:rPr>
        <w:t>00</w:t>
      </w:r>
      <w:r w:rsidR="007C1B51">
        <w:rPr>
          <w:sz w:val="28"/>
          <w:szCs w:val="28"/>
          <w:lang w:val="uk-UA"/>
        </w:rPr>
        <w:t xml:space="preserve"> годині на засі</w:t>
      </w:r>
      <w:r w:rsidR="00335535">
        <w:rPr>
          <w:sz w:val="28"/>
          <w:szCs w:val="28"/>
          <w:lang w:val="uk-UA"/>
        </w:rPr>
        <w:t>данні екзаменаційної комісії №36</w:t>
      </w:r>
      <w:r w:rsidR="007C1B51">
        <w:rPr>
          <w:sz w:val="28"/>
          <w:szCs w:val="28"/>
          <w:lang w:val="uk-UA"/>
        </w:rPr>
        <w:t xml:space="preserve"> у Тернопільському національному технічному університеті імені Івана Пулюя за адресою: </w:t>
      </w:r>
      <w:r w:rsidR="00445606">
        <w:rPr>
          <w:sz w:val="28"/>
          <w:szCs w:val="28"/>
          <w:lang w:val="uk-UA"/>
        </w:rPr>
        <w:t>46018, м. Тернопіль, вул. </w:t>
      </w:r>
      <w:proofErr w:type="spellStart"/>
      <w:r w:rsidR="00445606">
        <w:rPr>
          <w:sz w:val="28"/>
          <w:szCs w:val="28"/>
          <w:lang w:val="uk-UA"/>
        </w:rPr>
        <w:t>Микулинецька</w:t>
      </w:r>
      <w:proofErr w:type="spellEnd"/>
      <w:r w:rsidR="00445606">
        <w:rPr>
          <w:sz w:val="28"/>
          <w:szCs w:val="28"/>
          <w:lang w:val="uk-UA"/>
        </w:rPr>
        <w:t xml:space="preserve">, 46, навчальний корпус №7, </w:t>
      </w:r>
      <w:proofErr w:type="spellStart"/>
      <w:r w:rsidR="00445606">
        <w:rPr>
          <w:sz w:val="28"/>
          <w:szCs w:val="28"/>
          <w:lang w:val="uk-UA"/>
        </w:rPr>
        <w:t>ауд</w:t>
      </w:r>
      <w:proofErr w:type="spellEnd"/>
      <w:r w:rsidR="00445606">
        <w:rPr>
          <w:sz w:val="28"/>
          <w:szCs w:val="28"/>
          <w:lang w:val="uk-UA"/>
        </w:rPr>
        <w:t>. 310.</w:t>
      </w: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036B4C" w:rsidRDefault="00036B4C" w:rsidP="00534DA8">
      <w:pPr>
        <w:widowControl w:val="0"/>
        <w:spacing w:after="0"/>
        <w:ind w:firstLine="709"/>
        <w:jc w:val="center"/>
        <w:rPr>
          <w:rFonts w:eastAsia="Times New Roman" w:cstheme="minorHAnsi"/>
          <w:b/>
          <w:sz w:val="28"/>
          <w:szCs w:val="28"/>
          <w:lang w:val="uk-UA" w:eastAsia="uk-UA"/>
        </w:rPr>
      </w:pPr>
    </w:p>
    <w:p w:rsidR="00BC018D" w:rsidRPr="00EE5AFE" w:rsidRDefault="00BC018D" w:rsidP="00E62EEA">
      <w:pPr>
        <w:widowControl w:val="0"/>
        <w:spacing w:after="0" w:line="240" w:lineRule="auto"/>
        <w:ind w:firstLine="709"/>
        <w:jc w:val="center"/>
        <w:rPr>
          <w:rFonts w:eastAsia="Times New Roman" w:cstheme="minorHAnsi"/>
          <w:b/>
          <w:sz w:val="28"/>
          <w:szCs w:val="28"/>
          <w:lang w:val="uk-UA" w:eastAsia="uk-UA"/>
        </w:rPr>
      </w:pPr>
      <w:r w:rsidRPr="00EE5AFE">
        <w:rPr>
          <w:rFonts w:eastAsia="Times New Roman" w:cstheme="minorHAnsi"/>
          <w:b/>
          <w:sz w:val="28"/>
          <w:szCs w:val="28"/>
          <w:lang w:val="uk-UA" w:eastAsia="uk-UA"/>
        </w:rPr>
        <w:lastRenderedPageBreak/>
        <w:t>ЗАГАЛЬНІ ХАРАКТЕРИСТИКИ РОБОТИ</w:t>
      </w:r>
    </w:p>
    <w:p w:rsidR="00B6347F" w:rsidRDefault="00B6347F" w:rsidP="00B6347F">
      <w:pPr>
        <w:spacing w:after="120" w:line="240" w:lineRule="auto"/>
        <w:ind w:firstLine="709"/>
        <w:jc w:val="both"/>
        <w:rPr>
          <w:rFonts w:eastAsia="TimesNewRomanPSMT" w:cstheme="minorHAnsi"/>
          <w:b/>
          <w:bCs/>
          <w:sz w:val="28"/>
          <w:szCs w:val="28"/>
          <w:lang w:val="uk-UA"/>
        </w:rPr>
      </w:pPr>
    </w:p>
    <w:p w:rsidR="00632380" w:rsidRPr="00B6347F" w:rsidRDefault="00BC018D" w:rsidP="00B6347F">
      <w:pPr>
        <w:spacing w:after="120" w:line="240" w:lineRule="auto"/>
        <w:ind w:firstLine="709"/>
        <w:jc w:val="both"/>
        <w:rPr>
          <w:rFonts w:eastAsia="TimesNewRomanPSMT" w:cstheme="minorHAnsi"/>
          <w:b/>
          <w:bCs/>
          <w:sz w:val="28"/>
          <w:szCs w:val="28"/>
          <w:lang w:val="uk-UA"/>
        </w:rPr>
      </w:pPr>
      <w:r w:rsidRPr="00EE5AFE">
        <w:rPr>
          <w:rFonts w:eastAsia="TimesNewRomanPSMT" w:cstheme="minorHAnsi"/>
          <w:b/>
          <w:bCs/>
          <w:sz w:val="28"/>
          <w:szCs w:val="28"/>
          <w:lang w:val="uk-UA"/>
        </w:rPr>
        <w:t xml:space="preserve">Актуальність теми. </w:t>
      </w:r>
      <w:r w:rsidR="00294105">
        <w:rPr>
          <w:rFonts w:eastAsia="TimesNewRomanPSMT" w:cstheme="minorHAnsi"/>
          <w:bCs/>
          <w:sz w:val="28"/>
          <w:szCs w:val="28"/>
          <w:lang w:val="uk-UA"/>
        </w:rPr>
        <w:t>Д</w:t>
      </w:r>
      <w:r w:rsidR="005F3C49" w:rsidRPr="005F3C49">
        <w:rPr>
          <w:rFonts w:eastAsia="TimesNewRomanPSMT" w:cstheme="minorHAnsi"/>
          <w:bCs/>
          <w:sz w:val="28"/>
          <w:szCs w:val="28"/>
          <w:lang w:val="uk-UA"/>
        </w:rPr>
        <w:t>ля промислових підприємств збиток від відмови електрообладнання обчислю</w:t>
      </w:r>
      <w:r w:rsidR="00294105">
        <w:rPr>
          <w:rFonts w:eastAsia="TimesNewRomanPSMT" w:cstheme="minorHAnsi"/>
          <w:bCs/>
          <w:sz w:val="28"/>
          <w:szCs w:val="28"/>
          <w:lang w:val="uk-UA"/>
        </w:rPr>
        <w:t>ється величезними сумами грошей,</w:t>
      </w:r>
      <w:r w:rsidR="005F3C49" w:rsidRPr="005F3C49">
        <w:rPr>
          <w:rFonts w:eastAsia="TimesNewRomanPSMT" w:cstheme="minorHAnsi"/>
          <w:bCs/>
          <w:sz w:val="28"/>
          <w:szCs w:val="28"/>
          <w:lang w:val="uk-UA"/>
        </w:rPr>
        <w:t xml:space="preserve"> а зупинка через перебої </w:t>
      </w:r>
      <w:r w:rsidR="00294105">
        <w:rPr>
          <w:rFonts w:eastAsia="TimesNewRomanPSMT" w:cstheme="minorHAnsi"/>
          <w:bCs/>
          <w:sz w:val="28"/>
          <w:szCs w:val="28"/>
          <w:lang w:val="uk-UA"/>
        </w:rPr>
        <w:t>в електропостачанні і припиненні</w:t>
      </w:r>
      <w:r w:rsidR="005F3C49" w:rsidRPr="005F3C49">
        <w:rPr>
          <w:rFonts w:eastAsia="TimesNewRomanPSMT" w:cstheme="minorHAnsi"/>
          <w:bCs/>
          <w:sz w:val="28"/>
          <w:szCs w:val="28"/>
          <w:lang w:val="uk-UA"/>
        </w:rPr>
        <w:t xml:space="preserve"> подачі електроенергії порушує технологічний процес виробництва продукції. </w:t>
      </w:r>
      <w:r w:rsidR="00294105">
        <w:rPr>
          <w:rFonts w:eastAsia="TimesNewRomanPSMT" w:cstheme="minorHAnsi"/>
          <w:bCs/>
          <w:sz w:val="28"/>
          <w:szCs w:val="28"/>
          <w:lang w:val="uk-UA"/>
        </w:rPr>
        <w:t xml:space="preserve">Дуже важливим техніко-економічним показником </w:t>
      </w:r>
      <w:r w:rsidR="005F3C49" w:rsidRPr="005F3C49">
        <w:rPr>
          <w:rFonts w:eastAsia="TimesNewRomanPSMT" w:cstheme="minorHAnsi"/>
          <w:bCs/>
          <w:sz w:val="28"/>
          <w:szCs w:val="28"/>
          <w:lang w:val="uk-UA"/>
        </w:rPr>
        <w:t xml:space="preserve">системи </w:t>
      </w:r>
      <w:r w:rsidR="00294105">
        <w:rPr>
          <w:rFonts w:eastAsia="TimesNewRomanPSMT" w:cstheme="minorHAnsi"/>
          <w:bCs/>
          <w:sz w:val="28"/>
          <w:szCs w:val="28"/>
          <w:lang w:val="uk-UA"/>
        </w:rPr>
        <w:t xml:space="preserve">електропостачання </w:t>
      </w:r>
      <w:r w:rsidR="005F3C49" w:rsidRPr="005F3C49">
        <w:rPr>
          <w:rFonts w:eastAsia="TimesNewRomanPSMT" w:cstheme="minorHAnsi"/>
          <w:bCs/>
          <w:sz w:val="28"/>
          <w:szCs w:val="28"/>
          <w:lang w:val="uk-UA"/>
        </w:rPr>
        <w:t>є безвідмовність в роботі при різних зовнішніх ситуаціях.</w:t>
      </w:r>
      <w:r w:rsidR="00632380">
        <w:rPr>
          <w:rFonts w:eastAsia="TimesNewRomanPSMT" w:cstheme="minorHAnsi"/>
          <w:bCs/>
          <w:sz w:val="28"/>
          <w:szCs w:val="28"/>
          <w:lang w:val="uk-UA"/>
        </w:rPr>
        <w:t xml:space="preserve"> </w:t>
      </w:r>
      <w:r w:rsidR="00294105" w:rsidRPr="005F3C49">
        <w:rPr>
          <w:rFonts w:ascii="Times New Roman" w:eastAsia="PMingLiU" w:hAnsi="Times New Roman"/>
          <w:snapToGrid w:val="0"/>
          <w:sz w:val="28"/>
          <w:szCs w:val="28"/>
          <w:lang w:val="uk-UA" w:eastAsia="zh-TW"/>
        </w:rPr>
        <w:t>Системи електропостачання, відмова яких призводить до значних матеріальних, фінансових або людських втрат, організовуються як системи з резервуванням.</w:t>
      </w:r>
      <w:r w:rsidR="00294105" w:rsidRPr="005F3C49">
        <w:rPr>
          <w:rFonts w:ascii="Times New Roman" w:eastAsia="PMingLiU" w:hAnsi="Times New Roman" w:cs="Times New Roman"/>
          <w:snapToGrid w:val="0"/>
          <w:sz w:val="28"/>
          <w:szCs w:val="28"/>
          <w:lang w:val="ru-RU" w:eastAsia="zh-TW"/>
        </w:rPr>
        <w:t xml:space="preserve"> </w:t>
      </w:r>
      <w:proofErr w:type="spellStart"/>
      <w:r w:rsidR="005876FD">
        <w:rPr>
          <w:rFonts w:ascii="Times New Roman" w:eastAsia="PMingLiU" w:hAnsi="Times New Roman"/>
          <w:snapToGrid w:val="0"/>
          <w:sz w:val="28"/>
          <w:szCs w:val="28"/>
          <w:lang w:val="ru-RU" w:eastAsia="zh-TW"/>
        </w:rPr>
        <w:t>Наявність</w:t>
      </w:r>
      <w:proofErr w:type="spellEnd"/>
      <w:r w:rsidR="005876FD">
        <w:rPr>
          <w:rFonts w:ascii="Times New Roman" w:eastAsia="PMingLiU" w:hAnsi="Times New Roman"/>
          <w:snapToGrid w:val="0"/>
          <w:sz w:val="28"/>
          <w:szCs w:val="28"/>
          <w:lang w:val="ru-RU" w:eastAsia="zh-TW"/>
        </w:rPr>
        <w:t xml:space="preserve"> </w:t>
      </w:r>
      <w:proofErr w:type="spellStart"/>
      <w:r w:rsidR="005876FD">
        <w:rPr>
          <w:rFonts w:ascii="Times New Roman" w:eastAsia="PMingLiU" w:hAnsi="Times New Roman"/>
          <w:snapToGrid w:val="0"/>
          <w:sz w:val="28"/>
          <w:szCs w:val="28"/>
          <w:lang w:val="ru-RU" w:eastAsia="zh-TW"/>
        </w:rPr>
        <w:t>резервування</w:t>
      </w:r>
      <w:proofErr w:type="spellEnd"/>
      <w:r w:rsidR="005876FD">
        <w:rPr>
          <w:rFonts w:ascii="Times New Roman" w:eastAsia="PMingLiU" w:hAnsi="Times New Roman"/>
          <w:snapToGrid w:val="0"/>
          <w:sz w:val="28"/>
          <w:szCs w:val="28"/>
          <w:lang w:val="ru-RU" w:eastAsia="zh-TW"/>
        </w:rPr>
        <w:t xml:space="preserve"> в </w:t>
      </w:r>
      <w:proofErr w:type="spellStart"/>
      <w:r w:rsidR="005876FD">
        <w:rPr>
          <w:rFonts w:ascii="Times New Roman" w:eastAsia="PMingLiU" w:hAnsi="Times New Roman"/>
          <w:snapToGrid w:val="0"/>
          <w:sz w:val="28"/>
          <w:szCs w:val="28"/>
          <w:lang w:val="ru-RU" w:eastAsia="zh-TW"/>
        </w:rPr>
        <w:t>системі</w:t>
      </w:r>
      <w:proofErr w:type="spellEnd"/>
      <w:r w:rsidR="005876FD">
        <w:rPr>
          <w:rFonts w:ascii="Times New Roman" w:eastAsia="PMingLiU" w:hAnsi="Times New Roman"/>
          <w:snapToGrid w:val="0"/>
          <w:sz w:val="28"/>
          <w:szCs w:val="28"/>
          <w:lang w:val="ru-RU" w:eastAsia="zh-TW"/>
        </w:rPr>
        <w:t xml:space="preserve"> </w:t>
      </w:r>
      <w:proofErr w:type="spellStart"/>
      <w:r w:rsidR="005876FD">
        <w:rPr>
          <w:rFonts w:ascii="Times New Roman" w:eastAsia="PMingLiU" w:hAnsi="Times New Roman"/>
          <w:snapToGrid w:val="0"/>
          <w:sz w:val="28"/>
          <w:szCs w:val="28"/>
          <w:lang w:val="ru-RU" w:eastAsia="zh-TW"/>
        </w:rPr>
        <w:t>зменшує</w:t>
      </w:r>
      <w:proofErr w:type="spellEnd"/>
      <w:r w:rsidR="005876FD">
        <w:rPr>
          <w:rFonts w:ascii="Times New Roman" w:eastAsia="PMingLiU" w:hAnsi="Times New Roman"/>
          <w:snapToGrid w:val="0"/>
          <w:sz w:val="28"/>
          <w:szCs w:val="28"/>
          <w:lang w:val="ru-RU" w:eastAsia="zh-TW"/>
        </w:rPr>
        <w:t xml:space="preserve"> час </w:t>
      </w:r>
      <w:proofErr w:type="spellStart"/>
      <w:r w:rsidR="005876FD">
        <w:rPr>
          <w:rFonts w:ascii="Times New Roman" w:eastAsia="PMingLiU" w:hAnsi="Times New Roman"/>
          <w:snapToGrid w:val="0"/>
          <w:sz w:val="28"/>
          <w:szCs w:val="28"/>
          <w:lang w:val="ru-RU" w:eastAsia="zh-TW"/>
        </w:rPr>
        <w:t>відновлення</w:t>
      </w:r>
      <w:proofErr w:type="spellEnd"/>
      <w:r w:rsidR="005876FD">
        <w:rPr>
          <w:rFonts w:ascii="Times New Roman" w:eastAsia="PMingLiU" w:hAnsi="Times New Roman"/>
          <w:snapToGrid w:val="0"/>
          <w:sz w:val="28"/>
          <w:szCs w:val="28"/>
          <w:lang w:val="ru-RU" w:eastAsia="zh-TW"/>
        </w:rPr>
        <w:t xml:space="preserve"> та </w:t>
      </w:r>
      <w:proofErr w:type="spellStart"/>
      <w:r w:rsidR="005876FD">
        <w:rPr>
          <w:rFonts w:ascii="Times New Roman" w:eastAsia="PMingLiU" w:hAnsi="Times New Roman"/>
          <w:snapToGrid w:val="0"/>
          <w:sz w:val="28"/>
          <w:szCs w:val="28"/>
          <w:lang w:val="ru-RU" w:eastAsia="zh-TW"/>
        </w:rPr>
        <w:t>підвищує</w:t>
      </w:r>
      <w:proofErr w:type="spellEnd"/>
      <w:r w:rsidR="005876FD">
        <w:rPr>
          <w:rFonts w:ascii="Times New Roman" w:eastAsia="PMingLiU" w:hAnsi="Times New Roman"/>
          <w:snapToGrid w:val="0"/>
          <w:sz w:val="28"/>
          <w:szCs w:val="28"/>
          <w:lang w:val="ru-RU" w:eastAsia="zh-TW"/>
        </w:rPr>
        <w:t xml:space="preserve"> </w:t>
      </w:r>
      <w:proofErr w:type="spellStart"/>
      <w:r w:rsidR="005876FD">
        <w:rPr>
          <w:rFonts w:ascii="Times New Roman" w:eastAsia="PMingLiU" w:hAnsi="Times New Roman"/>
          <w:snapToGrid w:val="0"/>
          <w:sz w:val="28"/>
          <w:szCs w:val="28"/>
          <w:lang w:val="ru-RU" w:eastAsia="zh-TW"/>
        </w:rPr>
        <w:t>надійність</w:t>
      </w:r>
      <w:proofErr w:type="spellEnd"/>
      <w:r w:rsidR="005876FD">
        <w:rPr>
          <w:rFonts w:ascii="Times New Roman" w:eastAsia="PMingLiU" w:hAnsi="Times New Roman"/>
          <w:snapToGrid w:val="0"/>
          <w:sz w:val="28"/>
          <w:szCs w:val="28"/>
          <w:lang w:val="ru-RU" w:eastAsia="zh-TW"/>
        </w:rPr>
        <w:t xml:space="preserve"> </w:t>
      </w:r>
      <w:proofErr w:type="spellStart"/>
      <w:r w:rsidR="005876FD">
        <w:rPr>
          <w:rFonts w:ascii="Times New Roman" w:eastAsia="PMingLiU" w:hAnsi="Times New Roman"/>
          <w:snapToGrid w:val="0"/>
          <w:sz w:val="28"/>
          <w:szCs w:val="28"/>
          <w:lang w:val="ru-RU" w:eastAsia="zh-TW"/>
        </w:rPr>
        <w:t>системи</w:t>
      </w:r>
      <w:proofErr w:type="spellEnd"/>
      <w:r w:rsidR="005876FD">
        <w:rPr>
          <w:rFonts w:ascii="Times New Roman" w:eastAsia="PMingLiU" w:hAnsi="Times New Roman"/>
          <w:snapToGrid w:val="0"/>
          <w:sz w:val="28"/>
          <w:szCs w:val="28"/>
          <w:lang w:val="ru-RU" w:eastAsia="zh-TW"/>
        </w:rPr>
        <w:t>.</w:t>
      </w:r>
      <w:r w:rsidR="005876FD">
        <w:rPr>
          <w:rFonts w:eastAsia="TimesNewRomanPSMT" w:cstheme="minorHAnsi"/>
          <w:bCs/>
          <w:sz w:val="28"/>
          <w:szCs w:val="28"/>
          <w:lang w:val="uk-UA"/>
        </w:rPr>
        <w:t xml:space="preserve"> </w:t>
      </w:r>
      <w:proofErr w:type="spellStart"/>
      <w:r w:rsidR="00294105" w:rsidRPr="005F3C49">
        <w:rPr>
          <w:rFonts w:ascii="Times New Roman" w:eastAsia="PMingLiU" w:hAnsi="Times New Roman"/>
          <w:snapToGrid w:val="0"/>
          <w:sz w:val="28"/>
          <w:szCs w:val="28"/>
          <w:lang w:val="ru-RU" w:eastAsia="zh-TW"/>
        </w:rPr>
        <w:t>Розрахунок</w:t>
      </w:r>
      <w:proofErr w:type="spellEnd"/>
      <w:r w:rsidR="00294105" w:rsidRPr="005F3C49">
        <w:rPr>
          <w:rFonts w:ascii="Times New Roman" w:eastAsia="PMingLiU" w:hAnsi="Times New Roman"/>
          <w:snapToGrid w:val="0"/>
          <w:sz w:val="28"/>
          <w:szCs w:val="28"/>
          <w:lang w:val="ru-RU" w:eastAsia="zh-TW"/>
        </w:rPr>
        <w:t xml:space="preserve"> </w:t>
      </w:r>
      <w:proofErr w:type="spellStart"/>
      <w:r w:rsidR="00294105" w:rsidRPr="005F3C49">
        <w:rPr>
          <w:rFonts w:ascii="Times New Roman" w:eastAsia="PMingLiU" w:hAnsi="Times New Roman"/>
          <w:snapToGrid w:val="0"/>
          <w:sz w:val="28"/>
          <w:szCs w:val="28"/>
          <w:lang w:val="ru-RU" w:eastAsia="zh-TW"/>
        </w:rPr>
        <w:t>надійності</w:t>
      </w:r>
      <w:proofErr w:type="spellEnd"/>
      <w:r w:rsidR="00294105" w:rsidRPr="005F3C49">
        <w:rPr>
          <w:rFonts w:ascii="Times New Roman" w:eastAsia="PMingLiU" w:hAnsi="Times New Roman"/>
          <w:snapToGrid w:val="0"/>
          <w:sz w:val="28"/>
          <w:szCs w:val="28"/>
          <w:lang w:val="ru-RU" w:eastAsia="zh-TW"/>
        </w:rPr>
        <w:t xml:space="preserve"> систем при </w:t>
      </w:r>
      <w:proofErr w:type="spellStart"/>
      <w:r w:rsidR="00294105" w:rsidRPr="005F3C49">
        <w:rPr>
          <w:rFonts w:ascii="Times New Roman" w:eastAsia="PMingLiU" w:hAnsi="Times New Roman"/>
          <w:snapToGrid w:val="0"/>
          <w:sz w:val="28"/>
          <w:szCs w:val="28"/>
          <w:lang w:val="ru-RU" w:eastAsia="zh-TW"/>
        </w:rPr>
        <w:t>постійному</w:t>
      </w:r>
      <w:proofErr w:type="spellEnd"/>
      <w:r w:rsidR="00294105" w:rsidRPr="005F3C49">
        <w:rPr>
          <w:rFonts w:ascii="Times New Roman" w:eastAsia="PMingLiU" w:hAnsi="Times New Roman"/>
          <w:snapToGrid w:val="0"/>
          <w:sz w:val="28"/>
          <w:szCs w:val="28"/>
          <w:lang w:val="ru-RU" w:eastAsia="zh-TW"/>
        </w:rPr>
        <w:t xml:space="preserve"> </w:t>
      </w:r>
      <w:proofErr w:type="spellStart"/>
      <w:r w:rsidR="00294105" w:rsidRPr="005F3C49">
        <w:rPr>
          <w:rFonts w:ascii="Times New Roman" w:eastAsia="PMingLiU" w:hAnsi="Times New Roman"/>
          <w:snapToGrid w:val="0"/>
          <w:sz w:val="28"/>
          <w:szCs w:val="28"/>
          <w:lang w:val="ru-RU" w:eastAsia="zh-TW"/>
        </w:rPr>
        <w:t>резервуванні</w:t>
      </w:r>
      <w:proofErr w:type="spellEnd"/>
      <w:r w:rsidR="00294105" w:rsidRPr="005F3C49">
        <w:rPr>
          <w:rFonts w:ascii="Times New Roman" w:eastAsia="PMingLiU" w:hAnsi="Times New Roman"/>
          <w:snapToGrid w:val="0"/>
          <w:sz w:val="28"/>
          <w:szCs w:val="28"/>
          <w:lang w:val="ru-RU" w:eastAsia="zh-TW"/>
        </w:rPr>
        <w:t xml:space="preserve"> </w:t>
      </w:r>
      <w:proofErr w:type="spellStart"/>
      <w:r w:rsidR="00294105" w:rsidRPr="005F3C49">
        <w:rPr>
          <w:rFonts w:ascii="Times New Roman" w:eastAsia="PMingLiU" w:hAnsi="Times New Roman"/>
          <w:snapToGrid w:val="0"/>
          <w:sz w:val="28"/>
          <w:szCs w:val="28"/>
          <w:lang w:val="ru-RU" w:eastAsia="zh-TW"/>
        </w:rPr>
        <w:t>заснований</w:t>
      </w:r>
      <w:proofErr w:type="spellEnd"/>
      <w:r w:rsidR="00294105" w:rsidRPr="005F3C49">
        <w:rPr>
          <w:rFonts w:ascii="Times New Roman" w:eastAsia="PMingLiU" w:hAnsi="Times New Roman"/>
          <w:snapToGrid w:val="0"/>
          <w:sz w:val="28"/>
          <w:szCs w:val="28"/>
          <w:lang w:val="ru-RU" w:eastAsia="zh-TW"/>
        </w:rPr>
        <w:t xml:space="preserve"> на теоремах з </w:t>
      </w:r>
      <w:proofErr w:type="spellStart"/>
      <w:r w:rsidR="00294105" w:rsidRPr="005F3C49">
        <w:rPr>
          <w:rFonts w:ascii="Times New Roman" w:eastAsia="PMingLiU" w:hAnsi="Times New Roman"/>
          <w:snapToGrid w:val="0"/>
          <w:sz w:val="28"/>
          <w:szCs w:val="28"/>
          <w:lang w:val="ru-RU" w:eastAsia="zh-TW"/>
        </w:rPr>
        <w:t>теорії</w:t>
      </w:r>
      <w:proofErr w:type="spellEnd"/>
      <w:r w:rsidR="00294105" w:rsidRPr="005F3C49">
        <w:rPr>
          <w:rFonts w:ascii="Times New Roman" w:eastAsia="PMingLiU" w:hAnsi="Times New Roman"/>
          <w:snapToGrid w:val="0"/>
          <w:sz w:val="28"/>
          <w:szCs w:val="28"/>
          <w:lang w:val="ru-RU" w:eastAsia="zh-TW"/>
        </w:rPr>
        <w:t xml:space="preserve"> </w:t>
      </w:r>
      <w:proofErr w:type="spellStart"/>
      <w:r w:rsidR="00294105" w:rsidRPr="005F3C49">
        <w:rPr>
          <w:rFonts w:ascii="Times New Roman" w:eastAsia="PMingLiU" w:hAnsi="Times New Roman"/>
          <w:snapToGrid w:val="0"/>
          <w:sz w:val="28"/>
          <w:szCs w:val="28"/>
          <w:lang w:val="ru-RU" w:eastAsia="zh-TW"/>
        </w:rPr>
        <w:t>ймовірностей</w:t>
      </w:r>
      <w:proofErr w:type="spellEnd"/>
      <w:r w:rsidR="00632380">
        <w:rPr>
          <w:rFonts w:ascii="Times New Roman" w:eastAsia="PMingLiU" w:hAnsi="Times New Roman"/>
          <w:snapToGrid w:val="0"/>
          <w:sz w:val="28"/>
          <w:szCs w:val="28"/>
          <w:lang w:val="ru-RU" w:eastAsia="zh-TW"/>
        </w:rPr>
        <w:t>.</w:t>
      </w:r>
      <w:r w:rsidR="005876FD">
        <w:rPr>
          <w:rFonts w:ascii="Times New Roman" w:eastAsia="PMingLiU" w:hAnsi="Times New Roman"/>
          <w:snapToGrid w:val="0"/>
          <w:sz w:val="28"/>
          <w:szCs w:val="28"/>
          <w:lang w:val="ru-RU" w:eastAsia="zh-TW"/>
        </w:rPr>
        <w:t xml:space="preserve"> </w:t>
      </w:r>
      <w:r w:rsidR="00632380">
        <w:rPr>
          <w:rFonts w:eastAsia="Calibri"/>
          <w:color w:val="000000"/>
          <w:sz w:val="28"/>
          <w:szCs w:val="28"/>
          <w:lang w:val="uk-UA"/>
        </w:rPr>
        <w:t xml:space="preserve">Таким чином, актуальним є проведення модернізації та підвищення надійності системи електропостачання механічного цеху підприємства для забезпечення енергоефективності і стійкості </w:t>
      </w:r>
      <w:r w:rsidR="00F63A9E">
        <w:rPr>
          <w:rFonts w:eastAsia="Calibri"/>
          <w:color w:val="000000"/>
          <w:sz w:val="28"/>
          <w:szCs w:val="28"/>
          <w:lang w:val="uk-UA"/>
        </w:rPr>
        <w:t>його</w:t>
      </w:r>
      <w:r w:rsidR="005876FD">
        <w:rPr>
          <w:rFonts w:eastAsia="Calibri"/>
          <w:color w:val="000000"/>
          <w:sz w:val="28"/>
          <w:szCs w:val="28"/>
          <w:lang w:val="uk-UA"/>
        </w:rPr>
        <w:t xml:space="preserve"> </w:t>
      </w:r>
      <w:r w:rsidR="00632380">
        <w:rPr>
          <w:rFonts w:eastAsia="Calibri"/>
          <w:color w:val="000000"/>
          <w:sz w:val="28"/>
          <w:szCs w:val="28"/>
          <w:lang w:val="uk-UA"/>
        </w:rPr>
        <w:t>функціонування</w:t>
      </w:r>
      <w:r w:rsidR="005876FD">
        <w:rPr>
          <w:rFonts w:eastAsia="Calibri"/>
          <w:color w:val="000000"/>
          <w:sz w:val="28"/>
          <w:szCs w:val="28"/>
          <w:lang w:val="uk-UA"/>
        </w:rPr>
        <w:t>.</w:t>
      </w:r>
    </w:p>
    <w:p w:rsidR="005876FD" w:rsidRPr="005876FD" w:rsidRDefault="00BC018D" w:rsidP="005876FD">
      <w:pPr>
        <w:spacing w:after="0" w:line="240" w:lineRule="auto"/>
        <w:ind w:firstLine="567"/>
        <w:jc w:val="both"/>
        <w:rPr>
          <w:rFonts w:ascii="Times New Roman" w:eastAsia="Calibri" w:hAnsi="Times New Roman" w:cs="Times New Roman"/>
          <w:bCs/>
          <w:sz w:val="28"/>
          <w:szCs w:val="28"/>
          <w:lang w:val="uk-UA"/>
        </w:rPr>
      </w:pPr>
      <w:r w:rsidRPr="00EE5AFE">
        <w:rPr>
          <w:rFonts w:cstheme="minorHAnsi"/>
          <w:b/>
          <w:sz w:val="28"/>
          <w:szCs w:val="28"/>
          <w:lang w:val="uk-UA"/>
        </w:rPr>
        <w:t>Мета і завдання дослідження.</w:t>
      </w:r>
      <w:r w:rsidRPr="00EE5AFE">
        <w:rPr>
          <w:rFonts w:cstheme="minorHAnsi"/>
          <w:sz w:val="28"/>
          <w:szCs w:val="28"/>
          <w:lang w:val="uk-UA"/>
        </w:rPr>
        <w:t xml:space="preserve"> </w:t>
      </w:r>
      <w:r w:rsidR="004D1C22" w:rsidRPr="005876FD">
        <w:rPr>
          <w:bCs/>
          <w:sz w:val="28"/>
          <w:szCs w:val="28"/>
          <w:lang w:val="uk-UA" w:eastAsia="uk-UA"/>
        </w:rPr>
        <w:t xml:space="preserve">Метою дипломної роботи </w:t>
      </w:r>
      <w:r w:rsidR="005876FD" w:rsidRPr="005876FD">
        <w:rPr>
          <w:rFonts w:eastAsia="Calibri"/>
          <w:color w:val="000000"/>
          <w:sz w:val="28"/>
          <w:szCs w:val="28"/>
          <w:lang w:val="uk-UA"/>
        </w:rPr>
        <w:t xml:space="preserve">є </w:t>
      </w:r>
      <w:r w:rsidR="005876FD" w:rsidRPr="005876FD">
        <w:rPr>
          <w:rFonts w:ascii="Times New Roman" w:eastAsia="Calibri" w:hAnsi="Times New Roman" w:cs="Times New Roman"/>
          <w:bCs/>
          <w:sz w:val="28"/>
          <w:szCs w:val="28"/>
          <w:lang w:val="uk-UA"/>
        </w:rPr>
        <w:t xml:space="preserve">підвищення надійності та ефективності роботи </w:t>
      </w:r>
      <w:r w:rsidR="005876FD" w:rsidRPr="005876FD">
        <w:rPr>
          <w:rFonts w:ascii="Times New Roman" w:eastAsia="Times New Roman" w:hAnsi="Times New Roman" w:cs="Times New Roman"/>
          <w:sz w:val="28"/>
          <w:szCs w:val="28"/>
          <w:lang w:val="uk-UA" w:eastAsia="ru-RU"/>
        </w:rPr>
        <w:t>системи електропостачання</w:t>
      </w:r>
      <w:r w:rsidR="005876FD" w:rsidRPr="005876FD">
        <w:rPr>
          <w:rFonts w:ascii="Times New Roman" w:eastAsia="Calibri" w:hAnsi="Times New Roman" w:cs="Times New Roman"/>
          <w:bCs/>
          <w:sz w:val="28"/>
          <w:szCs w:val="28"/>
          <w:lang w:val="uk-UA"/>
        </w:rPr>
        <w:t xml:space="preserve"> механічного цеху підприємства </w:t>
      </w:r>
      <w:r w:rsidR="005876FD" w:rsidRPr="005876FD">
        <w:rPr>
          <w:rFonts w:ascii="Times New Roman" w:eastAsia="Times New Roman" w:hAnsi="Times New Roman" w:cs="Times New Roman"/>
          <w:sz w:val="28"/>
          <w:szCs w:val="28"/>
          <w:lang w:val="uk-UA" w:eastAsia="ru-RU"/>
        </w:rPr>
        <w:t>ВАТ «</w:t>
      </w:r>
      <w:proofErr w:type="spellStart"/>
      <w:r w:rsidR="005876FD" w:rsidRPr="005876FD">
        <w:rPr>
          <w:rFonts w:ascii="Times New Roman" w:eastAsia="Times New Roman" w:hAnsi="Times New Roman" w:cs="Times New Roman"/>
          <w:sz w:val="28"/>
          <w:szCs w:val="28"/>
          <w:lang w:val="uk-UA" w:eastAsia="ru-RU"/>
        </w:rPr>
        <w:t>Укрелектроапарат</w:t>
      </w:r>
      <w:proofErr w:type="spellEnd"/>
      <w:r w:rsidR="005876FD" w:rsidRPr="005876FD">
        <w:rPr>
          <w:rFonts w:ascii="Times New Roman" w:eastAsia="Times New Roman" w:hAnsi="Times New Roman" w:cs="Times New Roman"/>
          <w:sz w:val="28"/>
          <w:szCs w:val="28"/>
          <w:lang w:val="uk-UA" w:eastAsia="ru-RU"/>
        </w:rPr>
        <w:t>»</w:t>
      </w:r>
      <w:r w:rsidR="005876FD" w:rsidRPr="005876FD">
        <w:rPr>
          <w:rFonts w:ascii="Times New Roman" w:eastAsia="Calibri" w:hAnsi="Times New Roman" w:cs="Times New Roman"/>
          <w:bCs/>
          <w:sz w:val="28"/>
          <w:szCs w:val="28"/>
          <w:lang w:val="uk-UA"/>
        </w:rPr>
        <w:t>.</w:t>
      </w:r>
    </w:p>
    <w:p w:rsidR="00BE6D93" w:rsidRDefault="006D14BF" w:rsidP="00E62EEA">
      <w:pPr>
        <w:spacing w:after="120" w:line="240" w:lineRule="auto"/>
        <w:ind w:firstLine="709"/>
        <w:jc w:val="both"/>
        <w:rPr>
          <w:sz w:val="28"/>
          <w:szCs w:val="28"/>
          <w:lang w:val="uk-UA" w:eastAsia="uk-UA"/>
        </w:rPr>
      </w:pPr>
      <w:proofErr w:type="spellStart"/>
      <w:r>
        <w:rPr>
          <w:sz w:val="28"/>
          <w:szCs w:val="28"/>
          <w:lang w:val="ru-RU" w:eastAsia="uk-UA"/>
        </w:rPr>
        <w:t>Відповідно</w:t>
      </w:r>
      <w:proofErr w:type="spellEnd"/>
      <w:r>
        <w:rPr>
          <w:sz w:val="28"/>
          <w:szCs w:val="28"/>
          <w:lang w:val="ru-RU" w:eastAsia="uk-UA"/>
        </w:rPr>
        <w:t xml:space="preserve"> до </w:t>
      </w:r>
      <w:proofErr w:type="spellStart"/>
      <w:r>
        <w:rPr>
          <w:sz w:val="28"/>
          <w:szCs w:val="28"/>
          <w:lang w:val="ru-RU" w:eastAsia="uk-UA"/>
        </w:rPr>
        <w:t>вказаної</w:t>
      </w:r>
      <w:proofErr w:type="spellEnd"/>
      <w:r>
        <w:rPr>
          <w:sz w:val="28"/>
          <w:szCs w:val="28"/>
          <w:lang w:val="ru-RU" w:eastAsia="uk-UA"/>
        </w:rPr>
        <w:t xml:space="preserve"> теми </w:t>
      </w:r>
      <w:proofErr w:type="spellStart"/>
      <w:r>
        <w:rPr>
          <w:sz w:val="28"/>
          <w:szCs w:val="28"/>
          <w:lang w:val="ru-RU" w:eastAsia="uk-UA"/>
        </w:rPr>
        <w:t>розв</w:t>
      </w:r>
      <w:proofErr w:type="spellEnd"/>
      <w:r w:rsidRPr="004661DA">
        <w:rPr>
          <w:sz w:val="28"/>
          <w:szCs w:val="28"/>
          <w:lang w:val="ru-RU" w:eastAsia="uk-UA"/>
        </w:rPr>
        <w:t>’</w:t>
      </w:r>
      <w:proofErr w:type="spellStart"/>
      <w:r>
        <w:rPr>
          <w:sz w:val="28"/>
          <w:szCs w:val="28"/>
          <w:lang w:val="uk-UA" w:eastAsia="uk-UA"/>
        </w:rPr>
        <w:t>язувалися</w:t>
      </w:r>
      <w:proofErr w:type="spellEnd"/>
      <w:r>
        <w:rPr>
          <w:sz w:val="28"/>
          <w:szCs w:val="28"/>
          <w:lang w:val="uk-UA" w:eastAsia="uk-UA"/>
        </w:rPr>
        <w:t xml:space="preserve"> такі завдання:</w:t>
      </w:r>
    </w:p>
    <w:p w:rsidR="00FB0B99" w:rsidRPr="00FB0B99" w:rsidRDefault="00FB0B99" w:rsidP="00705884">
      <w:pPr>
        <w:pStyle w:val="a7"/>
        <w:numPr>
          <w:ilvl w:val="0"/>
          <w:numId w:val="4"/>
        </w:numPr>
        <w:tabs>
          <w:tab w:val="left" w:pos="-709"/>
        </w:tabs>
        <w:spacing w:line="240" w:lineRule="auto"/>
        <w:ind w:left="0" w:firstLine="709"/>
        <w:jc w:val="both"/>
        <w:rPr>
          <w:rFonts w:eastAsia="Times New Roman"/>
          <w:bCs/>
          <w:szCs w:val="28"/>
          <w:lang w:eastAsia="ru-RU"/>
        </w:rPr>
      </w:pPr>
      <w:r w:rsidRPr="00FB0B99">
        <w:rPr>
          <w:szCs w:val="28"/>
          <w:lang w:eastAsia="uk-UA"/>
        </w:rPr>
        <w:t xml:space="preserve">провести аналіз </w:t>
      </w:r>
      <w:r>
        <w:rPr>
          <w:rFonts w:eastAsia="Times New Roman"/>
          <w:bCs/>
          <w:szCs w:val="28"/>
          <w:lang w:eastAsia="ru-RU"/>
        </w:rPr>
        <w:t>причин</w:t>
      </w:r>
      <w:r w:rsidRPr="00FB0B99">
        <w:rPr>
          <w:rFonts w:eastAsia="Times New Roman"/>
          <w:bCs/>
          <w:szCs w:val="28"/>
          <w:lang w:eastAsia="ru-RU"/>
        </w:rPr>
        <w:t xml:space="preserve"> й характер</w:t>
      </w:r>
      <w:r>
        <w:rPr>
          <w:rFonts w:eastAsia="Times New Roman"/>
          <w:bCs/>
          <w:szCs w:val="28"/>
          <w:lang w:eastAsia="ru-RU"/>
        </w:rPr>
        <w:t>у</w:t>
      </w:r>
      <w:r w:rsidRPr="00FB0B99">
        <w:rPr>
          <w:rFonts w:eastAsia="Times New Roman"/>
          <w:bCs/>
          <w:szCs w:val="28"/>
          <w:lang w:eastAsia="ru-RU"/>
        </w:rPr>
        <w:t xml:space="preserve"> пошкоджень </w:t>
      </w:r>
      <w:r>
        <w:rPr>
          <w:rFonts w:eastAsia="Times New Roman"/>
          <w:bCs/>
          <w:szCs w:val="28"/>
          <w:lang w:eastAsia="ru-RU"/>
        </w:rPr>
        <w:t xml:space="preserve">та </w:t>
      </w:r>
      <w:r w:rsidRPr="00FB0B99">
        <w:rPr>
          <w:szCs w:val="28"/>
          <w:lang w:eastAsia="uk-UA"/>
        </w:rPr>
        <w:t xml:space="preserve">показників надійності </w:t>
      </w:r>
      <w:r w:rsidRPr="00FB0B99">
        <w:rPr>
          <w:rFonts w:eastAsia="Times New Roman"/>
          <w:bCs/>
          <w:szCs w:val="28"/>
          <w:lang w:eastAsia="ru-RU"/>
        </w:rPr>
        <w:t>основних елементів систем електропостачання</w:t>
      </w:r>
      <w:r>
        <w:rPr>
          <w:rFonts w:eastAsia="Times New Roman"/>
          <w:bCs/>
          <w:szCs w:val="28"/>
          <w:lang w:eastAsia="ru-RU"/>
        </w:rPr>
        <w:t>;</w:t>
      </w:r>
    </w:p>
    <w:p w:rsidR="00FB0B99" w:rsidRPr="00FB0B99" w:rsidRDefault="00FB0B99" w:rsidP="00705884">
      <w:pPr>
        <w:pStyle w:val="a7"/>
        <w:numPr>
          <w:ilvl w:val="0"/>
          <w:numId w:val="4"/>
        </w:numPr>
        <w:spacing w:after="120" w:line="240" w:lineRule="auto"/>
        <w:ind w:left="0" w:firstLine="709"/>
        <w:jc w:val="both"/>
        <w:rPr>
          <w:rFonts w:eastAsia="Times New Roman"/>
          <w:szCs w:val="28"/>
          <w:lang w:eastAsia="uk-UA"/>
        </w:rPr>
      </w:pPr>
      <w:r>
        <w:rPr>
          <w:rFonts w:eastAsia="Times New Roman"/>
          <w:szCs w:val="28"/>
          <w:lang w:eastAsia="uk-UA"/>
        </w:rPr>
        <w:t xml:space="preserve">провести </w:t>
      </w:r>
      <w:r w:rsidRPr="00FB0B99">
        <w:rPr>
          <w:rFonts w:eastAsia="Times New Roman"/>
          <w:szCs w:val="28"/>
          <w:lang w:eastAsia="uk-UA"/>
        </w:rPr>
        <w:t xml:space="preserve">дослідження надійності </w:t>
      </w:r>
      <w:r>
        <w:rPr>
          <w:rFonts w:eastAsia="Times New Roman"/>
          <w:szCs w:val="28"/>
          <w:lang w:eastAsia="uk-UA"/>
        </w:rPr>
        <w:t xml:space="preserve">існуючої </w:t>
      </w:r>
      <w:r w:rsidRPr="00FB0B99">
        <w:rPr>
          <w:rFonts w:eastAsia="Times New Roman"/>
          <w:szCs w:val="28"/>
          <w:lang w:eastAsia="uk-UA"/>
        </w:rPr>
        <w:t>системи електропостачання механічного</w:t>
      </w:r>
      <w:r>
        <w:rPr>
          <w:rFonts w:eastAsia="Times New Roman"/>
          <w:szCs w:val="28"/>
          <w:lang w:eastAsia="uk-UA"/>
        </w:rPr>
        <w:t xml:space="preserve"> цеху;</w:t>
      </w:r>
    </w:p>
    <w:p w:rsidR="004D1C22" w:rsidRPr="004D1C22" w:rsidRDefault="004D1C22" w:rsidP="00705884">
      <w:pPr>
        <w:numPr>
          <w:ilvl w:val="0"/>
          <w:numId w:val="4"/>
        </w:numPr>
        <w:spacing w:after="0" w:line="240" w:lineRule="auto"/>
        <w:ind w:left="0" w:firstLine="709"/>
        <w:jc w:val="both"/>
        <w:rPr>
          <w:rFonts w:ascii="Times New Roman" w:eastAsia="Times New Roman" w:hAnsi="Times New Roman" w:cs="Times New Roman"/>
          <w:sz w:val="28"/>
          <w:szCs w:val="28"/>
          <w:lang w:val="uk-UA" w:eastAsia="uk-UA"/>
        </w:rPr>
      </w:pPr>
      <w:r w:rsidRPr="004D1C22">
        <w:rPr>
          <w:rFonts w:ascii="Times New Roman" w:eastAsia="Times New Roman" w:hAnsi="Times New Roman" w:cs="Times New Roman"/>
          <w:sz w:val="28"/>
          <w:szCs w:val="28"/>
          <w:lang w:val="uk-UA" w:eastAsia="uk-UA"/>
        </w:rPr>
        <w:t xml:space="preserve">здійснити розрахунок електричних навантажень </w:t>
      </w:r>
      <w:r w:rsidR="00E659C9">
        <w:rPr>
          <w:rFonts w:ascii="Times New Roman" w:eastAsia="Times New Roman" w:hAnsi="Times New Roman" w:cs="Times New Roman"/>
          <w:sz w:val="28"/>
          <w:szCs w:val="28"/>
          <w:lang w:val="uk-UA" w:eastAsia="uk-UA"/>
        </w:rPr>
        <w:t>механічного цеху, вибір потужності і кількості силових трансформаторів та електрообладнання цехової КТП</w:t>
      </w:r>
      <w:r w:rsidRPr="004D1C22">
        <w:rPr>
          <w:rFonts w:ascii="Times New Roman" w:eastAsia="Times New Roman" w:hAnsi="Times New Roman" w:cs="Times New Roman"/>
          <w:sz w:val="28"/>
          <w:szCs w:val="28"/>
          <w:lang w:val="uk-UA" w:eastAsia="uk-UA"/>
        </w:rPr>
        <w:t>;</w:t>
      </w:r>
    </w:p>
    <w:p w:rsidR="004D1C22" w:rsidRPr="004D1C22" w:rsidRDefault="004D1C22" w:rsidP="00705884">
      <w:pPr>
        <w:numPr>
          <w:ilvl w:val="0"/>
          <w:numId w:val="4"/>
        </w:numPr>
        <w:spacing w:after="0" w:line="240" w:lineRule="auto"/>
        <w:ind w:left="0" w:firstLine="709"/>
        <w:jc w:val="both"/>
        <w:rPr>
          <w:rFonts w:ascii="Times New Roman" w:eastAsia="Times New Roman" w:hAnsi="Times New Roman" w:cs="Times New Roman"/>
          <w:sz w:val="28"/>
          <w:szCs w:val="28"/>
          <w:lang w:val="uk-UA" w:eastAsia="uk-UA"/>
        </w:rPr>
      </w:pPr>
      <w:r w:rsidRPr="004D1C22">
        <w:rPr>
          <w:rFonts w:ascii="Times New Roman" w:eastAsia="Times New Roman" w:hAnsi="Times New Roman" w:cs="Times New Roman"/>
          <w:sz w:val="28"/>
          <w:szCs w:val="28"/>
          <w:lang w:val="uk-UA" w:eastAsia="uk-UA"/>
        </w:rPr>
        <w:t xml:space="preserve">провести </w:t>
      </w:r>
      <w:r w:rsidRPr="004D1C22">
        <w:rPr>
          <w:rFonts w:ascii="Times New Roman" w:eastAsia="Calibri" w:hAnsi="Times New Roman" w:cs="Times New Roman"/>
          <w:sz w:val="28"/>
          <w:szCs w:val="28"/>
          <w:lang w:val="uk-UA"/>
        </w:rPr>
        <w:t>вибір оптимальної схеми силової та освітлювальної мережі механічного цеху підприємства</w:t>
      </w:r>
      <w:r w:rsidRPr="004D1C22">
        <w:rPr>
          <w:rFonts w:ascii="Times New Roman" w:eastAsia="Times New Roman" w:hAnsi="Times New Roman" w:cs="Times New Roman"/>
          <w:sz w:val="28"/>
          <w:szCs w:val="28"/>
          <w:lang w:val="uk-UA" w:eastAsia="uk-UA"/>
        </w:rPr>
        <w:t>, розрахунок елементів розподільної мережі</w:t>
      </w:r>
      <w:r w:rsidR="005A14BD">
        <w:rPr>
          <w:rFonts w:ascii="Times New Roman" w:eastAsia="Times New Roman" w:hAnsi="Times New Roman" w:cs="Times New Roman"/>
          <w:sz w:val="28"/>
          <w:szCs w:val="28"/>
          <w:lang w:val="uk-UA" w:eastAsia="uk-UA"/>
        </w:rPr>
        <w:t xml:space="preserve"> та </w:t>
      </w:r>
      <w:r w:rsidRPr="004D1C22">
        <w:rPr>
          <w:rFonts w:ascii="Times New Roman" w:eastAsia="Times New Roman" w:hAnsi="Times New Roman" w:cs="Times New Roman"/>
          <w:sz w:val="28"/>
          <w:szCs w:val="28"/>
          <w:lang w:val="uk-UA" w:eastAsia="uk-UA"/>
        </w:rPr>
        <w:t xml:space="preserve">вибір комутаційних апаратів </w:t>
      </w:r>
      <w:r w:rsidR="005A14BD">
        <w:rPr>
          <w:rFonts w:ascii="Times New Roman" w:eastAsia="Times New Roman" w:hAnsi="Times New Roman" w:cs="Times New Roman"/>
          <w:sz w:val="28"/>
          <w:szCs w:val="28"/>
          <w:lang w:val="uk-UA" w:eastAsia="uk-UA"/>
        </w:rPr>
        <w:t xml:space="preserve">і </w:t>
      </w:r>
      <w:r w:rsidRPr="004D1C22">
        <w:rPr>
          <w:rFonts w:ascii="Times New Roman" w:eastAsia="Times New Roman" w:hAnsi="Times New Roman" w:cs="Times New Roman"/>
          <w:sz w:val="28"/>
          <w:szCs w:val="28"/>
          <w:lang w:val="uk-UA" w:eastAsia="uk-UA"/>
        </w:rPr>
        <w:t>пристроїв захисту</w:t>
      </w:r>
      <w:r w:rsidR="00705884">
        <w:rPr>
          <w:rFonts w:ascii="Times New Roman" w:eastAsia="Times New Roman" w:hAnsi="Times New Roman" w:cs="Times New Roman"/>
          <w:sz w:val="28"/>
          <w:szCs w:val="28"/>
          <w:lang w:val="uk-UA" w:eastAsia="uk-UA"/>
        </w:rPr>
        <w:t>, провести компенсацію реактивної потужності;</w:t>
      </w:r>
    </w:p>
    <w:p w:rsidR="00FB0B99" w:rsidRDefault="00FB0B99" w:rsidP="00705884">
      <w:pPr>
        <w:spacing w:after="120" w:line="240" w:lineRule="auto"/>
        <w:ind w:firstLine="709"/>
        <w:jc w:val="both"/>
        <w:rPr>
          <w:rFonts w:ascii="Times New Roman" w:eastAsia="Times New Roman" w:hAnsi="Times New Roman" w:cs="Times New Roman"/>
          <w:sz w:val="28"/>
          <w:szCs w:val="28"/>
          <w:lang w:val="uk-UA" w:eastAsia="uk-UA"/>
        </w:rPr>
      </w:pPr>
      <w:r w:rsidRPr="00FB0B99">
        <w:rPr>
          <w:rFonts w:ascii="Times New Roman" w:eastAsia="Times New Roman" w:hAnsi="Times New Roman" w:cs="Times New Roman"/>
          <w:sz w:val="28"/>
          <w:szCs w:val="28"/>
          <w:lang w:val="uk-UA" w:eastAsia="uk-UA"/>
        </w:rPr>
        <w:t>-</w:t>
      </w:r>
      <w:r w:rsidRPr="00FB0B99">
        <w:rPr>
          <w:rFonts w:ascii="Times New Roman" w:eastAsia="Times New Roman" w:hAnsi="Times New Roman" w:cs="Times New Roman"/>
          <w:sz w:val="28"/>
          <w:szCs w:val="28"/>
          <w:lang w:val="uk-UA" w:eastAsia="uk-UA"/>
        </w:rPr>
        <w:tab/>
        <w:t xml:space="preserve">провести дослідження надійності системи електропостачання механічного цеху з паралельним резервуванням від двох джерел </w:t>
      </w:r>
      <w:r w:rsidR="00705884">
        <w:rPr>
          <w:rFonts w:ascii="Times New Roman" w:eastAsia="Times New Roman" w:hAnsi="Times New Roman" w:cs="Times New Roman"/>
          <w:sz w:val="28"/>
          <w:szCs w:val="28"/>
          <w:lang w:val="uk-UA" w:eastAsia="uk-UA"/>
        </w:rPr>
        <w:t xml:space="preserve">живлення методом </w:t>
      </w:r>
      <w:proofErr w:type="spellStart"/>
      <w:r w:rsidR="00705884">
        <w:rPr>
          <w:rFonts w:ascii="Times New Roman" w:eastAsia="Times New Roman" w:hAnsi="Times New Roman" w:cs="Times New Roman"/>
          <w:sz w:val="28"/>
          <w:szCs w:val="28"/>
          <w:lang w:val="uk-UA" w:eastAsia="uk-UA"/>
        </w:rPr>
        <w:t>алгeбри</w:t>
      </w:r>
      <w:proofErr w:type="spellEnd"/>
      <w:r w:rsidR="00705884">
        <w:rPr>
          <w:rFonts w:ascii="Times New Roman" w:eastAsia="Times New Roman" w:hAnsi="Times New Roman" w:cs="Times New Roman"/>
          <w:sz w:val="28"/>
          <w:szCs w:val="28"/>
          <w:lang w:val="uk-UA" w:eastAsia="uk-UA"/>
        </w:rPr>
        <w:t xml:space="preserve"> логіки.</w:t>
      </w:r>
    </w:p>
    <w:p w:rsidR="004D1C22" w:rsidRDefault="00BC018D" w:rsidP="00E62EEA">
      <w:pPr>
        <w:spacing w:after="120" w:line="240" w:lineRule="auto"/>
        <w:ind w:firstLine="709"/>
        <w:jc w:val="both"/>
        <w:rPr>
          <w:sz w:val="28"/>
          <w:szCs w:val="28"/>
          <w:lang w:val="ru-RU"/>
        </w:rPr>
      </w:pPr>
      <w:proofErr w:type="spellStart"/>
      <w:r w:rsidRPr="006D14BF">
        <w:rPr>
          <w:rFonts w:cstheme="minorHAnsi"/>
          <w:b/>
          <w:sz w:val="28"/>
          <w:szCs w:val="28"/>
          <w:lang w:val="ru-RU"/>
        </w:rPr>
        <w:t>Об’єкт</w:t>
      </w:r>
      <w:proofErr w:type="spellEnd"/>
      <w:r w:rsidRPr="006D14BF">
        <w:rPr>
          <w:rFonts w:cstheme="minorHAnsi"/>
          <w:b/>
          <w:sz w:val="28"/>
          <w:szCs w:val="28"/>
          <w:lang w:val="ru-RU"/>
        </w:rPr>
        <w:t xml:space="preserve"> </w:t>
      </w:r>
      <w:proofErr w:type="spellStart"/>
      <w:r w:rsidRPr="006D14BF">
        <w:rPr>
          <w:rFonts w:cstheme="minorHAnsi"/>
          <w:b/>
          <w:sz w:val="28"/>
          <w:szCs w:val="28"/>
          <w:lang w:val="ru-RU"/>
        </w:rPr>
        <w:t>дослідження</w:t>
      </w:r>
      <w:proofErr w:type="spellEnd"/>
      <w:r w:rsidRPr="006D14BF">
        <w:rPr>
          <w:rFonts w:cstheme="minorHAnsi"/>
          <w:sz w:val="28"/>
          <w:szCs w:val="28"/>
          <w:lang w:val="ru-RU"/>
        </w:rPr>
        <w:t xml:space="preserve"> –</w:t>
      </w:r>
      <w:r w:rsidRPr="00BE6D93">
        <w:rPr>
          <w:rFonts w:cstheme="minorHAnsi"/>
          <w:szCs w:val="28"/>
          <w:lang w:val="ru-RU"/>
        </w:rPr>
        <w:t xml:space="preserve"> </w:t>
      </w:r>
      <w:r w:rsidR="005876FD">
        <w:rPr>
          <w:sz w:val="28"/>
          <w:szCs w:val="28"/>
          <w:lang w:val="ru-RU"/>
        </w:rPr>
        <w:t xml:space="preserve">система </w:t>
      </w:r>
      <w:proofErr w:type="spellStart"/>
      <w:r w:rsidR="005876FD">
        <w:rPr>
          <w:sz w:val="28"/>
          <w:szCs w:val="28"/>
          <w:lang w:val="ru-RU"/>
        </w:rPr>
        <w:t>електропостачання</w:t>
      </w:r>
      <w:proofErr w:type="spellEnd"/>
      <w:r w:rsidR="005876FD">
        <w:rPr>
          <w:sz w:val="28"/>
          <w:szCs w:val="28"/>
          <w:lang w:val="ru-RU"/>
        </w:rPr>
        <w:t xml:space="preserve"> </w:t>
      </w:r>
      <w:proofErr w:type="spellStart"/>
      <w:r w:rsidR="005876FD">
        <w:rPr>
          <w:sz w:val="28"/>
          <w:szCs w:val="28"/>
          <w:lang w:val="ru-RU"/>
        </w:rPr>
        <w:t>механічного</w:t>
      </w:r>
      <w:proofErr w:type="spellEnd"/>
      <w:r w:rsidR="005876FD">
        <w:rPr>
          <w:sz w:val="28"/>
          <w:szCs w:val="28"/>
          <w:lang w:val="ru-RU"/>
        </w:rPr>
        <w:t xml:space="preserve"> цеху </w:t>
      </w:r>
      <w:proofErr w:type="spellStart"/>
      <w:r w:rsidR="005876FD">
        <w:rPr>
          <w:sz w:val="28"/>
          <w:szCs w:val="28"/>
          <w:lang w:val="ru-RU"/>
        </w:rPr>
        <w:t>підприємства</w:t>
      </w:r>
      <w:proofErr w:type="spellEnd"/>
      <w:r w:rsidR="005876FD">
        <w:rPr>
          <w:sz w:val="28"/>
          <w:szCs w:val="28"/>
          <w:lang w:val="ru-RU"/>
        </w:rPr>
        <w:t>.</w:t>
      </w:r>
    </w:p>
    <w:p w:rsidR="006D14BF" w:rsidRPr="006D14BF" w:rsidRDefault="00BC018D" w:rsidP="00E62EEA">
      <w:pPr>
        <w:spacing w:after="120" w:line="240" w:lineRule="auto"/>
        <w:ind w:firstLine="709"/>
        <w:jc w:val="both"/>
        <w:rPr>
          <w:sz w:val="28"/>
          <w:szCs w:val="28"/>
          <w:lang w:val="ru-RU"/>
        </w:rPr>
      </w:pPr>
      <w:r w:rsidRPr="00EE5AFE">
        <w:rPr>
          <w:rFonts w:cstheme="minorHAnsi"/>
          <w:b/>
          <w:sz w:val="28"/>
          <w:szCs w:val="28"/>
          <w:lang w:val="uk-UA"/>
        </w:rPr>
        <w:t>Предмет дослідження</w:t>
      </w:r>
      <w:r w:rsidRPr="00EE5AFE">
        <w:rPr>
          <w:rFonts w:cstheme="minorHAnsi"/>
          <w:sz w:val="28"/>
          <w:szCs w:val="28"/>
          <w:lang w:val="uk-UA"/>
        </w:rPr>
        <w:t xml:space="preserve"> –</w:t>
      </w:r>
      <w:r w:rsidR="009F2BB9">
        <w:rPr>
          <w:rFonts w:cstheme="minorHAnsi"/>
          <w:sz w:val="28"/>
          <w:szCs w:val="28"/>
          <w:lang w:val="uk-UA"/>
        </w:rPr>
        <w:t xml:space="preserve"> </w:t>
      </w:r>
      <w:r w:rsidR="00FB0B99">
        <w:rPr>
          <w:rFonts w:cstheme="minorHAnsi"/>
          <w:sz w:val="28"/>
          <w:szCs w:val="28"/>
          <w:lang w:val="uk-UA"/>
        </w:rPr>
        <w:t>показники</w:t>
      </w:r>
      <w:r w:rsidR="00F63A9E">
        <w:rPr>
          <w:rFonts w:cstheme="minorHAnsi"/>
          <w:sz w:val="28"/>
          <w:szCs w:val="28"/>
          <w:lang w:val="uk-UA"/>
        </w:rPr>
        <w:t xml:space="preserve"> надійності роботи системи електропостачання механічного цеху</w:t>
      </w:r>
      <w:r w:rsidR="00FB0B99">
        <w:rPr>
          <w:rFonts w:cstheme="minorHAnsi"/>
          <w:sz w:val="28"/>
          <w:szCs w:val="28"/>
          <w:lang w:val="uk-UA"/>
        </w:rPr>
        <w:t>.</w:t>
      </w:r>
    </w:p>
    <w:p w:rsidR="00B6347F" w:rsidRDefault="00BC018D" w:rsidP="00B6347F">
      <w:pPr>
        <w:widowControl w:val="0"/>
        <w:spacing w:after="0" w:line="240" w:lineRule="auto"/>
        <w:ind w:firstLine="709"/>
        <w:jc w:val="both"/>
        <w:rPr>
          <w:rFonts w:cstheme="minorHAnsi"/>
          <w:color w:val="000000" w:themeColor="text1"/>
          <w:szCs w:val="28"/>
          <w:lang w:val="uk-UA"/>
        </w:rPr>
      </w:pPr>
      <w:r w:rsidRPr="006D14BF">
        <w:rPr>
          <w:rFonts w:cstheme="minorHAnsi"/>
          <w:b/>
          <w:sz w:val="28"/>
          <w:szCs w:val="28"/>
          <w:lang w:val="uk-UA" w:eastAsia="uk-UA"/>
        </w:rPr>
        <w:t>Наукова новизна отриманих результатів</w:t>
      </w:r>
      <w:r w:rsidR="007D7F43">
        <w:rPr>
          <w:rFonts w:cstheme="minorHAnsi"/>
          <w:b/>
          <w:sz w:val="28"/>
          <w:szCs w:val="28"/>
          <w:lang w:val="uk-UA" w:eastAsia="uk-UA"/>
        </w:rPr>
        <w:t>:</w:t>
      </w:r>
      <w:r w:rsidR="00705884">
        <w:rPr>
          <w:rFonts w:cstheme="minorHAnsi"/>
          <w:sz w:val="28"/>
          <w:szCs w:val="28"/>
          <w:lang w:val="uk-UA" w:eastAsia="uk-UA"/>
        </w:rPr>
        <w:t xml:space="preserve"> </w:t>
      </w:r>
      <w:r w:rsidR="0089760C">
        <w:rPr>
          <w:rFonts w:cstheme="minorHAnsi"/>
          <w:sz w:val="28"/>
          <w:szCs w:val="28"/>
          <w:lang w:val="uk-UA" w:eastAsia="uk-UA"/>
        </w:rPr>
        <w:t>сформована математична модель</w:t>
      </w:r>
      <w:r w:rsidR="004201F8">
        <w:rPr>
          <w:rFonts w:cstheme="minorHAnsi"/>
          <w:sz w:val="28"/>
          <w:szCs w:val="28"/>
          <w:lang w:val="uk-UA" w:eastAsia="uk-UA"/>
        </w:rPr>
        <w:t xml:space="preserve"> </w:t>
      </w:r>
      <w:r w:rsidR="002676CB" w:rsidRPr="004201F8">
        <w:rPr>
          <w:rFonts w:cstheme="minorHAnsi"/>
          <w:sz w:val="28"/>
          <w:szCs w:val="28"/>
          <w:lang w:val="uk-UA" w:eastAsia="uk-UA"/>
        </w:rPr>
        <w:t xml:space="preserve">методом </w:t>
      </w:r>
      <w:proofErr w:type="spellStart"/>
      <w:r w:rsidR="002676CB" w:rsidRPr="004201F8">
        <w:rPr>
          <w:rFonts w:cstheme="minorHAnsi"/>
          <w:sz w:val="28"/>
          <w:szCs w:val="28"/>
          <w:lang w:val="uk-UA" w:eastAsia="uk-UA"/>
        </w:rPr>
        <w:t>алгeбри</w:t>
      </w:r>
      <w:proofErr w:type="spellEnd"/>
      <w:r w:rsidR="002676CB" w:rsidRPr="004201F8">
        <w:rPr>
          <w:rFonts w:cstheme="minorHAnsi"/>
          <w:sz w:val="28"/>
          <w:szCs w:val="28"/>
          <w:lang w:val="uk-UA" w:eastAsia="uk-UA"/>
        </w:rPr>
        <w:t xml:space="preserve"> логіки</w:t>
      </w:r>
      <w:r w:rsidR="002676CB">
        <w:rPr>
          <w:rFonts w:cstheme="minorHAnsi"/>
          <w:sz w:val="28"/>
          <w:szCs w:val="28"/>
          <w:lang w:val="uk-UA" w:eastAsia="uk-UA"/>
        </w:rPr>
        <w:t xml:space="preserve"> </w:t>
      </w:r>
      <w:r w:rsidR="0089760C">
        <w:rPr>
          <w:rFonts w:cstheme="minorHAnsi"/>
          <w:sz w:val="28"/>
          <w:szCs w:val="28"/>
          <w:lang w:val="uk-UA" w:eastAsia="uk-UA"/>
        </w:rPr>
        <w:t xml:space="preserve">для </w:t>
      </w:r>
      <w:r w:rsidR="00B6347F">
        <w:rPr>
          <w:rFonts w:cstheme="minorHAnsi"/>
          <w:sz w:val="28"/>
          <w:szCs w:val="28"/>
          <w:lang w:val="uk-UA" w:eastAsia="uk-UA"/>
        </w:rPr>
        <w:t xml:space="preserve">оцінки </w:t>
      </w:r>
      <w:proofErr w:type="spellStart"/>
      <w:r w:rsidR="00B6347F">
        <w:rPr>
          <w:rFonts w:ascii="Times New Roman" w:eastAsia="Times New Roman" w:hAnsi="Times New Roman" w:cs="Times New Roman"/>
          <w:sz w:val="28"/>
          <w:szCs w:val="28"/>
          <w:lang w:val="ru-RU" w:eastAsia="ru-RU"/>
        </w:rPr>
        <w:t>й</w:t>
      </w:r>
      <w:r w:rsidR="00B6347F" w:rsidRPr="004201F8">
        <w:rPr>
          <w:rFonts w:ascii="Times New Roman" w:eastAsia="Times New Roman" w:hAnsi="Times New Roman" w:cs="Times New Roman"/>
          <w:sz w:val="28"/>
          <w:szCs w:val="28"/>
          <w:lang w:val="ru-RU" w:eastAsia="ru-RU"/>
        </w:rPr>
        <w:t>мовірн</w:t>
      </w:r>
      <w:r w:rsidR="00B6347F">
        <w:rPr>
          <w:rFonts w:ascii="Times New Roman" w:eastAsia="Times New Roman" w:hAnsi="Times New Roman" w:cs="Times New Roman"/>
          <w:sz w:val="28"/>
          <w:szCs w:val="28"/>
          <w:lang w:val="ru-RU" w:eastAsia="ru-RU"/>
        </w:rPr>
        <w:t>ості</w:t>
      </w:r>
      <w:proofErr w:type="spellEnd"/>
      <w:r w:rsidR="00B6347F">
        <w:rPr>
          <w:rFonts w:ascii="Times New Roman" w:eastAsia="Times New Roman" w:hAnsi="Times New Roman" w:cs="Times New Roman"/>
          <w:sz w:val="28"/>
          <w:szCs w:val="28"/>
          <w:lang w:val="ru-RU" w:eastAsia="ru-RU"/>
        </w:rPr>
        <w:t xml:space="preserve"> </w:t>
      </w:r>
      <w:proofErr w:type="spellStart"/>
      <w:r w:rsidR="00B6347F">
        <w:rPr>
          <w:rFonts w:ascii="Times New Roman" w:eastAsia="Times New Roman" w:hAnsi="Times New Roman" w:cs="Times New Roman"/>
          <w:sz w:val="28"/>
          <w:szCs w:val="28"/>
          <w:lang w:val="ru-RU" w:eastAsia="ru-RU"/>
        </w:rPr>
        <w:t>безвідмовної</w:t>
      </w:r>
      <w:proofErr w:type="spellEnd"/>
      <w:r w:rsidR="00B6347F">
        <w:rPr>
          <w:rFonts w:ascii="Times New Roman" w:eastAsia="Times New Roman" w:hAnsi="Times New Roman" w:cs="Times New Roman"/>
          <w:sz w:val="28"/>
          <w:szCs w:val="28"/>
          <w:lang w:val="ru-RU" w:eastAsia="ru-RU"/>
        </w:rPr>
        <w:t xml:space="preserve"> </w:t>
      </w:r>
      <w:proofErr w:type="spellStart"/>
      <w:r w:rsidR="00B6347F">
        <w:rPr>
          <w:rFonts w:ascii="Times New Roman" w:eastAsia="Times New Roman" w:hAnsi="Times New Roman" w:cs="Times New Roman"/>
          <w:sz w:val="28"/>
          <w:szCs w:val="28"/>
          <w:lang w:val="ru-RU" w:eastAsia="ru-RU"/>
        </w:rPr>
        <w:t>роботи</w:t>
      </w:r>
      <w:proofErr w:type="spellEnd"/>
      <w:r w:rsidR="00B6347F">
        <w:rPr>
          <w:rFonts w:ascii="Times New Roman" w:eastAsia="Times New Roman" w:hAnsi="Times New Roman" w:cs="Times New Roman"/>
          <w:sz w:val="28"/>
          <w:szCs w:val="28"/>
          <w:lang w:val="ru-RU" w:eastAsia="ru-RU"/>
        </w:rPr>
        <w:t xml:space="preserve"> </w:t>
      </w:r>
    </w:p>
    <w:p w:rsidR="00022EA8" w:rsidRDefault="0089760C" w:rsidP="00B6347F">
      <w:pPr>
        <w:widowControl w:val="0"/>
        <w:spacing w:after="0" w:line="240" w:lineRule="auto"/>
        <w:jc w:val="both"/>
        <w:rPr>
          <w:rFonts w:cstheme="minorHAnsi"/>
          <w:color w:val="000000" w:themeColor="text1"/>
          <w:szCs w:val="28"/>
          <w:lang w:val="uk-UA"/>
        </w:rPr>
      </w:pPr>
      <w:r w:rsidRPr="004201F8">
        <w:rPr>
          <w:rFonts w:cstheme="minorHAnsi"/>
          <w:sz w:val="28"/>
          <w:szCs w:val="28"/>
          <w:lang w:val="uk-UA" w:eastAsia="uk-UA"/>
        </w:rPr>
        <w:t>системи електропостачання механічного цеху з паралельним резерву</w:t>
      </w:r>
      <w:r w:rsidR="00B6347F">
        <w:rPr>
          <w:rFonts w:cstheme="minorHAnsi"/>
          <w:sz w:val="28"/>
          <w:szCs w:val="28"/>
          <w:lang w:val="uk-UA" w:eastAsia="uk-UA"/>
        </w:rPr>
        <w:t>ванням від двох джерел живлення.</w:t>
      </w:r>
    </w:p>
    <w:p w:rsidR="00B6347F" w:rsidRDefault="00B6347F" w:rsidP="00E62EEA">
      <w:pPr>
        <w:pStyle w:val="2"/>
        <w:widowControl w:val="0"/>
        <w:spacing w:after="0" w:line="240" w:lineRule="auto"/>
        <w:ind w:left="0" w:firstLine="709"/>
        <w:jc w:val="both"/>
        <w:rPr>
          <w:rFonts w:asciiTheme="minorHAnsi" w:hAnsiTheme="minorHAnsi" w:cstheme="minorHAnsi"/>
          <w:b/>
          <w:szCs w:val="28"/>
          <w:lang w:val="uk-UA" w:eastAsia="uk-UA"/>
        </w:rPr>
      </w:pPr>
    </w:p>
    <w:p w:rsidR="001B70E8" w:rsidRDefault="001B70E8" w:rsidP="00E62EEA">
      <w:pPr>
        <w:pStyle w:val="2"/>
        <w:widowControl w:val="0"/>
        <w:spacing w:after="0" w:line="240" w:lineRule="auto"/>
        <w:ind w:left="0" w:firstLine="709"/>
        <w:jc w:val="both"/>
        <w:rPr>
          <w:rFonts w:asciiTheme="minorHAnsi" w:hAnsiTheme="minorHAnsi" w:cstheme="minorHAnsi"/>
          <w:b/>
          <w:szCs w:val="28"/>
          <w:lang w:val="uk-UA" w:eastAsia="uk-UA"/>
        </w:rPr>
      </w:pPr>
    </w:p>
    <w:p w:rsidR="004D1C22" w:rsidRDefault="00BC018D" w:rsidP="00E62EEA">
      <w:pPr>
        <w:pStyle w:val="2"/>
        <w:widowControl w:val="0"/>
        <w:spacing w:after="0" w:line="240" w:lineRule="auto"/>
        <w:ind w:left="0" w:firstLine="709"/>
        <w:jc w:val="both"/>
        <w:rPr>
          <w:rFonts w:asciiTheme="minorHAnsi" w:hAnsiTheme="minorHAnsi" w:cstheme="minorHAnsi"/>
          <w:szCs w:val="28"/>
          <w:lang w:val="uk-UA"/>
        </w:rPr>
      </w:pPr>
      <w:r w:rsidRPr="00EE5AFE">
        <w:rPr>
          <w:rFonts w:asciiTheme="minorHAnsi" w:hAnsiTheme="minorHAnsi" w:cstheme="minorHAnsi"/>
          <w:b/>
          <w:szCs w:val="28"/>
          <w:lang w:val="uk-UA" w:eastAsia="uk-UA"/>
        </w:rPr>
        <w:t>Практичне значення отриманих результатів.</w:t>
      </w:r>
      <w:r w:rsidRPr="00EE5AFE">
        <w:rPr>
          <w:rFonts w:asciiTheme="minorHAnsi" w:hAnsiTheme="minorHAnsi" w:cstheme="minorHAnsi"/>
          <w:szCs w:val="28"/>
          <w:lang w:val="uk-UA"/>
        </w:rPr>
        <w:t xml:space="preserve"> </w:t>
      </w:r>
    </w:p>
    <w:p w:rsidR="00B6347F" w:rsidRDefault="004D1C22" w:rsidP="00BB31F9">
      <w:pPr>
        <w:pStyle w:val="2"/>
        <w:widowControl w:val="0"/>
        <w:spacing w:after="0" w:line="240" w:lineRule="auto"/>
        <w:ind w:left="0" w:firstLine="709"/>
        <w:jc w:val="both"/>
        <w:rPr>
          <w:rFonts w:asciiTheme="minorHAnsi" w:eastAsiaTheme="minorHAnsi" w:hAnsiTheme="minorHAnsi" w:cstheme="minorBidi"/>
          <w:szCs w:val="28"/>
          <w:lang w:val="uk-UA" w:eastAsia="en-US"/>
        </w:rPr>
      </w:pPr>
      <w:r w:rsidRPr="004D1C22">
        <w:rPr>
          <w:rFonts w:asciiTheme="minorHAnsi" w:eastAsiaTheme="minorHAnsi" w:hAnsiTheme="minorHAnsi" w:cstheme="minorBidi"/>
          <w:szCs w:val="28"/>
          <w:lang w:val="uk-UA" w:eastAsia="en-US"/>
        </w:rPr>
        <w:t xml:space="preserve">Виявляється у можливості </w:t>
      </w:r>
      <w:r w:rsidR="00BB31F9" w:rsidRPr="00BB31F9">
        <w:rPr>
          <w:rFonts w:asciiTheme="minorHAnsi" w:eastAsiaTheme="minorHAnsi" w:hAnsiTheme="minorHAnsi" w:cstheme="minorBidi"/>
          <w:szCs w:val="28"/>
          <w:lang w:val="uk-UA" w:eastAsia="en-US"/>
        </w:rPr>
        <w:t>підвищення надійності</w:t>
      </w:r>
      <w:r w:rsidR="00BB31F9">
        <w:rPr>
          <w:rFonts w:asciiTheme="minorHAnsi" w:eastAsiaTheme="minorHAnsi" w:hAnsiTheme="minorHAnsi" w:cstheme="minorBidi"/>
          <w:szCs w:val="28"/>
          <w:lang w:val="uk-UA" w:eastAsia="en-US"/>
        </w:rPr>
        <w:t>, стійкості</w:t>
      </w:r>
      <w:r w:rsidR="00BB31F9" w:rsidRPr="00BB31F9">
        <w:rPr>
          <w:rFonts w:asciiTheme="minorHAnsi" w:eastAsiaTheme="minorHAnsi" w:hAnsiTheme="minorHAnsi" w:cstheme="minorBidi"/>
          <w:szCs w:val="28"/>
          <w:lang w:val="uk-UA" w:eastAsia="en-US"/>
        </w:rPr>
        <w:t xml:space="preserve"> та ефективності роботи електромереж</w:t>
      </w:r>
      <w:r w:rsidR="00BB31F9">
        <w:rPr>
          <w:rFonts w:asciiTheme="minorHAnsi" w:eastAsiaTheme="minorHAnsi" w:hAnsiTheme="minorHAnsi" w:cstheme="minorBidi"/>
          <w:szCs w:val="28"/>
          <w:lang w:val="uk-UA" w:eastAsia="en-US"/>
        </w:rPr>
        <w:t xml:space="preserve">і механічного цеху підприємства </w:t>
      </w:r>
      <w:r w:rsidR="00BB31F9" w:rsidRPr="00FB0B99">
        <w:rPr>
          <w:szCs w:val="28"/>
          <w:lang w:val="uk-UA" w:eastAsia="uk-UA"/>
        </w:rPr>
        <w:t>цеху</w:t>
      </w:r>
      <w:r w:rsidR="00BB31F9">
        <w:rPr>
          <w:szCs w:val="28"/>
          <w:lang w:val="uk-UA" w:eastAsia="uk-UA"/>
        </w:rPr>
        <w:t xml:space="preserve"> при</w:t>
      </w:r>
      <w:r w:rsidR="00BB31F9" w:rsidRPr="00FB0B99">
        <w:rPr>
          <w:szCs w:val="28"/>
          <w:lang w:val="uk-UA" w:eastAsia="uk-UA"/>
        </w:rPr>
        <w:t xml:space="preserve"> </w:t>
      </w:r>
      <w:r w:rsidR="00BB31F9">
        <w:rPr>
          <w:szCs w:val="28"/>
          <w:lang w:val="uk-UA" w:eastAsia="uk-UA"/>
        </w:rPr>
        <w:t xml:space="preserve">використанні </w:t>
      </w:r>
      <w:r w:rsidR="00BB31F9" w:rsidRPr="00FB0B99">
        <w:rPr>
          <w:szCs w:val="28"/>
          <w:lang w:val="uk-UA" w:eastAsia="uk-UA"/>
        </w:rPr>
        <w:t>паралельн</w:t>
      </w:r>
      <w:r w:rsidR="00BB31F9">
        <w:rPr>
          <w:szCs w:val="28"/>
          <w:lang w:val="uk-UA" w:eastAsia="uk-UA"/>
        </w:rPr>
        <w:t>ого резервування</w:t>
      </w:r>
      <w:r w:rsidR="00BB31F9" w:rsidRPr="00FB0B99">
        <w:rPr>
          <w:szCs w:val="28"/>
          <w:lang w:val="uk-UA" w:eastAsia="uk-UA"/>
        </w:rPr>
        <w:t xml:space="preserve"> від двох джерел </w:t>
      </w:r>
      <w:r w:rsidR="00BB31F9">
        <w:rPr>
          <w:szCs w:val="28"/>
          <w:lang w:val="uk-UA" w:eastAsia="uk-UA"/>
        </w:rPr>
        <w:t>живлення.</w:t>
      </w:r>
    </w:p>
    <w:p w:rsidR="004D1C22" w:rsidRDefault="00BC018D" w:rsidP="00E62EEA">
      <w:pPr>
        <w:pStyle w:val="2"/>
        <w:widowControl w:val="0"/>
        <w:spacing w:after="0" w:line="240" w:lineRule="auto"/>
        <w:ind w:left="0" w:firstLine="709"/>
        <w:jc w:val="both"/>
        <w:rPr>
          <w:rFonts w:asciiTheme="minorHAnsi" w:hAnsiTheme="minorHAnsi" w:cstheme="minorHAnsi"/>
          <w:b/>
          <w:szCs w:val="28"/>
          <w:lang w:val="uk-UA"/>
        </w:rPr>
      </w:pPr>
      <w:r w:rsidRPr="00EE5AFE">
        <w:rPr>
          <w:rFonts w:asciiTheme="minorHAnsi" w:hAnsiTheme="minorHAnsi" w:cstheme="minorHAnsi"/>
          <w:b/>
          <w:szCs w:val="28"/>
          <w:lang w:val="uk-UA"/>
        </w:rPr>
        <w:t>Апробація.</w:t>
      </w:r>
    </w:p>
    <w:p w:rsidR="00BC018D" w:rsidRPr="004D1C22" w:rsidRDefault="00BC018D" w:rsidP="00E62EEA">
      <w:pPr>
        <w:pStyle w:val="2"/>
        <w:widowControl w:val="0"/>
        <w:spacing w:after="0" w:line="240" w:lineRule="auto"/>
        <w:ind w:left="0" w:firstLine="709"/>
        <w:jc w:val="both"/>
        <w:rPr>
          <w:rFonts w:asciiTheme="minorHAnsi" w:hAnsiTheme="minorHAnsi" w:cstheme="minorHAnsi"/>
          <w:b/>
          <w:szCs w:val="28"/>
          <w:lang w:val="uk-UA"/>
        </w:rPr>
      </w:pPr>
      <w:r w:rsidRPr="00EE5AFE">
        <w:rPr>
          <w:rFonts w:asciiTheme="minorHAnsi" w:hAnsiTheme="minorHAnsi" w:cstheme="minorHAnsi"/>
          <w:szCs w:val="28"/>
          <w:lang w:val="uk-UA"/>
        </w:rPr>
        <w:t>Результати досліджень за темою дипломної роботи були представлені на V</w:t>
      </w:r>
      <w:r w:rsidR="004D1C22">
        <w:rPr>
          <w:rFonts w:asciiTheme="minorHAnsi" w:hAnsiTheme="minorHAnsi" w:cstheme="minorHAnsi"/>
          <w:szCs w:val="28"/>
          <w:lang w:val="uk-UA"/>
        </w:rPr>
        <w:t>І</w:t>
      </w:r>
      <w:r w:rsidR="00AC2263">
        <w:rPr>
          <w:rFonts w:asciiTheme="minorHAnsi" w:hAnsiTheme="minorHAnsi" w:cstheme="minorHAnsi"/>
          <w:szCs w:val="28"/>
          <w:lang w:val="uk-UA"/>
        </w:rPr>
        <w:t>-й</w:t>
      </w:r>
      <w:r w:rsidRPr="00EE5AFE">
        <w:rPr>
          <w:rFonts w:asciiTheme="minorHAnsi" w:hAnsiTheme="minorHAnsi" w:cstheme="minorHAnsi"/>
          <w:szCs w:val="28"/>
          <w:lang w:val="uk-UA"/>
        </w:rPr>
        <w:t xml:space="preserve"> Міжнародн</w:t>
      </w:r>
      <w:r w:rsidR="00AC2263">
        <w:rPr>
          <w:rFonts w:asciiTheme="minorHAnsi" w:hAnsiTheme="minorHAnsi" w:cstheme="minorHAnsi"/>
          <w:szCs w:val="28"/>
          <w:lang w:val="uk-UA"/>
        </w:rPr>
        <w:t>ій</w:t>
      </w:r>
      <w:r w:rsidRPr="00EE5AFE">
        <w:rPr>
          <w:rFonts w:asciiTheme="minorHAnsi" w:hAnsiTheme="minorHAnsi" w:cstheme="minorHAnsi"/>
          <w:szCs w:val="28"/>
          <w:lang w:val="uk-UA"/>
        </w:rPr>
        <w:t xml:space="preserve"> науково-технічн</w:t>
      </w:r>
      <w:r w:rsidR="00AC2263">
        <w:rPr>
          <w:rFonts w:asciiTheme="minorHAnsi" w:hAnsiTheme="minorHAnsi" w:cstheme="minorHAnsi"/>
          <w:szCs w:val="28"/>
          <w:lang w:val="uk-UA"/>
        </w:rPr>
        <w:t>ій конференції молодих учених та студентів «</w:t>
      </w:r>
      <w:r w:rsidRPr="00EE5AFE">
        <w:rPr>
          <w:rFonts w:asciiTheme="minorHAnsi" w:hAnsiTheme="minorHAnsi" w:cstheme="minorHAnsi"/>
          <w:szCs w:val="28"/>
          <w:lang w:val="uk-UA"/>
        </w:rPr>
        <w:t>Актуа</w:t>
      </w:r>
      <w:r w:rsidR="00AC2263">
        <w:rPr>
          <w:rFonts w:asciiTheme="minorHAnsi" w:hAnsiTheme="minorHAnsi" w:cstheme="minorHAnsi"/>
          <w:szCs w:val="28"/>
          <w:lang w:val="uk-UA"/>
        </w:rPr>
        <w:t>льні задачі сучасних технологій»</w:t>
      </w:r>
      <w:r w:rsidR="004D1C22">
        <w:rPr>
          <w:rFonts w:asciiTheme="minorHAnsi" w:hAnsiTheme="minorHAnsi" w:cstheme="minorHAnsi"/>
          <w:szCs w:val="28"/>
          <w:lang w:val="uk-UA"/>
        </w:rPr>
        <w:t xml:space="preserve"> (16-17 листопада 2017</w:t>
      </w:r>
      <w:r w:rsidRPr="00EE5AFE">
        <w:rPr>
          <w:rFonts w:asciiTheme="minorHAnsi" w:hAnsiTheme="minorHAnsi" w:cstheme="minorHAnsi"/>
          <w:szCs w:val="28"/>
          <w:lang w:val="uk-UA"/>
        </w:rPr>
        <w:t xml:space="preserve"> року), Тернопіль, Тернопільський національний </w:t>
      </w:r>
      <w:r w:rsidR="00AC2263">
        <w:rPr>
          <w:rFonts w:asciiTheme="minorHAnsi" w:hAnsiTheme="minorHAnsi" w:cstheme="minorHAnsi"/>
          <w:szCs w:val="28"/>
          <w:lang w:val="uk-UA"/>
        </w:rPr>
        <w:t xml:space="preserve">технічний </w:t>
      </w:r>
      <w:r w:rsidRPr="00EE5AFE">
        <w:rPr>
          <w:rFonts w:asciiTheme="minorHAnsi" w:hAnsiTheme="minorHAnsi" w:cstheme="minorHAnsi"/>
          <w:szCs w:val="28"/>
          <w:lang w:val="uk-UA"/>
        </w:rPr>
        <w:t>університет імені Івана Пулюя.</w:t>
      </w:r>
    </w:p>
    <w:p w:rsidR="00BC018D" w:rsidRPr="00EE5AFE" w:rsidRDefault="00BC018D" w:rsidP="00E62EEA">
      <w:pPr>
        <w:widowControl w:val="0"/>
        <w:spacing w:after="0" w:line="240" w:lineRule="auto"/>
        <w:ind w:firstLine="709"/>
        <w:jc w:val="both"/>
        <w:rPr>
          <w:rFonts w:eastAsia="Times New Roman" w:cstheme="minorHAnsi"/>
          <w:sz w:val="28"/>
          <w:szCs w:val="28"/>
          <w:lang w:val="uk-UA" w:eastAsia="uk-UA"/>
        </w:rPr>
      </w:pPr>
      <w:r w:rsidRPr="00EE5AFE">
        <w:rPr>
          <w:rFonts w:eastAsia="Times New Roman" w:cstheme="minorHAnsi"/>
          <w:b/>
          <w:sz w:val="28"/>
          <w:szCs w:val="28"/>
          <w:lang w:val="uk-UA" w:eastAsia="uk-UA"/>
        </w:rPr>
        <w:t xml:space="preserve">Структура роботи. </w:t>
      </w:r>
      <w:r w:rsidRPr="00EE5AFE">
        <w:rPr>
          <w:rFonts w:eastAsia="Times New Roman" w:cstheme="minorHAnsi"/>
          <w:sz w:val="28"/>
          <w:szCs w:val="28"/>
          <w:lang w:val="uk-UA" w:eastAsia="uk-UA"/>
        </w:rPr>
        <w:t>Робота складається зі вступу, 8</w:t>
      </w:r>
      <w:r w:rsidR="00AC2263">
        <w:rPr>
          <w:rFonts w:eastAsia="Times New Roman" w:cstheme="minorHAnsi"/>
          <w:sz w:val="28"/>
          <w:szCs w:val="28"/>
          <w:lang w:val="uk-UA" w:eastAsia="uk-UA"/>
        </w:rPr>
        <w:t>-и</w:t>
      </w:r>
      <w:r w:rsidRPr="00EE5AFE">
        <w:rPr>
          <w:rFonts w:eastAsia="Times New Roman" w:cstheme="minorHAnsi"/>
          <w:sz w:val="28"/>
          <w:szCs w:val="28"/>
          <w:lang w:val="uk-UA" w:eastAsia="uk-UA"/>
        </w:rPr>
        <w:t xml:space="preserve"> розділів, висновків, переліку посилань (</w:t>
      </w:r>
      <w:r w:rsidR="005D221F" w:rsidRPr="005D221F">
        <w:rPr>
          <w:rFonts w:eastAsia="Times New Roman" w:cstheme="minorHAnsi"/>
          <w:sz w:val="28"/>
          <w:szCs w:val="28"/>
          <w:lang w:val="uk-UA" w:eastAsia="uk-UA"/>
        </w:rPr>
        <w:t>18</w:t>
      </w:r>
      <w:r w:rsidRPr="00EE5AFE">
        <w:rPr>
          <w:rFonts w:eastAsia="Times New Roman" w:cstheme="minorHAnsi"/>
          <w:sz w:val="28"/>
          <w:szCs w:val="28"/>
          <w:lang w:val="uk-UA" w:eastAsia="uk-UA"/>
        </w:rPr>
        <w:t xml:space="preserve"> найменувань).</w:t>
      </w:r>
    </w:p>
    <w:p w:rsidR="00BC018D" w:rsidRPr="00EE5AFE" w:rsidRDefault="00BC018D" w:rsidP="00E62EEA">
      <w:pPr>
        <w:widowControl w:val="0"/>
        <w:spacing w:after="0" w:line="240" w:lineRule="auto"/>
        <w:ind w:firstLine="709"/>
        <w:jc w:val="both"/>
        <w:rPr>
          <w:rFonts w:eastAsia="Times New Roman" w:cstheme="minorHAnsi"/>
          <w:sz w:val="28"/>
          <w:szCs w:val="28"/>
          <w:lang w:val="uk-UA" w:eastAsia="uk-UA"/>
        </w:rPr>
      </w:pPr>
      <w:r w:rsidRPr="00EE5AFE">
        <w:rPr>
          <w:rFonts w:eastAsia="Times New Roman" w:cstheme="minorHAnsi"/>
          <w:sz w:val="28"/>
          <w:szCs w:val="28"/>
          <w:lang w:val="uk-UA" w:eastAsia="uk-UA"/>
        </w:rPr>
        <w:t xml:space="preserve">Загальний обсяг текстової частини – </w:t>
      </w:r>
      <w:r w:rsidR="00060E41" w:rsidRPr="00060E41">
        <w:rPr>
          <w:rFonts w:eastAsia="Times New Roman" w:cstheme="minorHAnsi"/>
          <w:sz w:val="28"/>
          <w:szCs w:val="28"/>
          <w:lang w:val="uk-UA" w:eastAsia="uk-UA"/>
        </w:rPr>
        <w:t>101</w:t>
      </w:r>
      <w:r w:rsidR="00060E41">
        <w:rPr>
          <w:rFonts w:eastAsia="Times New Roman" w:cstheme="minorHAnsi"/>
          <w:sz w:val="28"/>
          <w:szCs w:val="28"/>
          <w:lang w:val="uk-UA" w:eastAsia="uk-UA"/>
        </w:rPr>
        <w:t xml:space="preserve"> сторінка</w:t>
      </w:r>
      <w:r w:rsidRPr="00EE5AFE">
        <w:rPr>
          <w:rFonts w:eastAsia="Times New Roman" w:cstheme="minorHAnsi"/>
          <w:sz w:val="28"/>
          <w:szCs w:val="28"/>
          <w:lang w:val="uk-UA" w:eastAsia="uk-UA"/>
        </w:rPr>
        <w:t xml:space="preserve">, </w:t>
      </w:r>
      <w:r w:rsidR="00060E41">
        <w:rPr>
          <w:rFonts w:eastAsia="Times New Roman" w:cstheme="minorHAnsi"/>
          <w:sz w:val="28"/>
          <w:szCs w:val="28"/>
          <w:lang w:val="uk-UA" w:eastAsia="uk-UA"/>
        </w:rPr>
        <w:t>15</w:t>
      </w:r>
      <w:r w:rsidRPr="00734168">
        <w:rPr>
          <w:rFonts w:eastAsia="Times New Roman" w:cstheme="minorHAnsi"/>
          <w:color w:val="FF0000"/>
          <w:sz w:val="28"/>
          <w:szCs w:val="28"/>
          <w:lang w:val="uk-UA" w:eastAsia="uk-UA"/>
        </w:rPr>
        <w:t xml:space="preserve"> </w:t>
      </w:r>
      <w:r w:rsidRPr="00EE5AFE">
        <w:rPr>
          <w:rFonts w:eastAsia="Times New Roman" w:cstheme="minorHAnsi"/>
          <w:sz w:val="28"/>
          <w:szCs w:val="28"/>
          <w:lang w:val="uk-UA" w:eastAsia="uk-UA"/>
        </w:rPr>
        <w:t>т</w:t>
      </w:r>
      <w:r w:rsidR="00287DB6">
        <w:rPr>
          <w:rFonts w:eastAsia="Times New Roman" w:cstheme="minorHAnsi"/>
          <w:sz w:val="28"/>
          <w:szCs w:val="28"/>
          <w:lang w:val="uk-UA" w:eastAsia="uk-UA"/>
        </w:rPr>
        <w:t>аблиць</w:t>
      </w:r>
      <w:r w:rsidR="00AC2263">
        <w:rPr>
          <w:rFonts w:eastAsia="Times New Roman" w:cstheme="minorHAnsi"/>
          <w:sz w:val="28"/>
          <w:szCs w:val="28"/>
          <w:lang w:val="uk-UA" w:eastAsia="uk-UA"/>
        </w:rPr>
        <w:t>,</w:t>
      </w:r>
      <w:r w:rsidR="0074413A">
        <w:rPr>
          <w:rFonts w:eastAsia="Times New Roman" w:cstheme="minorHAnsi"/>
          <w:sz w:val="28"/>
          <w:szCs w:val="28"/>
          <w:lang w:val="uk-UA" w:eastAsia="uk-UA"/>
        </w:rPr>
        <w:br/>
      </w:r>
      <w:r w:rsidR="00060E41">
        <w:rPr>
          <w:rFonts w:eastAsia="Times New Roman" w:cstheme="minorHAnsi"/>
          <w:sz w:val="28"/>
          <w:szCs w:val="28"/>
          <w:lang w:val="uk-UA" w:eastAsia="uk-UA"/>
        </w:rPr>
        <w:t>10</w:t>
      </w:r>
      <w:r w:rsidR="00AC2263" w:rsidRPr="0074413A">
        <w:rPr>
          <w:rFonts w:eastAsia="Times New Roman" w:cstheme="minorHAnsi"/>
          <w:sz w:val="28"/>
          <w:szCs w:val="28"/>
          <w:lang w:val="uk-UA" w:eastAsia="uk-UA"/>
        </w:rPr>
        <w:t xml:space="preserve"> </w:t>
      </w:r>
      <w:r w:rsidR="00060E41">
        <w:rPr>
          <w:rFonts w:eastAsia="Times New Roman" w:cstheme="minorHAnsi"/>
          <w:sz w:val="28"/>
          <w:szCs w:val="28"/>
          <w:lang w:val="uk-UA" w:eastAsia="uk-UA"/>
        </w:rPr>
        <w:t>рисунків</w:t>
      </w:r>
      <w:r w:rsidR="00AC2263">
        <w:rPr>
          <w:rFonts w:eastAsia="Times New Roman" w:cstheme="minorHAnsi"/>
          <w:sz w:val="28"/>
          <w:szCs w:val="28"/>
          <w:lang w:val="uk-UA" w:eastAsia="uk-UA"/>
        </w:rPr>
        <w:t>.</w:t>
      </w:r>
    </w:p>
    <w:p w:rsidR="001B70E8" w:rsidRDefault="001B70E8" w:rsidP="00BC018D">
      <w:pPr>
        <w:widowControl w:val="0"/>
        <w:spacing w:after="0" w:line="0" w:lineRule="atLeast"/>
        <w:ind w:firstLine="567"/>
        <w:jc w:val="center"/>
        <w:rPr>
          <w:rFonts w:eastAsia="Times New Roman" w:cstheme="minorHAnsi"/>
          <w:b/>
          <w:sz w:val="28"/>
          <w:szCs w:val="28"/>
          <w:lang w:val="uk-UA" w:eastAsia="uk-UA"/>
        </w:rPr>
      </w:pPr>
    </w:p>
    <w:p w:rsidR="00BC018D" w:rsidRPr="00EE5AFE" w:rsidRDefault="00BC018D" w:rsidP="00BC018D">
      <w:pPr>
        <w:widowControl w:val="0"/>
        <w:spacing w:after="0" w:line="0" w:lineRule="atLeast"/>
        <w:ind w:firstLine="567"/>
        <w:jc w:val="center"/>
        <w:rPr>
          <w:rFonts w:eastAsia="Times New Roman" w:cstheme="minorHAnsi"/>
          <w:b/>
          <w:sz w:val="28"/>
          <w:szCs w:val="28"/>
          <w:lang w:val="uk-UA" w:eastAsia="uk-UA"/>
        </w:rPr>
      </w:pPr>
      <w:r w:rsidRPr="00EE5AFE">
        <w:rPr>
          <w:rFonts w:eastAsia="Times New Roman" w:cstheme="minorHAnsi"/>
          <w:b/>
          <w:sz w:val="28"/>
          <w:szCs w:val="28"/>
          <w:lang w:val="uk-UA" w:eastAsia="uk-UA"/>
        </w:rPr>
        <w:t>ОСНОВНИЙ ЗМІСТ РОБОТИ</w:t>
      </w:r>
    </w:p>
    <w:p w:rsidR="00BC018D" w:rsidRPr="00EE5AFE" w:rsidRDefault="00BC018D" w:rsidP="00BC018D">
      <w:pPr>
        <w:widowControl w:val="0"/>
        <w:spacing w:after="0" w:line="0" w:lineRule="atLeast"/>
        <w:ind w:firstLine="567"/>
        <w:jc w:val="both"/>
        <w:rPr>
          <w:rFonts w:eastAsia="Times New Roman" w:cstheme="minorHAnsi"/>
          <w:sz w:val="28"/>
          <w:szCs w:val="28"/>
          <w:lang w:val="uk-UA" w:eastAsia="uk-UA"/>
        </w:rPr>
      </w:pPr>
      <w:r w:rsidRPr="00EE5AFE">
        <w:rPr>
          <w:rFonts w:eastAsia="Times New Roman" w:cstheme="minorHAnsi"/>
          <w:sz w:val="28"/>
          <w:szCs w:val="28"/>
          <w:lang w:val="uk-UA" w:eastAsia="uk-UA"/>
        </w:rPr>
        <w:t>У</w:t>
      </w:r>
      <w:r w:rsidRPr="00EE5AFE">
        <w:rPr>
          <w:rFonts w:eastAsia="Times New Roman" w:cstheme="minorHAnsi"/>
          <w:b/>
          <w:sz w:val="28"/>
          <w:szCs w:val="28"/>
          <w:lang w:val="uk-UA" w:eastAsia="uk-UA"/>
        </w:rPr>
        <w:t xml:space="preserve"> вступі </w:t>
      </w:r>
      <w:r w:rsidRPr="00EE5AFE">
        <w:rPr>
          <w:rFonts w:eastAsia="Times New Roman" w:cstheme="minorHAnsi"/>
          <w:sz w:val="28"/>
          <w:szCs w:val="28"/>
          <w:lang w:val="uk-UA" w:eastAsia="uk-UA"/>
        </w:rPr>
        <w:t xml:space="preserve">подано загальну характеристику роботи: стан розробки наукової проблеми й актуальність роботи, </w:t>
      </w:r>
      <w:r w:rsidR="00AC2263">
        <w:rPr>
          <w:rFonts w:eastAsia="Times New Roman" w:cstheme="minorHAnsi"/>
          <w:sz w:val="28"/>
          <w:szCs w:val="28"/>
          <w:lang w:val="uk-UA" w:eastAsia="uk-UA"/>
        </w:rPr>
        <w:t xml:space="preserve">мету і завдання роботи, об’єкт і </w:t>
      </w:r>
      <w:r w:rsidRPr="00EE5AFE">
        <w:rPr>
          <w:rFonts w:eastAsia="Times New Roman" w:cstheme="minorHAnsi"/>
          <w:sz w:val="28"/>
          <w:szCs w:val="28"/>
          <w:lang w:val="uk-UA" w:eastAsia="uk-UA"/>
        </w:rPr>
        <w:t>предмет</w:t>
      </w:r>
      <w:r w:rsidR="00AC2263">
        <w:rPr>
          <w:rFonts w:eastAsia="Times New Roman" w:cstheme="minorHAnsi"/>
          <w:sz w:val="28"/>
          <w:szCs w:val="28"/>
          <w:lang w:val="uk-UA" w:eastAsia="uk-UA"/>
        </w:rPr>
        <w:t xml:space="preserve"> дослідження, описано</w:t>
      </w:r>
      <w:r w:rsidRPr="00EE5AFE">
        <w:rPr>
          <w:rFonts w:eastAsia="Times New Roman" w:cstheme="minorHAnsi"/>
          <w:sz w:val="28"/>
          <w:szCs w:val="28"/>
          <w:lang w:val="uk-UA" w:eastAsia="uk-UA"/>
        </w:rPr>
        <w:t xml:space="preserve"> наукову новизну і практичну значимість отриманих результатів.</w:t>
      </w:r>
    </w:p>
    <w:p w:rsidR="00353447" w:rsidRPr="00353447" w:rsidRDefault="00BC018D" w:rsidP="00F62DCD">
      <w:pPr>
        <w:widowControl w:val="0"/>
        <w:tabs>
          <w:tab w:val="left" w:pos="4425"/>
        </w:tabs>
        <w:spacing w:after="0" w:line="0" w:lineRule="atLeast"/>
        <w:ind w:firstLine="567"/>
        <w:jc w:val="both"/>
        <w:rPr>
          <w:rFonts w:ascii="Times New Roman" w:hAnsi="Times New Roman"/>
          <w:color w:val="000000"/>
          <w:sz w:val="28"/>
          <w:szCs w:val="28"/>
          <w:lang w:val="uk-UA"/>
        </w:rPr>
      </w:pPr>
      <w:r w:rsidRPr="00EE5AFE">
        <w:rPr>
          <w:rFonts w:eastAsia="Times New Roman" w:cstheme="minorHAnsi"/>
          <w:b/>
          <w:sz w:val="28"/>
          <w:szCs w:val="28"/>
          <w:lang w:val="uk-UA" w:eastAsia="uk-UA"/>
        </w:rPr>
        <w:t>У першому розділі «Аналітична частина»</w:t>
      </w:r>
      <w:r w:rsidRPr="00EE5AFE">
        <w:rPr>
          <w:rFonts w:cstheme="minorHAnsi"/>
          <w:sz w:val="28"/>
          <w:szCs w:val="28"/>
          <w:lang w:val="uk-UA"/>
        </w:rPr>
        <w:t xml:space="preserve"> </w:t>
      </w:r>
      <w:r w:rsidR="007E6C2F">
        <w:rPr>
          <w:sz w:val="28"/>
          <w:szCs w:val="28"/>
          <w:lang w:val="ru-RU" w:eastAsia="uk-UA"/>
        </w:rPr>
        <w:t xml:space="preserve">проведено </w:t>
      </w:r>
      <w:proofErr w:type="spellStart"/>
      <w:r w:rsidR="007E6C2F" w:rsidRPr="00BE6D93">
        <w:rPr>
          <w:sz w:val="28"/>
          <w:szCs w:val="28"/>
          <w:lang w:val="ru-RU" w:eastAsia="uk-UA"/>
        </w:rPr>
        <w:t>аналіз</w:t>
      </w:r>
      <w:proofErr w:type="spellEnd"/>
      <w:r w:rsidR="007E6C2F" w:rsidRPr="00BE6D93">
        <w:rPr>
          <w:sz w:val="28"/>
          <w:szCs w:val="28"/>
          <w:lang w:val="ru-RU" w:eastAsia="uk-UA"/>
        </w:rPr>
        <w:t xml:space="preserve"> </w:t>
      </w:r>
      <w:proofErr w:type="spellStart"/>
      <w:r w:rsidR="007E6C2F" w:rsidRPr="00BE6D93">
        <w:rPr>
          <w:sz w:val="28"/>
          <w:szCs w:val="28"/>
          <w:lang w:val="ru-RU" w:eastAsia="uk-UA"/>
        </w:rPr>
        <w:t>системи</w:t>
      </w:r>
      <w:proofErr w:type="spellEnd"/>
      <w:r w:rsidR="007E6C2F" w:rsidRPr="00BE6D93">
        <w:rPr>
          <w:sz w:val="28"/>
          <w:szCs w:val="28"/>
          <w:lang w:val="ru-RU" w:eastAsia="uk-UA"/>
        </w:rPr>
        <w:t xml:space="preserve"> </w:t>
      </w:r>
      <w:proofErr w:type="spellStart"/>
      <w:r w:rsidR="007E6C2F" w:rsidRPr="00BE6D93">
        <w:rPr>
          <w:sz w:val="28"/>
          <w:szCs w:val="28"/>
          <w:lang w:val="ru-RU" w:eastAsia="uk-UA"/>
        </w:rPr>
        <w:t>електропостачання</w:t>
      </w:r>
      <w:proofErr w:type="spellEnd"/>
      <w:r w:rsidR="007E6C2F" w:rsidRPr="00BE6D93">
        <w:rPr>
          <w:sz w:val="28"/>
          <w:szCs w:val="28"/>
          <w:lang w:val="ru-RU" w:eastAsia="uk-UA"/>
        </w:rPr>
        <w:t xml:space="preserve"> </w:t>
      </w:r>
      <w:proofErr w:type="spellStart"/>
      <w:r w:rsidR="00D015C0">
        <w:rPr>
          <w:sz w:val="28"/>
          <w:szCs w:val="28"/>
          <w:lang w:val="ru-RU" w:eastAsia="uk-UA"/>
        </w:rPr>
        <w:t>підприємства</w:t>
      </w:r>
      <w:proofErr w:type="spellEnd"/>
      <w:r w:rsidR="00F62DCD">
        <w:rPr>
          <w:sz w:val="28"/>
          <w:szCs w:val="28"/>
          <w:lang w:val="ru-RU" w:eastAsia="uk-UA"/>
        </w:rPr>
        <w:t xml:space="preserve"> </w:t>
      </w:r>
      <w:r w:rsidR="00D015C0">
        <w:rPr>
          <w:sz w:val="28"/>
          <w:szCs w:val="28"/>
          <w:lang w:val="ru-RU" w:eastAsia="uk-UA"/>
        </w:rPr>
        <w:t xml:space="preserve">та </w:t>
      </w:r>
      <w:r w:rsidR="00F62DCD">
        <w:rPr>
          <w:sz w:val="28"/>
          <w:szCs w:val="28"/>
          <w:lang w:val="ru-RU" w:eastAsia="uk-UA"/>
        </w:rPr>
        <w:t xml:space="preserve">наведено </w:t>
      </w:r>
      <w:r w:rsidR="00D015C0">
        <w:rPr>
          <w:sz w:val="28"/>
          <w:szCs w:val="28"/>
          <w:lang w:val="ru-RU" w:eastAsia="uk-UA"/>
        </w:rPr>
        <w:t xml:space="preserve">характеристику </w:t>
      </w:r>
      <w:proofErr w:type="spellStart"/>
      <w:r w:rsidR="00D015C0">
        <w:rPr>
          <w:sz w:val="28"/>
          <w:szCs w:val="28"/>
          <w:lang w:val="ru-RU" w:eastAsia="uk-UA"/>
        </w:rPr>
        <w:t>споживачів</w:t>
      </w:r>
      <w:proofErr w:type="spellEnd"/>
      <w:r w:rsidR="00D015C0">
        <w:rPr>
          <w:sz w:val="28"/>
          <w:szCs w:val="28"/>
          <w:lang w:val="ru-RU" w:eastAsia="uk-UA"/>
        </w:rPr>
        <w:t xml:space="preserve"> </w:t>
      </w:r>
      <w:proofErr w:type="spellStart"/>
      <w:r w:rsidR="00D015C0">
        <w:rPr>
          <w:sz w:val="28"/>
          <w:szCs w:val="28"/>
          <w:lang w:val="ru-RU" w:eastAsia="uk-UA"/>
        </w:rPr>
        <w:t>електричної</w:t>
      </w:r>
      <w:proofErr w:type="spellEnd"/>
      <w:r w:rsidR="00D015C0">
        <w:rPr>
          <w:sz w:val="28"/>
          <w:szCs w:val="28"/>
          <w:lang w:val="ru-RU" w:eastAsia="uk-UA"/>
        </w:rPr>
        <w:t xml:space="preserve"> </w:t>
      </w:r>
      <w:proofErr w:type="spellStart"/>
      <w:r w:rsidR="00D015C0">
        <w:rPr>
          <w:sz w:val="28"/>
          <w:szCs w:val="28"/>
          <w:lang w:val="ru-RU" w:eastAsia="uk-UA"/>
        </w:rPr>
        <w:t>енергії</w:t>
      </w:r>
      <w:proofErr w:type="spellEnd"/>
      <w:r w:rsidR="00D015C0">
        <w:rPr>
          <w:sz w:val="28"/>
          <w:szCs w:val="28"/>
          <w:lang w:val="ru-RU" w:eastAsia="uk-UA"/>
        </w:rPr>
        <w:t xml:space="preserve"> </w:t>
      </w:r>
      <w:proofErr w:type="spellStart"/>
      <w:r w:rsidR="00D015C0">
        <w:rPr>
          <w:sz w:val="28"/>
          <w:szCs w:val="28"/>
          <w:lang w:val="ru-RU" w:eastAsia="uk-UA"/>
        </w:rPr>
        <w:t>механічного</w:t>
      </w:r>
      <w:proofErr w:type="spellEnd"/>
      <w:r w:rsidR="00D015C0">
        <w:rPr>
          <w:sz w:val="28"/>
          <w:szCs w:val="28"/>
          <w:lang w:val="ru-RU" w:eastAsia="uk-UA"/>
        </w:rPr>
        <w:t xml:space="preserve"> цеху</w:t>
      </w:r>
      <w:r w:rsidR="00F62DCD">
        <w:rPr>
          <w:sz w:val="28"/>
          <w:szCs w:val="28"/>
          <w:lang w:val="ru-RU" w:eastAsia="uk-UA"/>
        </w:rPr>
        <w:t>.</w:t>
      </w:r>
      <w:r w:rsidR="00025631">
        <w:rPr>
          <w:rFonts w:ascii="Times New Roman" w:hAnsi="Times New Roman"/>
          <w:color w:val="000000"/>
          <w:sz w:val="28"/>
          <w:szCs w:val="28"/>
          <w:lang w:val="ru-RU"/>
        </w:rPr>
        <w:t xml:space="preserve"> </w:t>
      </w:r>
      <w:r w:rsidR="00D015C0">
        <w:rPr>
          <w:rFonts w:ascii="Times New Roman" w:hAnsi="Times New Roman"/>
          <w:color w:val="000000"/>
          <w:sz w:val="28"/>
          <w:szCs w:val="28"/>
          <w:lang w:val="ru-RU"/>
        </w:rPr>
        <w:t>ВАТ</w:t>
      </w:r>
      <w:r w:rsidR="00025631" w:rsidRPr="00025631">
        <w:rPr>
          <w:rFonts w:ascii="Times New Roman" w:hAnsi="Times New Roman"/>
          <w:color w:val="000000"/>
          <w:sz w:val="28"/>
          <w:szCs w:val="28"/>
          <w:lang w:val="ru-RU"/>
        </w:rPr>
        <w:t xml:space="preserve"> “</w:t>
      </w:r>
      <w:proofErr w:type="spellStart"/>
      <w:r w:rsidR="00D015C0">
        <w:rPr>
          <w:rFonts w:ascii="Times New Roman" w:hAnsi="Times New Roman"/>
          <w:color w:val="000000"/>
          <w:sz w:val="28"/>
          <w:szCs w:val="28"/>
          <w:lang w:val="ru-RU"/>
        </w:rPr>
        <w:t>Укрелектроапарат</w:t>
      </w:r>
      <w:proofErr w:type="spellEnd"/>
      <w:r w:rsidR="00025631" w:rsidRPr="00025631">
        <w:rPr>
          <w:rFonts w:ascii="Times New Roman" w:hAnsi="Times New Roman"/>
          <w:color w:val="000000"/>
          <w:sz w:val="28"/>
          <w:szCs w:val="28"/>
          <w:lang w:val="ru-RU"/>
        </w:rPr>
        <w:t xml:space="preserve">” </w:t>
      </w:r>
      <w:proofErr w:type="spellStart"/>
      <w:r w:rsidR="00353447">
        <w:rPr>
          <w:rFonts w:ascii="Times New Roman" w:hAnsi="Times New Roman"/>
          <w:color w:val="000000"/>
          <w:sz w:val="28"/>
          <w:szCs w:val="28"/>
          <w:lang w:val="ru-RU"/>
        </w:rPr>
        <w:t>здійснює</w:t>
      </w:r>
      <w:proofErr w:type="spellEnd"/>
      <w:r w:rsidR="00353447">
        <w:rPr>
          <w:rFonts w:ascii="Times New Roman" w:hAnsi="Times New Roman"/>
          <w:color w:val="000000"/>
          <w:sz w:val="28"/>
          <w:szCs w:val="28"/>
          <w:lang w:val="ru-RU"/>
        </w:rPr>
        <w:t xml:space="preserve"> </w:t>
      </w:r>
      <w:proofErr w:type="spellStart"/>
      <w:r w:rsidR="00353447">
        <w:rPr>
          <w:rFonts w:ascii="Times New Roman" w:hAnsi="Times New Roman"/>
          <w:color w:val="000000"/>
          <w:sz w:val="28"/>
          <w:szCs w:val="28"/>
          <w:lang w:val="ru-RU"/>
        </w:rPr>
        <w:t>виробницто</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силових</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трансформаторів</w:t>
      </w:r>
      <w:proofErr w:type="spellEnd"/>
      <w:r w:rsidR="00353447" w:rsidRPr="00353447">
        <w:rPr>
          <w:rFonts w:ascii="Times New Roman" w:hAnsi="Times New Roman"/>
          <w:color w:val="000000"/>
          <w:sz w:val="28"/>
          <w:szCs w:val="28"/>
          <w:lang w:val="ru-RU"/>
        </w:rPr>
        <w:t xml:space="preserve"> і </w:t>
      </w:r>
      <w:proofErr w:type="spellStart"/>
      <w:r w:rsidR="00353447" w:rsidRPr="00353447">
        <w:rPr>
          <w:rFonts w:ascii="Times New Roman" w:hAnsi="Times New Roman"/>
          <w:color w:val="000000"/>
          <w:sz w:val="28"/>
          <w:szCs w:val="28"/>
          <w:lang w:val="ru-RU"/>
        </w:rPr>
        <w:t>комплектних</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трансформаторних</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підстанцій</w:t>
      </w:r>
      <w:proofErr w:type="spellEnd"/>
      <w:r w:rsidR="00353447">
        <w:rPr>
          <w:rFonts w:ascii="Times New Roman" w:hAnsi="Times New Roman"/>
          <w:color w:val="000000"/>
          <w:sz w:val="28"/>
          <w:szCs w:val="28"/>
          <w:lang w:val="ru-RU"/>
        </w:rPr>
        <w:t xml:space="preserve">, </w:t>
      </w:r>
      <w:proofErr w:type="spellStart"/>
      <w:r w:rsidR="00353447">
        <w:rPr>
          <w:rFonts w:ascii="Times New Roman" w:hAnsi="Times New Roman"/>
          <w:color w:val="000000"/>
          <w:sz w:val="28"/>
          <w:szCs w:val="28"/>
          <w:lang w:val="ru-RU"/>
        </w:rPr>
        <w:t>х</w:t>
      </w:r>
      <w:r w:rsidR="00353447" w:rsidRPr="00353447">
        <w:rPr>
          <w:rFonts w:ascii="Times New Roman" w:hAnsi="Times New Roman"/>
          <w:color w:val="000000"/>
          <w:sz w:val="28"/>
          <w:szCs w:val="28"/>
          <w:lang w:val="ru-RU"/>
        </w:rPr>
        <w:t>арактерний</w:t>
      </w:r>
      <w:proofErr w:type="spellEnd"/>
      <w:r w:rsidR="00353447" w:rsidRPr="00353447">
        <w:rPr>
          <w:rFonts w:ascii="Times New Roman" w:hAnsi="Times New Roman"/>
          <w:color w:val="000000"/>
          <w:sz w:val="28"/>
          <w:szCs w:val="28"/>
          <w:lang w:val="ru-RU"/>
        </w:rPr>
        <w:t xml:space="preserve"> режим </w:t>
      </w:r>
      <w:proofErr w:type="spellStart"/>
      <w:r w:rsidR="00353447" w:rsidRPr="00353447">
        <w:rPr>
          <w:rFonts w:ascii="Times New Roman" w:hAnsi="Times New Roman"/>
          <w:color w:val="000000"/>
          <w:sz w:val="28"/>
          <w:szCs w:val="28"/>
          <w:lang w:val="ru-RU"/>
        </w:rPr>
        <w:t>роботи</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головних</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приводів</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верстатів</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тривалий</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із</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змінним</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навантаженням</w:t>
      </w:r>
      <w:proofErr w:type="spellEnd"/>
      <w:r w:rsidR="00353447" w:rsidRPr="00353447">
        <w:rPr>
          <w:rFonts w:ascii="Times New Roman" w:hAnsi="Times New Roman"/>
          <w:color w:val="000000"/>
          <w:sz w:val="28"/>
          <w:szCs w:val="28"/>
          <w:lang w:val="ru-RU"/>
        </w:rPr>
        <w:t>.</w:t>
      </w:r>
      <w:r w:rsidR="00353447" w:rsidRPr="00353447">
        <w:rPr>
          <w:lang w:val="ru-RU"/>
        </w:rPr>
        <w:t xml:space="preserve"> </w:t>
      </w:r>
      <w:r w:rsidR="00353447" w:rsidRPr="00353447">
        <w:rPr>
          <w:rFonts w:ascii="Times New Roman" w:hAnsi="Times New Roman"/>
          <w:color w:val="000000"/>
          <w:sz w:val="28"/>
          <w:szCs w:val="28"/>
          <w:lang w:val="ru-RU"/>
        </w:rPr>
        <w:t xml:space="preserve">По </w:t>
      </w:r>
      <w:proofErr w:type="spellStart"/>
      <w:r w:rsidR="00353447" w:rsidRPr="00353447">
        <w:rPr>
          <w:rFonts w:ascii="Times New Roman" w:hAnsi="Times New Roman"/>
          <w:color w:val="000000"/>
          <w:sz w:val="28"/>
          <w:szCs w:val="28"/>
          <w:lang w:val="ru-RU"/>
        </w:rPr>
        <w:t>надійності</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електропостачання</w:t>
      </w:r>
      <w:proofErr w:type="spellEnd"/>
      <w:r w:rsidR="00353447">
        <w:rPr>
          <w:rFonts w:ascii="Times New Roman" w:hAnsi="Times New Roman"/>
          <w:color w:val="000000"/>
          <w:sz w:val="28"/>
          <w:szCs w:val="28"/>
          <w:lang w:val="ru-RU"/>
        </w:rPr>
        <w:t xml:space="preserve"> </w:t>
      </w:r>
      <w:proofErr w:type="spellStart"/>
      <w:r w:rsidR="00353447">
        <w:rPr>
          <w:rFonts w:ascii="Times New Roman" w:hAnsi="Times New Roman"/>
          <w:color w:val="000000"/>
          <w:sz w:val="28"/>
          <w:szCs w:val="28"/>
          <w:lang w:val="ru-RU"/>
        </w:rPr>
        <w:t>механічний</w:t>
      </w:r>
      <w:proofErr w:type="spellEnd"/>
      <w:r w:rsidR="00353447" w:rsidRPr="00353447">
        <w:rPr>
          <w:rFonts w:ascii="Times New Roman" w:hAnsi="Times New Roman"/>
          <w:color w:val="000000"/>
          <w:sz w:val="28"/>
          <w:szCs w:val="28"/>
          <w:lang w:val="ru-RU"/>
        </w:rPr>
        <w:t xml:space="preserve"> цех </w:t>
      </w:r>
      <w:proofErr w:type="spellStart"/>
      <w:r w:rsidR="00353447">
        <w:rPr>
          <w:rFonts w:ascii="Times New Roman" w:hAnsi="Times New Roman"/>
          <w:color w:val="000000"/>
          <w:sz w:val="28"/>
          <w:szCs w:val="28"/>
          <w:lang w:val="ru-RU"/>
        </w:rPr>
        <w:t>підприємства</w:t>
      </w:r>
      <w:proofErr w:type="spellEnd"/>
      <w:r w:rsidR="00353447">
        <w:rPr>
          <w:rFonts w:ascii="Times New Roman" w:hAnsi="Times New Roman"/>
          <w:color w:val="000000"/>
          <w:sz w:val="28"/>
          <w:szCs w:val="28"/>
          <w:lang w:val="ru-RU"/>
        </w:rPr>
        <w:t xml:space="preserve"> </w:t>
      </w:r>
      <w:proofErr w:type="spellStart"/>
      <w:r w:rsidR="00353447">
        <w:rPr>
          <w:rFonts w:ascii="Times New Roman" w:hAnsi="Times New Roman"/>
          <w:color w:val="000000"/>
          <w:sz w:val="28"/>
          <w:szCs w:val="28"/>
          <w:lang w:val="ru-RU"/>
        </w:rPr>
        <w:t>відноситься</w:t>
      </w:r>
      <w:proofErr w:type="spellEnd"/>
      <w:r w:rsidR="00353447">
        <w:rPr>
          <w:rFonts w:ascii="Times New Roman" w:hAnsi="Times New Roman"/>
          <w:color w:val="000000"/>
          <w:sz w:val="28"/>
          <w:szCs w:val="28"/>
          <w:lang w:val="ru-RU"/>
        </w:rPr>
        <w:t xml:space="preserve"> до </w:t>
      </w:r>
      <w:proofErr w:type="spellStart"/>
      <w:r w:rsidR="00353447" w:rsidRPr="00353447">
        <w:rPr>
          <w:rFonts w:ascii="Times New Roman" w:hAnsi="Times New Roman"/>
          <w:color w:val="000000"/>
          <w:sz w:val="28"/>
          <w:szCs w:val="28"/>
          <w:lang w:val="ru-RU"/>
        </w:rPr>
        <w:t>другої</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категорії</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оскільки</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тривала</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перерва</w:t>
      </w:r>
      <w:proofErr w:type="spellEnd"/>
      <w:r w:rsidR="00353447" w:rsidRPr="00353447">
        <w:rPr>
          <w:rFonts w:ascii="Times New Roman" w:hAnsi="Times New Roman"/>
          <w:color w:val="000000"/>
          <w:sz w:val="28"/>
          <w:szCs w:val="28"/>
          <w:lang w:val="ru-RU"/>
        </w:rPr>
        <w:t xml:space="preserve"> в </w:t>
      </w:r>
      <w:proofErr w:type="spellStart"/>
      <w:r w:rsidR="00353447" w:rsidRPr="00353447">
        <w:rPr>
          <w:rFonts w:ascii="Times New Roman" w:hAnsi="Times New Roman"/>
          <w:color w:val="000000"/>
          <w:sz w:val="28"/>
          <w:szCs w:val="28"/>
          <w:lang w:val="ru-RU"/>
        </w:rPr>
        <w:t>його</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роботі</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призведе</w:t>
      </w:r>
      <w:proofErr w:type="spellEnd"/>
      <w:r w:rsidR="00353447" w:rsidRPr="00353447">
        <w:rPr>
          <w:rFonts w:ascii="Times New Roman" w:hAnsi="Times New Roman"/>
          <w:color w:val="000000"/>
          <w:sz w:val="28"/>
          <w:szCs w:val="28"/>
          <w:lang w:val="ru-RU"/>
        </w:rPr>
        <w:t xml:space="preserve"> до </w:t>
      </w:r>
      <w:proofErr w:type="spellStart"/>
      <w:r w:rsidR="00353447" w:rsidRPr="00353447">
        <w:rPr>
          <w:rFonts w:ascii="Times New Roman" w:hAnsi="Times New Roman"/>
          <w:color w:val="000000"/>
          <w:sz w:val="28"/>
          <w:szCs w:val="28"/>
          <w:lang w:val="ru-RU"/>
        </w:rPr>
        <w:t>порушення</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ритмічності</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виробництва</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невиконання</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виробничих</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завдань</w:t>
      </w:r>
      <w:proofErr w:type="spellEnd"/>
      <w:r w:rsidR="00353447" w:rsidRPr="00353447">
        <w:rPr>
          <w:rFonts w:ascii="Times New Roman" w:hAnsi="Times New Roman"/>
          <w:color w:val="000000"/>
          <w:sz w:val="28"/>
          <w:szCs w:val="28"/>
          <w:lang w:val="ru-RU"/>
        </w:rPr>
        <w:t xml:space="preserve"> та простою </w:t>
      </w:r>
      <w:proofErr w:type="spellStart"/>
      <w:r w:rsidR="00353447" w:rsidRPr="00353447">
        <w:rPr>
          <w:rFonts w:ascii="Times New Roman" w:hAnsi="Times New Roman"/>
          <w:color w:val="000000"/>
          <w:sz w:val="28"/>
          <w:szCs w:val="28"/>
          <w:lang w:val="ru-RU"/>
        </w:rPr>
        <w:t>технологічного</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обладнання</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тобто</w:t>
      </w:r>
      <w:proofErr w:type="spellEnd"/>
      <w:r w:rsidR="00353447" w:rsidRPr="00353447">
        <w:rPr>
          <w:rFonts w:ascii="Times New Roman" w:hAnsi="Times New Roman"/>
          <w:color w:val="000000"/>
          <w:sz w:val="28"/>
          <w:szCs w:val="28"/>
          <w:lang w:val="ru-RU"/>
        </w:rPr>
        <w:t xml:space="preserve"> до </w:t>
      </w:r>
      <w:proofErr w:type="spellStart"/>
      <w:r w:rsidR="00353447" w:rsidRPr="00353447">
        <w:rPr>
          <w:rFonts w:ascii="Times New Roman" w:hAnsi="Times New Roman"/>
          <w:color w:val="000000"/>
          <w:sz w:val="28"/>
          <w:szCs w:val="28"/>
          <w:lang w:val="ru-RU"/>
        </w:rPr>
        <w:t>значних</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матеріальних</w:t>
      </w:r>
      <w:proofErr w:type="spellEnd"/>
      <w:r w:rsidR="00353447" w:rsidRPr="00353447">
        <w:rPr>
          <w:rFonts w:ascii="Times New Roman" w:hAnsi="Times New Roman"/>
          <w:color w:val="000000"/>
          <w:sz w:val="28"/>
          <w:szCs w:val="28"/>
          <w:lang w:val="ru-RU"/>
        </w:rPr>
        <w:t xml:space="preserve"> </w:t>
      </w:r>
      <w:proofErr w:type="spellStart"/>
      <w:r w:rsidR="00353447" w:rsidRPr="00353447">
        <w:rPr>
          <w:rFonts w:ascii="Times New Roman" w:hAnsi="Times New Roman"/>
          <w:color w:val="000000"/>
          <w:sz w:val="28"/>
          <w:szCs w:val="28"/>
          <w:lang w:val="ru-RU"/>
        </w:rPr>
        <w:t>втрат</w:t>
      </w:r>
      <w:proofErr w:type="spellEnd"/>
      <w:r w:rsidR="00353447" w:rsidRPr="00353447">
        <w:rPr>
          <w:rFonts w:ascii="Times New Roman" w:hAnsi="Times New Roman"/>
          <w:color w:val="000000"/>
          <w:sz w:val="28"/>
          <w:szCs w:val="28"/>
          <w:lang w:val="ru-RU"/>
        </w:rPr>
        <w:t>.</w:t>
      </w:r>
    </w:p>
    <w:p w:rsidR="00353447" w:rsidRDefault="00353447" w:rsidP="000E3E9C">
      <w:pPr>
        <w:pStyle w:val="QuantAntiqua"/>
        <w:widowControl w:val="0"/>
        <w:spacing w:line="0" w:lineRule="atLeast"/>
        <w:ind w:firstLine="567"/>
        <w:rPr>
          <w:rFonts w:asciiTheme="minorHAnsi" w:hAnsiTheme="minorHAnsi" w:cstheme="minorHAnsi"/>
          <w:b/>
          <w:lang w:val="uk-UA"/>
        </w:rPr>
      </w:pPr>
      <w:r>
        <w:rPr>
          <w:rFonts w:asciiTheme="minorHAnsi" w:hAnsiTheme="minorHAnsi" w:cstheme="minorHAnsi"/>
          <w:lang w:val="uk-UA"/>
        </w:rPr>
        <w:t xml:space="preserve">Здійснено аналіз причин й </w:t>
      </w:r>
      <w:r w:rsidRPr="00353447">
        <w:rPr>
          <w:rFonts w:asciiTheme="minorHAnsi" w:hAnsiTheme="minorHAnsi" w:cstheme="minorHAnsi"/>
          <w:lang w:val="uk-UA"/>
        </w:rPr>
        <w:t>характер</w:t>
      </w:r>
      <w:r>
        <w:rPr>
          <w:rFonts w:asciiTheme="minorHAnsi" w:hAnsiTheme="minorHAnsi" w:cstheme="minorHAnsi"/>
          <w:lang w:val="uk-UA"/>
        </w:rPr>
        <w:t>у</w:t>
      </w:r>
      <w:r w:rsidRPr="00353447">
        <w:rPr>
          <w:rFonts w:asciiTheme="minorHAnsi" w:hAnsiTheme="minorHAnsi" w:cstheme="minorHAnsi"/>
          <w:lang w:val="uk-UA"/>
        </w:rPr>
        <w:t xml:space="preserve"> пошкоджень основних елементів систем електропостачання</w:t>
      </w:r>
      <w:r w:rsidR="009F1961">
        <w:rPr>
          <w:rFonts w:asciiTheme="minorHAnsi" w:hAnsiTheme="minorHAnsi" w:cstheme="minorHAnsi"/>
          <w:lang w:val="uk-UA"/>
        </w:rPr>
        <w:t xml:space="preserve"> та проаналізовано основні показники надійності елементів СЕП, оскільки </w:t>
      </w:r>
      <w:r w:rsidR="009F1961">
        <w:rPr>
          <w:kern w:val="0"/>
          <w:lang w:val="uk-UA" w:eastAsia="ru-RU"/>
        </w:rPr>
        <w:t>н</w:t>
      </w:r>
      <w:r w:rsidR="009F1961" w:rsidRPr="009F1961">
        <w:rPr>
          <w:kern w:val="0"/>
          <w:lang w:val="uk-UA" w:eastAsia="ru-RU"/>
        </w:rPr>
        <w:t>адійність системи залежить від надійності її елементів</w:t>
      </w:r>
      <w:r w:rsidR="009F1961">
        <w:rPr>
          <w:kern w:val="0"/>
          <w:lang w:val="uk-UA" w:eastAsia="ru-RU"/>
        </w:rPr>
        <w:t>.</w:t>
      </w:r>
      <w:r w:rsidR="009F1961" w:rsidRPr="009F1961">
        <w:rPr>
          <w:lang w:val="uk-UA"/>
        </w:rPr>
        <w:t xml:space="preserve"> </w:t>
      </w:r>
      <w:r w:rsidR="009F1961" w:rsidRPr="009F1961">
        <w:rPr>
          <w:kern w:val="0"/>
          <w:lang w:val="uk-UA" w:eastAsia="ru-RU"/>
        </w:rPr>
        <w:t xml:space="preserve">Дуже важливим техніко-економічним показником системи електропостачання є безвідмовність в роботі при різних зовнішніх ситуаціях. </w:t>
      </w:r>
    </w:p>
    <w:p w:rsidR="005E0724" w:rsidRDefault="00BC018D" w:rsidP="005E0724">
      <w:pPr>
        <w:pStyle w:val="QuantAntiqua"/>
        <w:widowControl w:val="0"/>
        <w:spacing w:line="0" w:lineRule="atLeast"/>
        <w:ind w:firstLine="567"/>
        <w:rPr>
          <w:kern w:val="0"/>
          <w:lang w:val="uk-UA" w:eastAsia="ru-RU"/>
        </w:rPr>
      </w:pPr>
      <w:r w:rsidRPr="00EE5AFE">
        <w:rPr>
          <w:rFonts w:asciiTheme="minorHAnsi" w:hAnsiTheme="minorHAnsi" w:cstheme="minorHAnsi"/>
          <w:b/>
          <w:lang w:val="uk-UA"/>
        </w:rPr>
        <w:t>У другому розділі «Науково-дослідна частина»</w:t>
      </w:r>
      <w:r w:rsidR="00CA555E">
        <w:rPr>
          <w:rFonts w:asciiTheme="minorHAnsi" w:hAnsiTheme="minorHAnsi" w:cstheme="minorHAnsi"/>
          <w:lang w:val="uk-UA"/>
        </w:rPr>
        <w:t xml:space="preserve"> </w:t>
      </w:r>
      <w:r w:rsidR="00C546E5">
        <w:rPr>
          <w:rFonts w:asciiTheme="minorHAnsi" w:hAnsiTheme="minorHAnsi" w:cstheme="minorHAnsi"/>
          <w:lang w:val="uk-UA"/>
        </w:rPr>
        <w:t xml:space="preserve">проведено </w:t>
      </w:r>
      <w:r w:rsidR="005E0724">
        <w:rPr>
          <w:rFonts w:asciiTheme="minorHAnsi" w:hAnsiTheme="minorHAnsi" w:cstheme="minorHAnsi"/>
          <w:lang w:val="uk-UA"/>
        </w:rPr>
        <w:t>аналіз</w:t>
      </w:r>
      <w:r w:rsidR="00C546E5">
        <w:rPr>
          <w:rFonts w:asciiTheme="minorHAnsi" w:hAnsiTheme="minorHAnsi" w:cstheme="minorHAnsi"/>
          <w:lang w:val="uk-UA"/>
        </w:rPr>
        <w:t xml:space="preserve"> н</w:t>
      </w:r>
      <w:r w:rsidR="00C546E5" w:rsidRPr="00C546E5">
        <w:rPr>
          <w:rFonts w:asciiTheme="minorHAnsi" w:hAnsiTheme="minorHAnsi" w:cstheme="minorHAnsi"/>
          <w:lang w:val="uk-UA"/>
        </w:rPr>
        <w:t>адійн</w:t>
      </w:r>
      <w:r w:rsidR="001D4987">
        <w:rPr>
          <w:rFonts w:asciiTheme="minorHAnsi" w:hAnsiTheme="minorHAnsi" w:cstheme="minorHAnsi"/>
          <w:lang w:val="uk-UA"/>
        </w:rPr>
        <w:t>ості</w:t>
      </w:r>
      <w:r w:rsidR="00C546E5" w:rsidRPr="00C546E5">
        <w:rPr>
          <w:rFonts w:asciiTheme="minorHAnsi" w:hAnsiTheme="minorHAnsi" w:cstheme="minorHAnsi"/>
          <w:lang w:val="uk-UA"/>
        </w:rPr>
        <w:t xml:space="preserve"> </w:t>
      </w:r>
      <w:r w:rsidR="005E0724">
        <w:rPr>
          <w:rFonts w:asciiTheme="minorHAnsi" w:hAnsiTheme="minorHAnsi" w:cstheme="minorHAnsi"/>
          <w:lang w:val="uk-UA"/>
        </w:rPr>
        <w:t>систем</w:t>
      </w:r>
      <w:r w:rsidR="00C546E5">
        <w:rPr>
          <w:rFonts w:asciiTheme="minorHAnsi" w:hAnsiTheme="minorHAnsi" w:cstheme="minorHAnsi"/>
          <w:lang w:val="uk-UA"/>
        </w:rPr>
        <w:t xml:space="preserve"> з </w:t>
      </w:r>
      <w:r w:rsidR="001D4987" w:rsidRPr="001D4987">
        <w:rPr>
          <w:rFonts w:asciiTheme="minorHAnsi" w:hAnsiTheme="minorHAnsi" w:cstheme="minorHAnsi"/>
          <w:lang w:val="uk-UA"/>
        </w:rPr>
        <w:t xml:space="preserve">послідовним і паралельним </w:t>
      </w:r>
      <w:proofErr w:type="spellStart"/>
      <w:r w:rsidR="001D4987" w:rsidRPr="001D4987">
        <w:rPr>
          <w:rFonts w:asciiTheme="minorHAnsi" w:hAnsiTheme="minorHAnsi" w:cstheme="minorHAnsi"/>
          <w:lang w:val="uk-UA"/>
        </w:rPr>
        <w:t>з’єднаням</w:t>
      </w:r>
      <w:proofErr w:type="spellEnd"/>
      <w:r w:rsidR="001D4987" w:rsidRPr="001D4987">
        <w:rPr>
          <w:rFonts w:asciiTheme="minorHAnsi" w:hAnsiTheme="minorHAnsi" w:cstheme="minorHAnsi"/>
          <w:lang w:val="uk-UA"/>
        </w:rPr>
        <w:t xml:space="preserve"> елементів.</w:t>
      </w:r>
      <w:r w:rsidR="001D4987" w:rsidRPr="001D4987">
        <w:rPr>
          <w:kern w:val="0"/>
          <w:lang w:eastAsia="ru-RU"/>
        </w:rPr>
        <w:t xml:space="preserve"> </w:t>
      </w:r>
      <w:r w:rsidR="001D4987">
        <w:rPr>
          <w:kern w:val="0"/>
          <w:lang w:val="uk-UA" w:eastAsia="ru-RU"/>
        </w:rPr>
        <w:t>При послідовному з</w:t>
      </w:r>
      <w:r w:rsidR="001D4987" w:rsidRPr="001D4987">
        <w:rPr>
          <w:kern w:val="0"/>
          <w:lang w:eastAsia="ru-RU"/>
        </w:rPr>
        <w:t>’</w:t>
      </w:r>
      <w:r w:rsidR="001D4987">
        <w:rPr>
          <w:kern w:val="0"/>
          <w:lang w:val="uk-UA" w:eastAsia="ru-RU"/>
        </w:rPr>
        <w:t>єднанні</w:t>
      </w:r>
      <w:r w:rsidR="001D4987">
        <w:rPr>
          <w:kern w:val="0"/>
          <w:lang w:eastAsia="ru-RU"/>
        </w:rPr>
        <w:t xml:space="preserve"> </w:t>
      </w:r>
      <w:r w:rsidR="001D4987" w:rsidRPr="001D4987">
        <w:rPr>
          <w:kern w:val="0"/>
          <w:lang w:eastAsia="ru-RU"/>
        </w:rPr>
        <w:t xml:space="preserve">при </w:t>
      </w:r>
      <w:proofErr w:type="spellStart"/>
      <w:r w:rsidR="001D4987" w:rsidRPr="001D4987">
        <w:rPr>
          <w:kern w:val="0"/>
          <w:lang w:eastAsia="ru-RU"/>
        </w:rPr>
        <w:t>відмові</w:t>
      </w:r>
      <w:proofErr w:type="spellEnd"/>
      <w:r w:rsidR="001D4987" w:rsidRPr="001D4987">
        <w:rPr>
          <w:kern w:val="0"/>
          <w:lang w:eastAsia="ru-RU"/>
        </w:rPr>
        <w:t xml:space="preserve"> одного </w:t>
      </w:r>
      <w:proofErr w:type="spellStart"/>
      <w:r w:rsidR="001D4987" w:rsidRPr="001D4987">
        <w:rPr>
          <w:kern w:val="0"/>
          <w:lang w:eastAsia="ru-RU"/>
        </w:rPr>
        <w:t>елемента</w:t>
      </w:r>
      <w:proofErr w:type="spellEnd"/>
      <w:r w:rsidR="001D4987" w:rsidRPr="001D4987">
        <w:rPr>
          <w:kern w:val="0"/>
          <w:lang w:eastAsia="ru-RU"/>
        </w:rPr>
        <w:t xml:space="preserve"> </w:t>
      </w:r>
      <w:proofErr w:type="spellStart"/>
      <w:r w:rsidR="001D4987" w:rsidRPr="001D4987">
        <w:rPr>
          <w:kern w:val="0"/>
          <w:lang w:eastAsia="ru-RU"/>
        </w:rPr>
        <w:t>відмовляє</w:t>
      </w:r>
      <w:proofErr w:type="spellEnd"/>
      <w:r w:rsidR="001D4987" w:rsidRPr="001D4987">
        <w:rPr>
          <w:kern w:val="0"/>
          <w:lang w:eastAsia="ru-RU"/>
        </w:rPr>
        <w:t xml:space="preserve"> вся система</w:t>
      </w:r>
      <w:r w:rsidR="00081217">
        <w:rPr>
          <w:kern w:val="0"/>
          <w:lang w:val="uk-UA" w:eastAsia="ru-RU"/>
        </w:rPr>
        <w:t>, тому н</w:t>
      </w:r>
      <w:r w:rsidR="00081217" w:rsidRPr="00081217">
        <w:rPr>
          <w:kern w:val="0"/>
          <w:lang w:val="uk-UA" w:eastAsia="ru-RU"/>
        </w:rPr>
        <w:t>адійність систем залежить не тільки від надійності і кількості елементів, які в неї входять, але й від способу їх з’єднання.</w:t>
      </w:r>
      <w:r w:rsidR="005E0724">
        <w:rPr>
          <w:kern w:val="0"/>
          <w:lang w:val="uk-UA" w:eastAsia="ru-RU"/>
        </w:rPr>
        <w:t xml:space="preserve"> Системи з паралельним з’єдна</w:t>
      </w:r>
      <w:r w:rsidR="005E0724" w:rsidRPr="005E0724">
        <w:rPr>
          <w:kern w:val="0"/>
          <w:lang w:val="uk-UA" w:eastAsia="ru-RU"/>
        </w:rPr>
        <w:t>нням елементів називають системами з структурною надмірністю, або системами з резервуванням.</w:t>
      </w:r>
      <w:r w:rsidR="005E0724">
        <w:rPr>
          <w:kern w:val="0"/>
          <w:lang w:val="uk-UA" w:eastAsia="ru-RU"/>
        </w:rPr>
        <w:t xml:space="preserve"> Така</w:t>
      </w:r>
      <w:r w:rsidR="005E0724" w:rsidRPr="005E0724">
        <w:rPr>
          <w:kern w:val="0"/>
          <w:lang w:val="uk-UA" w:eastAsia="ru-RU"/>
        </w:rPr>
        <w:t xml:space="preserve"> </w:t>
      </w:r>
      <w:r w:rsidR="005E0724">
        <w:rPr>
          <w:kern w:val="0"/>
          <w:lang w:val="uk-UA" w:eastAsia="ru-RU"/>
        </w:rPr>
        <w:t>система має</w:t>
      </w:r>
      <w:r w:rsidR="005E0724" w:rsidRPr="005E0724">
        <w:rPr>
          <w:kern w:val="0"/>
          <w:lang w:val="uk-UA" w:eastAsia="ru-RU"/>
        </w:rPr>
        <w:t xml:space="preserve"> можлив</w:t>
      </w:r>
      <w:r w:rsidR="005E0724">
        <w:rPr>
          <w:kern w:val="0"/>
          <w:lang w:val="uk-UA" w:eastAsia="ru-RU"/>
        </w:rPr>
        <w:t>ість</w:t>
      </w:r>
      <w:r w:rsidR="005E0724" w:rsidRPr="005E0724">
        <w:rPr>
          <w:kern w:val="0"/>
          <w:lang w:val="uk-UA" w:eastAsia="ru-RU"/>
        </w:rPr>
        <w:t xml:space="preserve"> збереження працездатного стану системи при відмові одного або кілька елементів</w:t>
      </w:r>
      <w:r w:rsidR="005E0724">
        <w:rPr>
          <w:kern w:val="0"/>
          <w:lang w:val="uk-UA" w:eastAsia="ru-RU"/>
        </w:rPr>
        <w:t xml:space="preserve">. </w:t>
      </w:r>
    </w:p>
    <w:p w:rsidR="001B70E8" w:rsidRDefault="001B70E8" w:rsidP="005E0724">
      <w:pPr>
        <w:pStyle w:val="QuantAntiqua"/>
        <w:widowControl w:val="0"/>
        <w:spacing w:line="0" w:lineRule="atLeast"/>
        <w:ind w:firstLine="567"/>
        <w:rPr>
          <w:kern w:val="0"/>
          <w:lang w:val="uk-UA" w:eastAsia="ru-RU"/>
        </w:rPr>
      </w:pPr>
    </w:p>
    <w:p w:rsidR="00214EFC" w:rsidRDefault="005E0724" w:rsidP="005E0724">
      <w:pPr>
        <w:pStyle w:val="QuantAntiqua"/>
        <w:widowControl w:val="0"/>
        <w:spacing w:line="0" w:lineRule="atLeast"/>
        <w:ind w:firstLine="567"/>
        <w:rPr>
          <w:kern w:val="0"/>
          <w:lang w:val="uk-UA" w:eastAsia="ru-RU"/>
        </w:rPr>
      </w:pPr>
      <w:r>
        <w:rPr>
          <w:kern w:val="0"/>
          <w:lang w:val="uk-UA" w:eastAsia="ru-RU"/>
        </w:rPr>
        <w:lastRenderedPageBreak/>
        <w:t>Проведено д</w:t>
      </w:r>
      <w:r w:rsidRPr="005E0724">
        <w:rPr>
          <w:kern w:val="0"/>
          <w:lang w:val="uk-UA" w:eastAsia="ru-RU"/>
        </w:rPr>
        <w:t xml:space="preserve">ослідження надійності </w:t>
      </w:r>
      <w:r>
        <w:rPr>
          <w:kern w:val="0"/>
          <w:lang w:val="uk-UA" w:eastAsia="ru-RU"/>
        </w:rPr>
        <w:t xml:space="preserve">існуючої </w:t>
      </w:r>
      <w:r w:rsidRPr="005E0724">
        <w:rPr>
          <w:kern w:val="0"/>
          <w:lang w:val="uk-UA" w:eastAsia="ru-RU"/>
        </w:rPr>
        <w:t>системи електропостачання механічного цеху</w:t>
      </w:r>
      <w:r w:rsidR="004679BF">
        <w:rPr>
          <w:kern w:val="0"/>
          <w:lang w:val="uk-UA" w:eastAsia="ru-RU"/>
        </w:rPr>
        <w:t xml:space="preserve"> з </w:t>
      </w:r>
      <w:r w:rsidRPr="005E0724">
        <w:rPr>
          <w:rFonts w:eastAsia="Calibri" w:cs="Calibri"/>
          <w:kern w:val="0"/>
          <w:szCs w:val="22"/>
        </w:rPr>
        <w:t xml:space="preserve">одним </w:t>
      </w:r>
      <w:proofErr w:type="spellStart"/>
      <w:r w:rsidRPr="005E0724">
        <w:rPr>
          <w:rFonts w:eastAsia="Calibri" w:cs="Calibri"/>
          <w:kern w:val="0"/>
          <w:szCs w:val="22"/>
        </w:rPr>
        <w:t>силовим</w:t>
      </w:r>
      <w:proofErr w:type="spellEnd"/>
      <w:r w:rsidRPr="005E0724">
        <w:rPr>
          <w:rFonts w:eastAsia="Calibri" w:cs="Calibri"/>
          <w:kern w:val="0"/>
          <w:szCs w:val="22"/>
        </w:rPr>
        <w:t xml:space="preserve"> трансформатором</w:t>
      </w:r>
      <w:r w:rsidR="004679BF">
        <w:rPr>
          <w:rFonts w:eastAsia="Calibri" w:cs="Calibri"/>
          <w:kern w:val="0"/>
          <w:szCs w:val="22"/>
          <w:lang w:val="uk-UA"/>
        </w:rPr>
        <w:t>, що являє собою систему</w:t>
      </w:r>
      <w:r w:rsidRPr="005E0724">
        <w:rPr>
          <w:rFonts w:eastAsia="Calibri" w:cs="Calibri"/>
          <w:kern w:val="0"/>
          <w:szCs w:val="22"/>
        </w:rPr>
        <w:t xml:space="preserve"> </w:t>
      </w:r>
      <w:r w:rsidRPr="005E0724">
        <w:rPr>
          <w:rFonts w:eastAsia="Calibri" w:cs="Calibri"/>
          <w:kern w:val="0"/>
          <w:szCs w:val="22"/>
        </w:rPr>
        <w:t xml:space="preserve">з </w:t>
      </w:r>
      <w:proofErr w:type="spellStart"/>
      <w:r w:rsidRPr="005E0724">
        <w:rPr>
          <w:rFonts w:eastAsia="Calibri" w:cs="Calibri"/>
          <w:kern w:val="0"/>
          <w:szCs w:val="22"/>
        </w:rPr>
        <w:t>послідовним</w:t>
      </w:r>
      <w:proofErr w:type="spellEnd"/>
      <w:r w:rsidRPr="005E0724">
        <w:rPr>
          <w:rFonts w:eastAsia="Calibri" w:cs="Calibri"/>
          <w:kern w:val="0"/>
          <w:szCs w:val="22"/>
        </w:rPr>
        <w:t xml:space="preserve"> </w:t>
      </w:r>
      <w:proofErr w:type="spellStart"/>
      <w:r w:rsidRPr="005E0724">
        <w:rPr>
          <w:rFonts w:eastAsia="Calibri" w:cs="Calibri"/>
          <w:kern w:val="0"/>
          <w:szCs w:val="22"/>
        </w:rPr>
        <w:t>з’єднанням</w:t>
      </w:r>
      <w:proofErr w:type="spellEnd"/>
      <w:r w:rsidRPr="005E0724">
        <w:rPr>
          <w:rFonts w:eastAsia="Calibri" w:cs="Calibri"/>
          <w:kern w:val="0"/>
          <w:szCs w:val="22"/>
        </w:rPr>
        <w:t xml:space="preserve"> </w:t>
      </w:r>
      <w:proofErr w:type="spellStart"/>
      <w:r w:rsidRPr="005E0724">
        <w:rPr>
          <w:rFonts w:eastAsia="Calibri" w:cs="Calibri"/>
          <w:kern w:val="0"/>
          <w:szCs w:val="22"/>
        </w:rPr>
        <w:t>елементів</w:t>
      </w:r>
      <w:proofErr w:type="spellEnd"/>
      <w:r w:rsidR="004679BF">
        <w:rPr>
          <w:rFonts w:eastAsia="Calibri" w:cs="Calibri"/>
          <w:kern w:val="0"/>
          <w:szCs w:val="22"/>
          <w:lang w:val="uk-UA"/>
        </w:rPr>
        <w:t>.</w:t>
      </w:r>
      <w:r w:rsidRPr="005E0724">
        <w:rPr>
          <w:rFonts w:eastAsia="Calibri" w:cs="Calibri"/>
          <w:kern w:val="0"/>
          <w:szCs w:val="22"/>
        </w:rPr>
        <w:t xml:space="preserve"> </w:t>
      </w:r>
      <w:r w:rsidR="004679BF">
        <w:rPr>
          <w:rFonts w:cstheme="minorHAnsi"/>
          <w:lang w:val="uk-UA"/>
        </w:rPr>
        <w:t>Складені</w:t>
      </w:r>
      <w:r>
        <w:rPr>
          <w:rFonts w:cstheme="minorHAnsi"/>
          <w:lang w:val="uk-UA"/>
        </w:rPr>
        <w:t xml:space="preserve"> </w:t>
      </w:r>
      <w:r w:rsidRPr="00D015C0">
        <w:rPr>
          <w:lang w:val="uk-UA"/>
        </w:rPr>
        <w:t xml:space="preserve"> функціональна </w:t>
      </w:r>
      <w:r>
        <w:rPr>
          <w:lang w:val="uk-UA"/>
        </w:rPr>
        <w:t xml:space="preserve">та структурна схеми </w:t>
      </w:r>
      <w:r w:rsidRPr="00D015C0">
        <w:rPr>
          <w:lang w:val="uk-UA"/>
        </w:rPr>
        <w:t>системи електропостачання</w:t>
      </w:r>
      <w:r w:rsidR="004679BF">
        <w:rPr>
          <w:lang w:val="uk-UA"/>
        </w:rPr>
        <w:t xml:space="preserve"> </w:t>
      </w:r>
      <w:r w:rsidR="004679BF" w:rsidRPr="004679BF">
        <w:rPr>
          <w:lang w:val="uk-UA"/>
        </w:rPr>
        <w:t>з одним джерелом живлення</w:t>
      </w:r>
      <w:r w:rsidR="004679BF">
        <w:rPr>
          <w:lang w:val="uk-UA"/>
        </w:rPr>
        <w:t xml:space="preserve"> та отримано показник ймовірності безвідмовної роботи </w:t>
      </w:r>
      <w:r w:rsidR="004679BF" w:rsidRPr="001D4987">
        <w:rPr>
          <w:i/>
          <w:lang w:eastAsia="uk-UA"/>
        </w:rPr>
        <w:t>P</w:t>
      </w:r>
      <w:r w:rsidR="004679BF" w:rsidRPr="001D4987">
        <w:rPr>
          <w:i/>
          <w:lang w:val="uk-UA" w:eastAsia="uk-UA"/>
        </w:rPr>
        <w:t>(</w:t>
      </w:r>
      <w:r w:rsidR="004679BF" w:rsidRPr="001D4987">
        <w:rPr>
          <w:i/>
          <w:lang w:eastAsia="uk-UA"/>
        </w:rPr>
        <w:t>t</w:t>
      </w:r>
      <w:r w:rsidR="004679BF" w:rsidRPr="001D4987">
        <w:rPr>
          <w:i/>
          <w:lang w:val="uk-UA" w:eastAsia="uk-UA"/>
        </w:rPr>
        <w:t>)</w:t>
      </w:r>
      <w:r w:rsidR="004679BF">
        <w:rPr>
          <w:lang w:val="uk-UA" w:eastAsia="uk-UA"/>
        </w:rPr>
        <w:t xml:space="preserve"> = 0,66.</w:t>
      </w:r>
    </w:p>
    <w:p w:rsidR="00BD10C1" w:rsidRPr="00BD10C1" w:rsidRDefault="00BC018D" w:rsidP="00BD10C1">
      <w:pPr>
        <w:pStyle w:val="QuantAntiqua"/>
        <w:widowControl w:val="0"/>
        <w:spacing w:line="240" w:lineRule="auto"/>
        <w:ind w:firstLine="567"/>
        <w:rPr>
          <w:rFonts w:asciiTheme="minorHAnsi" w:hAnsiTheme="minorHAnsi" w:cstheme="minorHAnsi"/>
          <w:lang w:val="uk-UA"/>
        </w:rPr>
      </w:pPr>
      <w:r w:rsidRPr="00EE5AFE">
        <w:rPr>
          <w:rFonts w:asciiTheme="minorHAnsi" w:hAnsiTheme="minorHAnsi" w:cstheme="minorHAnsi"/>
          <w:b/>
        </w:rPr>
        <w:t xml:space="preserve">У </w:t>
      </w:r>
      <w:proofErr w:type="spellStart"/>
      <w:r w:rsidRPr="00EE5AFE">
        <w:rPr>
          <w:rFonts w:asciiTheme="minorHAnsi" w:hAnsiTheme="minorHAnsi" w:cstheme="minorHAnsi"/>
          <w:b/>
        </w:rPr>
        <w:t>третьому</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розділі</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Технологічна</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частина</w:t>
      </w:r>
      <w:proofErr w:type="spellEnd"/>
      <w:r w:rsidRPr="00EE5AFE">
        <w:rPr>
          <w:rFonts w:asciiTheme="minorHAnsi" w:hAnsiTheme="minorHAnsi" w:cstheme="minorHAnsi"/>
          <w:b/>
        </w:rPr>
        <w:t xml:space="preserve">» </w:t>
      </w:r>
      <w:r w:rsidR="00BD10C1">
        <w:rPr>
          <w:rFonts w:asciiTheme="minorHAnsi" w:hAnsiTheme="minorHAnsi" w:cstheme="minorHAnsi"/>
          <w:lang w:val="uk-UA"/>
        </w:rPr>
        <w:t>з</w:t>
      </w:r>
      <w:r w:rsidR="00BD10C1" w:rsidRPr="00BD10C1">
        <w:rPr>
          <w:rFonts w:asciiTheme="minorHAnsi" w:hAnsiTheme="minorHAnsi" w:cstheme="minorHAnsi"/>
          <w:lang w:val="uk-UA"/>
        </w:rPr>
        <w:t>дійснено розрахунки електричних навантажень механічного цеху</w:t>
      </w:r>
      <w:r w:rsidR="009716CB">
        <w:rPr>
          <w:rFonts w:asciiTheme="minorHAnsi" w:hAnsiTheme="minorHAnsi" w:cstheme="minorHAnsi"/>
          <w:lang w:val="uk-UA"/>
        </w:rPr>
        <w:t xml:space="preserve"> </w:t>
      </w:r>
      <w:r w:rsidR="009716CB" w:rsidRPr="009716CB">
        <w:rPr>
          <w:rFonts w:asciiTheme="minorHAnsi" w:hAnsiTheme="minorHAnsi" w:cstheme="minorHAnsi"/>
          <w:lang w:val="uk-UA"/>
        </w:rPr>
        <w:t>метод</w:t>
      </w:r>
      <w:r w:rsidR="009716CB">
        <w:rPr>
          <w:rFonts w:asciiTheme="minorHAnsi" w:hAnsiTheme="minorHAnsi" w:cstheme="minorHAnsi"/>
          <w:lang w:val="uk-UA"/>
        </w:rPr>
        <w:t>ом</w:t>
      </w:r>
      <w:r w:rsidR="009716CB" w:rsidRPr="009716CB">
        <w:rPr>
          <w:rFonts w:asciiTheme="minorHAnsi" w:hAnsiTheme="minorHAnsi" w:cstheme="minorHAnsi"/>
          <w:lang w:val="uk-UA"/>
        </w:rPr>
        <w:t xml:space="preserve"> впорядк</w:t>
      </w:r>
      <w:r w:rsidR="009716CB">
        <w:rPr>
          <w:rFonts w:asciiTheme="minorHAnsi" w:hAnsiTheme="minorHAnsi" w:cstheme="minorHAnsi"/>
          <w:lang w:val="uk-UA"/>
        </w:rPr>
        <w:t>ованих діаграм</w:t>
      </w:r>
      <w:r w:rsidR="00BD10C1" w:rsidRPr="00BD10C1">
        <w:rPr>
          <w:rFonts w:asciiTheme="minorHAnsi" w:hAnsiTheme="minorHAnsi" w:cstheme="minorHAnsi"/>
          <w:lang w:val="uk-UA"/>
        </w:rPr>
        <w:t xml:space="preserve">, </w:t>
      </w:r>
      <w:r w:rsidR="009716CB">
        <w:rPr>
          <w:rFonts w:asciiTheme="minorHAnsi" w:hAnsiTheme="minorHAnsi" w:cstheme="minorHAnsi"/>
          <w:lang w:val="uk-UA"/>
        </w:rPr>
        <w:t xml:space="preserve">та проведено вибір схеми електромережі. Обрано </w:t>
      </w:r>
      <w:r w:rsidR="009716CB" w:rsidRPr="009716CB">
        <w:rPr>
          <w:rFonts w:asciiTheme="minorHAnsi" w:hAnsiTheme="minorHAnsi" w:cstheme="minorHAnsi"/>
          <w:lang w:val="uk-UA"/>
        </w:rPr>
        <w:t>комбіновану систему живлення, у якій розподільча част</w:t>
      </w:r>
      <w:r w:rsidR="009716CB">
        <w:rPr>
          <w:rFonts w:asciiTheme="minorHAnsi" w:hAnsiTheme="minorHAnsi" w:cstheme="minorHAnsi"/>
          <w:lang w:val="uk-UA"/>
        </w:rPr>
        <w:t xml:space="preserve">ина виконується </w:t>
      </w:r>
      <w:proofErr w:type="spellStart"/>
      <w:r w:rsidR="009716CB">
        <w:rPr>
          <w:rFonts w:asciiTheme="minorHAnsi" w:hAnsiTheme="minorHAnsi" w:cstheme="minorHAnsi"/>
          <w:lang w:val="uk-UA"/>
        </w:rPr>
        <w:t>шинопроводами</w:t>
      </w:r>
      <w:proofErr w:type="spellEnd"/>
      <w:r w:rsidR="009716CB">
        <w:rPr>
          <w:rFonts w:asciiTheme="minorHAnsi" w:hAnsiTheme="minorHAnsi" w:cstheme="minorHAnsi"/>
          <w:lang w:val="uk-UA"/>
        </w:rPr>
        <w:t xml:space="preserve"> (</w:t>
      </w:r>
      <w:r w:rsidR="009716CB" w:rsidRPr="009716CB">
        <w:rPr>
          <w:rFonts w:asciiTheme="minorHAnsi" w:hAnsiTheme="minorHAnsi" w:cstheme="minorHAnsi"/>
          <w:lang w:val="uk-UA"/>
        </w:rPr>
        <w:t xml:space="preserve">магістральна частина мереж), а </w:t>
      </w:r>
      <w:proofErr w:type="spellStart"/>
      <w:r w:rsidR="009716CB" w:rsidRPr="009716CB">
        <w:rPr>
          <w:rFonts w:asciiTheme="minorHAnsi" w:hAnsiTheme="minorHAnsi" w:cstheme="minorHAnsi"/>
          <w:lang w:val="uk-UA"/>
        </w:rPr>
        <w:t>шинопроводи</w:t>
      </w:r>
      <w:proofErr w:type="spellEnd"/>
      <w:r w:rsidR="009716CB" w:rsidRPr="009716CB">
        <w:rPr>
          <w:rFonts w:asciiTheme="minorHAnsi" w:hAnsiTheme="minorHAnsi" w:cstheme="minorHAnsi"/>
          <w:lang w:val="uk-UA"/>
        </w:rPr>
        <w:t xml:space="preserve"> живляться від РП трансформаторної підстанції по радіальній схемі, кожен своїм кабелем (радіальна частина мереж)</w:t>
      </w:r>
      <w:r w:rsidR="009716CB">
        <w:rPr>
          <w:rFonts w:asciiTheme="minorHAnsi" w:hAnsiTheme="minorHAnsi" w:cstheme="minorHAnsi"/>
          <w:lang w:val="uk-UA"/>
        </w:rPr>
        <w:t>.</w:t>
      </w:r>
    </w:p>
    <w:p w:rsidR="00BD10C1" w:rsidRPr="00BD10C1" w:rsidRDefault="00BD10C1" w:rsidP="00BD10C1">
      <w:pPr>
        <w:spacing w:after="0" w:line="240" w:lineRule="auto"/>
        <w:ind w:firstLine="709"/>
        <w:jc w:val="both"/>
        <w:rPr>
          <w:rFonts w:eastAsia="Times New Roman"/>
          <w:sz w:val="28"/>
          <w:szCs w:val="28"/>
          <w:lang w:eastAsia="uk-UA"/>
        </w:rPr>
      </w:pPr>
      <w:proofErr w:type="spellStart"/>
      <w:r w:rsidRPr="00BD10C1">
        <w:rPr>
          <w:rFonts w:eastAsia="Times New Roman"/>
          <w:sz w:val="28"/>
          <w:szCs w:val="28"/>
          <w:lang w:eastAsia="uk-UA"/>
        </w:rPr>
        <w:t>Проведено</w:t>
      </w:r>
      <w:proofErr w:type="spellEnd"/>
      <w:r w:rsidRPr="00BD10C1">
        <w:rPr>
          <w:rFonts w:eastAsia="Times New Roman"/>
          <w:sz w:val="28"/>
          <w:szCs w:val="28"/>
          <w:lang w:eastAsia="uk-UA"/>
        </w:rPr>
        <w:t xml:space="preserve"> </w:t>
      </w:r>
      <w:proofErr w:type="spellStart"/>
      <w:r w:rsidRPr="00BD10C1">
        <w:rPr>
          <w:rFonts w:eastAsia="Calibri"/>
          <w:sz w:val="28"/>
          <w:szCs w:val="28"/>
        </w:rPr>
        <w:t>вибір</w:t>
      </w:r>
      <w:proofErr w:type="spellEnd"/>
      <w:r w:rsidRPr="00BD10C1">
        <w:rPr>
          <w:rFonts w:eastAsia="Calibri"/>
          <w:sz w:val="28"/>
          <w:szCs w:val="28"/>
        </w:rPr>
        <w:t xml:space="preserve"> </w:t>
      </w:r>
      <w:proofErr w:type="spellStart"/>
      <w:r w:rsidRPr="00BD10C1">
        <w:rPr>
          <w:rFonts w:eastAsia="Calibri"/>
          <w:sz w:val="28"/>
          <w:szCs w:val="28"/>
        </w:rPr>
        <w:t>оптимальної</w:t>
      </w:r>
      <w:proofErr w:type="spellEnd"/>
      <w:r w:rsidRPr="00BD10C1">
        <w:rPr>
          <w:rFonts w:eastAsia="Calibri"/>
          <w:sz w:val="28"/>
          <w:szCs w:val="28"/>
        </w:rPr>
        <w:t xml:space="preserve"> </w:t>
      </w:r>
      <w:proofErr w:type="spellStart"/>
      <w:r w:rsidRPr="00BD10C1">
        <w:rPr>
          <w:rFonts w:eastAsia="Calibri"/>
          <w:sz w:val="28"/>
          <w:szCs w:val="28"/>
        </w:rPr>
        <w:t>схеми</w:t>
      </w:r>
      <w:proofErr w:type="spellEnd"/>
      <w:r w:rsidRPr="00BD10C1">
        <w:rPr>
          <w:rFonts w:eastAsia="Calibri"/>
          <w:sz w:val="28"/>
          <w:szCs w:val="28"/>
        </w:rPr>
        <w:t xml:space="preserve"> освітлювальної мережі механічного цеху. </w:t>
      </w:r>
      <w:r w:rsidRPr="00BD10C1">
        <w:rPr>
          <w:color w:val="000000"/>
          <w:sz w:val="28"/>
          <w:szCs w:val="28"/>
        </w:rPr>
        <w:t>Прийнята комбінована система освітлення</w:t>
      </w:r>
      <w:r w:rsidRPr="00BD10C1">
        <w:rPr>
          <w:rFonts w:eastAsia="Calibri"/>
          <w:sz w:val="28"/>
          <w:szCs w:val="28"/>
          <w:lang w:val="ru-RU"/>
        </w:rPr>
        <w:t xml:space="preserve"> на </w:t>
      </w:r>
      <w:proofErr w:type="spellStart"/>
      <w:r w:rsidRPr="00BD10C1">
        <w:rPr>
          <w:rFonts w:eastAsia="Calibri"/>
          <w:sz w:val="28"/>
          <w:szCs w:val="28"/>
          <w:lang w:val="ru-RU"/>
        </w:rPr>
        <w:t>базі</w:t>
      </w:r>
      <w:proofErr w:type="spellEnd"/>
      <w:r w:rsidRPr="00BD10C1">
        <w:rPr>
          <w:rFonts w:eastAsia="Calibri"/>
          <w:sz w:val="28"/>
          <w:szCs w:val="28"/>
          <w:lang w:val="ru-RU"/>
        </w:rPr>
        <w:t xml:space="preserve"> </w:t>
      </w:r>
      <w:proofErr w:type="spellStart"/>
      <w:r w:rsidRPr="00BD10C1">
        <w:rPr>
          <w:rFonts w:eastAsia="Calibri"/>
          <w:sz w:val="28"/>
          <w:szCs w:val="28"/>
          <w:lang w:val="ru-RU"/>
        </w:rPr>
        <w:t>світильника</w:t>
      </w:r>
      <w:proofErr w:type="spellEnd"/>
      <w:r w:rsidRPr="00BD10C1">
        <w:rPr>
          <w:rFonts w:eastAsia="Calibri"/>
          <w:sz w:val="28"/>
          <w:szCs w:val="28"/>
          <w:lang w:val="ru-RU"/>
        </w:rPr>
        <w:t xml:space="preserve"> </w:t>
      </w:r>
      <w:r w:rsidRPr="00BD10C1">
        <w:rPr>
          <w:rFonts w:eastAsia="Calibri"/>
          <w:sz w:val="28"/>
          <w:szCs w:val="28"/>
        </w:rPr>
        <w:t xml:space="preserve">типу </w:t>
      </w:r>
      <w:r w:rsidRPr="00BD10C1">
        <w:rPr>
          <w:rFonts w:eastAsia="Calibri"/>
          <w:sz w:val="28"/>
          <w:szCs w:val="28"/>
          <w:lang w:val="ru-RU"/>
        </w:rPr>
        <w:t>«Керма»</w:t>
      </w:r>
      <w:r w:rsidRPr="00BD10C1">
        <w:rPr>
          <w:rFonts w:eastAsia="Calibri"/>
          <w:sz w:val="28"/>
          <w:szCs w:val="28"/>
        </w:rPr>
        <w:t xml:space="preserve">. Вибрано тип щитка освітлення та </w:t>
      </w:r>
      <w:proofErr w:type="spellStart"/>
      <w:r w:rsidRPr="00BD10C1">
        <w:rPr>
          <w:rFonts w:eastAsia="Calibri"/>
          <w:sz w:val="28"/>
          <w:szCs w:val="28"/>
        </w:rPr>
        <w:t>перетин</w:t>
      </w:r>
      <w:proofErr w:type="spellEnd"/>
      <w:r w:rsidRPr="00BD10C1">
        <w:rPr>
          <w:rFonts w:eastAsia="Calibri"/>
          <w:sz w:val="28"/>
          <w:szCs w:val="28"/>
        </w:rPr>
        <w:t xml:space="preserve"> </w:t>
      </w:r>
      <w:proofErr w:type="spellStart"/>
      <w:r w:rsidRPr="00BD10C1">
        <w:rPr>
          <w:rFonts w:eastAsia="Calibri"/>
          <w:sz w:val="28"/>
          <w:szCs w:val="28"/>
        </w:rPr>
        <w:t>проводів</w:t>
      </w:r>
      <w:proofErr w:type="spellEnd"/>
      <w:r w:rsidRPr="00BD10C1">
        <w:rPr>
          <w:rFonts w:eastAsia="Calibri"/>
          <w:sz w:val="28"/>
          <w:szCs w:val="28"/>
        </w:rPr>
        <w:t xml:space="preserve"> </w:t>
      </w:r>
      <w:proofErr w:type="spellStart"/>
      <w:r w:rsidRPr="00BD10C1">
        <w:rPr>
          <w:rFonts w:eastAsia="Calibri"/>
          <w:sz w:val="28"/>
          <w:szCs w:val="28"/>
        </w:rPr>
        <w:t>живлення</w:t>
      </w:r>
      <w:proofErr w:type="spellEnd"/>
      <w:r w:rsidRPr="00BD10C1">
        <w:rPr>
          <w:rFonts w:eastAsia="Calibri"/>
          <w:sz w:val="28"/>
          <w:szCs w:val="28"/>
        </w:rPr>
        <w:t xml:space="preserve"> </w:t>
      </w:r>
      <w:proofErr w:type="spellStart"/>
      <w:r w:rsidRPr="00BD10C1">
        <w:rPr>
          <w:rFonts w:eastAsia="Calibri"/>
          <w:sz w:val="28"/>
          <w:szCs w:val="28"/>
        </w:rPr>
        <w:t>світильників</w:t>
      </w:r>
      <w:proofErr w:type="spellEnd"/>
      <w:r w:rsidRPr="00BD10C1">
        <w:rPr>
          <w:rFonts w:eastAsia="Calibri"/>
          <w:sz w:val="28"/>
          <w:szCs w:val="28"/>
        </w:rPr>
        <w:t>.</w:t>
      </w:r>
    </w:p>
    <w:p w:rsidR="00BD10C1" w:rsidRDefault="009716CB" w:rsidP="00BD10C1">
      <w:pPr>
        <w:pStyle w:val="QuantAntiqua"/>
        <w:widowControl w:val="0"/>
        <w:spacing w:line="240" w:lineRule="auto"/>
        <w:ind w:firstLine="567"/>
        <w:rPr>
          <w:rFonts w:asciiTheme="minorHAnsi" w:hAnsiTheme="minorHAnsi" w:cstheme="minorHAnsi"/>
          <w:lang w:val="uk-UA"/>
        </w:rPr>
      </w:pPr>
      <w:r>
        <w:rPr>
          <w:rFonts w:asciiTheme="minorHAnsi" w:hAnsiTheme="minorHAnsi" w:cstheme="minorHAnsi"/>
          <w:lang w:val="uk-UA"/>
        </w:rPr>
        <w:t xml:space="preserve">Проведено вибір числа, потужності силових трансформаторів та електрообладнання КТП. </w:t>
      </w:r>
      <w:r w:rsidR="00BD10C1" w:rsidRPr="00BD10C1">
        <w:rPr>
          <w:rFonts w:asciiTheme="minorHAnsi" w:hAnsiTheme="minorHAnsi" w:cstheme="minorHAnsi"/>
          <w:lang w:val="uk-UA"/>
        </w:rPr>
        <w:t>Розглянуто ефективність роботи механічного цеху та втрати енергії при роботі двох трансформаторів ТМГ-630/</w:t>
      </w:r>
      <w:r w:rsidR="00BD10C1">
        <w:rPr>
          <w:rFonts w:asciiTheme="minorHAnsi" w:hAnsiTheme="minorHAnsi" w:cstheme="minorHAnsi"/>
          <w:lang w:val="uk-UA"/>
        </w:rPr>
        <w:t xml:space="preserve">10/0,4 та одного трансформатора </w:t>
      </w:r>
      <w:r w:rsidR="00BD10C1" w:rsidRPr="00BD10C1">
        <w:rPr>
          <w:rFonts w:asciiTheme="minorHAnsi" w:hAnsiTheme="minorHAnsi" w:cstheme="minorHAnsi"/>
          <w:lang w:val="uk-UA"/>
        </w:rPr>
        <w:t xml:space="preserve">ТМЗ потужністю 1000 </w:t>
      </w:r>
      <w:proofErr w:type="spellStart"/>
      <w:r w:rsidR="00BD10C1" w:rsidRPr="00BD10C1">
        <w:rPr>
          <w:rFonts w:asciiTheme="minorHAnsi" w:hAnsiTheme="minorHAnsi" w:cstheme="minorHAnsi"/>
          <w:lang w:val="uk-UA"/>
        </w:rPr>
        <w:t>кВА</w:t>
      </w:r>
      <w:proofErr w:type="spellEnd"/>
      <w:r w:rsidR="00BD10C1" w:rsidRPr="00BD10C1">
        <w:rPr>
          <w:rFonts w:asciiTheme="minorHAnsi" w:hAnsiTheme="minorHAnsi" w:cstheme="minorHAnsi"/>
          <w:lang w:val="uk-UA"/>
        </w:rPr>
        <w:t>.</w:t>
      </w:r>
      <w:r>
        <w:rPr>
          <w:rFonts w:asciiTheme="minorHAnsi" w:hAnsiTheme="minorHAnsi" w:cstheme="minorHAnsi"/>
          <w:lang w:val="uk-UA"/>
        </w:rPr>
        <w:t xml:space="preserve"> </w:t>
      </w:r>
    </w:p>
    <w:p w:rsidR="00BD10C1" w:rsidRPr="00BD10C1" w:rsidRDefault="00BD10C1" w:rsidP="00BD10C1">
      <w:pPr>
        <w:spacing w:after="0" w:line="240" w:lineRule="auto"/>
        <w:ind w:firstLine="709"/>
        <w:jc w:val="both"/>
        <w:rPr>
          <w:sz w:val="28"/>
          <w:szCs w:val="28"/>
          <w:lang w:eastAsia="ru-RU"/>
        </w:rPr>
      </w:pPr>
      <w:r w:rsidRPr="00BD10C1">
        <w:rPr>
          <w:sz w:val="28"/>
          <w:szCs w:val="28"/>
          <w:lang w:val="uk-UA" w:eastAsia="ru-RU"/>
        </w:rPr>
        <w:t>Проведено компенсацію реактивної потужності із застосуванням</w:t>
      </w:r>
      <w:r w:rsidRPr="00BD10C1">
        <w:rPr>
          <w:sz w:val="28"/>
          <w:szCs w:val="28"/>
          <w:lang w:eastAsia="ru-RU"/>
        </w:rPr>
        <w:t xml:space="preserve"> </w:t>
      </w:r>
      <w:proofErr w:type="spellStart"/>
      <w:r w:rsidRPr="00BD10C1">
        <w:rPr>
          <w:sz w:val="28"/>
          <w:szCs w:val="28"/>
          <w:lang w:eastAsia="ru-RU"/>
        </w:rPr>
        <w:t>централізова</w:t>
      </w:r>
      <w:r w:rsidRPr="00BD10C1">
        <w:rPr>
          <w:sz w:val="28"/>
          <w:szCs w:val="28"/>
          <w:lang w:val="uk-UA" w:eastAsia="ru-RU"/>
        </w:rPr>
        <w:t>ної</w:t>
      </w:r>
      <w:proofErr w:type="spellEnd"/>
      <w:r w:rsidRPr="00BD10C1">
        <w:rPr>
          <w:sz w:val="28"/>
          <w:szCs w:val="28"/>
          <w:lang w:eastAsia="ru-RU"/>
        </w:rPr>
        <w:t xml:space="preserve"> </w:t>
      </w:r>
      <w:proofErr w:type="spellStart"/>
      <w:r w:rsidRPr="00BD10C1">
        <w:rPr>
          <w:sz w:val="28"/>
          <w:szCs w:val="28"/>
          <w:lang w:eastAsia="ru-RU"/>
        </w:rPr>
        <w:t>компенсаці</w:t>
      </w:r>
      <w:proofErr w:type="spellEnd"/>
      <w:r>
        <w:rPr>
          <w:sz w:val="28"/>
          <w:szCs w:val="28"/>
          <w:lang w:val="uk-UA" w:eastAsia="ru-RU"/>
        </w:rPr>
        <w:t>ї</w:t>
      </w:r>
      <w:r w:rsidRPr="00BD10C1">
        <w:rPr>
          <w:sz w:val="28"/>
          <w:szCs w:val="28"/>
          <w:lang w:eastAsia="ru-RU"/>
        </w:rPr>
        <w:t xml:space="preserve"> – </w:t>
      </w:r>
      <w:proofErr w:type="spellStart"/>
      <w:r w:rsidRPr="00BD10C1">
        <w:rPr>
          <w:sz w:val="28"/>
          <w:szCs w:val="28"/>
          <w:lang w:eastAsia="ru-RU"/>
        </w:rPr>
        <w:t>компенсуючий</w:t>
      </w:r>
      <w:proofErr w:type="spellEnd"/>
      <w:r w:rsidRPr="00BD10C1">
        <w:rPr>
          <w:sz w:val="28"/>
          <w:szCs w:val="28"/>
          <w:lang w:eastAsia="ru-RU"/>
        </w:rPr>
        <w:t xml:space="preserve"> </w:t>
      </w:r>
      <w:proofErr w:type="spellStart"/>
      <w:r w:rsidRPr="00BD10C1">
        <w:rPr>
          <w:sz w:val="28"/>
          <w:szCs w:val="28"/>
          <w:lang w:eastAsia="ru-RU"/>
        </w:rPr>
        <w:t>пристрій</w:t>
      </w:r>
      <w:proofErr w:type="spellEnd"/>
      <w:r w:rsidRPr="00BD10C1">
        <w:rPr>
          <w:sz w:val="28"/>
          <w:szCs w:val="28"/>
          <w:lang w:eastAsia="ru-RU"/>
        </w:rPr>
        <w:t xml:space="preserve"> </w:t>
      </w:r>
      <w:proofErr w:type="spellStart"/>
      <w:r w:rsidRPr="00BD10C1">
        <w:rPr>
          <w:sz w:val="28"/>
          <w:szCs w:val="28"/>
          <w:lang w:eastAsia="ru-RU"/>
        </w:rPr>
        <w:t>розміщуємо</w:t>
      </w:r>
      <w:proofErr w:type="spellEnd"/>
      <w:r w:rsidRPr="00BD10C1">
        <w:rPr>
          <w:sz w:val="28"/>
          <w:szCs w:val="28"/>
          <w:lang w:eastAsia="ru-RU"/>
        </w:rPr>
        <w:t xml:space="preserve"> </w:t>
      </w:r>
      <w:proofErr w:type="spellStart"/>
      <w:r w:rsidRPr="00BD10C1">
        <w:rPr>
          <w:sz w:val="28"/>
          <w:szCs w:val="28"/>
          <w:lang w:eastAsia="ru-RU"/>
        </w:rPr>
        <w:t>на</w:t>
      </w:r>
      <w:proofErr w:type="spellEnd"/>
      <w:r w:rsidRPr="00BD10C1">
        <w:rPr>
          <w:sz w:val="28"/>
          <w:szCs w:val="28"/>
          <w:lang w:eastAsia="ru-RU"/>
        </w:rPr>
        <w:t xml:space="preserve"> КТП з </w:t>
      </w:r>
      <w:proofErr w:type="spellStart"/>
      <w:r w:rsidRPr="00BD10C1">
        <w:rPr>
          <w:sz w:val="28"/>
          <w:szCs w:val="28"/>
          <w:lang w:eastAsia="ru-RU"/>
        </w:rPr>
        <w:t>підключенням</w:t>
      </w:r>
      <w:proofErr w:type="spellEnd"/>
      <w:r w:rsidRPr="00BD10C1">
        <w:rPr>
          <w:sz w:val="28"/>
          <w:szCs w:val="28"/>
          <w:lang w:eastAsia="ru-RU"/>
        </w:rPr>
        <w:t xml:space="preserve"> </w:t>
      </w:r>
      <w:proofErr w:type="spellStart"/>
      <w:r w:rsidRPr="00BD10C1">
        <w:rPr>
          <w:sz w:val="28"/>
          <w:szCs w:val="28"/>
          <w:lang w:eastAsia="ru-RU"/>
        </w:rPr>
        <w:t>на</w:t>
      </w:r>
      <w:proofErr w:type="spellEnd"/>
      <w:r w:rsidRPr="00BD10C1">
        <w:rPr>
          <w:sz w:val="28"/>
          <w:szCs w:val="28"/>
          <w:lang w:eastAsia="ru-RU"/>
        </w:rPr>
        <w:t xml:space="preserve"> </w:t>
      </w:r>
      <w:proofErr w:type="spellStart"/>
      <w:r w:rsidRPr="00BD10C1">
        <w:rPr>
          <w:sz w:val="28"/>
          <w:szCs w:val="28"/>
          <w:lang w:eastAsia="ru-RU"/>
        </w:rPr>
        <w:t>стороні</w:t>
      </w:r>
      <w:proofErr w:type="spellEnd"/>
      <w:r w:rsidRPr="00BD10C1">
        <w:rPr>
          <w:sz w:val="28"/>
          <w:szCs w:val="28"/>
          <w:lang w:eastAsia="ru-RU"/>
        </w:rPr>
        <w:t xml:space="preserve"> </w:t>
      </w:r>
      <w:proofErr w:type="spellStart"/>
      <w:r w:rsidRPr="00BD10C1">
        <w:rPr>
          <w:sz w:val="28"/>
          <w:szCs w:val="28"/>
          <w:lang w:eastAsia="ru-RU"/>
        </w:rPr>
        <w:t>низької</w:t>
      </w:r>
      <w:proofErr w:type="spellEnd"/>
      <w:r w:rsidRPr="00BD10C1">
        <w:rPr>
          <w:sz w:val="28"/>
          <w:szCs w:val="28"/>
          <w:lang w:eastAsia="ru-RU"/>
        </w:rPr>
        <w:t xml:space="preserve"> </w:t>
      </w:r>
      <w:proofErr w:type="spellStart"/>
      <w:r w:rsidRPr="00BD10C1">
        <w:rPr>
          <w:sz w:val="28"/>
          <w:szCs w:val="28"/>
          <w:lang w:eastAsia="ru-RU"/>
        </w:rPr>
        <w:t>напруги</w:t>
      </w:r>
      <w:proofErr w:type="spellEnd"/>
      <w:r w:rsidRPr="00BD10C1">
        <w:rPr>
          <w:sz w:val="28"/>
          <w:szCs w:val="28"/>
          <w:lang w:eastAsia="ru-RU"/>
        </w:rPr>
        <w:t xml:space="preserve">. </w:t>
      </w:r>
      <w:proofErr w:type="spellStart"/>
      <w:r w:rsidRPr="00BD10C1">
        <w:rPr>
          <w:sz w:val="28"/>
          <w:szCs w:val="28"/>
          <w:lang w:eastAsia="ru-RU"/>
        </w:rPr>
        <w:t>Вибира</w:t>
      </w:r>
      <w:proofErr w:type="spellEnd"/>
      <w:r w:rsidRPr="00BD10C1">
        <w:rPr>
          <w:sz w:val="28"/>
          <w:szCs w:val="28"/>
          <w:lang w:val="uk-UA" w:eastAsia="ru-RU"/>
        </w:rPr>
        <w:t>но</w:t>
      </w:r>
      <w:r w:rsidRPr="00BD10C1">
        <w:rPr>
          <w:sz w:val="28"/>
          <w:szCs w:val="28"/>
          <w:lang w:eastAsia="ru-RU"/>
        </w:rPr>
        <w:t xml:space="preserve"> 2 </w:t>
      </w:r>
      <w:proofErr w:type="spellStart"/>
      <w:r w:rsidRPr="00BD10C1">
        <w:rPr>
          <w:sz w:val="28"/>
          <w:szCs w:val="28"/>
          <w:lang w:eastAsia="ru-RU"/>
        </w:rPr>
        <w:t>конденсаторні</w:t>
      </w:r>
      <w:proofErr w:type="spellEnd"/>
      <w:r w:rsidRPr="00BD10C1">
        <w:rPr>
          <w:sz w:val="28"/>
          <w:szCs w:val="28"/>
          <w:lang w:eastAsia="ru-RU"/>
        </w:rPr>
        <w:t xml:space="preserve"> </w:t>
      </w:r>
      <w:proofErr w:type="spellStart"/>
      <w:r w:rsidRPr="00BD10C1">
        <w:rPr>
          <w:sz w:val="28"/>
          <w:szCs w:val="28"/>
          <w:lang w:eastAsia="ru-RU"/>
        </w:rPr>
        <w:t>установки</w:t>
      </w:r>
      <w:proofErr w:type="spellEnd"/>
      <w:r w:rsidRPr="00BD10C1">
        <w:rPr>
          <w:sz w:val="28"/>
          <w:szCs w:val="28"/>
          <w:lang w:eastAsia="ru-RU"/>
        </w:rPr>
        <w:t xml:space="preserve"> з </w:t>
      </w:r>
      <w:proofErr w:type="spellStart"/>
      <w:r w:rsidRPr="00BD10C1">
        <w:rPr>
          <w:sz w:val="28"/>
          <w:szCs w:val="28"/>
          <w:lang w:eastAsia="ru-RU"/>
        </w:rPr>
        <w:t>автоматичним</w:t>
      </w:r>
      <w:proofErr w:type="spellEnd"/>
      <w:r w:rsidRPr="00BD10C1">
        <w:rPr>
          <w:sz w:val="28"/>
          <w:szCs w:val="28"/>
          <w:lang w:eastAsia="ru-RU"/>
        </w:rPr>
        <w:t xml:space="preserve"> </w:t>
      </w:r>
      <w:proofErr w:type="spellStart"/>
      <w:r w:rsidRPr="00BD10C1">
        <w:rPr>
          <w:sz w:val="28"/>
          <w:szCs w:val="28"/>
          <w:lang w:eastAsia="ru-RU"/>
        </w:rPr>
        <w:t>регулюванням</w:t>
      </w:r>
      <w:proofErr w:type="spellEnd"/>
      <w:r w:rsidRPr="00BD10C1">
        <w:rPr>
          <w:sz w:val="28"/>
          <w:szCs w:val="28"/>
          <w:lang w:eastAsia="ru-RU"/>
        </w:rPr>
        <w:t xml:space="preserve"> </w:t>
      </w:r>
      <w:proofErr w:type="spellStart"/>
      <w:r w:rsidRPr="00BD10C1">
        <w:rPr>
          <w:sz w:val="28"/>
          <w:szCs w:val="28"/>
          <w:lang w:eastAsia="ru-RU"/>
        </w:rPr>
        <w:t>потужності</w:t>
      </w:r>
      <w:proofErr w:type="spellEnd"/>
      <w:r w:rsidRPr="00BD10C1">
        <w:rPr>
          <w:sz w:val="28"/>
          <w:szCs w:val="28"/>
          <w:lang w:eastAsia="ru-RU"/>
        </w:rPr>
        <w:t xml:space="preserve"> </w:t>
      </w:r>
      <w:proofErr w:type="spellStart"/>
      <w:r w:rsidRPr="00BD10C1">
        <w:rPr>
          <w:sz w:val="28"/>
          <w:szCs w:val="28"/>
          <w:lang w:eastAsia="ru-RU"/>
        </w:rPr>
        <w:t>номінальною</w:t>
      </w:r>
      <w:proofErr w:type="spellEnd"/>
      <w:r w:rsidRPr="00BD10C1">
        <w:rPr>
          <w:sz w:val="28"/>
          <w:szCs w:val="28"/>
          <w:lang w:eastAsia="ru-RU"/>
        </w:rPr>
        <w:t xml:space="preserve"> </w:t>
      </w:r>
      <w:proofErr w:type="spellStart"/>
      <w:r w:rsidRPr="00BD10C1">
        <w:rPr>
          <w:sz w:val="28"/>
          <w:szCs w:val="28"/>
          <w:lang w:eastAsia="ru-RU"/>
        </w:rPr>
        <w:t>напругою</w:t>
      </w:r>
      <w:proofErr w:type="spellEnd"/>
      <w:r w:rsidRPr="00BD10C1">
        <w:rPr>
          <w:sz w:val="28"/>
          <w:szCs w:val="28"/>
          <w:lang w:eastAsia="ru-RU"/>
        </w:rPr>
        <w:t xml:space="preserve"> 0,38 </w:t>
      </w:r>
      <w:proofErr w:type="spellStart"/>
      <w:r w:rsidRPr="00BD10C1">
        <w:rPr>
          <w:sz w:val="28"/>
          <w:szCs w:val="28"/>
          <w:lang w:eastAsia="ru-RU"/>
        </w:rPr>
        <w:t>кВ</w:t>
      </w:r>
      <w:proofErr w:type="spellEnd"/>
      <w:r w:rsidRPr="00BD10C1">
        <w:rPr>
          <w:sz w:val="28"/>
          <w:szCs w:val="28"/>
          <w:lang w:eastAsia="ru-RU"/>
        </w:rPr>
        <w:t xml:space="preserve"> </w:t>
      </w:r>
      <w:proofErr w:type="spellStart"/>
      <w:r w:rsidRPr="00BD10C1">
        <w:rPr>
          <w:sz w:val="28"/>
          <w:szCs w:val="28"/>
          <w:lang w:eastAsia="ru-RU"/>
        </w:rPr>
        <w:t>типу</w:t>
      </w:r>
      <w:proofErr w:type="spellEnd"/>
      <w:r w:rsidRPr="00BD10C1">
        <w:rPr>
          <w:sz w:val="28"/>
          <w:szCs w:val="28"/>
          <w:lang w:eastAsia="ru-RU"/>
        </w:rPr>
        <w:t xml:space="preserve"> ККУ-0,38-3-2Н </w:t>
      </w:r>
      <w:proofErr w:type="spellStart"/>
      <w:r w:rsidRPr="00BD10C1">
        <w:rPr>
          <w:sz w:val="28"/>
          <w:szCs w:val="28"/>
          <w:lang w:eastAsia="ru-RU"/>
        </w:rPr>
        <w:t>потужністю</w:t>
      </w:r>
      <w:proofErr w:type="spellEnd"/>
      <w:r w:rsidRPr="00BD10C1">
        <w:rPr>
          <w:sz w:val="28"/>
          <w:szCs w:val="28"/>
          <w:lang w:eastAsia="ru-RU"/>
        </w:rPr>
        <w:t xml:space="preserve"> </w:t>
      </w:r>
      <w:proofErr w:type="spellStart"/>
      <w:r w:rsidRPr="00BD10C1">
        <w:rPr>
          <w:sz w:val="28"/>
          <w:szCs w:val="28"/>
          <w:lang w:eastAsia="ru-RU"/>
        </w:rPr>
        <w:t>по</w:t>
      </w:r>
      <w:proofErr w:type="spellEnd"/>
      <w:r w:rsidRPr="00BD10C1">
        <w:rPr>
          <w:sz w:val="28"/>
          <w:szCs w:val="28"/>
          <w:lang w:eastAsia="ru-RU"/>
        </w:rPr>
        <w:t xml:space="preserve"> 165 </w:t>
      </w:r>
      <w:proofErr w:type="spellStart"/>
      <w:r w:rsidRPr="00BD10C1">
        <w:rPr>
          <w:sz w:val="28"/>
          <w:szCs w:val="28"/>
          <w:lang w:eastAsia="ru-RU"/>
        </w:rPr>
        <w:t>кВАр</w:t>
      </w:r>
      <w:proofErr w:type="spellEnd"/>
      <w:r w:rsidRPr="00BD10C1">
        <w:rPr>
          <w:sz w:val="28"/>
          <w:szCs w:val="28"/>
          <w:lang w:eastAsia="ru-RU"/>
        </w:rPr>
        <w:t>.</w:t>
      </w:r>
    </w:p>
    <w:p w:rsidR="00BD10C1" w:rsidRPr="00BD10C1" w:rsidRDefault="00BD10C1" w:rsidP="00BD10C1">
      <w:pPr>
        <w:spacing w:after="0" w:line="240" w:lineRule="auto"/>
        <w:ind w:firstLine="709"/>
        <w:jc w:val="both"/>
        <w:rPr>
          <w:rFonts w:ascii="Times New Roman" w:eastAsia="Times New Roman" w:hAnsi="Times New Roman" w:cs="Times New Roman"/>
          <w:sz w:val="28"/>
          <w:szCs w:val="28"/>
          <w:lang w:val="uk-UA"/>
        </w:rPr>
      </w:pPr>
      <w:r w:rsidRPr="00BD10C1">
        <w:rPr>
          <w:rFonts w:ascii="Times New Roman" w:eastAsia="Times New Roman" w:hAnsi="Times New Roman" w:cs="Times New Roman"/>
          <w:sz w:val="28"/>
          <w:szCs w:val="28"/>
          <w:lang w:val="uk-UA"/>
        </w:rPr>
        <w:t xml:space="preserve">Проведено розрахунок опору заземлюючої установки </w:t>
      </w:r>
      <w:r w:rsidRPr="00BD10C1">
        <w:rPr>
          <w:rFonts w:ascii="Times New Roman" w:eastAsia="Times New Roman" w:hAnsi="Times New Roman" w:cs="Times New Roman"/>
          <w:position w:val="-12"/>
          <w:sz w:val="28"/>
          <w:szCs w:val="28"/>
          <w:lang w:val="uk-UA"/>
        </w:rPr>
        <w:object w:dxaOrig="25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9pt;height:19.1pt" o:ole="">
            <v:imagedata r:id="rId6" o:title=""/>
          </v:shape>
          <o:OLEObject Type="Embed" ProgID="Equation.DSMT4" ShapeID="_x0000_i1025" DrawAspect="Content" ObjectID="_1580576457" r:id="rId7"/>
        </w:object>
      </w:r>
      <w:r w:rsidRPr="00BD10C1">
        <w:rPr>
          <w:rFonts w:ascii="Times New Roman" w:eastAsia="Times New Roman" w:hAnsi="Times New Roman" w:cs="Times New Roman"/>
          <w:sz w:val="28"/>
          <w:szCs w:val="28"/>
          <w:lang w:val="uk-UA"/>
        </w:rPr>
        <w:t>, що відповідає вимогам ПУЕ, ПТЕ та ПТБ.</w:t>
      </w:r>
    </w:p>
    <w:p w:rsidR="00BD10C1" w:rsidRDefault="00BC018D" w:rsidP="00BD10C1">
      <w:pPr>
        <w:pStyle w:val="QuantAntiqua"/>
        <w:widowControl w:val="0"/>
        <w:spacing w:line="240" w:lineRule="auto"/>
        <w:ind w:firstLine="567"/>
        <w:rPr>
          <w:rFonts w:cstheme="minorHAnsi"/>
          <w:lang w:val="uk-UA"/>
        </w:rPr>
      </w:pPr>
      <w:r w:rsidRPr="00694851">
        <w:rPr>
          <w:rFonts w:eastAsia="Calibri" w:cstheme="minorHAnsi"/>
          <w:b/>
          <w:lang w:val="uk-UA"/>
        </w:rPr>
        <w:t>У</w:t>
      </w:r>
      <w:r w:rsidRPr="00EE5AFE">
        <w:rPr>
          <w:rFonts w:cstheme="minorHAnsi"/>
          <w:b/>
          <w:lang w:val="uk-UA"/>
        </w:rPr>
        <w:t xml:space="preserve"> четвертому розділі «Проектно-конструкторська частина»</w:t>
      </w:r>
      <w:r w:rsidRPr="00EE5AFE">
        <w:rPr>
          <w:rFonts w:cstheme="minorHAnsi"/>
          <w:lang w:val="uk-UA"/>
        </w:rPr>
        <w:t xml:space="preserve"> </w:t>
      </w:r>
      <w:r w:rsidR="009716CB">
        <w:rPr>
          <w:rFonts w:cstheme="minorHAnsi"/>
          <w:lang w:val="uk-UA"/>
        </w:rPr>
        <w:t xml:space="preserve">Проведено розрахунок розподільчої мережі механічного цеху та </w:t>
      </w:r>
      <w:r w:rsidR="00BD10C1" w:rsidRPr="00BD10C1">
        <w:rPr>
          <w:rFonts w:cstheme="minorHAnsi"/>
          <w:lang w:val="uk-UA"/>
        </w:rPr>
        <w:t>виб</w:t>
      </w:r>
      <w:r w:rsidR="009716CB">
        <w:rPr>
          <w:rFonts w:cstheme="minorHAnsi"/>
          <w:lang w:val="uk-UA"/>
        </w:rPr>
        <w:t>ір</w:t>
      </w:r>
      <w:r w:rsidR="00BD10C1" w:rsidRPr="00BD10C1">
        <w:rPr>
          <w:rFonts w:cstheme="minorHAnsi"/>
          <w:lang w:val="uk-UA"/>
        </w:rPr>
        <w:t xml:space="preserve"> </w:t>
      </w:r>
      <w:r w:rsidR="009716CB">
        <w:rPr>
          <w:rFonts w:cstheme="minorHAnsi"/>
          <w:lang w:val="uk-UA"/>
        </w:rPr>
        <w:t>комутаційних та захисних апаратів. Здійснено вибір кабелів живлення КТП, розподільчих пристроїв та щитка освітлення. Проведено в</w:t>
      </w:r>
      <w:r w:rsidR="009716CB" w:rsidRPr="009716CB">
        <w:rPr>
          <w:rFonts w:cstheme="minorHAnsi"/>
          <w:lang w:val="uk-UA"/>
        </w:rPr>
        <w:t xml:space="preserve">ибір провідників для підключення </w:t>
      </w:r>
      <w:r w:rsidR="009716CB">
        <w:rPr>
          <w:rFonts w:cstheme="minorHAnsi"/>
          <w:lang w:val="uk-UA"/>
        </w:rPr>
        <w:t>силового обладнання та автоматів захисту.</w:t>
      </w:r>
    </w:p>
    <w:p w:rsidR="00637AA4" w:rsidRPr="00D015C0" w:rsidRDefault="00BC018D" w:rsidP="00BD10C1">
      <w:pPr>
        <w:pStyle w:val="QuantAntiqua"/>
        <w:widowControl w:val="0"/>
        <w:spacing w:line="240" w:lineRule="auto"/>
        <w:ind w:firstLine="567"/>
        <w:rPr>
          <w:rFonts w:eastAsia="Calibri"/>
          <w:color w:val="000000"/>
          <w:lang w:val="uk-UA"/>
        </w:rPr>
      </w:pPr>
      <w:r w:rsidRPr="00D015C0">
        <w:rPr>
          <w:rFonts w:cstheme="minorHAnsi"/>
          <w:b/>
          <w:lang w:val="uk-UA"/>
        </w:rPr>
        <w:t>У п’ято</w:t>
      </w:r>
      <w:r w:rsidR="00B564B9" w:rsidRPr="00D015C0">
        <w:rPr>
          <w:rFonts w:cstheme="minorHAnsi"/>
          <w:b/>
          <w:lang w:val="uk-UA"/>
        </w:rPr>
        <w:t>му розділі «Спеціальна частина»</w:t>
      </w:r>
      <w:r w:rsidR="00250F51" w:rsidRPr="00D015C0">
        <w:rPr>
          <w:rFonts w:cstheme="minorHAnsi"/>
          <w:b/>
          <w:lang w:val="uk-UA"/>
        </w:rPr>
        <w:t xml:space="preserve"> </w:t>
      </w:r>
      <w:r w:rsidR="00637AA4" w:rsidRPr="00D015C0">
        <w:rPr>
          <w:rFonts w:cstheme="minorHAnsi"/>
          <w:lang w:val="uk-UA"/>
        </w:rPr>
        <w:t xml:space="preserve">проведено дослідження надійності системи електропостачання механічного цеху з паралельним резервуванням від двох джерел живлення методом </w:t>
      </w:r>
      <w:proofErr w:type="spellStart"/>
      <w:r w:rsidR="00637AA4" w:rsidRPr="00D015C0">
        <w:rPr>
          <w:rFonts w:cstheme="minorHAnsi"/>
          <w:lang w:val="uk-UA"/>
        </w:rPr>
        <w:t>алг</w:t>
      </w:r>
      <w:proofErr w:type="spellEnd"/>
      <w:r w:rsidR="00637AA4" w:rsidRPr="00D015C0">
        <w:rPr>
          <w:rFonts w:cstheme="minorHAnsi"/>
        </w:rPr>
        <w:t>e</w:t>
      </w:r>
      <w:proofErr w:type="spellStart"/>
      <w:r w:rsidR="00637AA4" w:rsidRPr="00D015C0">
        <w:rPr>
          <w:rFonts w:cstheme="minorHAnsi"/>
          <w:lang w:val="uk-UA"/>
        </w:rPr>
        <w:t>бри</w:t>
      </w:r>
      <w:proofErr w:type="spellEnd"/>
      <w:r w:rsidR="00637AA4" w:rsidRPr="00D015C0">
        <w:rPr>
          <w:rFonts w:cstheme="minorHAnsi"/>
          <w:lang w:val="uk-UA"/>
        </w:rPr>
        <w:t xml:space="preserve"> логіки. </w:t>
      </w:r>
      <w:r w:rsidR="00D015C0">
        <w:rPr>
          <w:rFonts w:cstheme="minorHAnsi"/>
          <w:lang w:val="uk-UA"/>
        </w:rPr>
        <w:t xml:space="preserve">Складена </w:t>
      </w:r>
      <w:r w:rsidR="00D015C0" w:rsidRPr="00D015C0">
        <w:rPr>
          <w:lang w:val="uk-UA"/>
        </w:rPr>
        <w:t xml:space="preserve"> функціональна </w:t>
      </w:r>
      <w:r w:rsidR="00D015C0">
        <w:rPr>
          <w:lang w:val="uk-UA"/>
        </w:rPr>
        <w:t xml:space="preserve">та структурна </w:t>
      </w:r>
      <w:r w:rsidR="001D4987">
        <w:rPr>
          <w:lang w:val="uk-UA"/>
        </w:rPr>
        <w:t xml:space="preserve">схеми </w:t>
      </w:r>
      <w:r w:rsidR="00D015C0" w:rsidRPr="00D015C0">
        <w:rPr>
          <w:lang w:val="uk-UA"/>
        </w:rPr>
        <w:t>системи електропостачання механічного цеху з резервуванням та</w:t>
      </w:r>
      <w:r w:rsidR="00D015C0" w:rsidRPr="00D015C0">
        <w:rPr>
          <w:rFonts w:cstheme="minorHAnsi"/>
          <w:lang w:val="uk-UA"/>
        </w:rPr>
        <w:t xml:space="preserve"> </w:t>
      </w:r>
      <w:r w:rsidR="00D015C0">
        <w:rPr>
          <w:rFonts w:cstheme="minorHAnsi"/>
          <w:lang w:val="uk-UA"/>
        </w:rPr>
        <w:t>с</w:t>
      </w:r>
      <w:r w:rsidR="00637AA4" w:rsidRPr="00D015C0">
        <w:rPr>
          <w:rFonts w:cstheme="minorHAnsi"/>
          <w:lang w:val="uk-UA"/>
        </w:rPr>
        <w:t xml:space="preserve">формована математична модель для оцінки ймовірності безвідмовної роботи. </w:t>
      </w:r>
      <w:r w:rsidR="00637AA4" w:rsidRPr="00D015C0">
        <w:rPr>
          <w:lang w:val="uk-UA" w:eastAsia="uk-UA"/>
        </w:rPr>
        <w:t xml:space="preserve">Ймовірність безвідмовної роботи такої системи становить </w:t>
      </w:r>
      <w:r w:rsidR="00637AA4" w:rsidRPr="001D4987">
        <w:rPr>
          <w:i/>
          <w:lang w:eastAsia="uk-UA"/>
        </w:rPr>
        <w:t>P</w:t>
      </w:r>
      <w:r w:rsidR="00637AA4" w:rsidRPr="001D4987">
        <w:rPr>
          <w:i/>
          <w:lang w:val="uk-UA" w:eastAsia="uk-UA"/>
        </w:rPr>
        <w:t>(</w:t>
      </w:r>
      <w:r w:rsidR="00637AA4" w:rsidRPr="001D4987">
        <w:rPr>
          <w:i/>
          <w:lang w:eastAsia="uk-UA"/>
        </w:rPr>
        <w:t>t</w:t>
      </w:r>
      <w:r w:rsidR="00637AA4" w:rsidRPr="001D4987">
        <w:rPr>
          <w:i/>
          <w:lang w:val="uk-UA" w:eastAsia="uk-UA"/>
        </w:rPr>
        <w:t>)</w:t>
      </w:r>
      <w:r w:rsidR="00637AA4" w:rsidRPr="00D015C0">
        <w:rPr>
          <w:lang w:val="uk-UA" w:eastAsia="uk-UA"/>
        </w:rPr>
        <w:t xml:space="preserve"> = 0,84.</w:t>
      </w:r>
    </w:p>
    <w:p w:rsidR="00BC018D" w:rsidRPr="00EE5AFE" w:rsidRDefault="00BC018D" w:rsidP="00D437CC">
      <w:pPr>
        <w:widowControl w:val="0"/>
        <w:spacing w:after="0" w:line="240" w:lineRule="auto"/>
        <w:ind w:firstLine="567"/>
        <w:jc w:val="both"/>
        <w:rPr>
          <w:rFonts w:cstheme="minorHAnsi"/>
          <w:sz w:val="28"/>
          <w:szCs w:val="28"/>
          <w:lang w:val="uk-UA"/>
        </w:rPr>
      </w:pPr>
      <w:r w:rsidRPr="00EE5AFE">
        <w:rPr>
          <w:rFonts w:cstheme="minorHAnsi"/>
          <w:b/>
          <w:sz w:val="28"/>
          <w:szCs w:val="28"/>
          <w:lang w:val="uk-UA"/>
        </w:rPr>
        <w:t>У шостому розділі «Обґрунтування економічної ефективності»</w:t>
      </w:r>
      <w:r w:rsidRPr="00EE5AFE">
        <w:rPr>
          <w:rFonts w:cstheme="minorHAnsi"/>
          <w:sz w:val="28"/>
          <w:szCs w:val="28"/>
          <w:lang w:val="uk-UA"/>
        </w:rPr>
        <w:t xml:space="preserve"> проведені розрахунки економічного обґрунтування доцільності </w:t>
      </w:r>
      <w:r w:rsidR="00FC76DA">
        <w:rPr>
          <w:rFonts w:cstheme="minorHAnsi"/>
          <w:sz w:val="28"/>
          <w:szCs w:val="28"/>
          <w:lang w:val="uk-UA"/>
        </w:rPr>
        <w:t xml:space="preserve">прийнятих  інженерно-технічних рішень </w:t>
      </w:r>
      <w:r w:rsidRPr="00EE5AFE">
        <w:rPr>
          <w:rFonts w:cstheme="minorHAnsi"/>
          <w:sz w:val="28"/>
          <w:szCs w:val="28"/>
          <w:lang w:val="uk-UA"/>
        </w:rPr>
        <w:t xml:space="preserve">модернізації </w:t>
      </w:r>
      <w:r w:rsidR="00FD6D91">
        <w:rPr>
          <w:rFonts w:cstheme="minorHAnsi"/>
          <w:sz w:val="28"/>
          <w:szCs w:val="28"/>
          <w:lang w:val="uk-UA"/>
        </w:rPr>
        <w:t xml:space="preserve"> </w:t>
      </w:r>
      <w:r w:rsidR="00262BA3">
        <w:rPr>
          <w:rFonts w:cstheme="minorHAnsi"/>
          <w:sz w:val="28"/>
          <w:szCs w:val="28"/>
          <w:lang w:val="uk-UA"/>
        </w:rPr>
        <w:t>системи електропостачання підприємства</w:t>
      </w:r>
      <w:r w:rsidRPr="00EE5AFE">
        <w:rPr>
          <w:rFonts w:cstheme="minorHAnsi"/>
          <w:sz w:val="28"/>
          <w:szCs w:val="28"/>
          <w:lang w:val="uk-UA"/>
        </w:rPr>
        <w:t>.</w:t>
      </w:r>
    </w:p>
    <w:p w:rsidR="00694851" w:rsidRDefault="00BC018D" w:rsidP="00D437CC">
      <w:pPr>
        <w:widowControl w:val="0"/>
        <w:spacing w:after="0" w:line="240" w:lineRule="auto"/>
        <w:ind w:firstLine="567"/>
        <w:jc w:val="both"/>
        <w:rPr>
          <w:rFonts w:cstheme="minorHAnsi"/>
          <w:sz w:val="28"/>
          <w:szCs w:val="28"/>
          <w:lang w:val="uk-UA"/>
        </w:rPr>
      </w:pPr>
      <w:r w:rsidRPr="00EE5AFE">
        <w:rPr>
          <w:rFonts w:cstheme="minorHAnsi"/>
          <w:sz w:val="28"/>
          <w:szCs w:val="28"/>
          <w:lang w:val="uk-UA"/>
        </w:rPr>
        <w:t>Проведені</w:t>
      </w:r>
      <w:r w:rsidR="00FC76DA">
        <w:rPr>
          <w:rFonts w:cstheme="minorHAnsi"/>
          <w:sz w:val="28"/>
          <w:szCs w:val="28"/>
          <w:lang w:val="uk-UA"/>
        </w:rPr>
        <w:t xml:space="preserve"> техніко-економічні розрахунки </w:t>
      </w:r>
      <w:r w:rsidR="00262BA3">
        <w:rPr>
          <w:rFonts w:cstheme="minorHAnsi"/>
          <w:sz w:val="28"/>
          <w:szCs w:val="28"/>
          <w:lang w:val="uk-UA"/>
        </w:rPr>
        <w:t xml:space="preserve">капітальних вкладень, </w:t>
      </w:r>
      <w:r w:rsidR="00FC76DA">
        <w:rPr>
          <w:rFonts w:cstheme="minorHAnsi"/>
          <w:sz w:val="28"/>
          <w:szCs w:val="28"/>
          <w:lang w:val="uk-UA"/>
        </w:rPr>
        <w:t>та складено к</w:t>
      </w:r>
      <w:r w:rsidR="00FC76DA" w:rsidRPr="00FC76DA">
        <w:rPr>
          <w:rFonts w:cstheme="minorHAnsi"/>
          <w:sz w:val="28"/>
          <w:szCs w:val="28"/>
          <w:lang w:val="uk-UA"/>
        </w:rPr>
        <w:t>ошторис витрат на експлуатацію і ремонт електрообладнання</w:t>
      </w:r>
      <w:r w:rsidR="006928A3">
        <w:rPr>
          <w:rFonts w:cstheme="minorHAnsi"/>
          <w:sz w:val="28"/>
          <w:szCs w:val="28"/>
          <w:lang w:val="uk-UA"/>
        </w:rPr>
        <w:t>.</w:t>
      </w:r>
    </w:p>
    <w:p w:rsidR="006928A3" w:rsidRPr="00FC76DA" w:rsidRDefault="00BC018D" w:rsidP="00D437CC">
      <w:pPr>
        <w:widowControl w:val="0"/>
        <w:spacing w:after="0" w:line="240" w:lineRule="auto"/>
        <w:ind w:firstLine="567"/>
        <w:jc w:val="both"/>
        <w:rPr>
          <w:rFonts w:cstheme="minorHAnsi"/>
          <w:bCs/>
          <w:sz w:val="28"/>
          <w:szCs w:val="28"/>
          <w:lang w:val="uk-UA"/>
        </w:rPr>
      </w:pPr>
      <w:r w:rsidRPr="00EE5AFE">
        <w:rPr>
          <w:rFonts w:cstheme="minorHAnsi"/>
          <w:b/>
          <w:sz w:val="28"/>
          <w:szCs w:val="28"/>
          <w:lang w:val="uk-UA"/>
        </w:rPr>
        <w:lastRenderedPageBreak/>
        <w:t>У сьомому розділі «Охорона праці та безпека в надзвичайних ситуаціях»</w:t>
      </w:r>
      <w:r w:rsidRPr="00EE5AFE">
        <w:rPr>
          <w:rFonts w:cstheme="minorHAnsi"/>
          <w:sz w:val="28"/>
          <w:szCs w:val="28"/>
          <w:lang w:val="uk-UA"/>
        </w:rPr>
        <w:t xml:space="preserve"> </w:t>
      </w:r>
      <w:r w:rsidR="006928A3">
        <w:rPr>
          <w:rFonts w:cstheme="minorHAnsi"/>
          <w:sz w:val="28"/>
          <w:szCs w:val="28"/>
          <w:lang w:val="uk-UA"/>
        </w:rPr>
        <w:t xml:space="preserve">розглянуто заходи </w:t>
      </w:r>
      <w:r w:rsidR="00FC76DA" w:rsidRPr="00FC76DA">
        <w:rPr>
          <w:rFonts w:cstheme="minorHAnsi"/>
          <w:sz w:val="28"/>
          <w:szCs w:val="28"/>
          <w:lang w:val="uk-UA"/>
        </w:rPr>
        <w:t>з техніки безпеки при експлуатації електрообладнання на</w:t>
      </w:r>
      <w:r w:rsidR="00FC76DA">
        <w:rPr>
          <w:rFonts w:cstheme="minorHAnsi"/>
          <w:sz w:val="28"/>
          <w:szCs w:val="28"/>
          <w:lang w:val="uk-UA"/>
        </w:rPr>
        <w:t xml:space="preserve"> підприємстві та протипожежні заходи у механічному цеху. Також розглянуто </w:t>
      </w:r>
      <w:r w:rsidR="00FC76DA" w:rsidRPr="00FC76DA">
        <w:rPr>
          <w:sz w:val="28"/>
          <w:szCs w:val="28"/>
          <w:lang w:val="uk-UA"/>
        </w:rPr>
        <w:t>заходи ліквідації наслідків надзвичайних ситуацій</w:t>
      </w:r>
      <w:r w:rsidR="00FC76DA">
        <w:rPr>
          <w:sz w:val="28"/>
          <w:szCs w:val="28"/>
          <w:lang w:val="uk-UA"/>
        </w:rPr>
        <w:t>.</w:t>
      </w:r>
    </w:p>
    <w:p w:rsidR="00FC76DA" w:rsidRPr="00FC76DA" w:rsidRDefault="00BC018D" w:rsidP="00637AA4">
      <w:pPr>
        <w:spacing w:line="240" w:lineRule="auto"/>
        <w:ind w:firstLine="709"/>
        <w:jc w:val="both"/>
        <w:rPr>
          <w:rFonts w:ascii="Times New Roman" w:eastAsia="Times New Roman" w:hAnsi="Times New Roman" w:cs="Times New Roman"/>
          <w:b/>
          <w:sz w:val="28"/>
          <w:szCs w:val="28"/>
          <w:lang w:val="uk-UA" w:eastAsia="ru-RU"/>
        </w:rPr>
      </w:pPr>
      <w:r w:rsidRPr="00EE5AFE">
        <w:rPr>
          <w:rFonts w:cstheme="minorHAnsi"/>
          <w:b/>
          <w:sz w:val="28"/>
          <w:szCs w:val="28"/>
          <w:lang w:val="uk-UA"/>
        </w:rPr>
        <w:t>У восьмому розділі «Екологія»</w:t>
      </w:r>
      <w:r w:rsidRPr="00EE5AFE">
        <w:rPr>
          <w:rFonts w:cstheme="minorHAnsi"/>
          <w:sz w:val="28"/>
          <w:szCs w:val="28"/>
          <w:lang w:val="uk-UA"/>
        </w:rPr>
        <w:t xml:space="preserve"> </w:t>
      </w:r>
      <w:r w:rsidR="00A54176">
        <w:rPr>
          <w:rFonts w:cstheme="minorHAnsi"/>
          <w:sz w:val="28"/>
          <w:szCs w:val="28"/>
          <w:lang w:val="uk-UA"/>
        </w:rPr>
        <w:t xml:space="preserve">проаналізовано </w:t>
      </w:r>
      <w:r w:rsidR="00FC76DA">
        <w:rPr>
          <w:rFonts w:ascii="Times New Roman" w:eastAsia="Times New Roman" w:hAnsi="Times New Roman" w:cs="Times New Roman"/>
          <w:bCs/>
          <w:color w:val="000000"/>
          <w:sz w:val="28"/>
          <w:szCs w:val="24"/>
          <w:lang w:val="uk-UA" w:eastAsia="ru-RU"/>
        </w:rPr>
        <w:t>в</w:t>
      </w:r>
      <w:r w:rsidR="00FC76DA" w:rsidRPr="00FC76DA">
        <w:rPr>
          <w:rFonts w:ascii="Times New Roman" w:eastAsia="Times New Roman" w:hAnsi="Times New Roman" w:cs="Times New Roman"/>
          <w:bCs/>
          <w:color w:val="000000"/>
          <w:sz w:val="28"/>
          <w:szCs w:val="24"/>
          <w:lang w:val="uk-UA" w:eastAsia="ru-RU"/>
        </w:rPr>
        <w:t xml:space="preserve">плив </w:t>
      </w:r>
      <w:r w:rsidR="00FC76DA" w:rsidRPr="00FC76DA">
        <w:rPr>
          <w:rFonts w:ascii="Times New Roman" w:eastAsia="Times New Roman" w:hAnsi="Times New Roman" w:cs="Times New Roman"/>
          <w:kern w:val="32"/>
          <w:sz w:val="28"/>
          <w:szCs w:val="28"/>
          <w:lang w:val="uk-UA" w:eastAsia="ru-RU"/>
        </w:rPr>
        <w:t xml:space="preserve">шкідливих речовин виробництва на організм людини </w:t>
      </w:r>
      <w:r w:rsidR="00FC76DA">
        <w:rPr>
          <w:rFonts w:ascii="Times New Roman" w:eastAsia="Times New Roman" w:hAnsi="Times New Roman" w:cs="Times New Roman"/>
          <w:kern w:val="32"/>
          <w:sz w:val="28"/>
          <w:szCs w:val="28"/>
          <w:lang w:val="uk-UA" w:eastAsia="ru-RU"/>
        </w:rPr>
        <w:t xml:space="preserve">та розглянуто </w:t>
      </w:r>
      <w:r w:rsidR="00637AA4">
        <w:rPr>
          <w:rFonts w:ascii="Times New Roman" w:eastAsia="Times New Roman" w:hAnsi="Times New Roman" w:cs="Times New Roman"/>
          <w:kern w:val="32"/>
          <w:sz w:val="28"/>
          <w:szCs w:val="28"/>
          <w:lang w:val="uk-UA" w:eastAsia="ru-RU"/>
        </w:rPr>
        <w:t xml:space="preserve">засоби і способи </w:t>
      </w:r>
      <w:r w:rsidR="00637AA4" w:rsidRPr="00637AA4">
        <w:rPr>
          <w:rFonts w:ascii="Times New Roman" w:eastAsia="Times New Roman" w:hAnsi="Times New Roman" w:cs="Times New Roman"/>
          <w:sz w:val="28"/>
          <w:szCs w:val="28"/>
          <w:lang w:val="uk-UA" w:eastAsia="ru-RU"/>
        </w:rPr>
        <w:t>з</w:t>
      </w:r>
      <w:r w:rsidR="001B70E8">
        <w:rPr>
          <w:rFonts w:ascii="Times New Roman" w:eastAsia="Times New Roman" w:hAnsi="Times New Roman" w:cs="Times New Roman"/>
          <w:sz w:val="28"/>
          <w:szCs w:val="28"/>
          <w:lang w:val="uk-UA" w:eastAsia="ru-RU"/>
        </w:rPr>
        <w:t xml:space="preserve">ахисту </w:t>
      </w:r>
      <w:r w:rsidR="00FC76DA" w:rsidRPr="00637AA4">
        <w:rPr>
          <w:rFonts w:ascii="Times New Roman" w:eastAsia="Times New Roman" w:hAnsi="Times New Roman" w:cs="Times New Roman"/>
          <w:sz w:val="28"/>
          <w:szCs w:val="28"/>
          <w:lang w:val="uk-UA" w:eastAsia="ru-RU"/>
        </w:rPr>
        <w:t xml:space="preserve">від </w:t>
      </w:r>
      <w:r w:rsidR="00637AA4">
        <w:rPr>
          <w:rFonts w:ascii="Times New Roman" w:eastAsia="Times New Roman" w:hAnsi="Times New Roman" w:cs="Times New Roman"/>
          <w:sz w:val="28"/>
          <w:szCs w:val="28"/>
          <w:lang w:val="uk-UA" w:eastAsia="ru-RU"/>
        </w:rPr>
        <w:t>їхнього впливу.</w:t>
      </w:r>
    </w:p>
    <w:p w:rsidR="00D20E1C" w:rsidRPr="00D437CC" w:rsidRDefault="00D20E1C" w:rsidP="00D437CC">
      <w:pPr>
        <w:widowControl w:val="0"/>
        <w:spacing w:after="0" w:line="240" w:lineRule="auto"/>
        <w:ind w:firstLine="567"/>
        <w:jc w:val="center"/>
        <w:rPr>
          <w:rFonts w:cstheme="minorHAnsi"/>
          <w:b/>
          <w:sz w:val="24"/>
          <w:szCs w:val="24"/>
          <w:lang w:val="uk-UA"/>
        </w:rPr>
      </w:pPr>
    </w:p>
    <w:p w:rsidR="00BC018D" w:rsidRPr="00EE5AFE" w:rsidRDefault="00BC018D" w:rsidP="00D437CC">
      <w:pPr>
        <w:widowControl w:val="0"/>
        <w:spacing w:after="0" w:line="240" w:lineRule="auto"/>
        <w:ind w:firstLine="567"/>
        <w:jc w:val="center"/>
        <w:rPr>
          <w:rFonts w:cstheme="minorHAnsi"/>
          <w:b/>
          <w:sz w:val="28"/>
          <w:szCs w:val="28"/>
          <w:lang w:val="uk-UA"/>
        </w:rPr>
      </w:pPr>
      <w:r w:rsidRPr="00EE5AFE">
        <w:rPr>
          <w:rFonts w:cstheme="minorHAnsi"/>
          <w:b/>
          <w:sz w:val="28"/>
          <w:szCs w:val="28"/>
          <w:lang w:val="uk-UA"/>
        </w:rPr>
        <w:t>ВИСНОВКИ</w:t>
      </w:r>
    </w:p>
    <w:p w:rsidR="00E43FB4" w:rsidRDefault="002101AA" w:rsidP="00E43FB4">
      <w:pPr>
        <w:spacing w:after="0" w:line="240" w:lineRule="auto"/>
        <w:ind w:firstLine="709"/>
        <w:jc w:val="both"/>
        <w:rPr>
          <w:rFonts w:cstheme="minorHAnsi"/>
          <w:sz w:val="28"/>
          <w:szCs w:val="28"/>
          <w:lang w:val="uk-UA"/>
        </w:rPr>
      </w:pPr>
      <w:r w:rsidRPr="002101AA">
        <w:rPr>
          <w:rFonts w:ascii="Times New Roman" w:eastAsia="Calibri" w:hAnsi="Times New Roman" w:cs="Times New Roman"/>
          <w:sz w:val="28"/>
          <w:szCs w:val="28"/>
          <w:lang w:val="uk-UA"/>
        </w:rPr>
        <w:t>В дипломній роботі проведено модернізацію системи електропостачання з метою підвищення надійності та ефективності роботи електромереж</w:t>
      </w:r>
      <w:r>
        <w:rPr>
          <w:rFonts w:ascii="Times New Roman" w:eastAsia="Calibri" w:hAnsi="Times New Roman" w:cs="Times New Roman"/>
          <w:sz w:val="28"/>
          <w:szCs w:val="28"/>
          <w:lang w:val="uk-UA"/>
        </w:rPr>
        <w:t xml:space="preserve">і механічного цеху підприємства </w:t>
      </w:r>
      <w:r w:rsidR="007065BA">
        <w:rPr>
          <w:sz w:val="28"/>
          <w:szCs w:val="28"/>
          <w:lang w:val="uk-UA" w:eastAsia="uk-UA"/>
        </w:rPr>
        <w:t xml:space="preserve">і </w:t>
      </w:r>
      <w:r w:rsidR="00E62456" w:rsidRPr="007065BA">
        <w:rPr>
          <w:rFonts w:cstheme="minorHAnsi"/>
          <w:sz w:val="28"/>
          <w:szCs w:val="28"/>
          <w:lang w:val="uk-UA"/>
        </w:rPr>
        <w:t>отримано такі результати:</w:t>
      </w:r>
    </w:p>
    <w:p w:rsidR="002101AA" w:rsidRPr="00E43FB4" w:rsidRDefault="004A3B5C" w:rsidP="00E43FB4">
      <w:pPr>
        <w:pStyle w:val="a7"/>
        <w:numPr>
          <w:ilvl w:val="0"/>
          <w:numId w:val="6"/>
        </w:numPr>
        <w:spacing w:after="0" w:line="240" w:lineRule="auto"/>
        <w:ind w:left="0" w:firstLine="709"/>
        <w:jc w:val="both"/>
        <w:rPr>
          <w:rFonts w:cstheme="minorHAnsi"/>
          <w:szCs w:val="28"/>
        </w:rPr>
      </w:pPr>
      <w:r>
        <w:rPr>
          <w:rFonts w:ascii="Times New Roman CYR" w:hAnsi="Times New Roman CYR"/>
          <w:szCs w:val="28"/>
        </w:rPr>
        <w:t xml:space="preserve">Проведено аналіз системи </w:t>
      </w:r>
      <w:r>
        <w:rPr>
          <w:color w:val="000000"/>
          <w:szCs w:val="28"/>
          <w:lang w:eastAsia="uk-UA"/>
        </w:rPr>
        <w:t>е</w:t>
      </w:r>
      <w:r w:rsidR="00E43FB4" w:rsidRPr="00E43FB4">
        <w:rPr>
          <w:color w:val="000000"/>
          <w:szCs w:val="28"/>
          <w:lang w:eastAsia="uk-UA"/>
        </w:rPr>
        <w:t>лектропостачання підприємства</w:t>
      </w:r>
      <w:r>
        <w:rPr>
          <w:color w:val="000000"/>
          <w:szCs w:val="28"/>
          <w:lang w:eastAsia="uk-UA"/>
        </w:rPr>
        <w:t>.</w:t>
      </w:r>
      <w:r w:rsidR="00E43FB4" w:rsidRPr="00E43FB4">
        <w:rPr>
          <w:color w:val="000000"/>
          <w:szCs w:val="28"/>
          <w:lang w:eastAsia="uk-UA"/>
        </w:rPr>
        <w:t xml:space="preserve"> </w:t>
      </w:r>
      <w:r w:rsidR="00E43FB4" w:rsidRPr="00E43FB4">
        <w:rPr>
          <w:bCs/>
          <w:color w:val="000000"/>
          <w:szCs w:val="28"/>
        </w:rPr>
        <w:t xml:space="preserve">Обслуговування по електропостачанню механічного цеху, що розглядається у дипломній роботі здійснюється від </w:t>
      </w:r>
      <w:r w:rsidR="00E43FB4" w:rsidRPr="00E43FB4">
        <w:rPr>
          <w:color w:val="000000"/>
          <w:szCs w:val="28"/>
          <w:lang w:eastAsia="uk-UA"/>
        </w:rPr>
        <w:t xml:space="preserve">розподільного пристрою РП 10 </w:t>
      </w:r>
      <w:r w:rsidR="00E43FB4" w:rsidRPr="00E43FB4">
        <w:rPr>
          <w:i/>
          <w:color w:val="000000"/>
          <w:szCs w:val="28"/>
          <w:lang w:eastAsia="uk-UA"/>
        </w:rPr>
        <w:t>кВ</w:t>
      </w:r>
      <w:r w:rsidR="00E43FB4" w:rsidRPr="00E43FB4">
        <w:rPr>
          <w:color w:val="000000"/>
          <w:szCs w:val="28"/>
          <w:lang w:eastAsia="uk-UA"/>
        </w:rPr>
        <w:t xml:space="preserve"> з двома секціями шин із камер КСО-385</w:t>
      </w:r>
      <w:r>
        <w:rPr>
          <w:color w:val="000000"/>
          <w:szCs w:val="28"/>
          <w:lang w:eastAsia="uk-UA"/>
        </w:rPr>
        <w:t>.</w:t>
      </w:r>
    </w:p>
    <w:p w:rsidR="002101AA" w:rsidRPr="002101AA" w:rsidRDefault="002101AA" w:rsidP="002101AA">
      <w:pPr>
        <w:pStyle w:val="a7"/>
        <w:numPr>
          <w:ilvl w:val="0"/>
          <w:numId w:val="6"/>
        </w:numPr>
        <w:spacing w:after="120" w:line="240" w:lineRule="auto"/>
        <w:ind w:left="0" w:firstLine="709"/>
        <w:jc w:val="both"/>
        <w:rPr>
          <w:rFonts w:eastAsia="Times New Roman"/>
          <w:szCs w:val="28"/>
          <w:lang w:eastAsia="uk-UA"/>
        </w:rPr>
      </w:pPr>
      <w:r>
        <w:rPr>
          <w:rFonts w:eastAsia="Times New Roman"/>
          <w:szCs w:val="28"/>
          <w:lang w:eastAsia="uk-UA"/>
        </w:rPr>
        <w:t>П</w:t>
      </w:r>
      <w:r w:rsidRPr="002101AA">
        <w:rPr>
          <w:rFonts w:eastAsia="Times New Roman"/>
          <w:szCs w:val="28"/>
          <w:lang w:eastAsia="uk-UA"/>
        </w:rPr>
        <w:t>рове</w:t>
      </w:r>
      <w:r>
        <w:rPr>
          <w:rFonts w:eastAsia="Times New Roman"/>
          <w:szCs w:val="28"/>
          <w:lang w:eastAsia="uk-UA"/>
        </w:rPr>
        <w:t>дено</w:t>
      </w:r>
      <w:r w:rsidRPr="002101AA">
        <w:rPr>
          <w:rFonts w:eastAsia="Times New Roman"/>
          <w:szCs w:val="28"/>
          <w:lang w:eastAsia="uk-UA"/>
        </w:rPr>
        <w:t xml:space="preserve"> дослідження надійності існуючої системи електропостачання механічного цеху</w:t>
      </w:r>
      <w:r>
        <w:rPr>
          <w:rFonts w:eastAsia="Times New Roman"/>
          <w:szCs w:val="28"/>
          <w:lang w:eastAsia="uk-UA"/>
        </w:rPr>
        <w:t xml:space="preserve"> з одним джерелом </w:t>
      </w:r>
      <w:r>
        <w:rPr>
          <w:rFonts w:eastAsia="Times New Roman"/>
          <w:szCs w:val="28"/>
          <w:lang w:eastAsia="uk-UA"/>
        </w:rPr>
        <w:br/>
        <w:t>живлення</w:t>
      </w:r>
      <w:r w:rsidRPr="0049314B">
        <w:rPr>
          <w:rFonts w:eastAsia="Times New Roman"/>
          <w:szCs w:val="28"/>
          <w:lang w:eastAsia="uk-UA"/>
        </w:rPr>
        <w:t xml:space="preserve"> (</w:t>
      </w:r>
      <w:proofErr w:type="spellStart"/>
      <w:r>
        <w:rPr>
          <w:rFonts w:eastAsia="Times New Roman"/>
          <w:szCs w:val="28"/>
          <w:lang w:eastAsia="uk-UA"/>
        </w:rPr>
        <w:t>однотрансформаторна</w:t>
      </w:r>
      <w:proofErr w:type="spellEnd"/>
      <w:r>
        <w:rPr>
          <w:rFonts w:eastAsia="Times New Roman"/>
          <w:szCs w:val="28"/>
          <w:lang w:eastAsia="uk-UA"/>
        </w:rPr>
        <w:t xml:space="preserve"> КТП</w:t>
      </w:r>
      <w:r w:rsidRPr="002101AA">
        <w:rPr>
          <w:rFonts w:eastAsia="Times New Roman"/>
          <w:color w:val="000000"/>
          <w:szCs w:val="28"/>
          <w:lang w:eastAsia="ru-RU"/>
        </w:rPr>
        <w:t xml:space="preserve"> </w:t>
      </w:r>
      <w:r w:rsidRPr="00685C97">
        <w:rPr>
          <w:rFonts w:eastAsia="Times New Roman"/>
          <w:color w:val="000000"/>
          <w:szCs w:val="28"/>
          <w:lang w:eastAsia="ru-RU"/>
        </w:rPr>
        <w:t xml:space="preserve">потужністю 1000 </w:t>
      </w:r>
      <w:proofErr w:type="spellStart"/>
      <w:r w:rsidRPr="00685C97">
        <w:rPr>
          <w:rFonts w:eastAsia="Times New Roman"/>
          <w:i/>
          <w:color w:val="000000"/>
          <w:szCs w:val="28"/>
          <w:lang w:eastAsia="ru-RU"/>
        </w:rPr>
        <w:t>кВА</w:t>
      </w:r>
      <w:proofErr w:type="spellEnd"/>
      <w:r w:rsidRPr="002101AA">
        <w:rPr>
          <w:rFonts w:eastAsia="Times New Roman"/>
          <w:color w:val="000000"/>
          <w:szCs w:val="28"/>
          <w:lang w:eastAsia="ru-RU"/>
        </w:rPr>
        <w:t>)</w:t>
      </w:r>
      <w:r>
        <w:rPr>
          <w:rFonts w:eastAsia="Times New Roman"/>
          <w:szCs w:val="28"/>
          <w:lang w:eastAsia="uk-UA"/>
        </w:rPr>
        <w:t xml:space="preserve">. </w:t>
      </w:r>
      <w:proofErr w:type="spellStart"/>
      <w:r w:rsidRPr="002101AA">
        <w:rPr>
          <w:rFonts w:eastAsia="Times New Roman"/>
          <w:szCs w:val="28"/>
          <w:lang w:val="ru-RU" w:eastAsia="ru-RU"/>
        </w:rPr>
        <w:t>Ймовірність</w:t>
      </w:r>
      <w:proofErr w:type="spellEnd"/>
      <w:r w:rsidRPr="002101AA">
        <w:rPr>
          <w:rFonts w:eastAsia="Times New Roman"/>
          <w:szCs w:val="28"/>
          <w:lang w:val="ru-RU" w:eastAsia="ru-RU"/>
        </w:rPr>
        <w:t xml:space="preserve"> </w:t>
      </w:r>
      <w:proofErr w:type="spellStart"/>
      <w:r w:rsidRPr="002101AA">
        <w:rPr>
          <w:rFonts w:eastAsia="Times New Roman"/>
          <w:szCs w:val="28"/>
          <w:lang w:val="ru-RU" w:eastAsia="ru-RU"/>
        </w:rPr>
        <w:t>безвідмовної</w:t>
      </w:r>
      <w:proofErr w:type="spellEnd"/>
      <w:r w:rsidRPr="002101AA">
        <w:rPr>
          <w:rFonts w:eastAsia="Times New Roman"/>
          <w:szCs w:val="28"/>
          <w:lang w:val="ru-RU" w:eastAsia="ru-RU"/>
        </w:rPr>
        <w:t xml:space="preserve"> </w:t>
      </w:r>
      <w:proofErr w:type="spellStart"/>
      <w:r w:rsidRPr="002101AA">
        <w:rPr>
          <w:rFonts w:eastAsia="Times New Roman"/>
          <w:szCs w:val="28"/>
          <w:lang w:val="ru-RU" w:eastAsia="ru-RU"/>
        </w:rPr>
        <w:t>роботи</w:t>
      </w:r>
      <w:proofErr w:type="spellEnd"/>
      <w:r w:rsidRPr="002101AA">
        <w:rPr>
          <w:rFonts w:eastAsia="Times New Roman"/>
          <w:szCs w:val="28"/>
          <w:lang w:val="ru-RU" w:eastAsia="ru-RU"/>
        </w:rPr>
        <w:t xml:space="preserve"> </w:t>
      </w:r>
      <w:proofErr w:type="spellStart"/>
      <w:r w:rsidRPr="002101AA">
        <w:rPr>
          <w:rFonts w:eastAsia="Times New Roman"/>
          <w:szCs w:val="28"/>
          <w:lang w:val="ru-RU" w:eastAsia="ru-RU"/>
        </w:rPr>
        <w:t>системи</w:t>
      </w:r>
      <w:proofErr w:type="spellEnd"/>
      <w:r w:rsidRPr="002101AA">
        <w:rPr>
          <w:rFonts w:eastAsia="Times New Roman"/>
          <w:szCs w:val="28"/>
          <w:lang w:val="ru-RU" w:eastAsia="ru-RU"/>
        </w:rPr>
        <w:t xml:space="preserve"> </w:t>
      </w:r>
      <w:r>
        <w:rPr>
          <w:rFonts w:eastAsia="Times New Roman"/>
          <w:szCs w:val="28"/>
          <w:lang w:val="ru-RU" w:eastAsia="ru-RU"/>
        </w:rPr>
        <w:t xml:space="preserve">становить </w:t>
      </w:r>
      <w:r w:rsidRPr="002101AA">
        <w:rPr>
          <w:rFonts w:eastAsia="Times New Roman"/>
          <w:i/>
          <w:szCs w:val="28"/>
          <w:lang w:val="en-US" w:eastAsia="ru-RU"/>
        </w:rPr>
        <w:t>P(t)</w:t>
      </w:r>
      <w:r w:rsidRPr="002101AA">
        <w:rPr>
          <w:rFonts w:eastAsia="Times New Roman"/>
          <w:szCs w:val="28"/>
          <w:lang w:val="en-US" w:eastAsia="ru-RU"/>
        </w:rPr>
        <w:t xml:space="preserve"> = 0,66.</w:t>
      </w:r>
    </w:p>
    <w:p w:rsidR="00E43FB4" w:rsidRPr="00E43FB4" w:rsidRDefault="002101AA" w:rsidP="00E43FB4">
      <w:pPr>
        <w:pStyle w:val="a7"/>
        <w:numPr>
          <w:ilvl w:val="0"/>
          <w:numId w:val="6"/>
        </w:numPr>
        <w:spacing w:after="0" w:line="240" w:lineRule="auto"/>
        <w:ind w:left="0" w:firstLine="709"/>
        <w:jc w:val="both"/>
        <w:rPr>
          <w:rFonts w:eastAsia="Times New Roman"/>
          <w:szCs w:val="28"/>
          <w:lang w:eastAsia="uk-UA"/>
        </w:rPr>
      </w:pPr>
      <w:r w:rsidRPr="00030868">
        <w:rPr>
          <w:rFonts w:eastAsia="Times New Roman"/>
          <w:szCs w:val="28"/>
          <w:lang w:eastAsia="uk-UA"/>
        </w:rPr>
        <w:t>Здійснено розрахунок електричних навантажень механічного цеху, вибір потужності і кількості силових трансформаторів та електрообладнання цехової КТП</w:t>
      </w:r>
      <w:r w:rsidR="00030868">
        <w:rPr>
          <w:rFonts w:eastAsia="Times New Roman"/>
          <w:szCs w:val="28"/>
          <w:lang w:eastAsia="uk-UA"/>
        </w:rPr>
        <w:t xml:space="preserve">. До встановлення прийнято </w:t>
      </w:r>
      <w:r w:rsidR="00030868">
        <w:rPr>
          <w:rFonts w:eastAsia="Times New Roman"/>
          <w:szCs w:val="28"/>
          <w:lang w:eastAsia="ru-RU"/>
        </w:rPr>
        <w:t>два</w:t>
      </w:r>
      <w:r w:rsidR="00030868" w:rsidRPr="00685C97">
        <w:rPr>
          <w:rFonts w:eastAsia="Times New Roman"/>
          <w:szCs w:val="28"/>
          <w:lang w:eastAsia="ru-RU"/>
        </w:rPr>
        <w:t xml:space="preserve"> </w:t>
      </w:r>
      <w:r w:rsidR="00030868">
        <w:rPr>
          <w:rFonts w:eastAsia="Times New Roman"/>
          <w:szCs w:val="28"/>
          <w:lang w:eastAsia="ru-RU"/>
        </w:rPr>
        <w:t>силових трансформатори</w:t>
      </w:r>
      <w:r w:rsidR="00030868" w:rsidRPr="00685C97">
        <w:rPr>
          <w:rFonts w:eastAsia="Times New Roman"/>
          <w:szCs w:val="28"/>
          <w:lang w:eastAsia="ru-RU"/>
        </w:rPr>
        <w:t xml:space="preserve"> </w:t>
      </w:r>
      <w:r w:rsidR="00030868" w:rsidRPr="00685C97">
        <w:rPr>
          <w:rFonts w:eastAsia="Times New Roman"/>
          <w:color w:val="000000"/>
          <w:szCs w:val="28"/>
          <w:lang w:eastAsia="ru-RU"/>
        </w:rPr>
        <w:t>ТМГ-630/10/0,4</w:t>
      </w:r>
      <w:r w:rsidR="00030868">
        <w:rPr>
          <w:rFonts w:eastAsia="Times New Roman"/>
          <w:color w:val="000000"/>
          <w:szCs w:val="28"/>
          <w:lang w:eastAsia="ru-RU"/>
        </w:rPr>
        <w:t>.</w:t>
      </w:r>
    </w:p>
    <w:p w:rsidR="00030868" w:rsidRPr="00E43FB4" w:rsidRDefault="002101AA" w:rsidP="00E43FB4">
      <w:pPr>
        <w:pStyle w:val="a7"/>
        <w:numPr>
          <w:ilvl w:val="0"/>
          <w:numId w:val="6"/>
        </w:numPr>
        <w:spacing w:after="0" w:line="240" w:lineRule="auto"/>
        <w:ind w:left="0" w:firstLine="709"/>
        <w:jc w:val="both"/>
        <w:rPr>
          <w:rFonts w:eastAsia="Times New Roman"/>
          <w:szCs w:val="28"/>
          <w:lang w:eastAsia="uk-UA"/>
        </w:rPr>
      </w:pPr>
      <w:r w:rsidRPr="00E43FB4">
        <w:rPr>
          <w:rFonts w:eastAsia="Times New Roman"/>
          <w:szCs w:val="28"/>
          <w:lang w:eastAsia="ru-RU"/>
        </w:rPr>
        <w:t>Здійснено вибір і розрахунок розподільчої електромережі</w:t>
      </w:r>
      <w:r w:rsidR="00E43FB4">
        <w:rPr>
          <w:rFonts w:eastAsia="Times New Roman"/>
          <w:szCs w:val="28"/>
          <w:lang w:eastAsia="ru-RU"/>
        </w:rPr>
        <w:t xml:space="preserve"> механічного цеху</w:t>
      </w:r>
      <w:r w:rsidRPr="00E43FB4">
        <w:rPr>
          <w:rFonts w:eastAsia="Times New Roman"/>
          <w:szCs w:val="28"/>
          <w:lang w:eastAsia="uk-UA"/>
        </w:rPr>
        <w:t xml:space="preserve">, зроблено вибір </w:t>
      </w:r>
      <w:proofErr w:type="spellStart"/>
      <w:r w:rsidRPr="00E43FB4">
        <w:rPr>
          <w:rFonts w:eastAsia="Times New Roman"/>
          <w:szCs w:val="28"/>
          <w:lang w:eastAsia="uk-UA"/>
        </w:rPr>
        <w:t>шинопроводів</w:t>
      </w:r>
      <w:proofErr w:type="spellEnd"/>
      <w:r w:rsidRPr="00E43FB4">
        <w:rPr>
          <w:rFonts w:eastAsia="Times New Roman"/>
          <w:szCs w:val="28"/>
          <w:lang w:eastAsia="uk-UA"/>
        </w:rPr>
        <w:t xml:space="preserve"> та кабелів, які живлять </w:t>
      </w:r>
      <w:proofErr w:type="spellStart"/>
      <w:r w:rsidRPr="00E43FB4">
        <w:rPr>
          <w:rFonts w:eastAsia="Times New Roman"/>
          <w:color w:val="000000"/>
          <w:szCs w:val="28"/>
          <w:lang w:eastAsia="ru-RU"/>
        </w:rPr>
        <w:t>електробладнання</w:t>
      </w:r>
      <w:proofErr w:type="spellEnd"/>
      <w:r w:rsidRPr="00E43FB4">
        <w:rPr>
          <w:rFonts w:eastAsia="Times New Roman"/>
          <w:szCs w:val="28"/>
        </w:rPr>
        <w:t xml:space="preserve">, </w:t>
      </w:r>
      <w:r w:rsidRPr="00E43FB4">
        <w:rPr>
          <w:rFonts w:eastAsia="Times New Roman"/>
          <w:szCs w:val="28"/>
          <w:lang w:eastAsia="uk-UA"/>
        </w:rPr>
        <w:t>вибрано та розраховано комутаційні та захисні апарати.</w:t>
      </w:r>
      <w:r w:rsidR="00E43FB4" w:rsidRPr="00E43FB4">
        <w:t xml:space="preserve"> </w:t>
      </w:r>
      <w:r w:rsidR="00E43FB4" w:rsidRPr="00E43FB4">
        <w:rPr>
          <w:rFonts w:eastAsia="Times New Roman"/>
          <w:szCs w:val="28"/>
        </w:rPr>
        <w:t xml:space="preserve">Проведено компенсацію реактивної потужності </w:t>
      </w:r>
      <w:r w:rsidR="00E43FB4" w:rsidRPr="00E43FB4">
        <w:rPr>
          <w:rFonts w:eastAsia="Times New Roman"/>
          <w:szCs w:val="28"/>
          <w:lang w:eastAsia="uk-UA"/>
        </w:rPr>
        <w:t>та розрахунок заземлюючого пристрою.</w:t>
      </w:r>
    </w:p>
    <w:p w:rsidR="00E43FB4" w:rsidRPr="00E43FB4" w:rsidRDefault="00030868" w:rsidP="00E43FB4">
      <w:pPr>
        <w:pStyle w:val="a7"/>
        <w:numPr>
          <w:ilvl w:val="0"/>
          <w:numId w:val="6"/>
        </w:numPr>
        <w:spacing w:after="0" w:line="240" w:lineRule="auto"/>
        <w:ind w:left="0" w:firstLine="709"/>
        <w:jc w:val="both"/>
        <w:rPr>
          <w:rFonts w:eastAsia="Times New Roman"/>
          <w:szCs w:val="28"/>
          <w:lang w:eastAsia="uk-UA"/>
        </w:rPr>
      </w:pPr>
      <w:r w:rsidRPr="00030868">
        <w:rPr>
          <w:rFonts w:eastAsia="Times New Roman"/>
          <w:szCs w:val="28"/>
          <w:lang w:eastAsia="uk-UA"/>
        </w:rPr>
        <w:t>П</w:t>
      </w:r>
      <w:r w:rsidR="002101AA" w:rsidRPr="00030868">
        <w:rPr>
          <w:rFonts w:eastAsia="Times New Roman"/>
          <w:szCs w:val="28"/>
          <w:lang w:eastAsia="uk-UA"/>
        </w:rPr>
        <w:t>рове</w:t>
      </w:r>
      <w:r w:rsidRPr="00030868">
        <w:rPr>
          <w:rFonts w:eastAsia="Times New Roman"/>
          <w:szCs w:val="28"/>
          <w:lang w:eastAsia="uk-UA"/>
        </w:rPr>
        <w:t>дено</w:t>
      </w:r>
      <w:r w:rsidR="002101AA" w:rsidRPr="00030868">
        <w:rPr>
          <w:rFonts w:eastAsia="Times New Roman"/>
          <w:szCs w:val="28"/>
          <w:lang w:eastAsia="uk-UA"/>
        </w:rPr>
        <w:t xml:space="preserve"> </w:t>
      </w:r>
      <w:r w:rsidR="002101AA" w:rsidRPr="00030868">
        <w:rPr>
          <w:rFonts w:eastAsia="Calibri"/>
          <w:szCs w:val="28"/>
        </w:rPr>
        <w:t>вибір оптимальної схеми освітлю</w:t>
      </w:r>
      <w:r w:rsidRPr="00030868">
        <w:rPr>
          <w:rFonts w:eastAsia="Calibri"/>
          <w:szCs w:val="28"/>
        </w:rPr>
        <w:t>вальної мережі механічного цеху</w:t>
      </w:r>
      <w:r>
        <w:rPr>
          <w:rFonts w:eastAsia="Calibri"/>
          <w:szCs w:val="28"/>
        </w:rPr>
        <w:t xml:space="preserve">. </w:t>
      </w:r>
      <w:r>
        <w:rPr>
          <w:color w:val="000000"/>
        </w:rPr>
        <w:t>Прийнята комбінована система освітлення</w:t>
      </w:r>
      <w:r w:rsidRPr="0049314B">
        <w:rPr>
          <w:rFonts w:eastAsia="Calibri"/>
          <w:szCs w:val="28"/>
          <w:lang w:val="ru-RU"/>
        </w:rPr>
        <w:t xml:space="preserve"> на </w:t>
      </w:r>
      <w:proofErr w:type="spellStart"/>
      <w:r w:rsidRPr="0049314B">
        <w:rPr>
          <w:rFonts w:eastAsia="Calibri"/>
          <w:szCs w:val="28"/>
          <w:lang w:val="ru-RU"/>
        </w:rPr>
        <w:t>базі</w:t>
      </w:r>
      <w:proofErr w:type="spellEnd"/>
      <w:r w:rsidRPr="0049314B">
        <w:rPr>
          <w:rFonts w:eastAsia="Calibri"/>
          <w:szCs w:val="28"/>
          <w:lang w:val="ru-RU"/>
        </w:rPr>
        <w:t xml:space="preserve"> </w:t>
      </w:r>
      <w:proofErr w:type="spellStart"/>
      <w:r w:rsidRPr="0049314B">
        <w:rPr>
          <w:rFonts w:eastAsia="Calibri"/>
          <w:szCs w:val="28"/>
          <w:lang w:val="ru-RU"/>
        </w:rPr>
        <w:t>світильника</w:t>
      </w:r>
      <w:proofErr w:type="spellEnd"/>
      <w:r w:rsidRPr="0049314B">
        <w:rPr>
          <w:rFonts w:eastAsia="Calibri"/>
          <w:szCs w:val="28"/>
          <w:lang w:val="ru-RU"/>
        </w:rPr>
        <w:t xml:space="preserve"> </w:t>
      </w:r>
      <w:r>
        <w:rPr>
          <w:rFonts w:eastAsia="Calibri"/>
          <w:szCs w:val="28"/>
        </w:rPr>
        <w:t xml:space="preserve">типу </w:t>
      </w:r>
      <w:r w:rsidRPr="0049314B">
        <w:rPr>
          <w:rFonts w:eastAsia="Calibri"/>
          <w:szCs w:val="28"/>
          <w:lang w:val="ru-RU"/>
        </w:rPr>
        <w:t>«Керма»</w:t>
      </w:r>
      <w:r>
        <w:rPr>
          <w:rFonts w:eastAsia="Calibri"/>
          <w:szCs w:val="28"/>
        </w:rPr>
        <w:t>.</w:t>
      </w:r>
      <w:r w:rsidR="00E43FB4">
        <w:rPr>
          <w:rFonts w:eastAsia="Calibri"/>
          <w:szCs w:val="28"/>
        </w:rPr>
        <w:t xml:space="preserve"> Вибрано тип щитка освітлення та перетин проводів живлення світильників.</w:t>
      </w:r>
    </w:p>
    <w:p w:rsidR="00E43FB4" w:rsidRPr="00E43FB4" w:rsidRDefault="00E43FB4" w:rsidP="00E43FB4">
      <w:pPr>
        <w:pStyle w:val="a7"/>
        <w:numPr>
          <w:ilvl w:val="0"/>
          <w:numId w:val="6"/>
        </w:numPr>
        <w:spacing w:after="0" w:line="240" w:lineRule="auto"/>
        <w:ind w:left="0" w:firstLine="709"/>
        <w:jc w:val="both"/>
        <w:rPr>
          <w:rFonts w:eastAsia="Times New Roman"/>
          <w:szCs w:val="28"/>
          <w:lang w:eastAsia="uk-UA"/>
        </w:rPr>
      </w:pPr>
      <w:r w:rsidRPr="00E43FB4">
        <w:rPr>
          <w:rFonts w:eastAsia="Times New Roman"/>
          <w:szCs w:val="28"/>
          <w:lang w:eastAsia="uk-UA"/>
        </w:rPr>
        <w:t>П</w:t>
      </w:r>
      <w:r w:rsidR="002101AA" w:rsidRPr="00E43FB4">
        <w:rPr>
          <w:rFonts w:eastAsia="Times New Roman"/>
          <w:szCs w:val="28"/>
          <w:lang w:eastAsia="uk-UA"/>
        </w:rPr>
        <w:t>рове</w:t>
      </w:r>
      <w:r w:rsidRPr="00E43FB4">
        <w:rPr>
          <w:rFonts w:eastAsia="Times New Roman"/>
          <w:szCs w:val="28"/>
          <w:lang w:eastAsia="uk-UA"/>
        </w:rPr>
        <w:t>дено</w:t>
      </w:r>
      <w:r w:rsidR="002101AA" w:rsidRPr="00E43FB4">
        <w:rPr>
          <w:rFonts w:eastAsia="Times New Roman"/>
          <w:szCs w:val="28"/>
          <w:lang w:eastAsia="uk-UA"/>
        </w:rPr>
        <w:t xml:space="preserve"> дослідження надійності системи електропостачання механічного цеху з паралельним резервуванням від двох джерел живлення методом </w:t>
      </w:r>
      <w:proofErr w:type="spellStart"/>
      <w:r w:rsidR="002101AA" w:rsidRPr="00E43FB4">
        <w:rPr>
          <w:rFonts w:eastAsia="Times New Roman"/>
          <w:szCs w:val="28"/>
          <w:lang w:eastAsia="uk-UA"/>
        </w:rPr>
        <w:t>алгe</w:t>
      </w:r>
      <w:r w:rsidRPr="00E43FB4">
        <w:rPr>
          <w:rFonts w:eastAsia="Times New Roman"/>
          <w:szCs w:val="28"/>
          <w:lang w:eastAsia="uk-UA"/>
        </w:rPr>
        <w:t>бри</w:t>
      </w:r>
      <w:proofErr w:type="spellEnd"/>
      <w:r w:rsidRPr="00E43FB4">
        <w:rPr>
          <w:rFonts w:eastAsia="Times New Roman"/>
          <w:szCs w:val="28"/>
          <w:lang w:eastAsia="uk-UA"/>
        </w:rPr>
        <w:t xml:space="preserve"> логіки. Ймовірність безвідмовної роботи системи </w:t>
      </w:r>
      <w:r>
        <w:rPr>
          <w:rFonts w:eastAsia="Times New Roman"/>
          <w:szCs w:val="28"/>
          <w:lang w:eastAsia="uk-UA"/>
        </w:rPr>
        <w:br/>
      </w:r>
      <w:r w:rsidRPr="00E43FB4">
        <w:rPr>
          <w:rFonts w:eastAsia="Times New Roman"/>
          <w:szCs w:val="28"/>
          <w:lang w:eastAsia="uk-UA"/>
        </w:rPr>
        <w:t xml:space="preserve">становить </w:t>
      </w:r>
      <w:bookmarkStart w:id="0" w:name="_GoBack"/>
      <w:r w:rsidRPr="00284CDC">
        <w:rPr>
          <w:rFonts w:eastAsia="Times New Roman"/>
          <w:i/>
          <w:szCs w:val="28"/>
          <w:lang w:eastAsia="uk-UA"/>
        </w:rPr>
        <w:t>P(t)</w:t>
      </w:r>
      <w:bookmarkEnd w:id="0"/>
      <w:r w:rsidRPr="00E43FB4">
        <w:rPr>
          <w:rFonts w:eastAsia="Times New Roman"/>
          <w:szCs w:val="28"/>
          <w:lang w:eastAsia="uk-UA"/>
        </w:rPr>
        <w:t xml:space="preserve"> = 0,84.</w:t>
      </w:r>
    </w:p>
    <w:p w:rsidR="002101AA" w:rsidRPr="00E43FB4" w:rsidRDefault="002101AA" w:rsidP="00E43FB4">
      <w:pPr>
        <w:spacing w:after="0" w:line="240" w:lineRule="auto"/>
        <w:jc w:val="both"/>
        <w:rPr>
          <w:rFonts w:eastAsia="Times New Roman"/>
          <w:szCs w:val="28"/>
          <w:lang w:eastAsia="uk-UA"/>
        </w:rPr>
      </w:pPr>
    </w:p>
    <w:p w:rsidR="00BC018D" w:rsidRDefault="00BC018D" w:rsidP="00D437CC">
      <w:pPr>
        <w:widowControl w:val="0"/>
        <w:spacing w:after="0" w:line="240" w:lineRule="auto"/>
        <w:ind w:firstLine="567"/>
        <w:jc w:val="both"/>
        <w:rPr>
          <w:rFonts w:eastAsia="Times New Roman" w:cstheme="minorHAnsi"/>
          <w:b/>
          <w:sz w:val="28"/>
          <w:szCs w:val="28"/>
          <w:lang w:val="uk-UA" w:eastAsia="uk-UA"/>
        </w:rPr>
      </w:pPr>
      <w:r w:rsidRPr="00EE5AFE">
        <w:rPr>
          <w:rFonts w:eastAsia="Times New Roman" w:cstheme="minorHAnsi"/>
          <w:b/>
          <w:sz w:val="28"/>
          <w:szCs w:val="28"/>
          <w:lang w:val="uk-UA" w:eastAsia="uk-UA"/>
        </w:rPr>
        <w:t>Перелік посилань.</w:t>
      </w:r>
    </w:p>
    <w:p w:rsidR="00023029" w:rsidRDefault="00661BA1" w:rsidP="00023029">
      <w:pPr>
        <w:autoSpaceDE w:val="0"/>
        <w:autoSpaceDN w:val="0"/>
        <w:adjustRightInd w:val="0"/>
        <w:spacing w:after="0" w:line="240" w:lineRule="auto"/>
        <w:ind w:firstLine="567"/>
        <w:jc w:val="both"/>
        <w:rPr>
          <w:rFonts w:ascii="Times New Roman" w:eastAsia="TimesNewRomanPS-BoldMT" w:hAnsi="Times New Roman" w:cs="Times New Roman"/>
          <w:bCs/>
          <w:sz w:val="28"/>
          <w:szCs w:val="28"/>
          <w:lang w:val="uk-UA"/>
        </w:rPr>
      </w:pPr>
      <w:r w:rsidRPr="00661BA1">
        <w:rPr>
          <w:rFonts w:eastAsia="TimesNewRomanPS-BoldMT"/>
          <w:bCs/>
          <w:sz w:val="28"/>
          <w:szCs w:val="28"/>
          <w:lang w:val="uk-UA"/>
        </w:rPr>
        <w:t xml:space="preserve">1. </w:t>
      </w:r>
      <w:proofErr w:type="spellStart"/>
      <w:r w:rsidR="00023029" w:rsidRPr="00023029">
        <w:rPr>
          <w:rFonts w:ascii="Times New Roman" w:eastAsia="TimesNewRomanPS-BoldMT" w:hAnsi="Times New Roman" w:cs="Times New Roman"/>
          <w:bCs/>
          <w:sz w:val="28"/>
          <w:szCs w:val="28"/>
          <w:lang w:val="uk-UA"/>
        </w:rPr>
        <w:t>Євтух</w:t>
      </w:r>
      <w:proofErr w:type="spellEnd"/>
      <w:r w:rsidR="00023029" w:rsidRPr="00023029">
        <w:rPr>
          <w:rFonts w:ascii="Times New Roman" w:eastAsia="TimesNewRomanPS-BoldMT" w:hAnsi="Times New Roman" w:cs="Times New Roman"/>
          <w:bCs/>
          <w:sz w:val="28"/>
          <w:szCs w:val="28"/>
          <w:lang w:val="uk-UA"/>
        </w:rPr>
        <w:t xml:space="preserve"> П. С. Підвищення надійності системи електропостачання механічного цеху / П. С. </w:t>
      </w:r>
      <w:proofErr w:type="spellStart"/>
      <w:r w:rsidR="00023029" w:rsidRPr="00023029">
        <w:rPr>
          <w:rFonts w:ascii="Times New Roman" w:eastAsia="TimesNewRomanPS-BoldMT" w:hAnsi="Times New Roman" w:cs="Times New Roman"/>
          <w:bCs/>
          <w:sz w:val="28"/>
          <w:szCs w:val="28"/>
          <w:lang w:val="uk-UA"/>
        </w:rPr>
        <w:t>Євтух</w:t>
      </w:r>
      <w:proofErr w:type="spellEnd"/>
      <w:r w:rsidR="00023029" w:rsidRPr="00023029">
        <w:rPr>
          <w:rFonts w:ascii="Times New Roman" w:eastAsia="TimesNewRomanPS-BoldMT" w:hAnsi="Times New Roman" w:cs="Times New Roman"/>
          <w:bCs/>
          <w:sz w:val="28"/>
          <w:szCs w:val="28"/>
          <w:lang w:val="uk-UA"/>
        </w:rPr>
        <w:t xml:space="preserve">, Т. А. </w:t>
      </w:r>
      <w:proofErr w:type="spellStart"/>
      <w:r w:rsidR="00023029" w:rsidRPr="00023029">
        <w:rPr>
          <w:rFonts w:ascii="Times New Roman" w:eastAsia="TimesNewRomanPS-BoldMT" w:hAnsi="Times New Roman" w:cs="Times New Roman"/>
          <w:bCs/>
          <w:sz w:val="28"/>
          <w:szCs w:val="28"/>
          <w:lang w:val="uk-UA"/>
        </w:rPr>
        <w:t>Концограда</w:t>
      </w:r>
      <w:proofErr w:type="spellEnd"/>
      <w:r w:rsidR="00023029" w:rsidRPr="00023029">
        <w:rPr>
          <w:rFonts w:ascii="Times New Roman" w:eastAsia="TimesNewRomanPS-BoldMT" w:hAnsi="Times New Roman" w:cs="Times New Roman"/>
          <w:bCs/>
          <w:sz w:val="28"/>
          <w:szCs w:val="28"/>
          <w:lang w:val="uk-UA"/>
        </w:rPr>
        <w:t>, Ю. П. Калінін // Збірник тез доповідей Ⅵ Міжнародної науково-технічної конференції молодих учених та студентів „Актуальні задачі сучасних технологій“, 16-17 листопада 2017 року. — Т. : ТНТУ, 2017. — Том 3. — С. 102. — (Електротехніка та енергозбереження).</w:t>
      </w:r>
    </w:p>
    <w:p w:rsidR="001B70E8" w:rsidRDefault="001B70E8" w:rsidP="00023029">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val="uk-UA" w:eastAsia="ru-RU"/>
        </w:rPr>
      </w:pPr>
    </w:p>
    <w:p w:rsidR="007E6C2F" w:rsidRDefault="00D437CC" w:rsidP="00023029">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АНОТАЦІЯ</w:t>
      </w:r>
    </w:p>
    <w:p w:rsidR="007E6C2F" w:rsidRPr="007E6C2F" w:rsidRDefault="00023029" w:rsidP="00D437C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b/>
          <w:color w:val="000000"/>
          <w:sz w:val="28"/>
          <w:szCs w:val="28"/>
          <w:lang w:val="uk-UA"/>
        </w:rPr>
        <w:t>Калінін Ю.П.</w:t>
      </w:r>
      <w:r w:rsidR="00287DB6" w:rsidRPr="007E6C2F">
        <w:rPr>
          <w:rFonts w:ascii="Times New Roman" w:eastAsia="Calibri" w:hAnsi="Times New Roman" w:cs="Times New Roman"/>
          <w:b/>
          <w:color w:val="000000"/>
          <w:sz w:val="28"/>
          <w:szCs w:val="28"/>
          <w:lang w:val="uk-UA"/>
        </w:rPr>
        <w:t xml:space="preserve">, </w:t>
      </w:r>
      <w:r w:rsidRPr="00023029">
        <w:rPr>
          <w:rFonts w:ascii="Times New Roman" w:eastAsia="Calibri" w:hAnsi="Times New Roman" w:cs="Times New Roman"/>
          <w:b/>
          <w:color w:val="000000"/>
          <w:sz w:val="28"/>
          <w:szCs w:val="28"/>
          <w:lang w:val="uk-UA"/>
        </w:rPr>
        <w:t>Підвищення надійності системи електропостачання</w:t>
      </w:r>
      <w:r w:rsidRPr="0049314B">
        <w:rPr>
          <w:lang w:val="uk-UA"/>
        </w:rPr>
        <w:t xml:space="preserve"> </w:t>
      </w:r>
      <w:r w:rsidRPr="00023029">
        <w:rPr>
          <w:rFonts w:ascii="Times New Roman" w:eastAsia="Calibri" w:hAnsi="Times New Roman" w:cs="Times New Roman"/>
          <w:b/>
          <w:color w:val="000000"/>
          <w:sz w:val="28"/>
          <w:szCs w:val="28"/>
          <w:lang w:val="uk-UA"/>
        </w:rPr>
        <w:t>механічного цеху ВАТ «</w:t>
      </w:r>
      <w:proofErr w:type="spellStart"/>
      <w:r w:rsidRPr="00023029">
        <w:rPr>
          <w:rFonts w:ascii="Times New Roman" w:eastAsia="Calibri" w:hAnsi="Times New Roman" w:cs="Times New Roman"/>
          <w:b/>
          <w:color w:val="000000"/>
          <w:sz w:val="28"/>
          <w:szCs w:val="28"/>
          <w:lang w:val="uk-UA"/>
        </w:rPr>
        <w:t>Укрелектроапарат</w:t>
      </w:r>
      <w:proofErr w:type="spellEnd"/>
      <w:r w:rsidRPr="00023029">
        <w:rPr>
          <w:rFonts w:ascii="Times New Roman" w:eastAsia="Calibri" w:hAnsi="Times New Roman" w:cs="Times New Roman"/>
          <w:b/>
          <w:color w:val="000000"/>
          <w:sz w:val="28"/>
          <w:szCs w:val="28"/>
          <w:lang w:val="uk-UA"/>
        </w:rPr>
        <w:t>»</w:t>
      </w:r>
      <w:r w:rsidR="007E6C2F" w:rsidRPr="007E6C2F">
        <w:rPr>
          <w:rFonts w:ascii="Times New Roman" w:eastAsia="Calibri" w:hAnsi="Times New Roman" w:cs="Times New Roman"/>
          <w:sz w:val="28"/>
          <w:szCs w:val="28"/>
          <w:lang w:val="uk-UA"/>
        </w:rPr>
        <w:t xml:space="preserve">, </w:t>
      </w:r>
      <w:r w:rsidR="00287DB6" w:rsidRPr="00287DB6">
        <w:rPr>
          <w:rFonts w:ascii="Times New Roman" w:eastAsia="Calibri" w:hAnsi="Times New Roman" w:cs="Times New Roman"/>
          <w:sz w:val="28"/>
          <w:szCs w:val="28"/>
          <w:lang w:val="uk-UA"/>
        </w:rPr>
        <w:t>141 «Електроенергетика, електротехніка та електромеханіка»</w:t>
      </w:r>
      <w:r w:rsidR="007E6C2F" w:rsidRPr="007E6C2F">
        <w:rPr>
          <w:rFonts w:ascii="Times New Roman" w:eastAsia="Calibri" w:hAnsi="Times New Roman" w:cs="Times New Roman"/>
          <w:sz w:val="28"/>
          <w:szCs w:val="28"/>
          <w:lang w:val="uk-UA"/>
        </w:rPr>
        <w:t>; Тернопільський національний технічний університет ім</w:t>
      </w:r>
      <w:r w:rsidR="00287DB6">
        <w:rPr>
          <w:rFonts w:ascii="Times New Roman" w:eastAsia="Calibri" w:hAnsi="Times New Roman" w:cs="Times New Roman"/>
          <w:sz w:val="28"/>
          <w:szCs w:val="28"/>
          <w:lang w:val="uk-UA"/>
        </w:rPr>
        <w:t>ені Івана Пулюя; Тернопіль, 2018</w:t>
      </w:r>
      <w:r w:rsidR="007E6C2F" w:rsidRPr="007E6C2F">
        <w:rPr>
          <w:rFonts w:ascii="Times New Roman" w:eastAsia="Calibri" w:hAnsi="Times New Roman" w:cs="Times New Roman"/>
          <w:sz w:val="28"/>
          <w:szCs w:val="28"/>
          <w:lang w:val="uk-UA"/>
        </w:rPr>
        <w:t>.</w:t>
      </w:r>
    </w:p>
    <w:p w:rsidR="00D627B8" w:rsidRPr="00ED1135" w:rsidRDefault="007065BA" w:rsidP="0013037A">
      <w:pPr>
        <w:spacing w:after="0" w:line="240" w:lineRule="auto"/>
        <w:ind w:firstLine="567"/>
        <w:jc w:val="both"/>
        <w:rPr>
          <w:rFonts w:ascii="Times New Roman" w:eastAsia="Calibri" w:hAnsi="Times New Roman" w:cs="Times New Roman"/>
          <w:bCs/>
          <w:sz w:val="28"/>
          <w:szCs w:val="28"/>
          <w:lang w:val="uk-UA"/>
        </w:rPr>
      </w:pPr>
      <w:r w:rsidRPr="007E6C2F">
        <w:rPr>
          <w:rFonts w:ascii="Times New Roman" w:eastAsia="Calibri" w:hAnsi="Times New Roman" w:cs="Times New Roman"/>
          <w:sz w:val="28"/>
          <w:szCs w:val="28"/>
          <w:lang w:val="uk-UA"/>
        </w:rPr>
        <w:t xml:space="preserve">В дипломній роботі </w:t>
      </w:r>
      <w:r>
        <w:rPr>
          <w:rFonts w:ascii="Times New Roman" w:hAnsi="Times New Roman" w:cs="Times New Roman"/>
          <w:sz w:val="28"/>
          <w:szCs w:val="28"/>
          <w:lang w:val="uk-UA"/>
        </w:rPr>
        <w:t>п</w:t>
      </w:r>
      <w:r w:rsidR="00A853C6" w:rsidRPr="00A853C6">
        <w:rPr>
          <w:rFonts w:ascii="Times New Roman" w:hAnsi="Times New Roman" w:cs="Times New Roman"/>
          <w:sz w:val="28"/>
          <w:szCs w:val="28"/>
          <w:lang w:val="uk-UA"/>
        </w:rPr>
        <w:t xml:space="preserve">роведено модернізацію системи </w:t>
      </w:r>
      <w:r w:rsidR="00A853C6" w:rsidRPr="00ED1135">
        <w:rPr>
          <w:rFonts w:ascii="Times New Roman" w:hAnsi="Times New Roman" w:cs="Times New Roman"/>
          <w:sz w:val="28"/>
          <w:szCs w:val="28"/>
          <w:lang w:val="uk-UA"/>
        </w:rPr>
        <w:t>е</w:t>
      </w:r>
      <w:r w:rsidR="00A853C6" w:rsidRPr="00ED1135">
        <w:rPr>
          <w:rFonts w:ascii="Times New Roman" w:hAnsi="Times New Roman" w:cs="Times New Roman"/>
          <w:bCs/>
          <w:sz w:val="28"/>
          <w:szCs w:val="28"/>
          <w:lang w:val="uk-UA"/>
        </w:rPr>
        <w:t xml:space="preserve">лектропостачання </w:t>
      </w:r>
      <w:r w:rsidR="00287DB6" w:rsidRPr="00ED1135">
        <w:rPr>
          <w:rFonts w:ascii="Times New Roman" w:hAnsi="Times New Roman" w:cs="Times New Roman"/>
          <w:bCs/>
          <w:sz w:val="28"/>
          <w:szCs w:val="28"/>
          <w:lang w:val="uk-UA"/>
        </w:rPr>
        <w:t xml:space="preserve">з метою </w:t>
      </w:r>
      <w:r w:rsidR="00BC03AE" w:rsidRPr="00ED1135">
        <w:rPr>
          <w:rFonts w:ascii="Times New Roman" w:eastAsia="Calibri" w:hAnsi="Times New Roman" w:cs="Times New Roman"/>
          <w:bCs/>
          <w:sz w:val="28"/>
          <w:szCs w:val="28"/>
          <w:lang w:val="uk-UA"/>
        </w:rPr>
        <w:t xml:space="preserve">підвищення надійності </w:t>
      </w:r>
      <w:r w:rsidR="0013037A" w:rsidRPr="00ED1135">
        <w:rPr>
          <w:rFonts w:ascii="Times New Roman" w:eastAsia="Calibri" w:hAnsi="Times New Roman" w:cs="Times New Roman"/>
          <w:bCs/>
          <w:sz w:val="28"/>
          <w:szCs w:val="28"/>
          <w:lang w:val="uk-UA"/>
        </w:rPr>
        <w:t xml:space="preserve">та ефективності роботи </w:t>
      </w:r>
      <w:r w:rsidR="00ED1135">
        <w:rPr>
          <w:rFonts w:ascii="Times New Roman" w:eastAsia="Calibri" w:hAnsi="Times New Roman" w:cs="Times New Roman"/>
          <w:bCs/>
          <w:sz w:val="28"/>
          <w:szCs w:val="28"/>
          <w:lang w:val="uk-UA"/>
        </w:rPr>
        <w:t xml:space="preserve">електромережі </w:t>
      </w:r>
      <w:r w:rsidR="0013037A" w:rsidRPr="00ED1135">
        <w:rPr>
          <w:rFonts w:ascii="Times New Roman" w:eastAsia="Calibri" w:hAnsi="Times New Roman" w:cs="Times New Roman"/>
          <w:bCs/>
          <w:sz w:val="28"/>
          <w:szCs w:val="28"/>
          <w:lang w:val="uk-UA"/>
        </w:rPr>
        <w:t>механічного цеху підприємства.</w:t>
      </w:r>
    </w:p>
    <w:p w:rsidR="00B67FEF" w:rsidRPr="00ED1135" w:rsidRDefault="00B67FEF" w:rsidP="00B67FEF">
      <w:pPr>
        <w:spacing w:after="0" w:line="240" w:lineRule="auto"/>
        <w:ind w:firstLine="567"/>
        <w:jc w:val="both"/>
        <w:rPr>
          <w:rFonts w:ascii="Times New Roman" w:eastAsia="Calibri" w:hAnsi="Times New Roman" w:cs="Times New Roman"/>
          <w:bCs/>
          <w:sz w:val="28"/>
          <w:szCs w:val="28"/>
          <w:lang w:val="uk-UA"/>
        </w:rPr>
      </w:pPr>
      <w:r w:rsidRPr="00ED1135">
        <w:rPr>
          <w:rFonts w:ascii="Times New Roman" w:eastAsia="Times New Roman" w:hAnsi="Times New Roman" w:cs="Times New Roman"/>
          <w:sz w:val="28"/>
          <w:szCs w:val="28"/>
          <w:lang w:val="uk-UA" w:eastAsia="uk-UA"/>
        </w:rPr>
        <w:t>Вирішені основні питання з електропостачання і захисту силового електрообладнання механічного цеху:</w:t>
      </w:r>
      <w:r w:rsidRPr="00ED1135">
        <w:rPr>
          <w:rFonts w:ascii="Times New Roman" w:eastAsia="Calibri" w:hAnsi="Times New Roman" w:cs="Times New Roman"/>
          <w:bCs/>
          <w:sz w:val="28"/>
          <w:szCs w:val="28"/>
          <w:lang w:val="uk-UA"/>
        </w:rPr>
        <w:t xml:space="preserve"> п</w:t>
      </w:r>
      <w:r w:rsidR="0013037A" w:rsidRPr="00ED1135">
        <w:rPr>
          <w:rFonts w:ascii="Times New Roman" w:eastAsia="Calibri" w:hAnsi="Times New Roman" w:cs="Times New Roman"/>
          <w:bCs/>
          <w:sz w:val="28"/>
          <w:szCs w:val="28"/>
          <w:lang w:val="uk-UA"/>
        </w:rPr>
        <w:t>роведено розрахунки електричних навантажень</w:t>
      </w:r>
      <w:r w:rsidRPr="00ED1135">
        <w:rPr>
          <w:rFonts w:ascii="Times New Roman" w:eastAsia="Calibri" w:hAnsi="Times New Roman" w:cs="Times New Roman"/>
          <w:bCs/>
          <w:sz w:val="28"/>
          <w:szCs w:val="28"/>
          <w:lang w:val="uk-UA"/>
        </w:rPr>
        <w:t>;</w:t>
      </w:r>
      <w:r w:rsidR="0013037A" w:rsidRPr="00ED1135">
        <w:rPr>
          <w:rFonts w:ascii="Times New Roman" w:eastAsia="Calibri" w:hAnsi="Times New Roman" w:cs="Times New Roman"/>
          <w:bCs/>
          <w:sz w:val="28"/>
          <w:szCs w:val="28"/>
          <w:lang w:val="uk-UA"/>
        </w:rPr>
        <w:t xml:space="preserve"> </w:t>
      </w:r>
      <w:r w:rsidRPr="00ED1135">
        <w:rPr>
          <w:rFonts w:ascii="Times New Roman" w:eastAsia="Calibri" w:hAnsi="Times New Roman" w:cs="Times New Roman"/>
          <w:bCs/>
          <w:sz w:val="28"/>
          <w:szCs w:val="28"/>
          <w:lang w:val="uk-UA"/>
        </w:rPr>
        <w:t>здійснено вибір потужності та кількості силових трансформаторів цехової КТП; проведено</w:t>
      </w:r>
      <w:r w:rsidR="0013037A" w:rsidRPr="00ED1135">
        <w:rPr>
          <w:rFonts w:ascii="Times New Roman" w:eastAsia="Calibri" w:hAnsi="Times New Roman" w:cs="Times New Roman"/>
          <w:bCs/>
          <w:sz w:val="28"/>
          <w:szCs w:val="28"/>
          <w:lang w:val="uk-UA"/>
        </w:rPr>
        <w:t xml:space="preserve"> вибір і розрахунок розподільчої електромережі, </w:t>
      </w:r>
      <w:proofErr w:type="spellStart"/>
      <w:r w:rsidR="0013037A" w:rsidRPr="00ED1135">
        <w:rPr>
          <w:rFonts w:ascii="Times New Roman" w:eastAsia="Calibri" w:hAnsi="Times New Roman" w:cs="Times New Roman"/>
          <w:bCs/>
          <w:sz w:val="28"/>
          <w:szCs w:val="28"/>
          <w:lang w:val="uk-UA"/>
        </w:rPr>
        <w:t>шинопроводів</w:t>
      </w:r>
      <w:proofErr w:type="spellEnd"/>
      <w:r w:rsidR="0013037A" w:rsidRPr="00ED1135">
        <w:rPr>
          <w:rFonts w:ascii="Times New Roman" w:eastAsia="Calibri" w:hAnsi="Times New Roman" w:cs="Times New Roman"/>
          <w:bCs/>
          <w:sz w:val="28"/>
          <w:szCs w:val="28"/>
          <w:lang w:val="uk-UA"/>
        </w:rPr>
        <w:t xml:space="preserve"> та кабелів, які живлять </w:t>
      </w:r>
      <w:proofErr w:type="spellStart"/>
      <w:r w:rsidR="0013037A" w:rsidRPr="00ED1135">
        <w:rPr>
          <w:rFonts w:ascii="Times New Roman" w:eastAsia="Calibri" w:hAnsi="Times New Roman" w:cs="Times New Roman"/>
          <w:bCs/>
          <w:sz w:val="28"/>
          <w:szCs w:val="28"/>
          <w:lang w:val="uk-UA"/>
        </w:rPr>
        <w:t>електробладнання</w:t>
      </w:r>
      <w:proofErr w:type="spellEnd"/>
      <w:r w:rsidR="0013037A" w:rsidRPr="00ED1135">
        <w:rPr>
          <w:rFonts w:ascii="Times New Roman" w:eastAsia="Calibri" w:hAnsi="Times New Roman" w:cs="Times New Roman"/>
          <w:bCs/>
          <w:sz w:val="28"/>
          <w:szCs w:val="28"/>
          <w:lang w:val="uk-UA"/>
        </w:rPr>
        <w:t xml:space="preserve"> цеху, а також </w:t>
      </w:r>
      <w:r w:rsidRPr="00ED1135">
        <w:rPr>
          <w:rFonts w:ascii="Times New Roman" w:eastAsia="Calibri" w:hAnsi="Times New Roman" w:cs="Times New Roman"/>
          <w:bCs/>
          <w:sz w:val="28"/>
          <w:szCs w:val="28"/>
          <w:lang w:val="uk-UA"/>
        </w:rPr>
        <w:t>вибрано та розраховано комутаційні та захисні апарати.</w:t>
      </w:r>
    </w:p>
    <w:p w:rsidR="0013037A" w:rsidRDefault="00B67FEF" w:rsidP="00B67FEF">
      <w:pPr>
        <w:spacing w:after="0" w:line="240" w:lineRule="auto"/>
        <w:ind w:firstLine="567"/>
        <w:jc w:val="both"/>
        <w:rPr>
          <w:rFonts w:ascii="Times New Roman" w:eastAsia="Calibri" w:hAnsi="Times New Roman" w:cs="Times New Roman"/>
          <w:bCs/>
          <w:sz w:val="28"/>
          <w:szCs w:val="28"/>
          <w:lang w:val="uk-UA"/>
        </w:rPr>
      </w:pPr>
      <w:r w:rsidRPr="00ED1135">
        <w:rPr>
          <w:rFonts w:ascii="Times New Roman" w:eastAsia="Calibri" w:hAnsi="Times New Roman" w:cs="Times New Roman"/>
          <w:bCs/>
          <w:sz w:val="28"/>
          <w:szCs w:val="28"/>
          <w:lang w:val="uk-UA"/>
        </w:rPr>
        <w:t xml:space="preserve">Здійснено розрахунок системи освітлення механічного цеху із встановленням більш сучасного та енергоощадного освітлювального обладнання. </w:t>
      </w:r>
      <w:r w:rsidR="0013037A" w:rsidRPr="00ED1135">
        <w:rPr>
          <w:rFonts w:ascii="Times New Roman" w:eastAsia="Calibri" w:hAnsi="Times New Roman" w:cs="Times New Roman"/>
          <w:bCs/>
          <w:sz w:val="28"/>
          <w:szCs w:val="28"/>
          <w:lang w:val="uk-UA"/>
        </w:rPr>
        <w:t>Проведено компенсацію реактивної потужності та розрахунок заземлюючого пристрою.</w:t>
      </w:r>
    </w:p>
    <w:p w:rsidR="00ED1135" w:rsidRPr="00ED1135" w:rsidRDefault="00ED1135" w:rsidP="00AE49EB">
      <w:pPr>
        <w:spacing w:after="0" w:line="240" w:lineRule="auto"/>
        <w:ind w:firstLine="567"/>
        <w:jc w:val="both"/>
        <w:rPr>
          <w:rFonts w:ascii="Times New Roman" w:eastAsia="Times New Roman" w:hAnsi="Times New Roman" w:cs="Times New Roman"/>
          <w:sz w:val="28"/>
          <w:szCs w:val="28"/>
          <w:lang w:val="uk-UA" w:eastAsia="ru-RU"/>
        </w:rPr>
      </w:pPr>
      <w:r w:rsidRPr="0049314B">
        <w:rPr>
          <w:rFonts w:ascii="Times New Roman" w:eastAsia="Times New Roman" w:hAnsi="Times New Roman" w:cs="Times New Roman"/>
          <w:sz w:val="28"/>
          <w:szCs w:val="28"/>
          <w:lang w:val="uk-UA" w:eastAsia="ru-RU"/>
        </w:rPr>
        <w:t xml:space="preserve">Проведено дослідження надійності системи електропостачання цеху з </w:t>
      </w:r>
      <w:r w:rsidR="00AE49EB" w:rsidRPr="0049314B">
        <w:rPr>
          <w:rFonts w:ascii="Times New Roman" w:eastAsia="Times New Roman" w:hAnsi="Times New Roman" w:cs="Times New Roman"/>
          <w:sz w:val="28"/>
          <w:szCs w:val="28"/>
          <w:lang w:val="uk-UA" w:eastAsia="ru-RU"/>
        </w:rPr>
        <w:t>паралельним резервуванням</w:t>
      </w:r>
      <w:r w:rsidRPr="0049314B">
        <w:rPr>
          <w:rFonts w:ascii="Times New Roman" w:eastAsia="Times New Roman" w:hAnsi="Times New Roman" w:cs="Times New Roman"/>
          <w:sz w:val="28"/>
          <w:szCs w:val="28"/>
          <w:lang w:val="uk-UA" w:eastAsia="ru-RU"/>
        </w:rPr>
        <w:t xml:space="preserve"> </w:t>
      </w:r>
      <w:r w:rsidR="00AE49EB" w:rsidRPr="0049314B">
        <w:rPr>
          <w:rFonts w:ascii="Times New Roman" w:eastAsia="Times New Roman" w:hAnsi="Times New Roman" w:cs="Times New Roman"/>
          <w:sz w:val="28"/>
          <w:szCs w:val="28"/>
          <w:lang w:val="uk-UA" w:eastAsia="ru-RU"/>
        </w:rPr>
        <w:t xml:space="preserve">від двох джерел живлення </w:t>
      </w:r>
      <w:r w:rsidRPr="0049314B">
        <w:rPr>
          <w:rFonts w:ascii="Times New Roman" w:eastAsia="Times New Roman" w:hAnsi="Times New Roman" w:cs="Times New Roman"/>
          <w:sz w:val="28"/>
          <w:szCs w:val="28"/>
          <w:lang w:val="uk-UA" w:eastAsia="ru-RU"/>
        </w:rPr>
        <w:t xml:space="preserve">методом </w:t>
      </w:r>
      <w:proofErr w:type="spellStart"/>
      <w:r w:rsidRPr="0049314B">
        <w:rPr>
          <w:rFonts w:ascii="Times New Roman" w:eastAsia="Times New Roman" w:hAnsi="Times New Roman" w:cs="Times New Roman"/>
          <w:sz w:val="28"/>
          <w:szCs w:val="28"/>
          <w:lang w:val="uk-UA" w:eastAsia="ru-RU"/>
        </w:rPr>
        <w:t>алг</w:t>
      </w:r>
      <w:proofErr w:type="spellEnd"/>
      <w:r w:rsidRPr="00ED1135">
        <w:rPr>
          <w:rFonts w:ascii="Times New Roman" w:eastAsia="Times New Roman" w:hAnsi="Times New Roman" w:cs="Times New Roman"/>
          <w:sz w:val="28"/>
          <w:szCs w:val="28"/>
          <w:lang w:val="ru-RU" w:eastAsia="ru-RU"/>
        </w:rPr>
        <w:t>e</w:t>
      </w:r>
      <w:proofErr w:type="spellStart"/>
      <w:r w:rsidRPr="0049314B">
        <w:rPr>
          <w:rFonts w:ascii="Times New Roman" w:eastAsia="Times New Roman" w:hAnsi="Times New Roman" w:cs="Times New Roman"/>
          <w:sz w:val="28"/>
          <w:szCs w:val="28"/>
          <w:lang w:val="uk-UA" w:eastAsia="ru-RU"/>
        </w:rPr>
        <w:t>бри</w:t>
      </w:r>
      <w:proofErr w:type="spellEnd"/>
      <w:r w:rsidRPr="0049314B">
        <w:rPr>
          <w:rFonts w:ascii="Times New Roman" w:eastAsia="Times New Roman" w:hAnsi="Times New Roman" w:cs="Times New Roman"/>
          <w:sz w:val="28"/>
          <w:szCs w:val="28"/>
          <w:lang w:val="uk-UA" w:eastAsia="ru-RU"/>
        </w:rPr>
        <w:t xml:space="preserve"> логіки</w:t>
      </w:r>
      <w:r w:rsidR="00AE49EB" w:rsidRPr="0049314B">
        <w:rPr>
          <w:rFonts w:ascii="Times New Roman" w:eastAsia="Times New Roman" w:hAnsi="Times New Roman" w:cs="Times New Roman"/>
          <w:sz w:val="28"/>
          <w:szCs w:val="28"/>
          <w:lang w:val="uk-UA" w:eastAsia="ru-RU"/>
        </w:rPr>
        <w:t>.</w:t>
      </w:r>
      <w:r w:rsidRPr="0049314B">
        <w:rPr>
          <w:rFonts w:ascii="Times New Roman" w:eastAsia="Times New Roman" w:hAnsi="Times New Roman" w:cs="Times New Roman"/>
          <w:sz w:val="28"/>
          <w:szCs w:val="28"/>
          <w:lang w:val="uk-UA" w:eastAsia="ru-RU"/>
        </w:rPr>
        <w:t xml:space="preserve"> </w:t>
      </w:r>
      <w:r w:rsidR="00AE49EB" w:rsidRPr="00AE49EB">
        <w:rPr>
          <w:sz w:val="28"/>
          <w:szCs w:val="28"/>
          <w:lang w:val="uk-UA"/>
        </w:rPr>
        <w:t>Дано</w:t>
      </w:r>
      <w:r w:rsidR="00AE49EB" w:rsidRPr="0049314B">
        <w:rPr>
          <w:sz w:val="28"/>
          <w:szCs w:val="28"/>
          <w:lang w:val="uk-UA"/>
        </w:rPr>
        <w:t xml:space="preserve"> оцінку</w:t>
      </w:r>
      <w:r w:rsidR="00AE49EB" w:rsidRPr="00AE49EB">
        <w:rPr>
          <w:sz w:val="28"/>
          <w:szCs w:val="28"/>
          <w:lang w:val="uk-UA"/>
        </w:rPr>
        <w:t xml:space="preserve"> </w:t>
      </w:r>
      <w:r w:rsidRPr="0049314B">
        <w:rPr>
          <w:sz w:val="28"/>
          <w:szCs w:val="28"/>
          <w:lang w:val="uk-UA"/>
        </w:rPr>
        <w:t xml:space="preserve">показників надійності </w:t>
      </w:r>
      <w:r w:rsidR="00AE49EB" w:rsidRPr="0049314B">
        <w:rPr>
          <w:sz w:val="28"/>
          <w:szCs w:val="28"/>
          <w:lang w:val="uk-UA"/>
        </w:rPr>
        <w:t xml:space="preserve">та </w:t>
      </w:r>
      <w:r w:rsidR="00AE49EB">
        <w:rPr>
          <w:sz w:val="28"/>
          <w:szCs w:val="28"/>
          <w:lang w:val="uk-UA"/>
        </w:rPr>
        <w:t xml:space="preserve">визначено </w:t>
      </w:r>
      <w:r w:rsidRPr="00ED1135">
        <w:rPr>
          <w:rFonts w:ascii="Times New Roman" w:eastAsia="Calibri" w:hAnsi="Times New Roman" w:cs="Times New Roman"/>
          <w:sz w:val="28"/>
          <w:szCs w:val="28"/>
          <w:lang w:val="uk-UA"/>
        </w:rPr>
        <w:t xml:space="preserve">ймовірність безвідмовної роботи системи </w:t>
      </w:r>
      <w:r w:rsidR="00AE49EB" w:rsidRPr="00AE49EB">
        <w:rPr>
          <w:sz w:val="28"/>
          <w:szCs w:val="28"/>
          <w:lang w:val="uk-UA"/>
        </w:rPr>
        <w:t xml:space="preserve">з </w:t>
      </w:r>
      <w:r w:rsidR="00AE49EB" w:rsidRPr="0049314B">
        <w:rPr>
          <w:sz w:val="28"/>
          <w:szCs w:val="28"/>
          <w:lang w:val="uk-UA"/>
        </w:rPr>
        <w:t>умови її працездатності</w:t>
      </w:r>
      <w:r w:rsidR="00AE49EB">
        <w:rPr>
          <w:sz w:val="28"/>
          <w:szCs w:val="28"/>
          <w:lang w:val="uk-UA"/>
        </w:rPr>
        <w:t>.</w:t>
      </w:r>
    </w:p>
    <w:p w:rsidR="00FA3607" w:rsidRPr="00D22B46" w:rsidRDefault="007E6C2F" w:rsidP="00D437CC">
      <w:pPr>
        <w:spacing w:line="240" w:lineRule="auto"/>
        <w:ind w:firstLine="709"/>
        <w:jc w:val="both"/>
        <w:rPr>
          <w:rFonts w:ascii="Times New Roman" w:eastAsia="Times New Roman" w:hAnsi="Times New Roman" w:cs="Times New Roman"/>
          <w:sz w:val="28"/>
          <w:szCs w:val="28"/>
          <w:lang w:val="uk-UA" w:eastAsia="uk-UA"/>
        </w:rPr>
      </w:pPr>
      <w:r w:rsidRPr="00D22B46">
        <w:rPr>
          <w:rFonts w:ascii="Times New Roman" w:eastAsia="Times New Roman" w:hAnsi="Times New Roman" w:cs="Times New Roman"/>
          <w:b/>
          <w:sz w:val="28"/>
          <w:szCs w:val="28"/>
          <w:lang w:val="uk-UA" w:eastAsia="uk-UA"/>
        </w:rPr>
        <w:t>Ключові слова:</w:t>
      </w:r>
      <w:r w:rsidRPr="00D22B46">
        <w:rPr>
          <w:rFonts w:ascii="Times New Roman" w:eastAsia="Times New Roman" w:hAnsi="Times New Roman" w:cs="Times New Roman"/>
          <w:sz w:val="28"/>
          <w:szCs w:val="28"/>
          <w:lang w:val="uk-UA" w:eastAsia="uk-UA"/>
        </w:rPr>
        <w:t xml:space="preserve"> </w:t>
      </w:r>
      <w:r w:rsidR="007E681A" w:rsidRPr="00D22B46">
        <w:rPr>
          <w:rFonts w:ascii="Times New Roman" w:eastAsia="Times New Roman" w:hAnsi="Times New Roman" w:cs="Times New Roman"/>
          <w:sz w:val="28"/>
          <w:szCs w:val="28"/>
          <w:lang w:val="uk-UA" w:eastAsia="uk-UA"/>
        </w:rPr>
        <w:t xml:space="preserve">система електропостачання, </w:t>
      </w:r>
      <w:r w:rsidR="001B70E8">
        <w:rPr>
          <w:rFonts w:ascii="Times New Roman" w:eastAsia="Times New Roman" w:hAnsi="Times New Roman" w:cs="Times New Roman"/>
          <w:sz w:val="28"/>
          <w:szCs w:val="28"/>
          <w:lang w:val="uk-UA" w:eastAsia="uk-UA"/>
        </w:rPr>
        <w:t>надійність</w:t>
      </w:r>
      <w:r w:rsidR="007E681A" w:rsidRPr="00D22B46">
        <w:rPr>
          <w:rFonts w:ascii="Times New Roman" w:eastAsia="Times New Roman" w:hAnsi="Times New Roman" w:cs="Times New Roman"/>
          <w:sz w:val="28"/>
          <w:szCs w:val="28"/>
          <w:lang w:val="uk-UA" w:eastAsia="uk-UA"/>
        </w:rPr>
        <w:t xml:space="preserve">, </w:t>
      </w:r>
      <w:r w:rsidR="00AE49EB" w:rsidRPr="00D22B46">
        <w:rPr>
          <w:rFonts w:ascii="Times New Roman" w:eastAsia="Times New Roman" w:hAnsi="Times New Roman" w:cs="Times New Roman"/>
          <w:sz w:val="28"/>
          <w:szCs w:val="28"/>
          <w:lang w:val="uk-UA" w:eastAsia="uk-UA"/>
        </w:rPr>
        <w:t>резервування</w:t>
      </w:r>
      <w:r w:rsidR="001B70E8">
        <w:rPr>
          <w:rFonts w:ascii="Times New Roman" w:eastAsia="Times New Roman" w:hAnsi="Times New Roman" w:cs="Times New Roman"/>
          <w:sz w:val="28"/>
          <w:szCs w:val="28"/>
          <w:lang w:val="uk-UA" w:eastAsia="uk-UA"/>
        </w:rPr>
        <w:t>.</w:t>
      </w:r>
    </w:p>
    <w:p w:rsidR="00A12A2B" w:rsidRDefault="00A12A2B" w:rsidP="00D437CC">
      <w:pPr>
        <w:spacing w:line="240" w:lineRule="auto"/>
        <w:jc w:val="center"/>
        <w:rPr>
          <w:rFonts w:cstheme="minorHAnsi"/>
          <w:b/>
          <w:sz w:val="28"/>
          <w:szCs w:val="28"/>
          <w:lang w:val="uk-UA"/>
        </w:rPr>
      </w:pPr>
    </w:p>
    <w:p w:rsidR="00BC018D" w:rsidRDefault="00BC018D" w:rsidP="00A12A2B">
      <w:pPr>
        <w:spacing w:after="0" w:line="240" w:lineRule="auto"/>
        <w:jc w:val="center"/>
        <w:rPr>
          <w:rFonts w:cstheme="minorHAnsi"/>
          <w:b/>
          <w:sz w:val="28"/>
          <w:szCs w:val="28"/>
          <w:lang w:val="uk-UA"/>
        </w:rPr>
      </w:pPr>
      <w:r w:rsidRPr="00EE5AFE">
        <w:rPr>
          <w:rFonts w:cstheme="minorHAnsi"/>
          <w:b/>
          <w:sz w:val="28"/>
          <w:szCs w:val="28"/>
          <w:lang w:val="uk-UA"/>
        </w:rPr>
        <w:t>ANNOTATION</w:t>
      </w:r>
    </w:p>
    <w:p w:rsidR="0049314B" w:rsidRPr="005120FC" w:rsidRDefault="0049314B" w:rsidP="005120FC">
      <w:pPr>
        <w:suppressAutoHyphens/>
        <w:spacing w:after="0" w:line="240" w:lineRule="auto"/>
        <w:ind w:firstLine="709"/>
        <w:jc w:val="both"/>
        <w:rPr>
          <w:rFonts w:ascii="Times New Roman" w:eastAsia="Droid Sans Fallback" w:hAnsi="Times New Roman" w:cs="Calibri"/>
          <w:b/>
          <w:bCs/>
          <w:sz w:val="28"/>
          <w:szCs w:val="28"/>
        </w:rPr>
      </w:pPr>
      <w:r w:rsidRPr="0049314B">
        <w:rPr>
          <w:rFonts w:ascii="Times New Roman" w:eastAsia="Droid Sans Fallback" w:hAnsi="Times New Roman" w:cs="Calibri"/>
          <w:b/>
          <w:bCs/>
          <w:sz w:val="28"/>
          <w:szCs w:val="28"/>
        </w:rPr>
        <w:t xml:space="preserve">Kalinin </w:t>
      </w:r>
      <w:proofErr w:type="spellStart"/>
      <w:r w:rsidRPr="0049314B">
        <w:rPr>
          <w:rFonts w:ascii="Times New Roman" w:eastAsia="Droid Sans Fallback" w:hAnsi="Times New Roman" w:cs="Calibri"/>
          <w:b/>
          <w:bCs/>
          <w:sz w:val="28"/>
          <w:szCs w:val="28"/>
        </w:rPr>
        <w:t>Yu.P</w:t>
      </w:r>
      <w:proofErr w:type="spellEnd"/>
      <w:r w:rsidRPr="0049314B">
        <w:rPr>
          <w:rFonts w:ascii="Times New Roman" w:eastAsia="Droid Sans Fallback" w:hAnsi="Times New Roman" w:cs="Calibri"/>
          <w:b/>
          <w:bCs/>
          <w:sz w:val="28"/>
          <w:szCs w:val="28"/>
        </w:rPr>
        <w:t xml:space="preserve">., Improvement of reliability of the electric supply system of the mechanical shop of </w:t>
      </w:r>
      <w:proofErr w:type="spellStart"/>
      <w:r w:rsidRPr="0049314B">
        <w:rPr>
          <w:rFonts w:ascii="Times New Roman" w:eastAsia="Droid Sans Fallback" w:hAnsi="Times New Roman" w:cs="Calibri"/>
          <w:b/>
          <w:bCs/>
          <w:sz w:val="28"/>
          <w:szCs w:val="28"/>
        </w:rPr>
        <w:t>Ukrelectroaparat</w:t>
      </w:r>
      <w:proofErr w:type="spellEnd"/>
      <w:r w:rsidRPr="0049314B">
        <w:rPr>
          <w:rFonts w:ascii="Times New Roman" w:eastAsia="Droid Sans Fallback" w:hAnsi="Times New Roman" w:cs="Calibri"/>
          <w:b/>
          <w:bCs/>
          <w:sz w:val="28"/>
          <w:szCs w:val="28"/>
        </w:rPr>
        <w:t>, OJSC</w:t>
      </w:r>
      <w:r w:rsidR="005120FC">
        <w:rPr>
          <w:rFonts w:ascii="Times New Roman" w:eastAsia="Droid Sans Fallback" w:hAnsi="Times New Roman" w:cs="Calibri"/>
          <w:b/>
          <w:bCs/>
          <w:sz w:val="28"/>
          <w:szCs w:val="28"/>
        </w:rPr>
        <w:t xml:space="preserve"> </w:t>
      </w:r>
      <w:r w:rsidRPr="0049314B">
        <w:rPr>
          <w:rFonts w:ascii="Times New Roman" w:eastAsia="Droid Sans Fallback" w:hAnsi="Times New Roman" w:cs="Calibri"/>
          <w:sz w:val="28"/>
          <w:szCs w:val="28"/>
          <w:lang w:val="uk-UA"/>
        </w:rPr>
        <w:t xml:space="preserve">141 - </w:t>
      </w:r>
      <w:proofErr w:type="spellStart"/>
      <w:r w:rsidRPr="0049314B">
        <w:rPr>
          <w:rFonts w:ascii="Times New Roman" w:eastAsia="Droid Sans Fallback" w:hAnsi="Times New Roman" w:cs="Calibri"/>
          <w:sz w:val="28"/>
          <w:szCs w:val="28"/>
          <w:lang w:val="uk-UA"/>
        </w:rPr>
        <w:t>electric</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power</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electrical</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engineering</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and</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electromechanics</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Ternopil</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Ivan</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Puluj</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National</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Technical</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University</w:t>
      </w:r>
      <w:proofErr w:type="spellEnd"/>
      <w:r w:rsidRPr="0049314B">
        <w:rPr>
          <w:rFonts w:ascii="Times New Roman" w:eastAsia="Droid Sans Fallback" w:hAnsi="Times New Roman" w:cs="Calibri"/>
          <w:sz w:val="28"/>
          <w:szCs w:val="28"/>
          <w:lang w:val="uk-UA"/>
        </w:rPr>
        <w:t xml:space="preserve">; </w:t>
      </w:r>
      <w:proofErr w:type="spellStart"/>
      <w:r w:rsidRPr="0049314B">
        <w:rPr>
          <w:rFonts w:ascii="Times New Roman" w:eastAsia="Droid Sans Fallback" w:hAnsi="Times New Roman" w:cs="Calibri"/>
          <w:sz w:val="28"/>
          <w:szCs w:val="28"/>
          <w:lang w:val="uk-UA"/>
        </w:rPr>
        <w:t>Ternopil</w:t>
      </w:r>
      <w:proofErr w:type="spellEnd"/>
      <w:r w:rsidRPr="0049314B">
        <w:rPr>
          <w:rFonts w:ascii="Times New Roman" w:eastAsia="Droid Sans Fallback" w:hAnsi="Times New Roman" w:cs="Calibri"/>
          <w:sz w:val="28"/>
          <w:szCs w:val="28"/>
          <w:lang w:val="uk-UA"/>
        </w:rPr>
        <w:t>, 2018.</w:t>
      </w:r>
    </w:p>
    <w:p w:rsidR="0049314B" w:rsidRPr="0049314B" w:rsidRDefault="0049314B" w:rsidP="0049314B">
      <w:pPr>
        <w:suppressAutoHyphens/>
        <w:spacing w:after="0" w:line="240" w:lineRule="auto"/>
        <w:ind w:firstLine="709"/>
        <w:jc w:val="both"/>
        <w:rPr>
          <w:rFonts w:ascii="Times New Roman" w:eastAsia="Droid Sans Fallback" w:hAnsi="Times New Roman" w:cs="Calibri"/>
          <w:sz w:val="28"/>
        </w:rPr>
      </w:pPr>
      <w:bookmarkStart w:id="1" w:name="result_box1"/>
      <w:bookmarkEnd w:id="1"/>
      <w:r w:rsidRPr="0049314B">
        <w:rPr>
          <w:rFonts w:ascii="Times New Roman" w:eastAsia="Droid Sans Fallback" w:hAnsi="Times New Roman" w:cs="Calibri"/>
          <w:sz w:val="28"/>
        </w:rPr>
        <w:t>In this diploma paper the modernization of the power supply system was performed in order to increase the reliability and efficiency of the electrical grid of the mechanical shop of the enterprise.</w:t>
      </w:r>
    </w:p>
    <w:p w:rsidR="0049314B" w:rsidRPr="0049314B" w:rsidRDefault="0049314B" w:rsidP="0049314B">
      <w:pPr>
        <w:suppressAutoHyphens/>
        <w:spacing w:after="0" w:line="240" w:lineRule="auto"/>
        <w:ind w:firstLine="709"/>
        <w:jc w:val="both"/>
        <w:rPr>
          <w:rFonts w:ascii="Times New Roman" w:eastAsia="Droid Sans Fallback" w:hAnsi="Times New Roman" w:cs="Calibri"/>
          <w:sz w:val="28"/>
        </w:rPr>
      </w:pPr>
      <w:r w:rsidRPr="0049314B">
        <w:rPr>
          <w:rFonts w:ascii="Times New Roman" w:eastAsia="Droid Sans Fallback" w:hAnsi="Times New Roman" w:cs="Calibri"/>
          <w:sz w:val="28"/>
        </w:rPr>
        <w:t xml:space="preserve">The main issues concerning electric power supply and protection of electric power equipment of mechanical shop are solved: calculation of electric loads was prepared; the choice of power and number of power transformers of the </w:t>
      </w:r>
      <w:r w:rsidR="009F1961">
        <w:rPr>
          <w:rFonts w:ascii="Times New Roman" w:eastAsia="Droid Sans Fallback" w:hAnsi="Times New Roman" w:cs="Calibri"/>
          <w:sz w:val="28"/>
        </w:rPr>
        <w:t>shop KTS</w:t>
      </w:r>
      <w:r w:rsidRPr="009F1961">
        <w:rPr>
          <w:rFonts w:ascii="Times New Roman" w:eastAsia="Droid Sans Fallback" w:hAnsi="Times New Roman" w:cs="Calibri"/>
          <w:sz w:val="28"/>
        </w:rPr>
        <w:t>;</w:t>
      </w:r>
      <w:r w:rsidRPr="0049314B">
        <w:rPr>
          <w:rFonts w:ascii="Times New Roman" w:eastAsia="Droid Sans Fallback" w:hAnsi="Times New Roman" w:cs="Calibri"/>
          <w:sz w:val="28"/>
        </w:rPr>
        <w:t xml:space="preserve"> the choice and calculation of the power distribution network, lines and cables, which supply electricity to the shop electrical equipment and switching and protective devices were selected and calculated.</w:t>
      </w:r>
    </w:p>
    <w:p w:rsidR="0049314B" w:rsidRPr="0049314B" w:rsidRDefault="0049314B" w:rsidP="0049314B">
      <w:pPr>
        <w:suppressAutoHyphens/>
        <w:spacing w:after="0" w:line="240" w:lineRule="auto"/>
        <w:ind w:firstLine="709"/>
        <w:jc w:val="both"/>
        <w:rPr>
          <w:rFonts w:ascii="Times New Roman" w:eastAsia="Droid Sans Fallback" w:hAnsi="Times New Roman" w:cs="Calibri"/>
          <w:sz w:val="28"/>
        </w:rPr>
      </w:pPr>
      <w:bookmarkStart w:id="2" w:name="result_box2"/>
      <w:bookmarkEnd w:id="2"/>
      <w:r w:rsidRPr="0049314B">
        <w:rPr>
          <w:rFonts w:ascii="Times New Roman" w:eastAsia="Droid Sans Fallback" w:hAnsi="Times New Roman" w:cs="Calibri"/>
          <w:sz w:val="28"/>
        </w:rPr>
        <w:t>The calculation of the lighting system of the mechanical shop with the installation of more modern and energy-saving lighting equipment is performed. Compensation of reactive power and calculation of grounding device were realized.</w:t>
      </w:r>
    </w:p>
    <w:p w:rsidR="001B70E8" w:rsidRDefault="001B70E8" w:rsidP="0049314B">
      <w:pPr>
        <w:suppressAutoHyphens/>
        <w:spacing w:after="160" w:line="240" w:lineRule="auto"/>
        <w:ind w:firstLine="709"/>
        <w:jc w:val="both"/>
        <w:rPr>
          <w:rFonts w:ascii="Times New Roman" w:eastAsia="Droid Sans Fallback" w:hAnsi="Times New Roman" w:cs="Calibri"/>
          <w:sz w:val="28"/>
        </w:rPr>
      </w:pPr>
    </w:p>
    <w:p w:rsidR="001B70E8" w:rsidRDefault="001B70E8" w:rsidP="0049314B">
      <w:pPr>
        <w:suppressAutoHyphens/>
        <w:spacing w:after="160" w:line="240" w:lineRule="auto"/>
        <w:ind w:firstLine="709"/>
        <w:jc w:val="both"/>
        <w:rPr>
          <w:rFonts w:ascii="Times New Roman" w:eastAsia="Droid Sans Fallback" w:hAnsi="Times New Roman" w:cs="Calibri"/>
          <w:sz w:val="28"/>
        </w:rPr>
      </w:pPr>
    </w:p>
    <w:p w:rsidR="0049314B" w:rsidRPr="0049314B" w:rsidRDefault="0049314B" w:rsidP="0049314B">
      <w:pPr>
        <w:suppressAutoHyphens/>
        <w:spacing w:after="160" w:line="240" w:lineRule="auto"/>
        <w:ind w:firstLine="709"/>
        <w:jc w:val="both"/>
        <w:rPr>
          <w:rFonts w:ascii="Times New Roman" w:eastAsia="Droid Sans Fallback" w:hAnsi="Times New Roman" w:cs="Calibri"/>
          <w:sz w:val="28"/>
        </w:rPr>
      </w:pPr>
      <w:r w:rsidRPr="0049314B">
        <w:rPr>
          <w:rFonts w:ascii="Times New Roman" w:eastAsia="Droid Sans Fallback" w:hAnsi="Times New Roman" w:cs="Calibri"/>
          <w:sz w:val="28"/>
        </w:rPr>
        <w:lastRenderedPageBreak/>
        <w:t>It was investigated the reliability of the electrical supply system in the shop with parallel redundancy from two power supplies by the algorithm method. The estimation of reliability indicators is shown and probability of failure-free operation of the system from the condition of its efficiency is determined.</w:t>
      </w:r>
    </w:p>
    <w:p w:rsidR="0049314B" w:rsidRPr="0049314B" w:rsidRDefault="0049314B" w:rsidP="0049314B">
      <w:pPr>
        <w:suppressAutoHyphens/>
        <w:spacing w:after="160" w:line="240" w:lineRule="auto"/>
        <w:ind w:firstLine="709"/>
        <w:jc w:val="both"/>
        <w:rPr>
          <w:rFonts w:ascii="Times New Roman" w:eastAsia="Droid Sans Fallback" w:hAnsi="Times New Roman" w:cs="Calibri"/>
          <w:sz w:val="28"/>
        </w:rPr>
      </w:pPr>
      <w:r w:rsidRPr="0049314B">
        <w:rPr>
          <w:rFonts w:ascii="Times New Roman" w:eastAsia="Droid Sans Fallback" w:hAnsi="Times New Roman" w:cs="Calibri"/>
          <w:b/>
          <w:bCs/>
          <w:sz w:val="28"/>
        </w:rPr>
        <w:t>Key</w:t>
      </w:r>
      <w:r w:rsidR="005120FC">
        <w:rPr>
          <w:rFonts w:ascii="Times New Roman" w:eastAsia="Droid Sans Fallback" w:hAnsi="Times New Roman" w:cs="Calibri"/>
          <w:b/>
          <w:bCs/>
          <w:sz w:val="28"/>
        </w:rPr>
        <w:t xml:space="preserve"> </w:t>
      </w:r>
      <w:r w:rsidRPr="0049314B">
        <w:rPr>
          <w:rFonts w:ascii="Times New Roman" w:eastAsia="Droid Sans Fallback" w:hAnsi="Times New Roman" w:cs="Calibri"/>
          <w:b/>
          <w:bCs/>
          <w:sz w:val="28"/>
        </w:rPr>
        <w:t>words</w:t>
      </w:r>
      <w:r w:rsidRPr="0049314B">
        <w:rPr>
          <w:rFonts w:ascii="Times New Roman" w:eastAsia="Droid Sans Fallback" w:hAnsi="Times New Roman" w:cs="Calibri"/>
          <w:sz w:val="28"/>
        </w:rPr>
        <w:t>: power supply system, reliability, reservation.</w:t>
      </w:r>
    </w:p>
    <w:p w:rsidR="008D494D" w:rsidRPr="0049314B" w:rsidRDefault="008D494D" w:rsidP="002F77B2">
      <w:pPr>
        <w:widowControl w:val="0"/>
        <w:spacing w:after="0"/>
        <w:jc w:val="both"/>
        <w:rPr>
          <w:rFonts w:cstheme="minorHAnsi"/>
          <w:b/>
          <w:sz w:val="28"/>
          <w:szCs w:val="28"/>
        </w:rPr>
      </w:pPr>
    </w:p>
    <w:sectPr w:rsidR="008D494D" w:rsidRPr="0049314B" w:rsidSect="009D0AFB">
      <w:pgSz w:w="11906" w:h="16838"/>
      <w:pgMar w:top="851"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Droid Sans Fallback">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07A"/>
    <w:multiLevelType w:val="hybridMultilevel"/>
    <w:tmpl w:val="DFE25D32"/>
    <w:lvl w:ilvl="0" w:tplc="AADEB164">
      <w:numFmt w:val="bullet"/>
      <w:lvlText w:val="-"/>
      <w:lvlJc w:val="left"/>
      <w:pPr>
        <w:ind w:left="1080" w:hanging="360"/>
      </w:pPr>
      <w:rPr>
        <w:rFonts w:ascii="Times New Roman" w:eastAsiaTheme="minorHAnsi"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3D5B00CB"/>
    <w:multiLevelType w:val="multilevel"/>
    <w:tmpl w:val="39D05F74"/>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857061B"/>
    <w:multiLevelType w:val="hybridMultilevel"/>
    <w:tmpl w:val="CEC885D8"/>
    <w:lvl w:ilvl="0" w:tplc="12303146">
      <w:start w:val="1"/>
      <w:numFmt w:val="decimal"/>
      <w:lvlText w:val="%1."/>
      <w:lvlJc w:val="left"/>
      <w:pPr>
        <w:ind w:left="1069" w:hanging="360"/>
      </w:pPr>
      <w:rPr>
        <w:rFonts w:eastAsia="TimesNewRomanPS-BoldMT"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87F4BDC"/>
    <w:multiLevelType w:val="hybridMultilevel"/>
    <w:tmpl w:val="142E865A"/>
    <w:lvl w:ilvl="0" w:tplc="A498DA3A">
      <w:start w:val="1"/>
      <w:numFmt w:val="decimal"/>
      <w:lvlText w:val="%1."/>
      <w:lvlJc w:val="left"/>
      <w:pPr>
        <w:ind w:left="720" w:hanging="360"/>
      </w:pPr>
      <w:rPr>
        <w:rFonts w:asciiTheme="minorHAnsi" w:eastAsiaTheme="minorHAnsi" w:hAnsiTheme="minorHAnsi" w:cstheme="minorHAns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0386D16"/>
    <w:multiLevelType w:val="hybridMultilevel"/>
    <w:tmpl w:val="415E4100"/>
    <w:lvl w:ilvl="0" w:tplc="7E2E1FE0">
      <w:start w:val="1"/>
      <w:numFmt w:val="decimal"/>
      <w:lvlText w:val="%1."/>
      <w:lvlJc w:val="left"/>
      <w:pPr>
        <w:ind w:left="720" w:hanging="360"/>
      </w:pPr>
      <w:rPr>
        <w:rFonts w:eastAsia="TimesNewRomanPS-BoldMT"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5BD3726"/>
    <w:multiLevelType w:val="hybridMultilevel"/>
    <w:tmpl w:val="AB50A3D4"/>
    <w:lvl w:ilvl="0" w:tplc="F760E7EA">
      <w:start w:val="5"/>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13"/>
    <w:rsid w:val="00001D08"/>
    <w:rsid w:val="00017270"/>
    <w:rsid w:val="00020313"/>
    <w:rsid w:val="00022EA8"/>
    <w:rsid w:val="00023029"/>
    <w:rsid w:val="00025631"/>
    <w:rsid w:val="00030868"/>
    <w:rsid w:val="00036B4C"/>
    <w:rsid w:val="00053767"/>
    <w:rsid w:val="00060E41"/>
    <w:rsid w:val="000720FA"/>
    <w:rsid w:val="00081217"/>
    <w:rsid w:val="00081662"/>
    <w:rsid w:val="000A1374"/>
    <w:rsid w:val="000C3922"/>
    <w:rsid w:val="000C7604"/>
    <w:rsid w:val="000E3E9C"/>
    <w:rsid w:val="000F79DC"/>
    <w:rsid w:val="00121CDD"/>
    <w:rsid w:val="0013037A"/>
    <w:rsid w:val="00132716"/>
    <w:rsid w:val="001453CD"/>
    <w:rsid w:val="00167DB4"/>
    <w:rsid w:val="001B70E8"/>
    <w:rsid w:val="001B7D93"/>
    <w:rsid w:val="001C7760"/>
    <w:rsid w:val="001D4987"/>
    <w:rsid w:val="002101AA"/>
    <w:rsid w:val="00214EFC"/>
    <w:rsid w:val="0022649C"/>
    <w:rsid w:val="00241942"/>
    <w:rsid w:val="00250F51"/>
    <w:rsid w:val="00262BA3"/>
    <w:rsid w:val="002676CB"/>
    <w:rsid w:val="00284CDC"/>
    <w:rsid w:val="00286932"/>
    <w:rsid w:val="00287DB6"/>
    <w:rsid w:val="00294105"/>
    <w:rsid w:val="002F77B2"/>
    <w:rsid w:val="003065EF"/>
    <w:rsid w:val="00317C52"/>
    <w:rsid w:val="00335535"/>
    <w:rsid w:val="003356B0"/>
    <w:rsid w:val="003357B6"/>
    <w:rsid w:val="00340387"/>
    <w:rsid w:val="00353447"/>
    <w:rsid w:val="0036449A"/>
    <w:rsid w:val="004201F8"/>
    <w:rsid w:val="00427825"/>
    <w:rsid w:val="00445606"/>
    <w:rsid w:val="0045394B"/>
    <w:rsid w:val="004616F7"/>
    <w:rsid w:val="004661DA"/>
    <w:rsid w:val="004679BF"/>
    <w:rsid w:val="00483415"/>
    <w:rsid w:val="0049314B"/>
    <w:rsid w:val="004A3B5C"/>
    <w:rsid w:val="004B46D7"/>
    <w:rsid w:val="004D1C22"/>
    <w:rsid w:val="004E20B5"/>
    <w:rsid w:val="004F0916"/>
    <w:rsid w:val="005031CE"/>
    <w:rsid w:val="00506A90"/>
    <w:rsid w:val="005120FC"/>
    <w:rsid w:val="00524157"/>
    <w:rsid w:val="00527B30"/>
    <w:rsid w:val="00534DA8"/>
    <w:rsid w:val="005876FD"/>
    <w:rsid w:val="00593D0B"/>
    <w:rsid w:val="0059526F"/>
    <w:rsid w:val="005A14BD"/>
    <w:rsid w:val="005D221F"/>
    <w:rsid w:val="005E0724"/>
    <w:rsid w:val="005E6E91"/>
    <w:rsid w:val="005F3C49"/>
    <w:rsid w:val="00632380"/>
    <w:rsid w:val="00637AA4"/>
    <w:rsid w:val="0065012A"/>
    <w:rsid w:val="00661BA1"/>
    <w:rsid w:val="00685C97"/>
    <w:rsid w:val="006928A3"/>
    <w:rsid w:val="00694851"/>
    <w:rsid w:val="006A0359"/>
    <w:rsid w:val="006A3D5C"/>
    <w:rsid w:val="006A47B0"/>
    <w:rsid w:val="006D14BF"/>
    <w:rsid w:val="006D2FA6"/>
    <w:rsid w:val="00705884"/>
    <w:rsid w:val="007065BA"/>
    <w:rsid w:val="0071571A"/>
    <w:rsid w:val="00734168"/>
    <w:rsid w:val="0074413A"/>
    <w:rsid w:val="00745853"/>
    <w:rsid w:val="00745974"/>
    <w:rsid w:val="00750EBA"/>
    <w:rsid w:val="0075217B"/>
    <w:rsid w:val="007A7427"/>
    <w:rsid w:val="007B4658"/>
    <w:rsid w:val="007C1B51"/>
    <w:rsid w:val="007C7F0E"/>
    <w:rsid w:val="007D7F43"/>
    <w:rsid w:val="007E5110"/>
    <w:rsid w:val="007E681A"/>
    <w:rsid w:val="007E6C2F"/>
    <w:rsid w:val="00816A71"/>
    <w:rsid w:val="008511EB"/>
    <w:rsid w:val="00867C5C"/>
    <w:rsid w:val="00875D5C"/>
    <w:rsid w:val="0089760C"/>
    <w:rsid w:val="008D494D"/>
    <w:rsid w:val="008F45F3"/>
    <w:rsid w:val="00913E04"/>
    <w:rsid w:val="009631AE"/>
    <w:rsid w:val="009716CB"/>
    <w:rsid w:val="00982C50"/>
    <w:rsid w:val="009D0AFB"/>
    <w:rsid w:val="009F1961"/>
    <w:rsid w:val="009F1D68"/>
    <w:rsid w:val="009F2BB9"/>
    <w:rsid w:val="00A01C27"/>
    <w:rsid w:val="00A12A2B"/>
    <w:rsid w:val="00A365AD"/>
    <w:rsid w:val="00A37A59"/>
    <w:rsid w:val="00A54176"/>
    <w:rsid w:val="00A551DC"/>
    <w:rsid w:val="00A577D9"/>
    <w:rsid w:val="00A853C6"/>
    <w:rsid w:val="00A961C8"/>
    <w:rsid w:val="00AC2263"/>
    <w:rsid w:val="00AD11A8"/>
    <w:rsid w:val="00AD656F"/>
    <w:rsid w:val="00AE49EB"/>
    <w:rsid w:val="00AF1AC7"/>
    <w:rsid w:val="00AF2D66"/>
    <w:rsid w:val="00AF66E1"/>
    <w:rsid w:val="00B11194"/>
    <w:rsid w:val="00B1203A"/>
    <w:rsid w:val="00B43B4C"/>
    <w:rsid w:val="00B53288"/>
    <w:rsid w:val="00B532E2"/>
    <w:rsid w:val="00B564B9"/>
    <w:rsid w:val="00B6347F"/>
    <w:rsid w:val="00B67FEF"/>
    <w:rsid w:val="00BB31F9"/>
    <w:rsid w:val="00BC018D"/>
    <w:rsid w:val="00BC03AE"/>
    <w:rsid w:val="00BD10C1"/>
    <w:rsid w:val="00BE6D93"/>
    <w:rsid w:val="00C0369C"/>
    <w:rsid w:val="00C15658"/>
    <w:rsid w:val="00C3340D"/>
    <w:rsid w:val="00C546E5"/>
    <w:rsid w:val="00C86FC6"/>
    <w:rsid w:val="00C908E0"/>
    <w:rsid w:val="00CA555E"/>
    <w:rsid w:val="00CC4769"/>
    <w:rsid w:val="00CD6B56"/>
    <w:rsid w:val="00CE0C5E"/>
    <w:rsid w:val="00D015C0"/>
    <w:rsid w:val="00D0239F"/>
    <w:rsid w:val="00D13C84"/>
    <w:rsid w:val="00D20E1C"/>
    <w:rsid w:val="00D22B46"/>
    <w:rsid w:val="00D437CC"/>
    <w:rsid w:val="00D57E67"/>
    <w:rsid w:val="00D627B8"/>
    <w:rsid w:val="00D72120"/>
    <w:rsid w:val="00D85B5D"/>
    <w:rsid w:val="00D8751B"/>
    <w:rsid w:val="00DA1B72"/>
    <w:rsid w:val="00DB1B97"/>
    <w:rsid w:val="00DB4AB7"/>
    <w:rsid w:val="00DD5260"/>
    <w:rsid w:val="00E36B0E"/>
    <w:rsid w:val="00E43FB4"/>
    <w:rsid w:val="00E62456"/>
    <w:rsid w:val="00E62EEA"/>
    <w:rsid w:val="00E659C9"/>
    <w:rsid w:val="00EA7ACF"/>
    <w:rsid w:val="00ED1135"/>
    <w:rsid w:val="00EE6A02"/>
    <w:rsid w:val="00EF1655"/>
    <w:rsid w:val="00F0268F"/>
    <w:rsid w:val="00F559C7"/>
    <w:rsid w:val="00F62DCD"/>
    <w:rsid w:val="00F63A9E"/>
    <w:rsid w:val="00F738CE"/>
    <w:rsid w:val="00F93651"/>
    <w:rsid w:val="00FA3607"/>
    <w:rsid w:val="00FA5A94"/>
    <w:rsid w:val="00FA7034"/>
    <w:rsid w:val="00FB0B99"/>
    <w:rsid w:val="00FC76DA"/>
    <w:rsid w:val="00FD6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02C4"/>
  <w15:docId w15:val="{1720AA4A-A348-4759-AF54-BF01D08C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C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18D"/>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ий текст з відступом 2 Знак"/>
    <w:basedOn w:val="a0"/>
    <w:link w:val="2"/>
    <w:rsid w:val="00BC018D"/>
    <w:rPr>
      <w:rFonts w:ascii="Times New Roman" w:eastAsia="Times New Roman" w:hAnsi="Times New Roman" w:cs="Times New Roman"/>
      <w:sz w:val="28"/>
      <w:szCs w:val="20"/>
      <w:lang w:val="ru-RU" w:eastAsia="ru-RU"/>
    </w:rPr>
  </w:style>
  <w:style w:type="paragraph" w:styleId="a3">
    <w:name w:val="Title"/>
    <w:basedOn w:val="a"/>
    <w:link w:val="a4"/>
    <w:uiPriority w:val="99"/>
    <w:qFormat/>
    <w:rsid w:val="00BC018D"/>
    <w:pPr>
      <w:spacing w:after="0" w:line="240" w:lineRule="auto"/>
      <w:ind w:left="180" w:firstLine="540"/>
      <w:jc w:val="center"/>
    </w:pPr>
    <w:rPr>
      <w:rFonts w:ascii="Times New Roman" w:eastAsia="Times New Roman" w:hAnsi="Times New Roman" w:cs="Times New Roman"/>
      <w:b/>
      <w:bCs/>
      <w:sz w:val="28"/>
      <w:szCs w:val="28"/>
      <w:lang w:val="uk-UA" w:eastAsia="ru-RU"/>
    </w:rPr>
  </w:style>
  <w:style w:type="character" w:customStyle="1" w:styleId="a4">
    <w:name w:val="Назва Знак"/>
    <w:basedOn w:val="a0"/>
    <w:link w:val="a3"/>
    <w:uiPriority w:val="99"/>
    <w:rsid w:val="00BC018D"/>
    <w:rPr>
      <w:rFonts w:ascii="Times New Roman" w:eastAsia="Times New Roman" w:hAnsi="Times New Roman" w:cs="Times New Roman"/>
      <w:b/>
      <w:bCs/>
      <w:sz w:val="28"/>
      <w:szCs w:val="28"/>
      <w:lang w:eastAsia="ru-RU"/>
    </w:rPr>
  </w:style>
  <w:style w:type="paragraph" w:styleId="a5">
    <w:name w:val="Body Text"/>
    <w:basedOn w:val="a"/>
    <w:link w:val="a6"/>
    <w:uiPriority w:val="99"/>
    <w:unhideWhenUsed/>
    <w:rsid w:val="00BC018D"/>
    <w:pPr>
      <w:spacing w:after="120" w:line="259" w:lineRule="auto"/>
    </w:pPr>
    <w:rPr>
      <w:rFonts w:ascii="Times New Roman" w:hAnsi="Times New Roman" w:cs="Times New Roman"/>
      <w:sz w:val="28"/>
      <w:szCs w:val="20"/>
      <w:lang w:val="uk-UA"/>
    </w:rPr>
  </w:style>
  <w:style w:type="character" w:customStyle="1" w:styleId="a6">
    <w:name w:val="Основний текст Знак"/>
    <w:basedOn w:val="a0"/>
    <w:link w:val="a5"/>
    <w:uiPriority w:val="99"/>
    <w:rsid w:val="00BC018D"/>
    <w:rPr>
      <w:rFonts w:ascii="Times New Roman" w:hAnsi="Times New Roman" w:cs="Times New Roman"/>
      <w:sz w:val="28"/>
      <w:szCs w:val="20"/>
    </w:rPr>
  </w:style>
  <w:style w:type="paragraph" w:styleId="HTML">
    <w:name w:val="HTML Preformatted"/>
    <w:basedOn w:val="a"/>
    <w:link w:val="HTML0"/>
    <w:uiPriority w:val="99"/>
    <w:unhideWhenUsed/>
    <w:rsid w:val="00BC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BC018D"/>
    <w:rPr>
      <w:rFonts w:ascii="Courier New" w:eastAsia="Times New Roman" w:hAnsi="Courier New" w:cs="Courier New"/>
      <w:sz w:val="20"/>
      <w:szCs w:val="20"/>
      <w:lang w:eastAsia="uk-UA"/>
    </w:rPr>
  </w:style>
  <w:style w:type="paragraph" w:styleId="a7">
    <w:name w:val="List Paragraph"/>
    <w:basedOn w:val="a"/>
    <w:uiPriority w:val="34"/>
    <w:qFormat/>
    <w:rsid w:val="00BC018D"/>
    <w:pPr>
      <w:spacing w:after="160" w:line="259" w:lineRule="auto"/>
      <w:ind w:left="720"/>
      <w:contextualSpacing/>
    </w:pPr>
    <w:rPr>
      <w:rFonts w:ascii="Times New Roman" w:hAnsi="Times New Roman" w:cs="Times New Roman"/>
      <w:sz w:val="28"/>
      <w:szCs w:val="20"/>
      <w:lang w:val="uk-UA"/>
    </w:rPr>
  </w:style>
  <w:style w:type="paragraph" w:customStyle="1" w:styleId="QuantAntiqua">
    <w:name w:val="ГОСТ Quant Antiqua"/>
    <w:basedOn w:val="a"/>
    <w:link w:val="QuantAntiqua0"/>
    <w:qFormat/>
    <w:rsid w:val="00BC018D"/>
    <w:pPr>
      <w:tabs>
        <w:tab w:val="left" w:pos="1134"/>
        <w:tab w:val="center" w:pos="4536"/>
        <w:tab w:val="right" w:pos="9072"/>
      </w:tabs>
      <w:spacing w:after="0" w:line="360" w:lineRule="auto"/>
      <w:ind w:firstLine="680"/>
      <w:jc w:val="both"/>
    </w:pPr>
    <w:rPr>
      <w:rFonts w:ascii="Times New Roman" w:eastAsia="Times New Roman" w:hAnsi="Times New Roman" w:cs="Times New Roman"/>
      <w:kern w:val="16"/>
      <w:sz w:val="28"/>
      <w:szCs w:val="28"/>
      <w:lang w:val="ru-RU"/>
    </w:rPr>
  </w:style>
  <w:style w:type="character" w:customStyle="1" w:styleId="QuantAntiqua0">
    <w:name w:val="ГОСТ Quant Antiqua Знак"/>
    <w:basedOn w:val="a0"/>
    <w:link w:val="QuantAntiqua"/>
    <w:rsid w:val="00BC018D"/>
    <w:rPr>
      <w:rFonts w:ascii="Times New Roman" w:eastAsia="Times New Roman" w:hAnsi="Times New Roman" w:cs="Times New Roman"/>
      <w:kern w:val="16"/>
      <w:sz w:val="28"/>
      <w:szCs w:val="28"/>
      <w:lang w:val="ru-RU"/>
    </w:rPr>
  </w:style>
  <w:style w:type="character" w:customStyle="1" w:styleId="apple-converted-space">
    <w:name w:val="apple-converted-space"/>
    <w:basedOn w:val="a0"/>
    <w:rsid w:val="00BC018D"/>
  </w:style>
  <w:style w:type="paragraph" w:styleId="a8">
    <w:name w:val="Normal (Web)"/>
    <w:basedOn w:val="a"/>
    <w:rsid w:val="00BE6D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footer"/>
    <w:basedOn w:val="a"/>
    <w:link w:val="aa"/>
    <w:uiPriority w:val="99"/>
    <w:semiHidden/>
    <w:unhideWhenUsed/>
    <w:rsid w:val="00F93651"/>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F936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363B-4E14-458C-8A1A-963939AC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9122</Words>
  <Characters>5201</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dc:creator>
  <cp:lastModifiedBy>Користувач Windows</cp:lastModifiedBy>
  <cp:revision>15</cp:revision>
  <dcterms:created xsi:type="dcterms:W3CDTF">2018-02-18T09:49:00Z</dcterms:created>
  <dcterms:modified xsi:type="dcterms:W3CDTF">2018-02-19T18:06:00Z</dcterms:modified>
</cp:coreProperties>
</file>