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786" w:rsidRPr="006067E4" w:rsidRDefault="008B5786" w:rsidP="008B5786">
      <w:pPr>
        <w:pStyle w:val="2"/>
        <w:spacing w:after="0" w:line="240" w:lineRule="auto"/>
        <w:ind w:left="0"/>
        <w:jc w:val="center"/>
        <w:rPr>
          <w:caps/>
          <w:szCs w:val="28"/>
          <w:lang w:val="uk-UA"/>
        </w:rPr>
      </w:pPr>
      <w:r w:rsidRPr="006067E4">
        <w:rPr>
          <w:caps/>
          <w:szCs w:val="28"/>
          <w:lang w:val="uk-UA"/>
        </w:rPr>
        <w:t>Міністерство освіти і науки України</w:t>
      </w:r>
    </w:p>
    <w:p w:rsidR="008B5786" w:rsidRPr="006067E4" w:rsidRDefault="008B5786" w:rsidP="008B5786">
      <w:pPr>
        <w:pStyle w:val="2"/>
        <w:spacing w:after="0" w:line="240" w:lineRule="auto"/>
        <w:ind w:left="0"/>
        <w:jc w:val="center"/>
        <w:rPr>
          <w:caps/>
          <w:szCs w:val="28"/>
          <w:lang w:val="uk-UA"/>
        </w:rPr>
      </w:pPr>
      <w:r w:rsidRPr="006067E4">
        <w:rPr>
          <w:caps/>
          <w:szCs w:val="28"/>
          <w:lang w:val="uk-UA"/>
        </w:rPr>
        <w:t>Тернопільський НАЦІОНАЛЬНИЙ технічний Університет</w:t>
      </w:r>
    </w:p>
    <w:p w:rsidR="008B5786" w:rsidRPr="006067E4" w:rsidRDefault="008B5786" w:rsidP="008B5786">
      <w:pPr>
        <w:pStyle w:val="2"/>
        <w:spacing w:after="0" w:line="240" w:lineRule="auto"/>
        <w:ind w:left="0"/>
        <w:jc w:val="center"/>
        <w:rPr>
          <w:b/>
          <w:caps/>
          <w:szCs w:val="28"/>
          <w:lang w:val="uk-UA"/>
        </w:rPr>
      </w:pPr>
      <w:r w:rsidRPr="006067E4">
        <w:rPr>
          <w:caps/>
          <w:szCs w:val="28"/>
          <w:lang w:val="uk-UA"/>
        </w:rPr>
        <w:t>імені Івана Пулюя</w:t>
      </w:r>
    </w:p>
    <w:p w:rsidR="008B5786" w:rsidRPr="006067E4" w:rsidRDefault="008B5786" w:rsidP="008B5786">
      <w:pPr>
        <w:pStyle w:val="2"/>
        <w:spacing w:after="0" w:line="240" w:lineRule="auto"/>
        <w:ind w:left="0"/>
        <w:jc w:val="center"/>
        <w:rPr>
          <w:lang w:val="uk-UA"/>
        </w:rPr>
      </w:pPr>
      <w:r w:rsidRPr="006067E4">
        <w:rPr>
          <w:szCs w:val="28"/>
          <w:lang w:val="uk-UA"/>
        </w:rPr>
        <w:t>ФАКУЛЬТЕТ ПРИКЛАДНИХ ІНФОРМАЦІЙНИХ ТЕХНОЛОГІЙ ТА ЕЛЕКТРОІНЖЕНЕРІЇ</w:t>
      </w: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lang w:val="uk-UA"/>
        </w:rPr>
      </w:pP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lang w:val="uk-UA"/>
        </w:rPr>
      </w:pP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lang w:val="uk-UA"/>
        </w:rPr>
      </w:pPr>
    </w:p>
    <w:p w:rsidR="008B5786" w:rsidRPr="006067E4" w:rsidRDefault="00B649BC" w:rsidP="008B5786">
      <w:pPr>
        <w:pStyle w:val="2"/>
        <w:spacing w:after="0" w:line="240" w:lineRule="auto"/>
        <w:ind w:left="0"/>
        <w:jc w:val="center"/>
        <w:rPr>
          <w:b/>
          <w:bCs/>
          <w:sz w:val="32"/>
          <w:szCs w:val="28"/>
          <w:lang w:val="uk-UA"/>
        </w:rPr>
      </w:pPr>
      <w:r>
        <w:rPr>
          <w:b/>
          <w:caps/>
          <w:szCs w:val="28"/>
          <w:lang w:val="uk-UA"/>
        </w:rPr>
        <w:t>ШЕТЕЛА ІВАН МИХАЙЛОВИЧ</w:t>
      </w:r>
    </w:p>
    <w:p w:rsidR="008B5786" w:rsidRPr="006067E4" w:rsidRDefault="008B5786" w:rsidP="008B5786">
      <w:pPr>
        <w:pStyle w:val="2"/>
        <w:spacing w:after="0" w:line="240" w:lineRule="auto"/>
        <w:ind w:left="0"/>
        <w:jc w:val="center"/>
        <w:rPr>
          <w:b/>
          <w:bCs/>
          <w:szCs w:val="28"/>
          <w:lang w:val="uk-UA"/>
        </w:rPr>
      </w:pP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lang w:val="uk-UA"/>
        </w:rPr>
      </w:pP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lang w:val="uk-UA"/>
        </w:rPr>
      </w:pPr>
    </w:p>
    <w:p w:rsidR="008B5786" w:rsidRPr="006067E4" w:rsidRDefault="00B649BC" w:rsidP="00B649BC">
      <w:pPr>
        <w:pStyle w:val="2"/>
        <w:spacing w:after="0" w:line="240" w:lineRule="auto"/>
        <w:ind w:left="0"/>
        <w:jc w:val="right"/>
        <w:rPr>
          <w:lang w:val="uk-UA"/>
        </w:rPr>
      </w:pPr>
      <w:r>
        <w:t>УДК 621.311</w:t>
      </w: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lang w:val="uk-UA"/>
        </w:rPr>
      </w:pP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lang w:val="uk-UA"/>
        </w:rPr>
      </w:pP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lang w:val="uk-UA"/>
        </w:rPr>
      </w:pPr>
    </w:p>
    <w:p w:rsidR="008B5786" w:rsidRPr="006067E4" w:rsidRDefault="00592EA7" w:rsidP="008B5786">
      <w:pPr>
        <w:pStyle w:val="2"/>
        <w:spacing w:after="0" w:line="240" w:lineRule="auto"/>
        <w:ind w:left="0"/>
        <w:jc w:val="both"/>
        <w:rPr>
          <w:b/>
          <w:bCs/>
          <w:szCs w:val="28"/>
          <w:lang w:val="uk-UA"/>
        </w:rPr>
      </w:pPr>
      <w:r w:rsidRPr="006067E4">
        <w:rPr>
          <w:b/>
          <w:bCs/>
          <w:szCs w:val="28"/>
          <w:lang w:val="uk-UA"/>
        </w:rPr>
        <w:t xml:space="preserve">ПІДВИЩЕННЯ </w:t>
      </w:r>
      <w:r w:rsidR="00B649BC">
        <w:rPr>
          <w:b/>
          <w:bCs/>
          <w:szCs w:val="28"/>
          <w:lang w:val="uk-UA"/>
        </w:rPr>
        <w:t xml:space="preserve">ЕФЕКТИВНОСТІ ФУНКЦІОНУВАННЯ СИСТЕМИ ОБЛІКУ ЕЛЕКТРОЕНЕРГІЇ ДП </w:t>
      </w:r>
      <w:r w:rsidRPr="006067E4">
        <w:rPr>
          <w:b/>
          <w:bCs/>
          <w:szCs w:val="28"/>
          <w:lang w:val="uk-UA"/>
        </w:rPr>
        <w:t>«</w:t>
      </w:r>
      <w:r w:rsidR="00B649BC">
        <w:rPr>
          <w:b/>
          <w:bCs/>
          <w:szCs w:val="28"/>
          <w:lang w:val="uk-UA"/>
        </w:rPr>
        <w:t>ЗІРНЕНСЬКИЙ СПИРТОВИЙ ЗАВОД</w:t>
      </w:r>
      <w:r w:rsidRPr="006067E4">
        <w:rPr>
          <w:b/>
          <w:bCs/>
          <w:szCs w:val="28"/>
          <w:lang w:val="uk-UA"/>
        </w:rPr>
        <w:t>»</w:t>
      </w: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b/>
          <w:bCs/>
          <w:szCs w:val="28"/>
          <w:lang w:val="uk-UA"/>
        </w:rPr>
      </w:pP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b/>
          <w:bCs/>
          <w:szCs w:val="28"/>
          <w:lang w:val="uk-UA"/>
        </w:rPr>
      </w:pPr>
    </w:p>
    <w:p w:rsidR="008B5786" w:rsidRPr="006067E4" w:rsidRDefault="00B649BC" w:rsidP="008B5786">
      <w:pPr>
        <w:pStyle w:val="2"/>
        <w:spacing w:after="0" w:line="240" w:lineRule="auto"/>
        <w:ind w:left="0"/>
        <w:jc w:val="center"/>
        <w:rPr>
          <w:b/>
          <w:bCs/>
          <w:spacing w:val="-5"/>
          <w:kern w:val="16"/>
          <w:szCs w:val="28"/>
          <w:lang w:val="uk-UA"/>
        </w:rPr>
      </w:pPr>
      <w:r>
        <w:rPr>
          <w:bCs/>
          <w:szCs w:val="28"/>
          <w:lang w:val="uk-UA"/>
        </w:rPr>
        <w:t>141</w:t>
      </w:r>
      <w:r w:rsidR="008B5786" w:rsidRPr="006067E4">
        <w:rPr>
          <w:bCs/>
          <w:szCs w:val="28"/>
          <w:lang w:val="uk-UA"/>
        </w:rPr>
        <w:t xml:space="preserve"> «Електро</w:t>
      </w:r>
      <w:r>
        <w:rPr>
          <w:bCs/>
          <w:szCs w:val="28"/>
          <w:lang w:val="uk-UA"/>
        </w:rPr>
        <w:t>енергетика, електротехніка та електромеханіка</w:t>
      </w:r>
      <w:r w:rsidR="008B5786" w:rsidRPr="006067E4">
        <w:rPr>
          <w:bCs/>
          <w:szCs w:val="28"/>
          <w:lang w:val="uk-UA"/>
        </w:rPr>
        <w:t>»</w:t>
      </w: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b/>
          <w:bCs/>
          <w:spacing w:val="-5"/>
          <w:kern w:val="16"/>
          <w:szCs w:val="28"/>
          <w:lang w:val="uk-UA"/>
        </w:rPr>
      </w:pP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b/>
          <w:bCs/>
          <w:spacing w:val="-5"/>
          <w:kern w:val="16"/>
          <w:szCs w:val="28"/>
          <w:lang w:val="uk-UA"/>
        </w:rPr>
      </w:pP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b/>
          <w:bCs/>
          <w:spacing w:val="-5"/>
          <w:kern w:val="16"/>
          <w:szCs w:val="28"/>
          <w:lang w:val="uk-UA"/>
        </w:rPr>
      </w:pP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b/>
          <w:bCs/>
          <w:spacing w:val="-5"/>
          <w:kern w:val="16"/>
          <w:szCs w:val="28"/>
          <w:lang w:val="uk-UA"/>
        </w:rPr>
      </w:pP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b/>
          <w:bCs/>
          <w:spacing w:val="-5"/>
          <w:kern w:val="16"/>
          <w:szCs w:val="28"/>
          <w:lang w:val="uk-UA"/>
        </w:rPr>
      </w:pP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b/>
          <w:bCs/>
          <w:spacing w:val="-5"/>
          <w:kern w:val="16"/>
          <w:szCs w:val="28"/>
          <w:lang w:val="uk-UA"/>
        </w:rPr>
      </w:pP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b/>
          <w:bCs/>
          <w:spacing w:val="-5"/>
          <w:kern w:val="16"/>
          <w:szCs w:val="28"/>
          <w:lang w:val="uk-UA"/>
        </w:rPr>
      </w:pP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b/>
          <w:bCs/>
          <w:spacing w:val="-5"/>
          <w:kern w:val="16"/>
          <w:szCs w:val="28"/>
          <w:lang w:val="uk-UA"/>
        </w:rPr>
      </w:pPr>
    </w:p>
    <w:p w:rsidR="008B5786" w:rsidRPr="006067E4" w:rsidRDefault="008B5786" w:rsidP="008B5786">
      <w:pPr>
        <w:pStyle w:val="2"/>
        <w:spacing w:after="0" w:line="240" w:lineRule="auto"/>
        <w:ind w:left="0"/>
        <w:jc w:val="center"/>
        <w:rPr>
          <w:b/>
          <w:bCs/>
          <w:spacing w:val="-5"/>
          <w:kern w:val="16"/>
          <w:szCs w:val="28"/>
          <w:lang w:val="uk-UA"/>
        </w:rPr>
      </w:pPr>
      <w:r w:rsidRPr="006067E4">
        <w:rPr>
          <w:b/>
          <w:bCs/>
          <w:spacing w:val="-5"/>
          <w:kern w:val="16"/>
          <w:szCs w:val="28"/>
          <w:lang w:val="uk-UA"/>
        </w:rPr>
        <w:t>Автореферат</w:t>
      </w:r>
    </w:p>
    <w:p w:rsidR="008B5786" w:rsidRPr="006067E4" w:rsidRDefault="008B5786" w:rsidP="008B5786">
      <w:pPr>
        <w:pStyle w:val="2"/>
        <w:spacing w:after="0" w:line="240" w:lineRule="auto"/>
        <w:ind w:left="0"/>
        <w:jc w:val="center"/>
        <w:rPr>
          <w:spacing w:val="-5"/>
          <w:kern w:val="16"/>
          <w:szCs w:val="28"/>
          <w:lang w:val="uk-UA"/>
        </w:rPr>
      </w:pPr>
      <w:r w:rsidRPr="006067E4">
        <w:rPr>
          <w:spacing w:val="-5"/>
          <w:kern w:val="16"/>
          <w:szCs w:val="28"/>
          <w:lang w:val="uk-UA"/>
        </w:rPr>
        <w:t>дипломної роботи на здобуття освітнього ступеня «магістр»</w:t>
      </w:r>
    </w:p>
    <w:p w:rsidR="008B5786" w:rsidRPr="006067E4" w:rsidRDefault="008B5786" w:rsidP="008B5786">
      <w:pPr>
        <w:pStyle w:val="2"/>
        <w:spacing w:after="0" w:line="240" w:lineRule="auto"/>
        <w:ind w:left="0"/>
        <w:jc w:val="center"/>
        <w:rPr>
          <w:spacing w:val="-5"/>
          <w:kern w:val="16"/>
          <w:szCs w:val="28"/>
          <w:lang w:val="uk-UA"/>
        </w:rPr>
      </w:pP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spacing w:val="-5"/>
          <w:kern w:val="16"/>
          <w:szCs w:val="28"/>
          <w:lang w:val="uk-UA"/>
        </w:rPr>
      </w:pP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spacing w:val="-5"/>
          <w:kern w:val="16"/>
          <w:szCs w:val="28"/>
          <w:lang w:val="uk-UA"/>
        </w:rPr>
      </w:pP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spacing w:val="-5"/>
          <w:kern w:val="16"/>
          <w:szCs w:val="28"/>
          <w:lang w:val="uk-UA"/>
        </w:rPr>
      </w:pP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spacing w:val="-5"/>
          <w:kern w:val="16"/>
          <w:szCs w:val="28"/>
          <w:lang w:val="uk-UA"/>
        </w:rPr>
      </w:pP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spacing w:val="-5"/>
          <w:kern w:val="16"/>
          <w:szCs w:val="28"/>
          <w:lang w:val="uk-UA"/>
        </w:rPr>
      </w:pP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spacing w:val="-5"/>
          <w:kern w:val="16"/>
          <w:szCs w:val="28"/>
          <w:lang w:val="uk-UA"/>
        </w:rPr>
      </w:pP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spacing w:val="-5"/>
          <w:kern w:val="16"/>
          <w:szCs w:val="28"/>
          <w:lang w:val="uk-UA"/>
        </w:rPr>
      </w:pPr>
    </w:p>
    <w:p w:rsidR="008B5786" w:rsidRPr="006067E4" w:rsidRDefault="008B5786" w:rsidP="008B5786">
      <w:pPr>
        <w:pStyle w:val="2"/>
        <w:spacing w:after="0" w:line="240" w:lineRule="auto"/>
        <w:ind w:left="0"/>
        <w:jc w:val="both"/>
        <w:rPr>
          <w:spacing w:val="-5"/>
          <w:kern w:val="16"/>
          <w:szCs w:val="28"/>
          <w:lang w:val="uk-UA"/>
        </w:rPr>
      </w:pPr>
    </w:p>
    <w:p w:rsidR="008B5786" w:rsidRPr="006067E4" w:rsidRDefault="008B5786" w:rsidP="008B5786">
      <w:pPr>
        <w:pStyle w:val="2"/>
        <w:spacing w:after="0" w:line="240" w:lineRule="auto"/>
        <w:ind w:left="0"/>
        <w:jc w:val="center"/>
        <w:rPr>
          <w:spacing w:val="-5"/>
          <w:kern w:val="16"/>
          <w:szCs w:val="28"/>
          <w:lang w:val="uk-UA"/>
        </w:rPr>
      </w:pPr>
      <w:r w:rsidRPr="006067E4">
        <w:rPr>
          <w:spacing w:val="-5"/>
          <w:kern w:val="16"/>
          <w:szCs w:val="28"/>
          <w:lang w:val="uk-UA"/>
        </w:rPr>
        <w:t>Тернопіль</w:t>
      </w:r>
    </w:p>
    <w:p w:rsidR="008B5786" w:rsidRPr="006067E4" w:rsidRDefault="008B5786" w:rsidP="008B5786">
      <w:pPr>
        <w:spacing w:after="0" w:line="240" w:lineRule="auto"/>
        <w:jc w:val="center"/>
        <w:rPr>
          <w:spacing w:val="-5"/>
          <w:kern w:val="16"/>
          <w:szCs w:val="28"/>
        </w:rPr>
      </w:pPr>
      <w:r w:rsidRPr="006067E4">
        <w:rPr>
          <w:spacing w:val="-5"/>
          <w:kern w:val="16"/>
          <w:szCs w:val="28"/>
        </w:rPr>
        <w:t>201</w:t>
      </w:r>
      <w:r w:rsidR="00B649BC">
        <w:rPr>
          <w:spacing w:val="-5"/>
          <w:kern w:val="16"/>
          <w:szCs w:val="28"/>
        </w:rPr>
        <w:t>8</w:t>
      </w:r>
    </w:p>
    <w:p w:rsidR="008B5786" w:rsidRPr="006067E4" w:rsidRDefault="008B5786" w:rsidP="008B5786">
      <w:pPr>
        <w:rPr>
          <w:rFonts w:eastAsia="Times New Roman"/>
          <w:b/>
          <w:szCs w:val="28"/>
          <w:lang w:eastAsia="uk-UA"/>
        </w:rPr>
      </w:pPr>
      <w:r w:rsidRPr="006067E4">
        <w:rPr>
          <w:rFonts w:eastAsia="Times New Roman"/>
          <w:b/>
          <w:szCs w:val="28"/>
          <w:lang w:eastAsia="uk-UA"/>
        </w:rPr>
        <w:br w:type="page"/>
      </w: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2989"/>
        <w:gridCol w:w="7091"/>
      </w:tblGrid>
      <w:tr w:rsidR="008B5786" w:rsidRPr="006067E4" w:rsidTr="00544BB7">
        <w:trPr>
          <w:cantSplit/>
          <w:trHeight w:val="293"/>
        </w:trPr>
        <w:tc>
          <w:tcPr>
            <w:tcW w:w="10075" w:type="dxa"/>
            <w:gridSpan w:val="2"/>
          </w:tcPr>
          <w:p w:rsidR="008B5786" w:rsidRPr="006067E4" w:rsidRDefault="008B5786" w:rsidP="00544BB7">
            <w:pPr>
              <w:pStyle w:val="2"/>
              <w:spacing w:line="256" w:lineRule="auto"/>
              <w:ind w:firstLine="709"/>
              <w:rPr>
                <w:szCs w:val="28"/>
                <w:lang w:val="uk-UA" w:eastAsia="en-US"/>
              </w:rPr>
            </w:pPr>
            <w:r w:rsidRPr="006067E4">
              <w:rPr>
                <w:szCs w:val="28"/>
                <w:lang w:val="uk-UA" w:eastAsia="en-US"/>
              </w:rPr>
              <w:lastRenderedPageBreak/>
              <w:t>Роботу виконано на кафедрі систем електроспоживання та комп’ютерних технологій в електроенергетиці</w:t>
            </w:r>
            <w:r w:rsidRPr="006067E4">
              <w:rPr>
                <w:spacing w:val="6"/>
                <w:szCs w:val="28"/>
                <w:lang w:val="uk-UA" w:eastAsia="en-US"/>
              </w:rPr>
              <w:t xml:space="preserve"> Тернопільського національного технічного університету імені Івана Пулюя</w:t>
            </w:r>
            <w:r w:rsidRPr="006067E4">
              <w:rPr>
                <w:szCs w:val="28"/>
                <w:lang w:val="uk-UA" w:eastAsia="en-US"/>
              </w:rPr>
              <w:t xml:space="preserve"> Міністерства освіти і науки України</w:t>
            </w:r>
          </w:p>
          <w:p w:rsidR="008B5786" w:rsidRPr="006067E4" w:rsidRDefault="008B5786" w:rsidP="00544BB7">
            <w:pPr>
              <w:pStyle w:val="2"/>
              <w:spacing w:line="256" w:lineRule="auto"/>
              <w:ind w:firstLine="709"/>
              <w:rPr>
                <w:spacing w:val="6"/>
                <w:sz w:val="16"/>
                <w:szCs w:val="28"/>
                <w:lang w:val="uk-UA" w:eastAsia="en-US"/>
              </w:rPr>
            </w:pPr>
          </w:p>
        </w:tc>
      </w:tr>
      <w:tr w:rsidR="008B5786" w:rsidRPr="006067E4" w:rsidTr="00544BB7">
        <w:trPr>
          <w:trHeight w:val="293"/>
        </w:trPr>
        <w:tc>
          <w:tcPr>
            <w:tcW w:w="2988" w:type="dxa"/>
            <w:hideMark/>
          </w:tcPr>
          <w:p w:rsidR="008B5786" w:rsidRPr="006067E4" w:rsidRDefault="008B5786" w:rsidP="00544BB7">
            <w:pPr>
              <w:pStyle w:val="2"/>
              <w:spacing w:line="256" w:lineRule="auto"/>
              <w:rPr>
                <w:szCs w:val="28"/>
                <w:lang w:val="uk-UA" w:eastAsia="en-US"/>
              </w:rPr>
            </w:pPr>
            <w:r w:rsidRPr="006067E4">
              <w:rPr>
                <w:b/>
                <w:bCs/>
                <w:szCs w:val="28"/>
                <w:lang w:val="uk-UA" w:eastAsia="en-US"/>
              </w:rPr>
              <w:t>Керівник роботи:</w:t>
            </w:r>
          </w:p>
        </w:tc>
        <w:tc>
          <w:tcPr>
            <w:tcW w:w="7087" w:type="dxa"/>
          </w:tcPr>
          <w:p w:rsidR="008B5786" w:rsidRPr="006067E4" w:rsidRDefault="008B5786" w:rsidP="00544BB7">
            <w:pPr>
              <w:pStyle w:val="2"/>
              <w:spacing w:line="256" w:lineRule="auto"/>
              <w:rPr>
                <w:b/>
                <w:bCs/>
                <w:szCs w:val="28"/>
                <w:lang w:val="uk-UA" w:eastAsia="en-US"/>
              </w:rPr>
            </w:pPr>
            <w:r w:rsidRPr="006067E4">
              <w:rPr>
                <w:szCs w:val="28"/>
                <w:lang w:val="uk-UA" w:eastAsia="en-US"/>
              </w:rPr>
              <w:t>кандидат технічних наук, доцент кафедри систем електроспоживання та комп’ютерних технологій в електроенергетиці</w:t>
            </w:r>
            <w:r w:rsidRPr="006067E4">
              <w:rPr>
                <w:b/>
                <w:bCs/>
                <w:szCs w:val="28"/>
                <w:lang w:val="uk-UA" w:eastAsia="en-US"/>
              </w:rPr>
              <w:t xml:space="preserve"> </w:t>
            </w:r>
          </w:p>
          <w:p w:rsidR="008B5786" w:rsidRPr="006067E4" w:rsidRDefault="008B5786" w:rsidP="00544BB7">
            <w:pPr>
              <w:pStyle w:val="2"/>
              <w:spacing w:line="256" w:lineRule="auto"/>
              <w:rPr>
                <w:szCs w:val="28"/>
                <w:lang w:val="uk-UA" w:eastAsia="en-US"/>
              </w:rPr>
            </w:pPr>
            <w:proofErr w:type="spellStart"/>
            <w:r w:rsidRPr="006067E4">
              <w:rPr>
                <w:b/>
                <w:bCs/>
                <w:szCs w:val="28"/>
                <w:lang w:val="uk-UA" w:eastAsia="en-US"/>
              </w:rPr>
              <w:t>Буняк</w:t>
            </w:r>
            <w:proofErr w:type="spellEnd"/>
            <w:r w:rsidRPr="006067E4">
              <w:rPr>
                <w:b/>
                <w:bCs/>
                <w:szCs w:val="28"/>
                <w:lang w:val="uk-UA" w:eastAsia="en-US"/>
              </w:rPr>
              <w:t xml:space="preserve"> Олег </w:t>
            </w:r>
            <w:proofErr w:type="spellStart"/>
            <w:r w:rsidRPr="006067E4">
              <w:rPr>
                <w:b/>
                <w:bCs/>
                <w:szCs w:val="28"/>
                <w:lang w:val="uk-UA" w:eastAsia="en-US"/>
              </w:rPr>
              <w:t>Андронікович</w:t>
            </w:r>
            <w:proofErr w:type="spellEnd"/>
            <w:r w:rsidRPr="006067E4">
              <w:rPr>
                <w:b/>
                <w:bCs/>
                <w:szCs w:val="28"/>
                <w:lang w:val="uk-UA" w:eastAsia="en-US"/>
              </w:rPr>
              <w:t>,</w:t>
            </w:r>
            <w:r w:rsidRPr="006067E4">
              <w:rPr>
                <w:szCs w:val="28"/>
                <w:lang w:val="uk-UA" w:eastAsia="en-US"/>
              </w:rPr>
              <w:br/>
              <w:t xml:space="preserve">Тернопільський національний технічний університет імені Івана Пулюя, </w:t>
            </w:r>
          </w:p>
          <w:p w:rsidR="008B5786" w:rsidRPr="006067E4" w:rsidRDefault="008B5786" w:rsidP="00544BB7">
            <w:pPr>
              <w:pStyle w:val="2"/>
              <w:spacing w:line="256" w:lineRule="auto"/>
              <w:ind w:left="78"/>
              <w:rPr>
                <w:szCs w:val="28"/>
                <w:lang w:val="uk-UA" w:eastAsia="en-US"/>
              </w:rPr>
            </w:pPr>
          </w:p>
          <w:p w:rsidR="008B5786" w:rsidRPr="006067E4" w:rsidRDefault="008B5786" w:rsidP="00544BB7">
            <w:pPr>
              <w:pStyle w:val="2"/>
              <w:spacing w:line="256" w:lineRule="auto"/>
              <w:ind w:left="78"/>
              <w:rPr>
                <w:spacing w:val="6"/>
                <w:sz w:val="16"/>
                <w:szCs w:val="28"/>
                <w:lang w:val="uk-UA" w:eastAsia="en-US"/>
              </w:rPr>
            </w:pPr>
          </w:p>
          <w:p w:rsidR="008B5786" w:rsidRPr="006067E4" w:rsidRDefault="008B5786" w:rsidP="00544BB7">
            <w:pPr>
              <w:pStyle w:val="2"/>
              <w:spacing w:line="256" w:lineRule="auto"/>
              <w:ind w:left="78"/>
              <w:rPr>
                <w:spacing w:val="6"/>
                <w:sz w:val="16"/>
                <w:szCs w:val="28"/>
                <w:lang w:val="uk-UA" w:eastAsia="en-US"/>
              </w:rPr>
            </w:pPr>
          </w:p>
        </w:tc>
      </w:tr>
      <w:tr w:rsidR="008B5786" w:rsidRPr="006067E4" w:rsidTr="00544BB7">
        <w:trPr>
          <w:trHeight w:val="293"/>
        </w:trPr>
        <w:tc>
          <w:tcPr>
            <w:tcW w:w="2988" w:type="dxa"/>
            <w:hideMark/>
          </w:tcPr>
          <w:p w:rsidR="008B5786" w:rsidRPr="006067E4" w:rsidRDefault="008B5786" w:rsidP="00544BB7">
            <w:pPr>
              <w:pStyle w:val="2"/>
              <w:spacing w:line="256" w:lineRule="auto"/>
              <w:rPr>
                <w:szCs w:val="28"/>
                <w:lang w:val="uk-UA" w:eastAsia="en-US"/>
              </w:rPr>
            </w:pPr>
            <w:r w:rsidRPr="006067E4">
              <w:rPr>
                <w:b/>
                <w:bCs/>
                <w:szCs w:val="28"/>
                <w:lang w:val="uk-UA" w:eastAsia="en-US"/>
              </w:rPr>
              <w:t>Рецензент:</w:t>
            </w:r>
          </w:p>
        </w:tc>
        <w:tc>
          <w:tcPr>
            <w:tcW w:w="7087" w:type="dxa"/>
          </w:tcPr>
          <w:p w:rsidR="002232A3" w:rsidRPr="006067E4" w:rsidRDefault="002232A3" w:rsidP="002232A3">
            <w:pPr>
              <w:pStyle w:val="Default"/>
              <w:spacing w:line="256" w:lineRule="auto"/>
              <w:rPr>
                <w:color w:val="auto"/>
                <w:sz w:val="28"/>
                <w:szCs w:val="28"/>
                <w:lang w:eastAsia="en-US"/>
              </w:rPr>
            </w:pPr>
            <w:r w:rsidRPr="006067E4">
              <w:rPr>
                <w:color w:val="auto"/>
                <w:sz w:val="28"/>
                <w:szCs w:val="28"/>
                <w:lang w:eastAsia="en-US"/>
              </w:rPr>
              <w:t>кандидат технічних наук,  доцент кафедри автоматизації технологічних процесів і виробництв</w:t>
            </w:r>
          </w:p>
          <w:p w:rsidR="002232A3" w:rsidRPr="006067E4" w:rsidRDefault="002232A3" w:rsidP="002232A3">
            <w:pPr>
              <w:pStyle w:val="Default"/>
              <w:spacing w:line="256" w:lineRule="auto"/>
              <w:rPr>
                <w:color w:val="auto"/>
                <w:sz w:val="28"/>
                <w:szCs w:val="28"/>
                <w:lang w:eastAsia="en-US"/>
              </w:rPr>
            </w:pPr>
            <w:r w:rsidRPr="006067E4">
              <w:rPr>
                <w:b/>
                <w:bCs/>
                <w:color w:val="auto"/>
                <w:sz w:val="28"/>
                <w:szCs w:val="28"/>
                <w:lang w:eastAsia="en-US"/>
              </w:rPr>
              <w:t>Савків Володимир Богданович,</w:t>
            </w:r>
          </w:p>
          <w:p w:rsidR="002232A3" w:rsidRPr="006067E4" w:rsidRDefault="002232A3" w:rsidP="002232A3">
            <w:pPr>
              <w:pStyle w:val="Default"/>
              <w:spacing w:line="256" w:lineRule="auto"/>
              <w:rPr>
                <w:color w:val="auto"/>
                <w:sz w:val="28"/>
                <w:szCs w:val="28"/>
                <w:lang w:eastAsia="en-US"/>
              </w:rPr>
            </w:pPr>
            <w:r w:rsidRPr="006067E4">
              <w:rPr>
                <w:sz w:val="28"/>
                <w:szCs w:val="28"/>
                <w:lang w:eastAsia="en-US"/>
              </w:rPr>
              <w:t>Тернопільський національний технічний університет імені Івана Пулюя</w:t>
            </w:r>
            <w:r w:rsidRPr="006067E4">
              <w:rPr>
                <w:color w:val="auto"/>
                <w:sz w:val="28"/>
                <w:szCs w:val="28"/>
                <w:lang w:eastAsia="en-US"/>
              </w:rPr>
              <w:t>,</w:t>
            </w:r>
          </w:p>
          <w:p w:rsidR="008B5786" w:rsidRPr="006067E4" w:rsidRDefault="008B5786" w:rsidP="00544BB7">
            <w:pPr>
              <w:pStyle w:val="Default"/>
              <w:spacing w:line="256" w:lineRule="auto"/>
              <w:rPr>
                <w:color w:val="auto"/>
                <w:sz w:val="28"/>
                <w:szCs w:val="28"/>
                <w:lang w:eastAsia="en-US"/>
              </w:rPr>
            </w:pPr>
          </w:p>
          <w:p w:rsidR="008B5786" w:rsidRPr="006067E4" w:rsidRDefault="008B5786" w:rsidP="00544BB7">
            <w:pPr>
              <w:pStyle w:val="2"/>
              <w:spacing w:line="256" w:lineRule="auto"/>
              <w:rPr>
                <w:szCs w:val="28"/>
                <w:lang w:val="uk-UA" w:eastAsia="en-US"/>
              </w:rPr>
            </w:pPr>
          </w:p>
          <w:p w:rsidR="008B5786" w:rsidRPr="006067E4" w:rsidRDefault="008B5786" w:rsidP="00544BB7">
            <w:pPr>
              <w:pStyle w:val="2"/>
              <w:spacing w:line="256" w:lineRule="auto"/>
              <w:rPr>
                <w:spacing w:val="6"/>
                <w:szCs w:val="28"/>
                <w:lang w:val="uk-UA" w:eastAsia="en-US"/>
              </w:rPr>
            </w:pPr>
          </w:p>
        </w:tc>
      </w:tr>
    </w:tbl>
    <w:p w:rsidR="008B5786" w:rsidRPr="006067E4" w:rsidRDefault="008B5786" w:rsidP="008B5786">
      <w:pPr>
        <w:pStyle w:val="2"/>
        <w:spacing w:line="240" w:lineRule="auto"/>
        <w:ind w:firstLine="709"/>
        <w:jc w:val="both"/>
        <w:rPr>
          <w:szCs w:val="28"/>
          <w:lang w:val="uk-UA"/>
        </w:rPr>
      </w:pPr>
    </w:p>
    <w:p w:rsidR="008B5786" w:rsidRPr="006067E4" w:rsidRDefault="008B5786" w:rsidP="008B5786">
      <w:pPr>
        <w:pStyle w:val="2"/>
        <w:spacing w:line="240" w:lineRule="auto"/>
        <w:ind w:firstLine="709"/>
        <w:jc w:val="both"/>
        <w:rPr>
          <w:szCs w:val="28"/>
          <w:lang w:val="uk-UA"/>
        </w:rPr>
      </w:pPr>
      <w:r w:rsidRPr="006067E4">
        <w:rPr>
          <w:szCs w:val="28"/>
          <w:lang w:val="uk-UA"/>
        </w:rPr>
        <w:t>Захист відбудеться 2</w:t>
      </w:r>
      <w:r w:rsidR="00B649BC">
        <w:rPr>
          <w:szCs w:val="28"/>
          <w:lang w:val="uk-UA"/>
        </w:rPr>
        <w:t>3</w:t>
      </w:r>
      <w:r w:rsidRPr="006067E4">
        <w:rPr>
          <w:szCs w:val="28"/>
          <w:lang w:val="uk-UA"/>
        </w:rPr>
        <w:t xml:space="preserve"> лютого 201</w:t>
      </w:r>
      <w:r w:rsidR="00B649BC">
        <w:rPr>
          <w:szCs w:val="28"/>
          <w:lang w:val="uk-UA"/>
        </w:rPr>
        <w:t>8</w:t>
      </w:r>
      <w:r w:rsidRPr="006067E4">
        <w:rPr>
          <w:szCs w:val="28"/>
          <w:lang w:val="uk-UA"/>
        </w:rPr>
        <w:t> р. о 14</w:t>
      </w:r>
      <w:r w:rsidRPr="006067E4">
        <w:rPr>
          <w:szCs w:val="28"/>
          <w:vertAlign w:val="superscript"/>
          <w:lang w:val="uk-UA"/>
        </w:rPr>
        <w:t>.00</w:t>
      </w:r>
      <w:r w:rsidRPr="006067E4">
        <w:rPr>
          <w:szCs w:val="28"/>
          <w:lang w:val="uk-UA"/>
        </w:rPr>
        <w:t xml:space="preserve"> годині на засіданні екзаменаційної комісії № </w:t>
      </w:r>
      <w:r w:rsidR="00B649BC">
        <w:rPr>
          <w:szCs w:val="28"/>
          <w:lang w:val="uk-UA"/>
        </w:rPr>
        <w:t>36</w:t>
      </w:r>
      <w:r w:rsidRPr="006067E4">
        <w:rPr>
          <w:szCs w:val="28"/>
          <w:lang w:val="uk-UA"/>
        </w:rPr>
        <w:t xml:space="preserve"> у Тернопільському національному технічному університеті імені Івана Пулюя за адресою: </w:t>
      </w:r>
      <w:r w:rsidRPr="006067E4">
        <w:rPr>
          <w:bCs/>
          <w:szCs w:val="28"/>
          <w:lang w:val="uk-UA"/>
        </w:rPr>
        <w:t xml:space="preserve">46018, м. Тернопіль, вул. </w:t>
      </w:r>
      <w:proofErr w:type="spellStart"/>
      <w:r w:rsidRPr="006067E4">
        <w:rPr>
          <w:bCs/>
          <w:szCs w:val="28"/>
          <w:lang w:val="uk-UA"/>
        </w:rPr>
        <w:t>Микулинецька</w:t>
      </w:r>
      <w:proofErr w:type="spellEnd"/>
      <w:r w:rsidRPr="006067E4">
        <w:rPr>
          <w:bCs/>
          <w:szCs w:val="28"/>
          <w:lang w:val="uk-UA"/>
        </w:rPr>
        <w:t xml:space="preserve">, 46, навчальний корпус № 7, </w:t>
      </w:r>
      <w:proofErr w:type="spellStart"/>
      <w:r w:rsidRPr="006067E4">
        <w:rPr>
          <w:bCs/>
          <w:szCs w:val="28"/>
          <w:lang w:val="uk-UA"/>
        </w:rPr>
        <w:t>ауд</w:t>
      </w:r>
      <w:proofErr w:type="spellEnd"/>
      <w:r w:rsidRPr="006067E4">
        <w:rPr>
          <w:bCs/>
          <w:szCs w:val="28"/>
          <w:lang w:val="uk-UA"/>
        </w:rPr>
        <w:t>. 310.</w:t>
      </w:r>
    </w:p>
    <w:p w:rsidR="00BD42CC" w:rsidRPr="006067E4" w:rsidRDefault="00BD42CC" w:rsidP="008B5786">
      <w:pPr>
        <w:spacing w:after="0" w:line="240" w:lineRule="auto"/>
        <w:rPr>
          <w:rFonts w:eastAsia="Times New Roman"/>
          <w:b/>
          <w:szCs w:val="28"/>
          <w:lang w:eastAsia="uk-UA"/>
        </w:rPr>
      </w:pPr>
    </w:p>
    <w:p w:rsidR="008B5786" w:rsidRPr="006067E4" w:rsidRDefault="008B5786">
      <w:pPr>
        <w:spacing w:after="200" w:line="276" w:lineRule="auto"/>
        <w:rPr>
          <w:rFonts w:eastAsia="Times New Roman"/>
          <w:b/>
          <w:szCs w:val="28"/>
          <w:lang w:eastAsia="uk-UA"/>
        </w:rPr>
      </w:pPr>
      <w:r w:rsidRPr="006067E4">
        <w:rPr>
          <w:rFonts w:eastAsia="Times New Roman"/>
          <w:b/>
          <w:szCs w:val="28"/>
          <w:lang w:eastAsia="uk-UA"/>
        </w:rPr>
        <w:br w:type="page"/>
      </w:r>
    </w:p>
    <w:p w:rsidR="00551BB1" w:rsidRPr="006067E4" w:rsidRDefault="00551BB1" w:rsidP="00551BB1">
      <w:pPr>
        <w:spacing w:after="0" w:line="240" w:lineRule="auto"/>
        <w:ind w:firstLine="567"/>
        <w:jc w:val="center"/>
        <w:rPr>
          <w:rFonts w:eastAsia="Times New Roman"/>
          <w:b/>
          <w:szCs w:val="28"/>
          <w:lang w:eastAsia="uk-UA"/>
        </w:rPr>
      </w:pPr>
      <w:r w:rsidRPr="006067E4">
        <w:rPr>
          <w:rFonts w:eastAsia="Times New Roman"/>
          <w:b/>
          <w:szCs w:val="28"/>
          <w:lang w:eastAsia="uk-UA"/>
        </w:rPr>
        <w:lastRenderedPageBreak/>
        <w:t>ЗАГАЛЬНІ ХАРАКТЕРИСТИКИ РОБОТИ</w:t>
      </w:r>
    </w:p>
    <w:p w:rsidR="008B5786" w:rsidRPr="006067E4" w:rsidRDefault="008B5786" w:rsidP="00551BB1">
      <w:pPr>
        <w:spacing w:after="0" w:line="240" w:lineRule="auto"/>
        <w:ind w:firstLine="567"/>
        <w:jc w:val="center"/>
        <w:rPr>
          <w:rFonts w:eastAsia="Times New Roman"/>
          <w:b/>
          <w:szCs w:val="28"/>
          <w:lang w:eastAsia="uk-UA"/>
        </w:rPr>
      </w:pPr>
    </w:p>
    <w:p w:rsidR="00DE6350" w:rsidRDefault="00551BB1" w:rsidP="00246D09">
      <w:pPr>
        <w:spacing w:after="0" w:line="240" w:lineRule="auto"/>
        <w:ind w:firstLine="567"/>
        <w:jc w:val="both"/>
        <w:rPr>
          <w:szCs w:val="28"/>
        </w:rPr>
      </w:pPr>
      <w:r w:rsidRPr="000B4FD4">
        <w:rPr>
          <w:b/>
          <w:szCs w:val="28"/>
        </w:rPr>
        <w:t>Актуальність теми.</w:t>
      </w:r>
      <w:r w:rsidRPr="000B4FD4">
        <w:rPr>
          <w:szCs w:val="28"/>
        </w:rPr>
        <w:t xml:space="preserve"> </w:t>
      </w:r>
      <w:r w:rsidR="001C5BD0">
        <w:rPr>
          <w:szCs w:val="28"/>
        </w:rPr>
        <w:t>Враховуючи зростання цін на енергоносії</w:t>
      </w:r>
      <w:r w:rsidR="00DE6350">
        <w:rPr>
          <w:szCs w:val="28"/>
        </w:rPr>
        <w:t>,</w:t>
      </w:r>
      <w:r w:rsidR="001C5BD0">
        <w:rPr>
          <w:szCs w:val="28"/>
        </w:rPr>
        <w:t xml:space="preserve"> промисловому підприємству необхідно здійснювати</w:t>
      </w:r>
      <w:r w:rsidR="00246D09" w:rsidRPr="00DE6350">
        <w:rPr>
          <w:szCs w:val="28"/>
        </w:rPr>
        <w:t xml:space="preserve"> точн</w:t>
      </w:r>
      <w:r w:rsidR="001C5BD0" w:rsidRPr="00DE6350">
        <w:rPr>
          <w:szCs w:val="28"/>
        </w:rPr>
        <w:t>ий</w:t>
      </w:r>
      <w:r w:rsidR="00246D09" w:rsidRPr="00DE6350">
        <w:rPr>
          <w:szCs w:val="28"/>
        </w:rPr>
        <w:t xml:space="preserve"> облік та оперативн</w:t>
      </w:r>
      <w:r w:rsidR="001C5BD0" w:rsidRPr="00DE6350">
        <w:rPr>
          <w:szCs w:val="28"/>
        </w:rPr>
        <w:t>ий</w:t>
      </w:r>
      <w:r w:rsidR="00246D09" w:rsidRPr="00DE6350">
        <w:rPr>
          <w:szCs w:val="28"/>
        </w:rPr>
        <w:t xml:space="preserve"> контрол</w:t>
      </w:r>
      <w:r w:rsidR="00DE6350">
        <w:rPr>
          <w:szCs w:val="28"/>
        </w:rPr>
        <w:t>ь спожитої електроенергії. Це доводить актуальність встановлення автоматизованих систем комерційного обліку (АСКОЕ) для підвищення енергоефективності виробництва.</w:t>
      </w:r>
    </w:p>
    <w:p w:rsidR="000B4FD4" w:rsidRPr="00DE6350" w:rsidRDefault="000B4FD4" w:rsidP="000B4FD4">
      <w:pPr>
        <w:spacing w:after="0" w:line="240" w:lineRule="auto"/>
        <w:ind w:firstLine="567"/>
        <w:jc w:val="both"/>
        <w:rPr>
          <w:szCs w:val="28"/>
        </w:rPr>
      </w:pPr>
      <w:r w:rsidRPr="00DE6350">
        <w:rPr>
          <w:szCs w:val="28"/>
        </w:rPr>
        <w:t xml:space="preserve">Об’єднання лічильників комерційного і технічного обліку в єдину систему дозволяє формувати поточний баланс </w:t>
      </w:r>
      <w:proofErr w:type="spellStart"/>
      <w:r w:rsidRPr="00DE6350">
        <w:rPr>
          <w:szCs w:val="28"/>
        </w:rPr>
        <w:t>електроспоживання</w:t>
      </w:r>
      <w:proofErr w:type="spellEnd"/>
      <w:r w:rsidRPr="00DE6350">
        <w:rPr>
          <w:szCs w:val="28"/>
        </w:rPr>
        <w:t xml:space="preserve"> підприємства для вдосконалення нормування енергоспоживання, виявл</w:t>
      </w:r>
      <w:r w:rsidR="00D337B4" w:rsidRPr="00DE6350">
        <w:rPr>
          <w:szCs w:val="28"/>
        </w:rPr>
        <w:t>ення</w:t>
      </w:r>
      <w:r w:rsidRPr="00DE6350">
        <w:rPr>
          <w:szCs w:val="28"/>
        </w:rPr>
        <w:t xml:space="preserve"> та ліквід</w:t>
      </w:r>
      <w:r w:rsidR="00D337B4" w:rsidRPr="00DE6350">
        <w:rPr>
          <w:szCs w:val="28"/>
        </w:rPr>
        <w:t>ації</w:t>
      </w:r>
      <w:r w:rsidRPr="00DE6350">
        <w:rPr>
          <w:szCs w:val="28"/>
        </w:rPr>
        <w:t xml:space="preserve"> втрат і неефективн</w:t>
      </w:r>
      <w:r w:rsidR="00D337B4" w:rsidRPr="00DE6350">
        <w:rPr>
          <w:szCs w:val="28"/>
        </w:rPr>
        <w:t>их</w:t>
      </w:r>
      <w:r w:rsidRPr="00DE6350">
        <w:rPr>
          <w:szCs w:val="28"/>
        </w:rPr>
        <w:t xml:space="preserve"> затрат електричної енергії всередині підприємства, визначати фактичну потужність, що використовується підприємством, в тому числі максимальну потужність в часи найбільших навантажень енергосистеми, </w:t>
      </w:r>
      <w:r w:rsidR="00D337B4" w:rsidRPr="00DE6350">
        <w:rPr>
          <w:szCs w:val="28"/>
        </w:rPr>
        <w:t>що</w:t>
      </w:r>
      <w:r w:rsidRPr="00DE6350">
        <w:rPr>
          <w:szCs w:val="28"/>
        </w:rPr>
        <w:t xml:space="preserve"> є невід’ємною умовою ефективного управління режим</w:t>
      </w:r>
      <w:r w:rsidR="00D337B4" w:rsidRPr="00DE6350">
        <w:rPr>
          <w:szCs w:val="28"/>
        </w:rPr>
        <w:t>ами</w:t>
      </w:r>
      <w:r w:rsidRPr="00DE6350">
        <w:rPr>
          <w:szCs w:val="28"/>
        </w:rPr>
        <w:t xml:space="preserve"> </w:t>
      </w:r>
      <w:proofErr w:type="spellStart"/>
      <w:r w:rsidRPr="00DE6350">
        <w:rPr>
          <w:szCs w:val="28"/>
        </w:rPr>
        <w:t>електроспоживання</w:t>
      </w:r>
      <w:proofErr w:type="spellEnd"/>
      <w:r w:rsidRPr="00DE6350">
        <w:rPr>
          <w:szCs w:val="28"/>
        </w:rPr>
        <w:t xml:space="preserve"> підприємства.</w:t>
      </w:r>
    </w:p>
    <w:p w:rsidR="000B4FD4" w:rsidRPr="00DE6350" w:rsidRDefault="000B4FD4" w:rsidP="000B4FD4">
      <w:pPr>
        <w:spacing w:after="0" w:line="240" w:lineRule="auto"/>
        <w:ind w:firstLine="567"/>
        <w:jc w:val="both"/>
      </w:pPr>
      <w:r w:rsidRPr="00DE6350">
        <w:t xml:space="preserve">Важливим фактором зменшення навантажень промислових об’єктів є управління навантаженням через регулювання потужності. Як показали дослідження, серед відомих методів управління </w:t>
      </w:r>
      <w:proofErr w:type="spellStart"/>
      <w:r w:rsidRPr="00DE6350">
        <w:t>електроспоживанням</w:t>
      </w:r>
      <w:proofErr w:type="spellEnd"/>
      <w:r w:rsidRPr="00DE6350">
        <w:t xml:space="preserve"> перевага надається тим, які базуються на використанні прогнозних оцінок.</w:t>
      </w:r>
    </w:p>
    <w:p w:rsidR="00C36539" w:rsidRDefault="00551BB1" w:rsidP="00C36539">
      <w:pPr>
        <w:spacing w:after="0" w:line="240" w:lineRule="auto"/>
        <w:ind w:firstLine="567"/>
        <w:jc w:val="both"/>
        <w:rPr>
          <w:color w:val="000000"/>
          <w:szCs w:val="28"/>
        </w:rPr>
      </w:pPr>
      <w:r w:rsidRPr="00C36539">
        <w:rPr>
          <w:b/>
          <w:szCs w:val="28"/>
        </w:rPr>
        <w:t>Мета і завдання дослідження.</w:t>
      </w:r>
      <w:r w:rsidRPr="00C36539">
        <w:rPr>
          <w:szCs w:val="28"/>
        </w:rPr>
        <w:t xml:space="preserve"> </w:t>
      </w:r>
      <w:r w:rsidR="00C36539" w:rsidRPr="009822C7">
        <w:rPr>
          <w:szCs w:val="28"/>
        </w:rPr>
        <w:t>Метою дипломної роботи є підвищення</w:t>
      </w:r>
      <w:r w:rsidR="00C36539">
        <w:rPr>
          <w:szCs w:val="28"/>
        </w:rPr>
        <w:t xml:space="preserve"> ефективності функціонування системи обліку підприємства на підставі аналізу </w:t>
      </w:r>
      <w:r w:rsidR="00C36539" w:rsidRPr="008A5C19">
        <w:rPr>
          <w:color w:val="000000"/>
          <w:szCs w:val="28"/>
        </w:rPr>
        <w:t xml:space="preserve">схеми електропостачання підприємства </w:t>
      </w:r>
      <w:r w:rsidR="00C36539">
        <w:rPr>
          <w:color w:val="000000"/>
          <w:szCs w:val="28"/>
        </w:rPr>
        <w:t>та</w:t>
      </w:r>
      <w:r w:rsidR="00C36539" w:rsidRPr="008A5C19">
        <w:rPr>
          <w:color w:val="000000"/>
          <w:szCs w:val="28"/>
        </w:rPr>
        <w:t xml:space="preserve"> характеру </w:t>
      </w:r>
      <w:proofErr w:type="spellStart"/>
      <w:r w:rsidR="00C36539">
        <w:rPr>
          <w:color w:val="000000"/>
          <w:szCs w:val="28"/>
        </w:rPr>
        <w:t>електроприймачів</w:t>
      </w:r>
      <w:proofErr w:type="spellEnd"/>
      <w:r w:rsidR="00C36539">
        <w:rPr>
          <w:color w:val="000000"/>
          <w:szCs w:val="28"/>
        </w:rPr>
        <w:t>.</w:t>
      </w:r>
    </w:p>
    <w:p w:rsidR="00EA5867" w:rsidRDefault="00551BB1" w:rsidP="00EA5867">
      <w:pPr>
        <w:spacing w:after="0" w:line="240" w:lineRule="auto"/>
        <w:ind w:firstLine="567"/>
        <w:jc w:val="both"/>
        <w:rPr>
          <w:szCs w:val="28"/>
        </w:rPr>
      </w:pPr>
      <w:r w:rsidRPr="00C36539">
        <w:rPr>
          <w:szCs w:val="28"/>
        </w:rPr>
        <w:t>Відповідно до вказаної мети розв’язувались наступні завдання:</w:t>
      </w:r>
      <w:r w:rsidR="00EA5867" w:rsidRPr="00EA5867">
        <w:rPr>
          <w:szCs w:val="28"/>
        </w:rPr>
        <w:t xml:space="preserve"> </w:t>
      </w:r>
    </w:p>
    <w:p w:rsidR="00EA5867" w:rsidRPr="00A315C7" w:rsidRDefault="00EA5867" w:rsidP="00EA5867">
      <w:pPr>
        <w:spacing w:after="0" w:line="240" w:lineRule="auto"/>
        <w:ind w:firstLine="567"/>
        <w:jc w:val="both"/>
      </w:pPr>
      <w:r w:rsidRPr="00A315C7">
        <w:rPr>
          <w:szCs w:val="28"/>
        </w:rPr>
        <w:t xml:space="preserve">– провести розрахунок електричних навантажень підприємства з обґрунтуванням вибору </w:t>
      </w:r>
      <w:r w:rsidRPr="00A315C7">
        <w:t>числа та потужності силових трансформаторів і розподільних пристроїв;</w:t>
      </w:r>
      <w:r w:rsidR="00A315C7" w:rsidRPr="00A315C7">
        <w:t xml:space="preserve"> </w:t>
      </w:r>
    </w:p>
    <w:p w:rsidR="00A315C7" w:rsidRPr="00A315C7" w:rsidRDefault="00A315C7" w:rsidP="00EA5867">
      <w:pPr>
        <w:spacing w:after="0" w:line="240" w:lineRule="auto"/>
        <w:ind w:firstLine="567"/>
        <w:jc w:val="both"/>
        <w:rPr>
          <w:rFonts w:eastAsia="MS Mincho"/>
          <w:b/>
          <w:bCs/>
          <w:szCs w:val="28"/>
        </w:rPr>
      </w:pPr>
      <w:r w:rsidRPr="00A315C7">
        <w:rPr>
          <w:szCs w:val="28"/>
        </w:rPr>
        <w:t xml:space="preserve">– </w:t>
      </w:r>
      <w:r w:rsidRPr="00A315C7">
        <w:t xml:space="preserve">удосконалення керування режимами </w:t>
      </w:r>
      <w:proofErr w:type="spellStart"/>
      <w:r w:rsidRPr="00A315C7">
        <w:t>електроспоживання</w:t>
      </w:r>
      <w:proofErr w:type="spellEnd"/>
      <w:r w:rsidRPr="00A315C7">
        <w:t xml:space="preserve"> в системі електропостачання підприємства;</w:t>
      </w:r>
    </w:p>
    <w:p w:rsidR="00EA5867" w:rsidRPr="00A315C7" w:rsidRDefault="00EA5867" w:rsidP="00EA5867">
      <w:pPr>
        <w:spacing w:after="0" w:line="240" w:lineRule="auto"/>
        <w:ind w:firstLine="567"/>
        <w:jc w:val="both"/>
        <w:rPr>
          <w:szCs w:val="28"/>
        </w:rPr>
      </w:pPr>
      <w:r w:rsidRPr="00A315C7">
        <w:rPr>
          <w:szCs w:val="28"/>
        </w:rPr>
        <w:t>– провести розрахунок та вибір релейного захисту і автоматики електричних споживачів підприємства та цехових підстанцій;</w:t>
      </w:r>
    </w:p>
    <w:p w:rsidR="00A315C7" w:rsidRDefault="00A315C7" w:rsidP="00A315C7">
      <w:pPr>
        <w:spacing w:after="0" w:line="240" w:lineRule="auto"/>
        <w:ind w:firstLine="567"/>
        <w:jc w:val="both"/>
        <w:rPr>
          <w:szCs w:val="28"/>
        </w:rPr>
      </w:pPr>
      <w:r w:rsidRPr="00A315C7">
        <w:rPr>
          <w:szCs w:val="28"/>
        </w:rPr>
        <w:t>– провести аналіз систем побудови АСКОЕ та здійснити вибір оптимальної схеми комерційного обліку електроенергії на підприємстві;</w:t>
      </w:r>
    </w:p>
    <w:p w:rsidR="00A315C7" w:rsidRDefault="00A315C7" w:rsidP="00A315C7">
      <w:pPr>
        <w:spacing w:after="0" w:line="240" w:lineRule="auto"/>
        <w:ind w:firstLine="567"/>
        <w:jc w:val="both"/>
        <w:rPr>
          <w:color w:val="000000"/>
          <w:szCs w:val="28"/>
        </w:rPr>
      </w:pPr>
      <w:r w:rsidRPr="00A315C7">
        <w:rPr>
          <w:szCs w:val="28"/>
        </w:rPr>
        <w:t>–</w:t>
      </w:r>
      <w:r>
        <w:rPr>
          <w:szCs w:val="28"/>
        </w:rPr>
        <w:t xml:space="preserve"> здійснити побудову автоматизованої системи комерційного обліку електричної енергії.</w:t>
      </w:r>
    </w:p>
    <w:p w:rsidR="00F12FB4" w:rsidRPr="00F12FB4" w:rsidRDefault="00F12FB4" w:rsidP="00F12FB4">
      <w:pPr>
        <w:spacing w:after="0" w:line="240" w:lineRule="auto"/>
        <w:ind w:firstLine="567"/>
        <w:jc w:val="both"/>
        <w:rPr>
          <w:szCs w:val="28"/>
        </w:rPr>
      </w:pPr>
      <w:r w:rsidRPr="00F12FB4">
        <w:rPr>
          <w:b/>
          <w:szCs w:val="28"/>
        </w:rPr>
        <w:t>Об’єкт дослідження</w:t>
      </w:r>
      <w:r w:rsidRPr="00F12FB4">
        <w:rPr>
          <w:szCs w:val="28"/>
        </w:rPr>
        <w:t xml:space="preserve"> – автоматизовані системи комерційного обліку електроенергії промислових підприємств.</w:t>
      </w:r>
    </w:p>
    <w:p w:rsidR="00F12FB4" w:rsidRPr="00F12FB4" w:rsidRDefault="00F12FB4" w:rsidP="00F12FB4">
      <w:pPr>
        <w:spacing w:after="0" w:line="240" w:lineRule="auto"/>
        <w:ind w:firstLine="567"/>
        <w:jc w:val="both"/>
        <w:rPr>
          <w:szCs w:val="28"/>
        </w:rPr>
      </w:pPr>
      <w:r w:rsidRPr="00151D92">
        <w:rPr>
          <w:b/>
          <w:szCs w:val="28"/>
        </w:rPr>
        <w:t>Предмет дослідження</w:t>
      </w:r>
      <w:r w:rsidRPr="00151D92">
        <w:rPr>
          <w:szCs w:val="28"/>
        </w:rPr>
        <w:t xml:space="preserve"> – підвищення ефективності </w:t>
      </w:r>
      <w:proofErr w:type="spellStart"/>
      <w:r w:rsidRPr="00151D92">
        <w:rPr>
          <w:szCs w:val="28"/>
        </w:rPr>
        <w:t>енерговикористання</w:t>
      </w:r>
      <w:proofErr w:type="spellEnd"/>
      <w:r w:rsidRPr="00151D92">
        <w:rPr>
          <w:szCs w:val="28"/>
        </w:rPr>
        <w:t xml:space="preserve"> на промисловому підприємств</w:t>
      </w:r>
      <w:r w:rsidR="00151D92" w:rsidRPr="00151D92">
        <w:rPr>
          <w:szCs w:val="28"/>
        </w:rPr>
        <w:t>і</w:t>
      </w:r>
      <w:r w:rsidRPr="00151D92">
        <w:rPr>
          <w:szCs w:val="28"/>
        </w:rPr>
        <w:t xml:space="preserve"> з використанням автоматизованої системи комерційного обліку електроенергії.</w:t>
      </w:r>
    </w:p>
    <w:p w:rsidR="001C5BD0" w:rsidRPr="00D0293D" w:rsidRDefault="00551BB1" w:rsidP="00551BB1">
      <w:pPr>
        <w:pStyle w:val="2"/>
        <w:spacing w:after="0" w:line="240" w:lineRule="auto"/>
        <w:ind w:left="0" w:firstLine="567"/>
        <w:jc w:val="both"/>
        <w:rPr>
          <w:lang w:val="uk-UA"/>
        </w:rPr>
      </w:pPr>
      <w:r w:rsidRPr="00D0293D">
        <w:rPr>
          <w:b/>
          <w:szCs w:val="28"/>
          <w:lang w:val="uk-UA" w:eastAsia="uk-UA"/>
        </w:rPr>
        <w:t>Наукова новизна отриманих результатів.</w:t>
      </w:r>
      <w:r w:rsidR="00A315C7" w:rsidRPr="00D0293D">
        <w:t xml:space="preserve"> </w:t>
      </w:r>
    </w:p>
    <w:p w:rsidR="001C5BD0" w:rsidRDefault="001C5BD0" w:rsidP="00551BB1">
      <w:pPr>
        <w:pStyle w:val="2"/>
        <w:spacing w:after="0" w:line="240" w:lineRule="auto"/>
        <w:ind w:left="0" w:firstLine="567"/>
        <w:jc w:val="both"/>
        <w:rPr>
          <w:lang w:val="uk-UA"/>
        </w:rPr>
      </w:pPr>
      <w:r w:rsidRPr="00D0293D">
        <w:rPr>
          <w:szCs w:val="28"/>
        </w:rPr>
        <w:t>–</w:t>
      </w:r>
      <w:r w:rsidRPr="00D0293D">
        <w:rPr>
          <w:szCs w:val="28"/>
          <w:lang w:val="uk-UA"/>
        </w:rPr>
        <w:t xml:space="preserve"> </w:t>
      </w:r>
      <w:r w:rsidR="00D0293D">
        <w:rPr>
          <w:szCs w:val="28"/>
          <w:lang w:val="uk-UA"/>
        </w:rPr>
        <w:t>запропоновано варіант к</w:t>
      </w:r>
      <w:r w:rsidR="00D0293D">
        <w:rPr>
          <w:lang w:val="uk-UA"/>
        </w:rPr>
        <w:t xml:space="preserve">омплексної </w:t>
      </w:r>
      <w:r w:rsidR="006138E2">
        <w:rPr>
          <w:lang w:val="uk-UA"/>
        </w:rPr>
        <w:t>системи регулювання змінних навантажень споживачами-регуляторами,</w:t>
      </w:r>
      <w:r w:rsidR="00A315C7" w:rsidRPr="00D0293D">
        <w:rPr>
          <w:lang w:val="uk-UA"/>
        </w:rPr>
        <w:t xml:space="preserve"> </w:t>
      </w:r>
      <w:r w:rsidR="006138E2">
        <w:rPr>
          <w:lang w:val="uk-UA"/>
        </w:rPr>
        <w:t xml:space="preserve">що </w:t>
      </w:r>
      <w:r w:rsidR="00A315C7" w:rsidRPr="00D0293D">
        <w:rPr>
          <w:lang w:val="uk-UA"/>
        </w:rPr>
        <w:t xml:space="preserve">дозволяє </w:t>
      </w:r>
      <w:proofErr w:type="gramStart"/>
      <w:r w:rsidR="00A315C7" w:rsidRPr="00D0293D">
        <w:rPr>
          <w:lang w:val="uk-UA"/>
        </w:rPr>
        <w:t>п</w:t>
      </w:r>
      <w:proofErr w:type="gramEnd"/>
      <w:r w:rsidR="00A315C7" w:rsidRPr="00D0293D">
        <w:rPr>
          <w:lang w:val="uk-UA"/>
        </w:rPr>
        <w:t xml:space="preserve">ідвищити результативність управління режимами </w:t>
      </w:r>
      <w:proofErr w:type="spellStart"/>
      <w:r w:rsidR="00A315C7" w:rsidRPr="00D0293D">
        <w:rPr>
          <w:lang w:val="uk-UA"/>
        </w:rPr>
        <w:t>електроспоживання</w:t>
      </w:r>
      <w:proofErr w:type="spellEnd"/>
    </w:p>
    <w:p w:rsidR="00F12FB4" w:rsidRPr="00A315C7" w:rsidRDefault="00551BB1" w:rsidP="00551BB1">
      <w:pPr>
        <w:pStyle w:val="2"/>
        <w:spacing w:after="0" w:line="240" w:lineRule="auto"/>
        <w:ind w:left="0" w:firstLine="567"/>
        <w:jc w:val="both"/>
        <w:rPr>
          <w:szCs w:val="28"/>
          <w:lang w:val="uk-UA"/>
        </w:rPr>
      </w:pPr>
      <w:r w:rsidRPr="00AA1170">
        <w:rPr>
          <w:b/>
          <w:szCs w:val="28"/>
          <w:lang w:val="uk-UA" w:eastAsia="uk-UA"/>
        </w:rPr>
        <w:t>Практичне значення отриманих результатів.</w:t>
      </w:r>
      <w:r w:rsidRPr="006067E4">
        <w:rPr>
          <w:szCs w:val="28"/>
          <w:lang w:val="uk-UA"/>
        </w:rPr>
        <w:t xml:space="preserve"> </w:t>
      </w:r>
      <w:r w:rsidR="00AA1170">
        <w:rPr>
          <w:lang w:val="uk-UA"/>
        </w:rPr>
        <w:t>Запропоновані конструктивні рішення щодо побудови АСКОЕ на підприємстві</w:t>
      </w:r>
      <w:r w:rsidR="00A315C7" w:rsidRPr="00A315C7">
        <w:rPr>
          <w:lang w:val="uk-UA"/>
        </w:rPr>
        <w:t xml:space="preserve"> дозво</w:t>
      </w:r>
      <w:r w:rsidR="00AA1170">
        <w:rPr>
          <w:lang w:val="uk-UA"/>
        </w:rPr>
        <w:t>л</w:t>
      </w:r>
      <w:r w:rsidR="006138E2">
        <w:rPr>
          <w:lang w:val="uk-UA"/>
        </w:rPr>
        <w:t>ять</w:t>
      </w:r>
      <w:r w:rsidR="00AA1170">
        <w:rPr>
          <w:lang w:val="uk-UA"/>
        </w:rPr>
        <w:t xml:space="preserve"> </w:t>
      </w:r>
      <w:r w:rsidR="00A315C7" w:rsidRPr="00A315C7">
        <w:rPr>
          <w:lang w:val="uk-UA"/>
        </w:rPr>
        <w:lastRenderedPageBreak/>
        <w:t xml:space="preserve">здійснювати точний контроль за споживанням </w:t>
      </w:r>
      <w:r w:rsidR="00AA1170">
        <w:rPr>
          <w:lang w:val="uk-UA"/>
        </w:rPr>
        <w:t>електроенергії</w:t>
      </w:r>
      <w:r w:rsidR="00A315C7" w:rsidRPr="00A315C7">
        <w:rPr>
          <w:lang w:val="uk-UA"/>
        </w:rPr>
        <w:t>, підвищ</w:t>
      </w:r>
      <w:r w:rsidR="00AA1170">
        <w:rPr>
          <w:lang w:val="uk-UA"/>
        </w:rPr>
        <w:t>ити</w:t>
      </w:r>
      <w:r w:rsidR="00A315C7" w:rsidRPr="00A315C7">
        <w:rPr>
          <w:lang w:val="uk-UA"/>
        </w:rPr>
        <w:t xml:space="preserve"> достовірність </w:t>
      </w:r>
      <w:r w:rsidR="00AA1170">
        <w:rPr>
          <w:lang w:val="uk-UA"/>
        </w:rPr>
        <w:t>та надійність</w:t>
      </w:r>
      <w:r w:rsidR="00AA1170" w:rsidRPr="00A315C7">
        <w:rPr>
          <w:lang w:val="uk-UA"/>
        </w:rPr>
        <w:t xml:space="preserve"> </w:t>
      </w:r>
      <w:r w:rsidR="00A315C7" w:rsidRPr="00A315C7">
        <w:rPr>
          <w:lang w:val="uk-UA"/>
        </w:rPr>
        <w:t>обліку</w:t>
      </w:r>
      <w:r w:rsidR="00AA1170">
        <w:rPr>
          <w:lang w:val="uk-UA"/>
        </w:rPr>
        <w:t xml:space="preserve">, </w:t>
      </w:r>
      <w:r w:rsidR="00A315C7" w:rsidRPr="00A315C7">
        <w:rPr>
          <w:lang w:val="uk-UA"/>
        </w:rPr>
        <w:t>оптимізу</w:t>
      </w:r>
      <w:r w:rsidR="00AA1170">
        <w:rPr>
          <w:lang w:val="uk-UA"/>
        </w:rPr>
        <w:t>вати</w:t>
      </w:r>
      <w:r w:rsidR="00A315C7" w:rsidRPr="00A315C7">
        <w:rPr>
          <w:lang w:val="uk-UA"/>
        </w:rPr>
        <w:t xml:space="preserve"> витрати на енергоресурси.</w:t>
      </w:r>
    </w:p>
    <w:p w:rsidR="00551BB1" w:rsidRPr="006067E4" w:rsidRDefault="00551BB1" w:rsidP="00551BB1">
      <w:pPr>
        <w:pStyle w:val="2"/>
        <w:spacing w:after="0" w:line="240" w:lineRule="auto"/>
        <w:ind w:left="0" w:firstLine="567"/>
        <w:jc w:val="both"/>
        <w:rPr>
          <w:b/>
          <w:szCs w:val="28"/>
          <w:lang w:val="uk-UA"/>
        </w:rPr>
      </w:pPr>
      <w:r w:rsidRPr="006067E4">
        <w:rPr>
          <w:b/>
          <w:szCs w:val="28"/>
          <w:lang w:val="uk-UA"/>
        </w:rPr>
        <w:t>Апробація.</w:t>
      </w:r>
    </w:p>
    <w:p w:rsidR="00F12FB4" w:rsidRPr="00AF6835" w:rsidRDefault="00F12FB4" w:rsidP="00F12FB4">
      <w:pPr>
        <w:spacing w:after="0" w:line="240" w:lineRule="auto"/>
        <w:ind w:firstLine="567"/>
        <w:jc w:val="both"/>
        <w:rPr>
          <w:szCs w:val="28"/>
        </w:rPr>
      </w:pPr>
      <w:r w:rsidRPr="00551BB1">
        <w:rPr>
          <w:szCs w:val="28"/>
        </w:rPr>
        <w:t>Результати досліджень за темою дипломної роботи були представлені на V</w:t>
      </w:r>
      <w:r>
        <w:rPr>
          <w:szCs w:val="28"/>
        </w:rPr>
        <w:t>І</w:t>
      </w:r>
      <w:r w:rsidRPr="00AF6835">
        <w:rPr>
          <w:szCs w:val="28"/>
        </w:rPr>
        <w:t xml:space="preserve"> Міжнародна науково-технічна конференція молодих учених та студентів </w:t>
      </w:r>
      <w:proofErr w:type="spellStart"/>
      <w:r w:rsidRPr="00AF6835">
        <w:rPr>
          <w:szCs w:val="28"/>
        </w:rPr>
        <w:t>„Актуальні</w:t>
      </w:r>
      <w:proofErr w:type="spellEnd"/>
      <w:r w:rsidRPr="00AF6835">
        <w:rPr>
          <w:szCs w:val="28"/>
        </w:rPr>
        <w:t xml:space="preserve"> задачі сучасних технологій“ (1</w:t>
      </w:r>
      <w:r>
        <w:rPr>
          <w:szCs w:val="28"/>
        </w:rPr>
        <w:t>6</w:t>
      </w:r>
      <w:r w:rsidRPr="00AF6835">
        <w:rPr>
          <w:szCs w:val="28"/>
        </w:rPr>
        <w:t>-1</w:t>
      </w:r>
      <w:r>
        <w:rPr>
          <w:szCs w:val="28"/>
        </w:rPr>
        <w:t>7</w:t>
      </w:r>
      <w:r w:rsidRPr="00AF6835">
        <w:rPr>
          <w:szCs w:val="28"/>
        </w:rPr>
        <w:t xml:space="preserve"> листопада 201</w:t>
      </w:r>
      <w:r>
        <w:rPr>
          <w:szCs w:val="28"/>
        </w:rPr>
        <w:t>7</w:t>
      </w:r>
      <w:r w:rsidRPr="00AF6835">
        <w:rPr>
          <w:szCs w:val="28"/>
        </w:rPr>
        <w:t xml:space="preserve"> року)</w:t>
      </w:r>
      <w:r w:rsidRPr="00551BB1">
        <w:rPr>
          <w:szCs w:val="28"/>
        </w:rPr>
        <w:t>, Тернопіль, Тернопільський національний університет імені Івана Пулюя.</w:t>
      </w:r>
    </w:p>
    <w:p w:rsidR="00551BB1" w:rsidRPr="006067E4" w:rsidRDefault="00551BB1" w:rsidP="00551BB1">
      <w:pPr>
        <w:spacing w:after="0" w:line="240" w:lineRule="auto"/>
        <w:ind w:firstLine="567"/>
        <w:jc w:val="both"/>
        <w:rPr>
          <w:rFonts w:eastAsia="Times New Roman"/>
          <w:szCs w:val="28"/>
          <w:lang w:eastAsia="uk-UA"/>
        </w:rPr>
      </w:pPr>
      <w:r w:rsidRPr="006067E4">
        <w:rPr>
          <w:rFonts w:eastAsia="Times New Roman"/>
          <w:b/>
          <w:szCs w:val="28"/>
          <w:lang w:eastAsia="uk-UA"/>
        </w:rPr>
        <w:t xml:space="preserve">Структура роботи.  </w:t>
      </w:r>
      <w:r w:rsidRPr="006067E4">
        <w:rPr>
          <w:rFonts w:eastAsia="Times New Roman"/>
          <w:szCs w:val="28"/>
          <w:lang w:eastAsia="uk-UA"/>
        </w:rPr>
        <w:t>Робота складається зі вступу, 8 розділів, висновків, переліку посилань (</w:t>
      </w:r>
      <w:r w:rsidR="006138E2">
        <w:rPr>
          <w:rFonts w:eastAsia="Times New Roman"/>
          <w:szCs w:val="28"/>
          <w:lang w:eastAsia="uk-UA"/>
        </w:rPr>
        <w:t>24</w:t>
      </w:r>
      <w:r w:rsidRPr="006067E4">
        <w:rPr>
          <w:rFonts w:eastAsia="Times New Roman"/>
          <w:szCs w:val="28"/>
          <w:lang w:eastAsia="uk-UA"/>
        </w:rPr>
        <w:t xml:space="preserve"> найменуван</w:t>
      </w:r>
      <w:r w:rsidR="004D1C17" w:rsidRPr="006067E4">
        <w:rPr>
          <w:rFonts w:eastAsia="Times New Roman"/>
          <w:szCs w:val="28"/>
          <w:lang w:eastAsia="uk-UA"/>
        </w:rPr>
        <w:t>ня</w:t>
      </w:r>
      <w:r w:rsidRPr="006067E4">
        <w:rPr>
          <w:rFonts w:eastAsia="Times New Roman"/>
          <w:szCs w:val="28"/>
          <w:lang w:eastAsia="uk-UA"/>
        </w:rPr>
        <w:t>).</w:t>
      </w:r>
    </w:p>
    <w:p w:rsidR="00551BB1" w:rsidRPr="006067E4" w:rsidRDefault="00551BB1" w:rsidP="00551BB1">
      <w:pPr>
        <w:spacing w:after="0" w:line="240" w:lineRule="auto"/>
        <w:ind w:firstLine="567"/>
        <w:jc w:val="both"/>
        <w:rPr>
          <w:rFonts w:eastAsia="Times New Roman"/>
          <w:szCs w:val="28"/>
          <w:lang w:eastAsia="uk-UA"/>
        </w:rPr>
      </w:pPr>
      <w:r w:rsidRPr="006067E4">
        <w:rPr>
          <w:rFonts w:eastAsia="Times New Roman"/>
          <w:szCs w:val="28"/>
          <w:lang w:eastAsia="uk-UA"/>
        </w:rPr>
        <w:t xml:space="preserve">Загальний обсяг текстової частини – </w:t>
      </w:r>
      <w:r w:rsidR="006138E2">
        <w:rPr>
          <w:rFonts w:eastAsia="Times New Roman"/>
          <w:szCs w:val="28"/>
          <w:lang w:eastAsia="uk-UA"/>
        </w:rPr>
        <w:t>131</w:t>
      </w:r>
      <w:r w:rsidRPr="006067E4">
        <w:rPr>
          <w:rFonts w:eastAsia="Times New Roman"/>
          <w:szCs w:val="28"/>
          <w:lang w:eastAsia="uk-UA"/>
        </w:rPr>
        <w:t xml:space="preserve"> сторінк</w:t>
      </w:r>
      <w:r w:rsidR="00566B0B" w:rsidRPr="006067E4">
        <w:rPr>
          <w:rFonts w:eastAsia="Times New Roman"/>
          <w:szCs w:val="28"/>
          <w:lang w:eastAsia="uk-UA"/>
        </w:rPr>
        <w:t>а</w:t>
      </w:r>
      <w:r w:rsidRPr="006067E4">
        <w:rPr>
          <w:rFonts w:eastAsia="Times New Roman"/>
          <w:szCs w:val="28"/>
          <w:lang w:eastAsia="uk-UA"/>
        </w:rPr>
        <w:t xml:space="preserve">, </w:t>
      </w:r>
      <w:r w:rsidR="006138E2">
        <w:rPr>
          <w:rFonts w:eastAsia="Times New Roman"/>
          <w:szCs w:val="28"/>
          <w:lang w:eastAsia="uk-UA"/>
        </w:rPr>
        <w:t>38</w:t>
      </w:r>
      <w:r w:rsidRPr="006067E4">
        <w:rPr>
          <w:rFonts w:eastAsia="Times New Roman"/>
          <w:szCs w:val="28"/>
          <w:lang w:eastAsia="uk-UA"/>
        </w:rPr>
        <w:t xml:space="preserve"> таблиць, </w:t>
      </w:r>
      <w:r w:rsidR="006138E2">
        <w:rPr>
          <w:rFonts w:eastAsia="Times New Roman"/>
          <w:szCs w:val="28"/>
          <w:lang w:eastAsia="uk-UA"/>
        </w:rPr>
        <w:t xml:space="preserve">2 </w:t>
      </w:r>
      <w:r w:rsidRPr="006067E4">
        <w:rPr>
          <w:rFonts w:eastAsia="Times New Roman"/>
          <w:szCs w:val="28"/>
          <w:lang w:eastAsia="uk-UA"/>
        </w:rPr>
        <w:t>діаграм</w:t>
      </w:r>
      <w:r w:rsidR="006138E2">
        <w:rPr>
          <w:rFonts w:eastAsia="Times New Roman"/>
          <w:szCs w:val="28"/>
          <w:lang w:eastAsia="uk-UA"/>
        </w:rPr>
        <w:t>и</w:t>
      </w:r>
      <w:r w:rsidRPr="006067E4">
        <w:rPr>
          <w:rFonts w:eastAsia="Times New Roman"/>
          <w:szCs w:val="28"/>
          <w:lang w:eastAsia="uk-UA"/>
        </w:rPr>
        <w:t xml:space="preserve">, </w:t>
      </w:r>
      <w:r w:rsidR="006138E2">
        <w:rPr>
          <w:rFonts w:eastAsia="Times New Roman"/>
          <w:szCs w:val="28"/>
          <w:lang w:eastAsia="uk-UA"/>
        </w:rPr>
        <w:t xml:space="preserve">15 </w:t>
      </w:r>
      <w:bookmarkStart w:id="0" w:name="_GoBack"/>
      <w:bookmarkEnd w:id="0"/>
      <w:r w:rsidRPr="006067E4">
        <w:rPr>
          <w:rFonts w:eastAsia="Times New Roman"/>
          <w:szCs w:val="28"/>
          <w:lang w:eastAsia="uk-UA"/>
        </w:rPr>
        <w:t>рисун</w:t>
      </w:r>
      <w:r w:rsidR="00566B0B" w:rsidRPr="006067E4">
        <w:rPr>
          <w:rFonts w:eastAsia="Times New Roman"/>
          <w:szCs w:val="28"/>
          <w:lang w:eastAsia="uk-UA"/>
        </w:rPr>
        <w:t>ків</w:t>
      </w:r>
      <w:r w:rsidRPr="006067E4">
        <w:rPr>
          <w:rFonts w:eastAsia="Times New Roman"/>
          <w:szCs w:val="28"/>
          <w:lang w:eastAsia="uk-UA"/>
        </w:rPr>
        <w:t>.</w:t>
      </w:r>
    </w:p>
    <w:p w:rsidR="009E23E3" w:rsidRPr="006067E4" w:rsidRDefault="009E23E3" w:rsidP="00551BB1">
      <w:pPr>
        <w:spacing w:after="0" w:line="240" w:lineRule="auto"/>
        <w:ind w:firstLine="567"/>
        <w:jc w:val="both"/>
        <w:rPr>
          <w:rFonts w:eastAsia="Times New Roman"/>
          <w:szCs w:val="28"/>
          <w:lang w:eastAsia="uk-UA"/>
        </w:rPr>
      </w:pPr>
    </w:p>
    <w:p w:rsidR="00551BB1" w:rsidRPr="006067E4" w:rsidRDefault="00551BB1" w:rsidP="00551BB1">
      <w:pPr>
        <w:spacing w:after="0" w:line="240" w:lineRule="auto"/>
        <w:ind w:firstLine="567"/>
        <w:jc w:val="center"/>
        <w:rPr>
          <w:rFonts w:eastAsia="Times New Roman"/>
          <w:b/>
          <w:szCs w:val="28"/>
          <w:lang w:eastAsia="uk-UA"/>
        </w:rPr>
      </w:pPr>
      <w:r w:rsidRPr="006067E4">
        <w:rPr>
          <w:rFonts w:eastAsia="Times New Roman"/>
          <w:b/>
          <w:szCs w:val="28"/>
          <w:lang w:eastAsia="uk-UA"/>
        </w:rPr>
        <w:t>ОСНОВНИЙ ЗМІСТ РОБОТИ</w:t>
      </w:r>
    </w:p>
    <w:p w:rsidR="009E23E3" w:rsidRPr="006067E4" w:rsidRDefault="009E23E3" w:rsidP="00551BB1">
      <w:pPr>
        <w:spacing w:after="0" w:line="240" w:lineRule="auto"/>
        <w:ind w:firstLine="567"/>
        <w:jc w:val="center"/>
        <w:rPr>
          <w:rFonts w:eastAsia="Times New Roman"/>
          <w:b/>
          <w:szCs w:val="28"/>
          <w:lang w:eastAsia="uk-UA"/>
        </w:rPr>
      </w:pPr>
    </w:p>
    <w:p w:rsidR="00551BB1" w:rsidRPr="006067E4" w:rsidRDefault="00551BB1" w:rsidP="00551BB1">
      <w:pPr>
        <w:spacing w:after="0" w:line="240" w:lineRule="auto"/>
        <w:ind w:firstLine="567"/>
        <w:jc w:val="both"/>
        <w:rPr>
          <w:rFonts w:eastAsia="Times New Roman"/>
          <w:szCs w:val="28"/>
          <w:lang w:eastAsia="uk-UA"/>
        </w:rPr>
      </w:pPr>
      <w:r w:rsidRPr="006067E4">
        <w:rPr>
          <w:rFonts w:eastAsia="Times New Roman"/>
          <w:b/>
          <w:szCs w:val="28"/>
          <w:lang w:eastAsia="uk-UA"/>
        </w:rPr>
        <w:t xml:space="preserve"> </w:t>
      </w:r>
      <w:r w:rsidRPr="006067E4">
        <w:rPr>
          <w:rFonts w:eastAsia="Times New Roman"/>
          <w:szCs w:val="28"/>
          <w:lang w:eastAsia="uk-UA"/>
        </w:rPr>
        <w:t>У</w:t>
      </w:r>
      <w:r w:rsidRPr="006067E4">
        <w:rPr>
          <w:rFonts w:eastAsia="Times New Roman"/>
          <w:b/>
          <w:szCs w:val="28"/>
          <w:lang w:eastAsia="uk-UA"/>
        </w:rPr>
        <w:t xml:space="preserve"> вступі </w:t>
      </w:r>
      <w:r w:rsidRPr="006067E4">
        <w:rPr>
          <w:rFonts w:eastAsia="Times New Roman"/>
          <w:szCs w:val="28"/>
          <w:lang w:eastAsia="uk-UA"/>
        </w:rPr>
        <w:t xml:space="preserve">подано загальну характеристику роботи: стан розробки </w:t>
      </w:r>
      <w:r w:rsidR="00A45119">
        <w:rPr>
          <w:rFonts w:eastAsia="Times New Roman"/>
          <w:szCs w:val="28"/>
          <w:lang w:eastAsia="uk-UA"/>
        </w:rPr>
        <w:t xml:space="preserve">практичної </w:t>
      </w:r>
      <w:r w:rsidRPr="006067E4">
        <w:rPr>
          <w:rFonts w:eastAsia="Times New Roman"/>
          <w:szCs w:val="28"/>
          <w:lang w:eastAsia="uk-UA"/>
        </w:rPr>
        <w:t>проблеми й актуальність роботи, мету і завдання роботи, об’єкт, предмет, описан</w:t>
      </w:r>
      <w:r w:rsidR="00BC33AA">
        <w:rPr>
          <w:rFonts w:eastAsia="Times New Roman"/>
          <w:szCs w:val="28"/>
          <w:lang w:eastAsia="uk-UA"/>
        </w:rPr>
        <w:t>о</w:t>
      </w:r>
      <w:r w:rsidRPr="006067E4">
        <w:rPr>
          <w:rFonts w:eastAsia="Times New Roman"/>
          <w:szCs w:val="28"/>
          <w:lang w:eastAsia="uk-UA"/>
        </w:rPr>
        <w:t xml:space="preserve"> наукову новизну </w:t>
      </w:r>
      <w:r w:rsidR="00BC33AA">
        <w:rPr>
          <w:rFonts w:eastAsia="Times New Roman"/>
          <w:szCs w:val="28"/>
          <w:lang w:eastAsia="uk-UA"/>
        </w:rPr>
        <w:t>та</w:t>
      </w:r>
      <w:r w:rsidRPr="006067E4">
        <w:rPr>
          <w:rFonts w:eastAsia="Times New Roman"/>
          <w:szCs w:val="28"/>
          <w:lang w:eastAsia="uk-UA"/>
        </w:rPr>
        <w:t xml:space="preserve"> практичну значимість отриманих результатів.</w:t>
      </w:r>
    </w:p>
    <w:p w:rsidR="00714AF3" w:rsidRDefault="00305324" w:rsidP="00A45119">
      <w:pPr>
        <w:spacing w:after="0" w:line="240" w:lineRule="auto"/>
        <w:ind w:firstLine="567"/>
        <w:jc w:val="both"/>
        <w:rPr>
          <w:szCs w:val="28"/>
        </w:rPr>
      </w:pPr>
      <w:r w:rsidRPr="006067E4">
        <w:rPr>
          <w:rFonts w:eastAsia="Times New Roman"/>
          <w:b/>
          <w:szCs w:val="28"/>
          <w:lang w:eastAsia="uk-UA"/>
        </w:rPr>
        <w:t>У першому розділі «</w:t>
      </w:r>
      <w:r w:rsidR="00FB5775" w:rsidRPr="006067E4">
        <w:rPr>
          <w:rFonts w:eastAsia="Times New Roman"/>
          <w:b/>
          <w:szCs w:val="28"/>
          <w:lang w:eastAsia="uk-UA"/>
        </w:rPr>
        <w:t>Аналітична частина</w:t>
      </w:r>
      <w:r w:rsidRPr="006067E4">
        <w:rPr>
          <w:rFonts w:eastAsia="Times New Roman"/>
          <w:b/>
          <w:szCs w:val="28"/>
          <w:lang w:eastAsia="uk-UA"/>
        </w:rPr>
        <w:t>»</w:t>
      </w:r>
      <w:r w:rsidRPr="006067E4">
        <w:rPr>
          <w:rFonts w:eastAsia="Times New Roman"/>
          <w:szCs w:val="28"/>
          <w:lang w:eastAsia="uk-UA"/>
        </w:rPr>
        <w:t xml:space="preserve"> </w:t>
      </w:r>
      <w:r w:rsidR="009A3B85" w:rsidRPr="006067E4">
        <w:rPr>
          <w:szCs w:val="28"/>
        </w:rPr>
        <w:t xml:space="preserve">розглянуті </w:t>
      </w:r>
      <w:r w:rsidR="00A45119">
        <w:rPr>
          <w:szCs w:val="28"/>
        </w:rPr>
        <w:t>основні принципи організації та збору даних комерційного обліку в АСКОЕ, побудову АСКОЕ та аналіз системи електропостачання підприємства.</w:t>
      </w:r>
    </w:p>
    <w:p w:rsidR="00A45119" w:rsidRDefault="00A45119" w:rsidP="00A45119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Аналітичний огляд побудови сучасних систем обліку та контролю </w:t>
      </w:r>
      <w:proofErr w:type="spellStart"/>
      <w:r>
        <w:rPr>
          <w:szCs w:val="28"/>
        </w:rPr>
        <w:t>електроспоживанням</w:t>
      </w:r>
      <w:proofErr w:type="spellEnd"/>
      <w:r>
        <w:rPr>
          <w:szCs w:val="28"/>
        </w:rPr>
        <w:t xml:space="preserve"> дозволив встановити, що п</w:t>
      </w:r>
      <w:r w:rsidRPr="00363E77">
        <w:rPr>
          <w:szCs w:val="28"/>
        </w:rPr>
        <w:t>остійне подорожчання енергоресурсів</w:t>
      </w:r>
      <w:r>
        <w:rPr>
          <w:szCs w:val="28"/>
        </w:rPr>
        <w:t xml:space="preserve">  вимагає</w:t>
      </w:r>
      <w:r w:rsidRPr="00363E77">
        <w:rPr>
          <w:szCs w:val="28"/>
        </w:rPr>
        <w:t xml:space="preserve"> </w:t>
      </w:r>
      <w:r>
        <w:rPr>
          <w:szCs w:val="28"/>
        </w:rPr>
        <w:t xml:space="preserve">більш </w:t>
      </w:r>
      <w:r w:rsidRPr="00363E77">
        <w:rPr>
          <w:szCs w:val="28"/>
        </w:rPr>
        <w:t>жорстк</w:t>
      </w:r>
      <w:r>
        <w:rPr>
          <w:szCs w:val="28"/>
        </w:rPr>
        <w:t>ого</w:t>
      </w:r>
      <w:r w:rsidRPr="00363E77">
        <w:rPr>
          <w:szCs w:val="28"/>
        </w:rPr>
        <w:t xml:space="preserve"> контрол</w:t>
      </w:r>
      <w:r>
        <w:rPr>
          <w:szCs w:val="28"/>
        </w:rPr>
        <w:t>ю</w:t>
      </w:r>
      <w:r w:rsidRPr="00363E77">
        <w:rPr>
          <w:szCs w:val="28"/>
        </w:rPr>
        <w:t xml:space="preserve"> їх використання, а також впровадження ефективних засобів обліку, що сприяють зниженню витрат</w:t>
      </w:r>
      <w:r>
        <w:rPr>
          <w:szCs w:val="28"/>
        </w:rPr>
        <w:t>.</w:t>
      </w:r>
    </w:p>
    <w:p w:rsidR="00A45119" w:rsidRDefault="00196335" w:rsidP="00A45119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Запропоновано</w:t>
      </w:r>
      <w:r w:rsidR="00A45119">
        <w:rPr>
          <w:szCs w:val="28"/>
        </w:rPr>
        <w:t xml:space="preserve"> на підприємстві встановити АСКОЕ першого типу, тобто на базі імпульсних вимірювальних каналів. По при недоліки (ймовірність втрат даних у разі пошкодження зв’язку, передавання необробленої інформації</w:t>
      </w:r>
      <w:r>
        <w:rPr>
          <w:szCs w:val="28"/>
        </w:rPr>
        <w:t xml:space="preserve"> (імпульси)</w:t>
      </w:r>
      <w:r w:rsidR="00A45119">
        <w:rPr>
          <w:szCs w:val="28"/>
        </w:rPr>
        <w:t xml:space="preserve">), система першого типу дозволить здійснювати вимірювання активної електричної потужність та інтегровану реактивну потужність в прямому </w:t>
      </w:r>
      <w:r>
        <w:rPr>
          <w:szCs w:val="28"/>
        </w:rPr>
        <w:t>та</w:t>
      </w:r>
      <w:r w:rsidR="00A45119">
        <w:rPr>
          <w:szCs w:val="28"/>
        </w:rPr>
        <w:t xml:space="preserve"> зворотному напрямках при </w:t>
      </w:r>
      <w:r w:rsidR="00BC33AA">
        <w:rPr>
          <w:szCs w:val="28"/>
        </w:rPr>
        <w:t xml:space="preserve">відносно </w:t>
      </w:r>
      <w:r w:rsidR="00A45119">
        <w:rPr>
          <w:szCs w:val="28"/>
        </w:rPr>
        <w:t>низькій вартості, що суттєво для підприємства.</w:t>
      </w:r>
      <w:r w:rsidR="00A45119" w:rsidRPr="00363E77">
        <w:rPr>
          <w:szCs w:val="28"/>
        </w:rPr>
        <w:t xml:space="preserve"> </w:t>
      </w:r>
    </w:p>
    <w:p w:rsidR="00196335" w:rsidRDefault="00A45119" w:rsidP="00196335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Проведений аналіз діючої системи електропостачання </w:t>
      </w:r>
      <w:r w:rsidR="00196335">
        <w:rPr>
          <w:szCs w:val="28"/>
        </w:rPr>
        <w:t>показав, що для підвищення ефективності обліку електроенергії необхідно провести зміну системи розподільчої мережі 10 кВ, що забезпечує живлення віддалених ТП підприємства.</w:t>
      </w:r>
    </w:p>
    <w:p w:rsidR="00196335" w:rsidRDefault="00196335" w:rsidP="00196335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Проведений аналіз графіку електричних навантажень підприємства показав необхідність проведення дослідження щодо регулювання потужності підприє</w:t>
      </w:r>
      <w:r w:rsidR="00BC33AA">
        <w:rPr>
          <w:szCs w:val="28"/>
        </w:rPr>
        <w:t>м</w:t>
      </w:r>
      <w:r>
        <w:rPr>
          <w:szCs w:val="28"/>
        </w:rPr>
        <w:t>ства впровадженням споживачів-регуляторів, використовуючи метод експертних оцінок.</w:t>
      </w:r>
    </w:p>
    <w:p w:rsidR="00AE46B8" w:rsidRDefault="00C75E13" w:rsidP="005C6172">
      <w:pPr>
        <w:spacing w:after="0" w:line="240" w:lineRule="auto"/>
        <w:ind w:firstLine="567"/>
        <w:jc w:val="both"/>
        <w:rPr>
          <w:szCs w:val="28"/>
          <w:lang w:eastAsia="ru-RU"/>
        </w:rPr>
      </w:pPr>
      <w:r w:rsidRPr="006067E4">
        <w:rPr>
          <w:b/>
          <w:szCs w:val="28"/>
        </w:rPr>
        <w:t>У другому розділі «</w:t>
      </w:r>
      <w:r w:rsidR="004312DB" w:rsidRPr="006067E4">
        <w:rPr>
          <w:b/>
          <w:szCs w:val="28"/>
        </w:rPr>
        <w:t>Н</w:t>
      </w:r>
      <w:r w:rsidR="00FB5775" w:rsidRPr="006067E4">
        <w:rPr>
          <w:b/>
          <w:szCs w:val="28"/>
        </w:rPr>
        <w:t>ауково-дослідна ч</w:t>
      </w:r>
      <w:r w:rsidR="00464E5F" w:rsidRPr="006067E4">
        <w:rPr>
          <w:b/>
          <w:szCs w:val="28"/>
        </w:rPr>
        <w:t>а</w:t>
      </w:r>
      <w:r w:rsidR="00FB5775" w:rsidRPr="006067E4">
        <w:rPr>
          <w:b/>
          <w:szCs w:val="28"/>
        </w:rPr>
        <w:t>стина</w:t>
      </w:r>
      <w:r w:rsidRPr="006067E4">
        <w:rPr>
          <w:b/>
          <w:szCs w:val="28"/>
        </w:rPr>
        <w:t>»</w:t>
      </w:r>
      <w:r w:rsidR="00196335">
        <w:rPr>
          <w:szCs w:val="28"/>
        </w:rPr>
        <w:t xml:space="preserve"> </w:t>
      </w:r>
      <w:r w:rsidR="00AE46B8">
        <w:rPr>
          <w:szCs w:val="28"/>
          <w:lang w:eastAsia="ru-RU"/>
        </w:rPr>
        <w:t>п</w:t>
      </w:r>
      <w:r w:rsidR="00AE46B8" w:rsidRPr="00AA40DE">
        <w:rPr>
          <w:szCs w:val="28"/>
          <w:lang w:eastAsia="ru-RU"/>
        </w:rPr>
        <w:t>роведен</w:t>
      </w:r>
      <w:r w:rsidR="00AE46B8">
        <w:rPr>
          <w:szCs w:val="28"/>
          <w:lang w:eastAsia="ru-RU"/>
        </w:rPr>
        <w:t>о</w:t>
      </w:r>
      <w:r w:rsidR="00AE46B8" w:rsidRPr="00AA40DE">
        <w:rPr>
          <w:szCs w:val="28"/>
          <w:lang w:eastAsia="ru-RU"/>
        </w:rPr>
        <w:t xml:space="preserve"> техніко-економічне обґрунтування </w:t>
      </w:r>
      <w:r w:rsidR="00AE46B8">
        <w:rPr>
          <w:szCs w:val="28"/>
          <w:lang w:eastAsia="ru-RU"/>
        </w:rPr>
        <w:t xml:space="preserve">та дослідження </w:t>
      </w:r>
      <w:r w:rsidR="00AE46B8" w:rsidRPr="00AA40DE">
        <w:rPr>
          <w:szCs w:val="28"/>
          <w:lang w:eastAsia="ru-RU"/>
        </w:rPr>
        <w:t>впровадження споживачів-регуляторів</w:t>
      </w:r>
      <w:r w:rsidR="00AE46B8">
        <w:rPr>
          <w:szCs w:val="28"/>
          <w:lang w:eastAsia="ru-RU"/>
        </w:rPr>
        <w:t xml:space="preserve"> для </w:t>
      </w:r>
      <w:r w:rsidR="00AE46B8" w:rsidRPr="00AA40DE">
        <w:rPr>
          <w:szCs w:val="28"/>
          <w:lang w:eastAsia="ru-RU"/>
        </w:rPr>
        <w:t>підвищення</w:t>
      </w:r>
      <w:r w:rsidR="00AE46B8">
        <w:rPr>
          <w:szCs w:val="28"/>
        </w:rPr>
        <w:t xml:space="preserve"> е</w:t>
      </w:r>
      <w:r w:rsidR="00AE46B8" w:rsidRPr="00AA40DE">
        <w:rPr>
          <w:szCs w:val="28"/>
          <w:lang w:eastAsia="ru-RU"/>
        </w:rPr>
        <w:t xml:space="preserve">нергоефективності та </w:t>
      </w:r>
      <w:r w:rsidR="00AE46B8">
        <w:rPr>
          <w:szCs w:val="28"/>
          <w:lang w:eastAsia="ru-RU"/>
        </w:rPr>
        <w:t>здійснено вибір електронних лічильників.</w:t>
      </w:r>
    </w:p>
    <w:p w:rsidR="00F378C1" w:rsidRDefault="00AE46B8" w:rsidP="005C6172">
      <w:pPr>
        <w:spacing w:after="0" w:line="240" w:lineRule="auto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На основі методу прогнозованих оцінок здійснено</w:t>
      </w:r>
      <w:r w:rsidR="00F378C1">
        <w:rPr>
          <w:szCs w:val="28"/>
          <w:lang w:eastAsia="ru-RU"/>
        </w:rPr>
        <w:t xml:space="preserve"> прогноз зниження споживання електроенергії за рахунок споживачів-регуляторів (СР). Встановлена шкала пріоритетів </w:t>
      </w:r>
      <w:r>
        <w:rPr>
          <w:szCs w:val="28"/>
          <w:lang w:eastAsia="ru-RU"/>
        </w:rPr>
        <w:t xml:space="preserve"> </w:t>
      </w:r>
      <w:r w:rsidR="00F378C1">
        <w:rPr>
          <w:szCs w:val="28"/>
          <w:lang w:eastAsia="ru-RU"/>
        </w:rPr>
        <w:t xml:space="preserve">СР на основі методу рангової кореляції. Здійснено </w:t>
      </w:r>
      <w:proofErr w:type="spellStart"/>
      <w:r w:rsidR="00F378C1">
        <w:rPr>
          <w:szCs w:val="28"/>
          <w:lang w:eastAsia="ru-RU"/>
        </w:rPr>
        <w:t>ранжування</w:t>
      </w:r>
      <w:proofErr w:type="spellEnd"/>
      <w:r w:rsidR="00F378C1">
        <w:rPr>
          <w:szCs w:val="28"/>
          <w:lang w:eastAsia="ru-RU"/>
        </w:rPr>
        <w:t xml:space="preserve"> вісьмома спеціалістами підприємства для восьми СР (насосів і компресорів) та побудована гістограма рангів СР. </w:t>
      </w:r>
    </w:p>
    <w:p w:rsidR="00AE46B8" w:rsidRDefault="00F378C1" w:rsidP="005C6172">
      <w:pPr>
        <w:spacing w:after="0" w:line="240" w:lineRule="auto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Отримані результати дозволили встановити пріоритети СР, що дозволяє забезпечити безперервне функціонування технологічного процесу під час переведення до </w:t>
      </w:r>
      <w:proofErr w:type="spellStart"/>
      <w:r>
        <w:rPr>
          <w:szCs w:val="28"/>
          <w:lang w:eastAsia="ru-RU"/>
        </w:rPr>
        <w:t>позапікового</w:t>
      </w:r>
      <w:proofErr w:type="spellEnd"/>
      <w:r>
        <w:rPr>
          <w:szCs w:val="28"/>
          <w:lang w:eastAsia="ru-RU"/>
        </w:rPr>
        <w:t xml:space="preserve"> споживання цих СР.</w:t>
      </w:r>
      <w:r w:rsidR="00FA29D7">
        <w:rPr>
          <w:szCs w:val="28"/>
          <w:lang w:eastAsia="ru-RU"/>
        </w:rPr>
        <w:t xml:space="preserve"> Відключення СР або зниження їх потужності проводиться залежно від реального </w:t>
      </w:r>
      <w:proofErr w:type="spellStart"/>
      <w:r w:rsidR="00FA29D7">
        <w:rPr>
          <w:szCs w:val="28"/>
          <w:lang w:eastAsia="ru-RU"/>
        </w:rPr>
        <w:t>електроспоживання</w:t>
      </w:r>
      <w:proofErr w:type="spellEnd"/>
      <w:r w:rsidR="00FA29D7">
        <w:rPr>
          <w:szCs w:val="28"/>
          <w:lang w:eastAsia="ru-RU"/>
        </w:rPr>
        <w:t xml:space="preserve"> підприємства та обмежень, що накладаються енергосистемою.</w:t>
      </w:r>
    </w:p>
    <w:p w:rsidR="00FA29D7" w:rsidRDefault="00FA29D7" w:rsidP="005C6172">
      <w:pPr>
        <w:spacing w:after="0" w:line="240" w:lineRule="auto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Проведено техніко-економічне порівняння лічильників для встановлення в системі АСКОЕ першого типу. Вибрано лічильники типу ЕТ (</w:t>
      </w:r>
      <w:proofErr w:type="spellStart"/>
      <w:r>
        <w:rPr>
          <w:szCs w:val="28"/>
          <w:lang w:eastAsia="ru-RU"/>
        </w:rPr>
        <w:t>Елвін</w:t>
      </w:r>
      <w:proofErr w:type="spellEnd"/>
      <w:r>
        <w:rPr>
          <w:szCs w:val="28"/>
          <w:lang w:eastAsia="ru-RU"/>
        </w:rPr>
        <w:t xml:space="preserve">) та </w:t>
      </w:r>
      <w:r w:rsidR="00BC33AA">
        <w:rPr>
          <w:szCs w:val="28"/>
          <w:lang w:eastAsia="ru-RU"/>
        </w:rPr>
        <w:t>здійснена</w:t>
      </w:r>
      <w:r>
        <w:rPr>
          <w:szCs w:val="28"/>
          <w:lang w:eastAsia="ru-RU"/>
        </w:rPr>
        <w:t xml:space="preserve"> класифікаці</w:t>
      </w:r>
      <w:r w:rsidR="00BC33AA">
        <w:rPr>
          <w:szCs w:val="28"/>
          <w:lang w:eastAsia="ru-RU"/>
        </w:rPr>
        <w:t>я</w:t>
      </w:r>
      <w:r>
        <w:rPr>
          <w:szCs w:val="28"/>
          <w:lang w:eastAsia="ru-RU"/>
        </w:rPr>
        <w:t xml:space="preserve"> задач управління навантаженням підприємства.</w:t>
      </w:r>
    </w:p>
    <w:p w:rsidR="00C04BDB" w:rsidRDefault="0011163B" w:rsidP="005C6172">
      <w:pPr>
        <w:spacing w:after="0" w:line="240" w:lineRule="auto"/>
        <w:ind w:firstLine="567"/>
        <w:jc w:val="both"/>
        <w:rPr>
          <w:color w:val="000000"/>
          <w:szCs w:val="28"/>
        </w:rPr>
      </w:pPr>
      <w:r w:rsidRPr="006067E4">
        <w:rPr>
          <w:b/>
          <w:szCs w:val="28"/>
        </w:rPr>
        <w:t>У третьому розділі «</w:t>
      </w:r>
      <w:r w:rsidR="00FB5775" w:rsidRPr="006067E4">
        <w:rPr>
          <w:b/>
          <w:szCs w:val="28"/>
        </w:rPr>
        <w:t>Технологічна частина</w:t>
      </w:r>
      <w:r w:rsidRPr="006067E4">
        <w:rPr>
          <w:b/>
          <w:szCs w:val="28"/>
        </w:rPr>
        <w:t>»</w:t>
      </w:r>
      <w:r w:rsidR="005C6172" w:rsidRPr="006067E4">
        <w:rPr>
          <w:b/>
          <w:szCs w:val="28"/>
        </w:rPr>
        <w:t xml:space="preserve"> </w:t>
      </w:r>
      <w:r w:rsidR="005C6172" w:rsidRPr="006067E4">
        <w:rPr>
          <w:szCs w:val="28"/>
        </w:rPr>
        <w:t xml:space="preserve">проведені розрахунки </w:t>
      </w:r>
      <w:r w:rsidR="00C04BDB">
        <w:rPr>
          <w:szCs w:val="28"/>
        </w:rPr>
        <w:t xml:space="preserve">електричних навантажень силових та </w:t>
      </w:r>
      <w:r w:rsidR="001B448C">
        <w:rPr>
          <w:szCs w:val="28"/>
        </w:rPr>
        <w:t>о</w:t>
      </w:r>
      <w:r w:rsidR="00C04BDB">
        <w:rPr>
          <w:szCs w:val="28"/>
        </w:rPr>
        <w:t xml:space="preserve">світлювальних </w:t>
      </w:r>
      <w:proofErr w:type="spellStart"/>
      <w:r w:rsidR="00C04BDB">
        <w:rPr>
          <w:szCs w:val="28"/>
        </w:rPr>
        <w:t>електроприймачів</w:t>
      </w:r>
      <w:proofErr w:type="spellEnd"/>
      <w:r w:rsidR="00C04BDB">
        <w:rPr>
          <w:szCs w:val="28"/>
        </w:rPr>
        <w:t xml:space="preserve"> підприємства навантажень та вибір </w:t>
      </w:r>
      <w:r w:rsidR="00C04BDB" w:rsidRPr="0086435A">
        <w:rPr>
          <w:color w:val="000000"/>
          <w:szCs w:val="28"/>
        </w:rPr>
        <w:t>перерізів проводів повітряних</w:t>
      </w:r>
      <w:r w:rsidR="001B448C">
        <w:rPr>
          <w:color w:val="000000"/>
          <w:szCs w:val="28"/>
        </w:rPr>
        <w:t xml:space="preserve"> та кабельних</w:t>
      </w:r>
      <w:r w:rsidR="00C04BDB" w:rsidRPr="0086435A">
        <w:rPr>
          <w:color w:val="000000"/>
          <w:szCs w:val="28"/>
        </w:rPr>
        <w:t xml:space="preserve"> ліній електропередачі </w:t>
      </w:r>
      <w:r w:rsidR="00C04BDB">
        <w:rPr>
          <w:color w:val="000000"/>
          <w:szCs w:val="28"/>
        </w:rPr>
        <w:t xml:space="preserve">на підприємстві </w:t>
      </w:r>
      <w:r w:rsidR="00C04BDB" w:rsidRPr="006067E4">
        <w:rPr>
          <w:szCs w:val="28"/>
        </w:rPr>
        <w:t>для забезпечення надійно</w:t>
      </w:r>
      <w:r w:rsidR="001B448C">
        <w:rPr>
          <w:szCs w:val="28"/>
        </w:rPr>
        <w:t>сті</w:t>
      </w:r>
      <w:r w:rsidR="00C04BDB" w:rsidRPr="006067E4">
        <w:rPr>
          <w:szCs w:val="28"/>
        </w:rPr>
        <w:t xml:space="preserve"> роботи</w:t>
      </w:r>
      <w:r w:rsidR="00C04BDB">
        <w:rPr>
          <w:color w:val="000000"/>
          <w:szCs w:val="28"/>
        </w:rPr>
        <w:t>.</w:t>
      </w:r>
    </w:p>
    <w:p w:rsidR="00C04BDB" w:rsidRDefault="001B448C" w:rsidP="00FE7DA9">
      <w:pPr>
        <w:spacing w:after="0" w:line="240" w:lineRule="auto"/>
        <w:ind w:firstLine="567"/>
        <w:jc w:val="both"/>
        <w:rPr>
          <w:szCs w:val="28"/>
        </w:rPr>
      </w:pPr>
      <w:r w:rsidRPr="001B448C">
        <w:rPr>
          <w:szCs w:val="28"/>
        </w:rPr>
        <w:t>Здійснено</w:t>
      </w:r>
      <w:r>
        <w:rPr>
          <w:szCs w:val="28"/>
        </w:rPr>
        <w:t xml:space="preserve"> розрахунок повної потужності підприємства на чотирьох рівнях електропостачання за розрахунковими активним і реактивним навантаженням</w:t>
      </w:r>
      <w:r w:rsidR="00BC33AA">
        <w:rPr>
          <w:szCs w:val="28"/>
        </w:rPr>
        <w:t>и</w:t>
      </w:r>
      <w:r>
        <w:rPr>
          <w:szCs w:val="28"/>
        </w:rPr>
        <w:t xml:space="preserve"> цехів, включаючи розрахункове навантаження на освітлення й високовольтне навантаження, враховуючи зміну схеми електропостачання розподільної мережі 10 кВ.</w:t>
      </w:r>
    </w:p>
    <w:p w:rsidR="001B448C" w:rsidRDefault="001B448C" w:rsidP="00FE7DA9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Побудована картограма електричних навантажень для встановлення розподільчого пункту для здійснення комерційного обліку електроенергії на підприємстві.</w:t>
      </w:r>
    </w:p>
    <w:p w:rsidR="001B448C" w:rsidRDefault="001B448C" w:rsidP="00FE7DA9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Здійснено вибір перерізів проводів повітряних високо</w:t>
      </w:r>
      <w:r w:rsidR="003F3774">
        <w:rPr>
          <w:szCs w:val="28"/>
        </w:rPr>
        <w:t>во</w:t>
      </w:r>
      <w:r>
        <w:rPr>
          <w:szCs w:val="28"/>
        </w:rPr>
        <w:t>льтних ліній</w:t>
      </w:r>
      <w:r w:rsidR="003F3774">
        <w:rPr>
          <w:szCs w:val="28"/>
        </w:rPr>
        <w:t xml:space="preserve"> за умовами допустимого нагрівання в нормальному та після аварійному режимах.</w:t>
      </w:r>
    </w:p>
    <w:p w:rsidR="003F3774" w:rsidRDefault="003F3774" w:rsidP="00FE7DA9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Здійснено вибір перерізів проводів кабельних ліній 0,4 кВ внутрішнього електропостачання цехів підприємства з  перевіркою цехових трансформаторів на перевантажувальну здатність.</w:t>
      </w:r>
    </w:p>
    <w:p w:rsidR="003F3774" w:rsidRPr="001B448C" w:rsidRDefault="003F3774" w:rsidP="00FE7DA9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Проведено розрахунки електричних мереж за допустимими втратами напруги.</w:t>
      </w:r>
    </w:p>
    <w:p w:rsidR="00FE7DA9" w:rsidRPr="006067E4" w:rsidRDefault="00FE7DA9" w:rsidP="00FE7DA9">
      <w:pPr>
        <w:spacing w:after="0" w:line="240" w:lineRule="auto"/>
        <w:ind w:firstLine="567"/>
        <w:jc w:val="both"/>
        <w:rPr>
          <w:szCs w:val="28"/>
        </w:rPr>
      </w:pPr>
      <w:r w:rsidRPr="006067E4">
        <w:rPr>
          <w:b/>
          <w:szCs w:val="28"/>
        </w:rPr>
        <w:t>У четвертому розділі «</w:t>
      </w:r>
      <w:r w:rsidR="00FB5775" w:rsidRPr="006067E4">
        <w:rPr>
          <w:b/>
          <w:szCs w:val="28"/>
        </w:rPr>
        <w:t>Проектно-конструкторська частина</w:t>
      </w:r>
      <w:r w:rsidRPr="006067E4">
        <w:rPr>
          <w:b/>
          <w:szCs w:val="28"/>
        </w:rPr>
        <w:t>»</w:t>
      </w:r>
      <w:r w:rsidRPr="006067E4">
        <w:rPr>
          <w:szCs w:val="28"/>
        </w:rPr>
        <w:t xml:space="preserve"> проведені розрахунки </w:t>
      </w:r>
      <w:r w:rsidR="009F75E8">
        <w:rPr>
          <w:szCs w:val="28"/>
        </w:rPr>
        <w:t>струмів на всіх рівнях електропостачання підприємства та здійснено вибір захисного обладнання.</w:t>
      </w:r>
    </w:p>
    <w:p w:rsidR="007E2D99" w:rsidRDefault="009F75E8" w:rsidP="00B011D4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На основі розрахунків стр</w:t>
      </w:r>
      <w:r w:rsidR="007E2D99">
        <w:rPr>
          <w:szCs w:val="28"/>
        </w:rPr>
        <w:t>у</w:t>
      </w:r>
      <w:r>
        <w:rPr>
          <w:szCs w:val="28"/>
        </w:rPr>
        <w:t>мів короткого замикання здійснено</w:t>
      </w:r>
      <w:r w:rsidR="007E2D99">
        <w:rPr>
          <w:szCs w:val="28"/>
        </w:rPr>
        <w:t xml:space="preserve"> вибір захисного обладнання на сторонах 110 кВ, 10 кВ, 0,4 кВ. </w:t>
      </w:r>
    </w:p>
    <w:p w:rsidR="009F75E8" w:rsidRDefault="007E2D99" w:rsidP="00B011D4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Проведені розрахунки захисту кабельних ліній одностороннього живлення, вимикачі яких не розраховані на відключення КЗ</w:t>
      </w:r>
      <w:r w:rsidR="00850D32">
        <w:rPr>
          <w:szCs w:val="28"/>
        </w:rPr>
        <w:t>,</w:t>
      </w:r>
      <w:r>
        <w:rPr>
          <w:szCs w:val="28"/>
        </w:rPr>
        <w:t xml:space="preserve"> як захист однофазних замикань на землю</w:t>
      </w:r>
      <w:r w:rsidR="00850D32">
        <w:rPr>
          <w:szCs w:val="28"/>
        </w:rPr>
        <w:t>.</w:t>
      </w:r>
    </w:p>
    <w:p w:rsidR="00FE7DA9" w:rsidRDefault="0063090E" w:rsidP="00B011D4">
      <w:pPr>
        <w:spacing w:after="0" w:line="240" w:lineRule="auto"/>
        <w:ind w:firstLine="567"/>
        <w:jc w:val="both"/>
        <w:rPr>
          <w:szCs w:val="28"/>
        </w:rPr>
      </w:pPr>
      <w:r w:rsidRPr="006067E4">
        <w:rPr>
          <w:b/>
          <w:szCs w:val="28"/>
        </w:rPr>
        <w:t>У п’ятому розділі</w:t>
      </w:r>
      <w:r w:rsidR="00D80F77" w:rsidRPr="006067E4">
        <w:rPr>
          <w:b/>
          <w:szCs w:val="28"/>
        </w:rPr>
        <w:t xml:space="preserve"> </w:t>
      </w:r>
      <w:r w:rsidR="00FB5775" w:rsidRPr="006067E4">
        <w:rPr>
          <w:b/>
          <w:szCs w:val="28"/>
        </w:rPr>
        <w:t>«Спеціальна частина</w:t>
      </w:r>
      <w:r w:rsidR="00B011D4" w:rsidRPr="006067E4">
        <w:rPr>
          <w:b/>
          <w:szCs w:val="28"/>
        </w:rPr>
        <w:t>»</w:t>
      </w:r>
      <w:r w:rsidR="00B011D4" w:rsidRPr="006067E4">
        <w:rPr>
          <w:szCs w:val="28"/>
        </w:rPr>
        <w:t xml:space="preserve">  </w:t>
      </w:r>
      <w:r w:rsidR="004C3AE1">
        <w:rPr>
          <w:szCs w:val="28"/>
        </w:rPr>
        <w:t>побудовано системи АСКОЕ на підприємстві на основі вітчизняної системи обліку ІТЕК</w:t>
      </w:r>
      <w:r w:rsidR="00B011D4" w:rsidRPr="006067E4">
        <w:rPr>
          <w:szCs w:val="28"/>
        </w:rPr>
        <w:t>.</w:t>
      </w:r>
    </w:p>
    <w:p w:rsidR="005C19ED" w:rsidRDefault="004C3AE1" w:rsidP="00B011D4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Проведений вибір трансформаторів струму та напруги на лінії 10 кВ на РП для підключення лічильників здійснення комерційного обліку та на </w:t>
      </w:r>
      <w:r w:rsidR="005C19ED">
        <w:rPr>
          <w:szCs w:val="28"/>
        </w:rPr>
        <w:t xml:space="preserve">цехових </w:t>
      </w:r>
      <w:r>
        <w:rPr>
          <w:szCs w:val="28"/>
        </w:rPr>
        <w:t>ТП</w:t>
      </w:r>
      <w:r w:rsidR="005C19ED">
        <w:rPr>
          <w:szCs w:val="28"/>
        </w:rPr>
        <w:t xml:space="preserve"> для здійснення технічного обліку.</w:t>
      </w:r>
    </w:p>
    <w:p w:rsidR="005C19ED" w:rsidRDefault="005C19ED" w:rsidP="00B011D4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Здійснено групування лічильників для організації комерційного та технологічного обліку. До складу системи входить 2 лічильники для комерційного обліку та 32 лічильники – технічного обліку, що дозволить ефективно здійснювати облік електропостачання підприємства.</w:t>
      </w:r>
    </w:p>
    <w:p w:rsidR="005C19ED" w:rsidRDefault="005C19ED" w:rsidP="00B011D4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Проведений розрахунок середньоквадратичної похибки вимірювального комплексу показав, що похибка вимірювального комплексу становить 0,86 %, що менша допустимої (1,8%).</w:t>
      </w:r>
    </w:p>
    <w:p w:rsidR="005C19ED" w:rsidRDefault="005C19ED" w:rsidP="00B011D4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Подані</w:t>
      </w:r>
      <w:r w:rsidR="006912ED">
        <w:rPr>
          <w:szCs w:val="28"/>
        </w:rPr>
        <w:t xml:space="preserve"> характеристики</w:t>
      </w:r>
      <w:r>
        <w:rPr>
          <w:szCs w:val="28"/>
        </w:rPr>
        <w:t xml:space="preserve"> АСКОЕ, інформаційне та програмне забезпечення системи та підсистем, захист від несанкціонованого доступу.</w:t>
      </w:r>
    </w:p>
    <w:p w:rsidR="00F62972" w:rsidRDefault="005C19ED" w:rsidP="00F62972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00086D" w:rsidRPr="006067E4">
        <w:rPr>
          <w:b/>
          <w:szCs w:val="28"/>
        </w:rPr>
        <w:t>У шостому розділі «Обґрунтування економічної ефективності»</w:t>
      </w:r>
      <w:r w:rsidR="0000086D" w:rsidRPr="006067E4">
        <w:rPr>
          <w:szCs w:val="28"/>
        </w:rPr>
        <w:t xml:space="preserve"> проведен</w:t>
      </w:r>
      <w:r w:rsidR="00F62972">
        <w:rPr>
          <w:szCs w:val="28"/>
        </w:rPr>
        <w:t>о техніко-економічне обґрунтування</w:t>
      </w:r>
      <w:r w:rsidR="0000086D" w:rsidRPr="006067E4">
        <w:rPr>
          <w:szCs w:val="28"/>
        </w:rPr>
        <w:t xml:space="preserve"> </w:t>
      </w:r>
      <w:r w:rsidR="00F62972">
        <w:rPr>
          <w:szCs w:val="28"/>
        </w:rPr>
        <w:t>доцільності зміни схеми електропостачання підприємства розподільчої мережі 10 кВ.</w:t>
      </w:r>
    </w:p>
    <w:p w:rsidR="00F62972" w:rsidRDefault="00F62972" w:rsidP="00F62972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Визначено капітальні вкладення за порівнюваними варіантами зміни схеми електропостачання розподільчої мережі 10 кВ.</w:t>
      </w:r>
    </w:p>
    <w:p w:rsidR="0000086D" w:rsidRDefault="00F62972" w:rsidP="00F62972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На підставі добових та місячних графіків </w:t>
      </w:r>
      <w:proofErr w:type="spellStart"/>
      <w:r>
        <w:rPr>
          <w:szCs w:val="28"/>
        </w:rPr>
        <w:t>електроспоживання</w:t>
      </w:r>
      <w:proofErr w:type="spellEnd"/>
      <w:r>
        <w:rPr>
          <w:szCs w:val="28"/>
        </w:rPr>
        <w:t xml:space="preserve"> підприємства</w:t>
      </w:r>
      <w:r w:rsidR="0000086D" w:rsidRPr="00E10696">
        <w:rPr>
          <w:szCs w:val="28"/>
        </w:rPr>
        <w:t xml:space="preserve"> </w:t>
      </w:r>
      <w:r>
        <w:rPr>
          <w:szCs w:val="28"/>
        </w:rPr>
        <w:t xml:space="preserve">здійснено розрахунок витрат на спожиту електроенергію та середню вартість 1 </w:t>
      </w:r>
      <w:proofErr w:type="spellStart"/>
      <w:r>
        <w:rPr>
          <w:szCs w:val="28"/>
        </w:rPr>
        <w:t>кВт</w:t>
      </w:r>
      <w:r w:rsidRPr="009B78BD">
        <w:rPr>
          <w:color w:val="000000"/>
          <w:szCs w:val="28"/>
        </w:rPr>
        <w:t>·</w:t>
      </w:r>
      <w:r>
        <w:rPr>
          <w:szCs w:val="28"/>
        </w:rPr>
        <w:t>год</w:t>
      </w:r>
      <w:proofErr w:type="spellEnd"/>
      <w:r>
        <w:rPr>
          <w:szCs w:val="28"/>
        </w:rPr>
        <w:t>.</w:t>
      </w:r>
    </w:p>
    <w:p w:rsidR="00F62972" w:rsidRPr="00E10696" w:rsidRDefault="00F62972" w:rsidP="00F62972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Проведено економічні розрахунки річних витрат на експлуатацію енергогосподарства підприємства.</w:t>
      </w:r>
    </w:p>
    <w:p w:rsidR="000845B5" w:rsidRDefault="0000086D" w:rsidP="00E10696">
      <w:pPr>
        <w:spacing w:after="0" w:line="240" w:lineRule="auto"/>
        <w:ind w:firstLine="567"/>
        <w:jc w:val="both"/>
        <w:rPr>
          <w:szCs w:val="28"/>
        </w:rPr>
      </w:pPr>
      <w:r w:rsidRPr="00E10696">
        <w:rPr>
          <w:b/>
          <w:szCs w:val="28"/>
        </w:rPr>
        <w:t xml:space="preserve">У сьомому розділі «Охорона праці та безпека в надзвичайних ситуаціях» </w:t>
      </w:r>
      <w:r w:rsidRPr="00E10696">
        <w:rPr>
          <w:szCs w:val="28"/>
        </w:rPr>
        <w:t xml:space="preserve">запропоновані заходи </w:t>
      </w:r>
      <w:r w:rsidR="00DD5D3B" w:rsidRPr="00E10696">
        <w:rPr>
          <w:szCs w:val="28"/>
        </w:rPr>
        <w:t xml:space="preserve">що забезпечують вирішення питань електробезпеки </w:t>
      </w:r>
      <w:r w:rsidR="00F62972">
        <w:rPr>
          <w:szCs w:val="28"/>
        </w:rPr>
        <w:t xml:space="preserve">під час монтажу та випробуванні систем обліку </w:t>
      </w:r>
      <w:r w:rsidR="000845B5">
        <w:rPr>
          <w:szCs w:val="28"/>
        </w:rPr>
        <w:t>електроенергії підприємства.</w:t>
      </w:r>
    </w:p>
    <w:p w:rsidR="00DD5D3B" w:rsidRPr="00E10696" w:rsidRDefault="000845B5" w:rsidP="00E10696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Проведений аналіз заходів нормалізації умов праці при перевірці та випробуванні системи обліку електроенергії.  </w:t>
      </w:r>
      <w:r w:rsidR="00F62972">
        <w:rPr>
          <w:szCs w:val="28"/>
        </w:rPr>
        <w:t xml:space="preserve"> </w:t>
      </w:r>
      <w:r w:rsidR="00DD5D3B" w:rsidRPr="00E10696">
        <w:rPr>
          <w:szCs w:val="28"/>
        </w:rPr>
        <w:t xml:space="preserve"> </w:t>
      </w:r>
    </w:p>
    <w:p w:rsidR="0000086D" w:rsidRPr="00E10696" w:rsidRDefault="00DD5D3B" w:rsidP="00E10696">
      <w:pPr>
        <w:spacing w:after="0" w:line="240" w:lineRule="auto"/>
        <w:ind w:firstLine="567"/>
        <w:jc w:val="both"/>
        <w:rPr>
          <w:szCs w:val="28"/>
        </w:rPr>
      </w:pPr>
      <w:r w:rsidRPr="00E10696">
        <w:rPr>
          <w:szCs w:val="28"/>
        </w:rPr>
        <w:t>Проведен</w:t>
      </w:r>
      <w:r w:rsidR="000845B5">
        <w:rPr>
          <w:szCs w:val="28"/>
        </w:rPr>
        <w:t>ий аналіз способів захисту працівників підприємства при виникненні надзвичайних ситуацій.</w:t>
      </w:r>
      <w:r w:rsidR="0000086D" w:rsidRPr="00E10696">
        <w:rPr>
          <w:szCs w:val="28"/>
        </w:rPr>
        <w:t xml:space="preserve"> </w:t>
      </w:r>
    </w:p>
    <w:p w:rsidR="00BD4493" w:rsidRPr="00BC33AA" w:rsidRDefault="0000086D" w:rsidP="000845B5">
      <w:pPr>
        <w:spacing w:after="0" w:line="240" w:lineRule="auto"/>
        <w:ind w:firstLine="567"/>
        <w:jc w:val="both"/>
        <w:rPr>
          <w:szCs w:val="28"/>
        </w:rPr>
      </w:pPr>
      <w:r w:rsidRPr="00E10696">
        <w:rPr>
          <w:b/>
          <w:szCs w:val="28"/>
        </w:rPr>
        <w:t xml:space="preserve">У восьмому розділі «Екологія» </w:t>
      </w:r>
      <w:r w:rsidR="000845B5" w:rsidRPr="000845B5">
        <w:rPr>
          <w:szCs w:val="28"/>
        </w:rPr>
        <w:t>проведений аналіз</w:t>
      </w:r>
      <w:r w:rsidR="000845B5">
        <w:rPr>
          <w:b/>
          <w:szCs w:val="28"/>
        </w:rPr>
        <w:t xml:space="preserve"> </w:t>
      </w:r>
      <w:r w:rsidR="000845B5">
        <w:rPr>
          <w:szCs w:val="28"/>
        </w:rPr>
        <w:t xml:space="preserve">впливу на екологію переробка сировини спиртово-бродильної промисловості та запропоновані заходи щодо екологічної безпеки роботи спиртового заводу. </w:t>
      </w:r>
    </w:p>
    <w:p w:rsidR="009E23E3" w:rsidRPr="00E10696" w:rsidRDefault="009E23E3" w:rsidP="00E10696">
      <w:pPr>
        <w:spacing w:after="0" w:line="240" w:lineRule="auto"/>
        <w:ind w:firstLine="567"/>
        <w:jc w:val="both"/>
        <w:rPr>
          <w:szCs w:val="28"/>
        </w:rPr>
      </w:pPr>
    </w:p>
    <w:p w:rsidR="00BD4493" w:rsidRPr="006067E4" w:rsidRDefault="00BD4493" w:rsidP="00BD4493">
      <w:pPr>
        <w:spacing w:after="0" w:line="240" w:lineRule="auto"/>
        <w:ind w:firstLine="567"/>
        <w:jc w:val="center"/>
        <w:rPr>
          <w:b/>
          <w:szCs w:val="28"/>
        </w:rPr>
      </w:pPr>
      <w:r w:rsidRPr="006067E4">
        <w:rPr>
          <w:b/>
          <w:szCs w:val="28"/>
        </w:rPr>
        <w:t>ВИСНОВКИ</w:t>
      </w:r>
    </w:p>
    <w:p w:rsidR="009E23E3" w:rsidRPr="006067E4" w:rsidRDefault="009E23E3" w:rsidP="00BD4493">
      <w:pPr>
        <w:spacing w:after="0" w:line="240" w:lineRule="auto"/>
        <w:ind w:firstLine="567"/>
        <w:jc w:val="center"/>
        <w:rPr>
          <w:b/>
          <w:szCs w:val="28"/>
        </w:rPr>
      </w:pPr>
    </w:p>
    <w:p w:rsidR="00BD4493" w:rsidRPr="006067E4" w:rsidRDefault="00BD4493" w:rsidP="00BD4493">
      <w:pPr>
        <w:pStyle w:val="a5"/>
        <w:ind w:left="0" w:firstLine="567"/>
        <w:jc w:val="both"/>
        <w:rPr>
          <w:b w:val="0"/>
          <w:bCs w:val="0"/>
        </w:rPr>
      </w:pPr>
      <w:r w:rsidRPr="006067E4">
        <w:rPr>
          <w:b w:val="0"/>
          <w:bCs w:val="0"/>
        </w:rPr>
        <w:t xml:space="preserve">У дипломній роботі </w:t>
      </w:r>
      <w:r w:rsidR="00F05D25">
        <w:rPr>
          <w:b w:val="0"/>
          <w:bCs w:val="0"/>
        </w:rPr>
        <w:t>на підставі проведен</w:t>
      </w:r>
      <w:r w:rsidR="00D2568A">
        <w:rPr>
          <w:b w:val="0"/>
          <w:bCs w:val="0"/>
        </w:rPr>
        <w:t>ого аналізу АСКОЕ,</w:t>
      </w:r>
      <w:r w:rsidR="00F05D25">
        <w:rPr>
          <w:b w:val="0"/>
          <w:bCs w:val="0"/>
        </w:rPr>
        <w:t xml:space="preserve"> технологічних розрахунках та прийнятих конструктивних рішеннях вирішено практичну проблему підвищення функціонування системи обліку електроенергії спиртового заводу</w:t>
      </w:r>
      <w:r w:rsidR="004312DB" w:rsidRPr="006067E4">
        <w:rPr>
          <w:b w:val="0"/>
          <w:bCs w:val="0"/>
        </w:rPr>
        <w:t xml:space="preserve"> й отримані результати:</w:t>
      </w:r>
    </w:p>
    <w:p w:rsidR="00B242DB" w:rsidRDefault="00F05D25" w:rsidP="00BD4493">
      <w:pPr>
        <w:pStyle w:val="a5"/>
        <w:ind w:left="0" w:firstLine="567"/>
        <w:jc w:val="both"/>
        <w:rPr>
          <w:rFonts w:eastAsiaTheme="minorHAnsi"/>
          <w:b w:val="0"/>
          <w:bCs w:val="0"/>
          <w:lang w:eastAsia="en-US"/>
        </w:rPr>
      </w:pPr>
      <w:r>
        <w:rPr>
          <w:b w:val="0"/>
          <w:bCs w:val="0"/>
        </w:rPr>
        <w:t xml:space="preserve">1. </w:t>
      </w:r>
      <w:r w:rsidR="00B242DB" w:rsidRPr="00B242DB">
        <w:rPr>
          <w:b w:val="0"/>
          <w:bCs w:val="0"/>
        </w:rPr>
        <w:t>Здійснено розрахунок повної потужності підприємства на чотирьох рівнях електропостачання за розрахунковими активним і реактивним навантаженнями цехів</w:t>
      </w:r>
      <w:r w:rsidR="00B242DB">
        <w:rPr>
          <w:b w:val="0"/>
          <w:bCs w:val="0"/>
        </w:rPr>
        <w:t>, що дозволило</w:t>
      </w:r>
      <w:r w:rsidR="00B242DB" w:rsidRPr="00B242DB">
        <w:t xml:space="preserve"> </w:t>
      </w:r>
      <w:r w:rsidR="00B242DB">
        <w:rPr>
          <w:rFonts w:eastAsiaTheme="minorHAnsi"/>
          <w:b w:val="0"/>
          <w:bCs w:val="0"/>
          <w:lang w:eastAsia="en-US"/>
        </w:rPr>
        <w:t>п</w:t>
      </w:r>
      <w:r w:rsidR="00B242DB" w:rsidRPr="00B242DB">
        <w:rPr>
          <w:rFonts w:eastAsiaTheme="minorHAnsi"/>
          <w:b w:val="0"/>
          <w:bCs w:val="0"/>
          <w:lang w:eastAsia="en-US"/>
        </w:rPr>
        <w:t>обуд</w:t>
      </w:r>
      <w:r w:rsidR="00B242DB">
        <w:rPr>
          <w:rFonts w:eastAsiaTheme="minorHAnsi"/>
          <w:b w:val="0"/>
          <w:bCs w:val="0"/>
          <w:lang w:eastAsia="en-US"/>
        </w:rPr>
        <w:t>увати</w:t>
      </w:r>
      <w:r w:rsidR="00B242DB" w:rsidRPr="00B242DB">
        <w:rPr>
          <w:rFonts w:eastAsiaTheme="minorHAnsi"/>
          <w:b w:val="0"/>
          <w:bCs w:val="0"/>
          <w:lang w:eastAsia="en-US"/>
        </w:rPr>
        <w:t xml:space="preserve"> картограма електричних навантажень</w:t>
      </w:r>
      <w:r w:rsidR="00B242DB">
        <w:rPr>
          <w:rFonts w:eastAsiaTheme="minorHAnsi"/>
          <w:b w:val="0"/>
          <w:bCs w:val="0"/>
          <w:lang w:eastAsia="en-US"/>
        </w:rPr>
        <w:t xml:space="preserve"> та визначити місце встановлення РП </w:t>
      </w:r>
      <w:r w:rsidR="00B242DB" w:rsidRPr="00B242DB">
        <w:rPr>
          <w:rFonts w:eastAsiaTheme="minorHAnsi"/>
          <w:b w:val="0"/>
          <w:bCs w:val="0"/>
          <w:lang w:eastAsia="en-US"/>
        </w:rPr>
        <w:t>для здійснення комерційного обліку електроенергії на підприємстві</w:t>
      </w:r>
      <w:r w:rsidR="00B242DB">
        <w:rPr>
          <w:rFonts w:eastAsiaTheme="minorHAnsi"/>
          <w:b w:val="0"/>
          <w:bCs w:val="0"/>
          <w:lang w:eastAsia="en-US"/>
        </w:rPr>
        <w:t>.</w:t>
      </w:r>
    </w:p>
    <w:p w:rsidR="00FF3F6D" w:rsidRDefault="00B242DB" w:rsidP="00BD4493">
      <w:pPr>
        <w:pStyle w:val="a5"/>
        <w:ind w:left="0" w:firstLine="567"/>
        <w:jc w:val="both"/>
        <w:rPr>
          <w:rFonts w:eastAsiaTheme="minorHAnsi"/>
          <w:b w:val="0"/>
          <w:bCs w:val="0"/>
          <w:lang w:eastAsia="en-US"/>
        </w:rPr>
      </w:pPr>
      <w:r>
        <w:rPr>
          <w:rFonts w:eastAsiaTheme="minorHAnsi"/>
          <w:b w:val="0"/>
          <w:bCs w:val="0"/>
          <w:lang w:eastAsia="en-US"/>
        </w:rPr>
        <w:t xml:space="preserve">2. Проведено техніко-економічне обґрунтування та необхідність зміни схеми електропостачання підприємства на розподільчій мережі 10 кВ, що </w:t>
      </w:r>
      <w:r>
        <w:rPr>
          <w:rFonts w:eastAsiaTheme="minorHAnsi"/>
          <w:b w:val="0"/>
          <w:bCs w:val="0"/>
          <w:lang w:eastAsia="en-US"/>
        </w:rPr>
        <w:lastRenderedPageBreak/>
        <w:t>дозволило підвищити надійність електропостачання віддалених ТП та встановити</w:t>
      </w:r>
      <w:r w:rsidR="00FF3F6D">
        <w:rPr>
          <w:rFonts w:eastAsiaTheme="minorHAnsi"/>
          <w:b w:val="0"/>
          <w:bCs w:val="0"/>
          <w:lang w:eastAsia="en-US"/>
        </w:rPr>
        <w:t xml:space="preserve"> трансформатора напруги для здійснення обліку </w:t>
      </w:r>
      <w:proofErr w:type="spellStart"/>
      <w:r w:rsidR="00FF3F6D">
        <w:rPr>
          <w:rFonts w:eastAsiaTheme="minorHAnsi"/>
          <w:b w:val="0"/>
          <w:bCs w:val="0"/>
          <w:lang w:eastAsia="en-US"/>
        </w:rPr>
        <w:t>електроспоживання</w:t>
      </w:r>
      <w:proofErr w:type="spellEnd"/>
      <w:r w:rsidR="00FF3F6D">
        <w:rPr>
          <w:rFonts w:eastAsiaTheme="minorHAnsi"/>
          <w:b w:val="0"/>
          <w:bCs w:val="0"/>
          <w:lang w:eastAsia="en-US"/>
        </w:rPr>
        <w:t>.</w:t>
      </w:r>
    </w:p>
    <w:p w:rsidR="00F05D25" w:rsidRDefault="00FF3F6D" w:rsidP="00BD4493">
      <w:pPr>
        <w:pStyle w:val="a5"/>
        <w:ind w:left="0" w:firstLine="567"/>
        <w:jc w:val="both"/>
        <w:rPr>
          <w:rFonts w:eastAsiaTheme="minorHAnsi"/>
          <w:b w:val="0"/>
          <w:bCs w:val="0"/>
          <w:lang w:eastAsia="en-US"/>
        </w:rPr>
      </w:pPr>
      <w:r>
        <w:rPr>
          <w:rFonts w:eastAsiaTheme="minorHAnsi"/>
          <w:b w:val="0"/>
          <w:bCs w:val="0"/>
          <w:lang w:eastAsia="en-US"/>
        </w:rPr>
        <w:t xml:space="preserve">3. </w:t>
      </w:r>
      <w:r w:rsidR="00B242DB">
        <w:rPr>
          <w:rFonts w:eastAsiaTheme="minorHAnsi"/>
          <w:b w:val="0"/>
          <w:bCs w:val="0"/>
          <w:lang w:eastAsia="en-US"/>
        </w:rPr>
        <w:t xml:space="preserve"> </w:t>
      </w:r>
      <w:r w:rsidRPr="00FF3F6D">
        <w:rPr>
          <w:rFonts w:eastAsiaTheme="minorHAnsi"/>
          <w:b w:val="0"/>
          <w:bCs w:val="0"/>
          <w:lang w:eastAsia="en-US"/>
        </w:rPr>
        <w:t>Проведені розрахунки короткого замикання</w:t>
      </w:r>
      <w:r>
        <w:rPr>
          <w:rFonts w:eastAsiaTheme="minorHAnsi"/>
          <w:b w:val="0"/>
          <w:bCs w:val="0"/>
          <w:lang w:eastAsia="en-US"/>
        </w:rPr>
        <w:t>, на підставі яких</w:t>
      </w:r>
      <w:r w:rsidRPr="00FF3F6D">
        <w:rPr>
          <w:rFonts w:eastAsiaTheme="minorHAnsi"/>
          <w:b w:val="0"/>
          <w:bCs w:val="0"/>
          <w:lang w:eastAsia="en-US"/>
        </w:rPr>
        <w:t xml:space="preserve"> здійснено вибір комутаційного обладнання для захисту </w:t>
      </w:r>
      <w:r>
        <w:rPr>
          <w:rFonts w:eastAsiaTheme="minorHAnsi"/>
          <w:b w:val="0"/>
          <w:bCs w:val="0"/>
          <w:lang w:eastAsia="en-US"/>
        </w:rPr>
        <w:t xml:space="preserve">цехових ТП і </w:t>
      </w:r>
      <w:r w:rsidRPr="00FF3F6D">
        <w:rPr>
          <w:rFonts w:eastAsiaTheme="minorHAnsi"/>
          <w:b w:val="0"/>
          <w:bCs w:val="0"/>
          <w:lang w:eastAsia="en-US"/>
        </w:rPr>
        <w:t>електричного обладн</w:t>
      </w:r>
      <w:r>
        <w:rPr>
          <w:rFonts w:eastAsiaTheme="minorHAnsi"/>
          <w:b w:val="0"/>
          <w:bCs w:val="0"/>
          <w:lang w:eastAsia="en-US"/>
        </w:rPr>
        <w:t>ання 0,4 кВ</w:t>
      </w:r>
      <w:r w:rsidRPr="00FF3F6D">
        <w:rPr>
          <w:rFonts w:eastAsiaTheme="minorHAnsi"/>
          <w:b w:val="0"/>
          <w:bCs w:val="0"/>
          <w:lang w:eastAsia="en-US"/>
        </w:rPr>
        <w:t>, що дозволить знизити ймовірність помилкової роботи систем автоматики та релейного захисту.</w:t>
      </w:r>
    </w:p>
    <w:p w:rsidR="00FF3F6D" w:rsidRDefault="00FF3F6D" w:rsidP="00BD4493">
      <w:pPr>
        <w:pStyle w:val="a5"/>
        <w:ind w:left="0" w:firstLine="567"/>
        <w:jc w:val="both"/>
        <w:rPr>
          <w:rFonts w:eastAsiaTheme="minorHAnsi"/>
          <w:b w:val="0"/>
          <w:bCs w:val="0"/>
          <w:lang w:eastAsia="en-US"/>
        </w:rPr>
      </w:pPr>
      <w:r>
        <w:rPr>
          <w:rFonts w:eastAsiaTheme="minorHAnsi"/>
          <w:b w:val="0"/>
          <w:bCs w:val="0"/>
          <w:lang w:eastAsia="en-US"/>
        </w:rPr>
        <w:t>4. На підставі аналізу побудови сучасних АСКОЕ здійснено вибір лічильників електроенергії та на базі принципів організації збору та обробки даних прове</w:t>
      </w:r>
      <w:r w:rsidR="006D1A1E">
        <w:rPr>
          <w:rFonts w:eastAsiaTheme="minorHAnsi"/>
          <w:b w:val="0"/>
          <w:bCs w:val="0"/>
          <w:lang w:eastAsia="en-US"/>
        </w:rPr>
        <w:t>дено</w:t>
      </w:r>
      <w:r>
        <w:rPr>
          <w:rFonts w:eastAsiaTheme="minorHAnsi"/>
          <w:b w:val="0"/>
          <w:bCs w:val="0"/>
          <w:lang w:eastAsia="en-US"/>
        </w:rPr>
        <w:t xml:space="preserve"> класифікацію задач управління використання електроенергії.</w:t>
      </w:r>
    </w:p>
    <w:p w:rsidR="00FF3F6D" w:rsidRDefault="00FF3F6D" w:rsidP="00BD4493">
      <w:pPr>
        <w:pStyle w:val="a5"/>
        <w:ind w:left="0" w:firstLine="567"/>
        <w:jc w:val="both"/>
        <w:rPr>
          <w:rFonts w:eastAsiaTheme="minorHAnsi"/>
          <w:b w:val="0"/>
          <w:bCs w:val="0"/>
          <w:lang w:eastAsia="en-US"/>
        </w:rPr>
      </w:pPr>
      <w:r>
        <w:rPr>
          <w:rFonts w:eastAsiaTheme="minorHAnsi"/>
          <w:b w:val="0"/>
          <w:bCs w:val="0"/>
          <w:lang w:eastAsia="en-US"/>
        </w:rPr>
        <w:t xml:space="preserve">5. </w:t>
      </w:r>
      <w:r w:rsidR="006D1A1E" w:rsidRPr="006D1A1E">
        <w:rPr>
          <w:rFonts w:eastAsiaTheme="minorHAnsi"/>
          <w:b w:val="0"/>
          <w:bCs w:val="0"/>
          <w:lang w:eastAsia="en-US"/>
        </w:rPr>
        <w:t>На основі методу прогнозованих оцінок здійснено прогноз зниження споживання електроенергії за рахун</w:t>
      </w:r>
      <w:r w:rsidR="006D1A1E">
        <w:rPr>
          <w:rFonts w:eastAsiaTheme="minorHAnsi"/>
          <w:b w:val="0"/>
          <w:bCs w:val="0"/>
          <w:lang w:eastAsia="en-US"/>
        </w:rPr>
        <w:t>ок споживачів-регуляторів (СР), де, на основі</w:t>
      </w:r>
      <w:r w:rsidR="006D1A1E" w:rsidRPr="006D1A1E">
        <w:rPr>
          <w:rFonts w:eastAsiaTheme="minorHAnsi"/>
          <w:b w:val="0"/>
          <w:bCs w:val="0"/>
          <w:lang w:eastAsia="en-US"/>
        </w:rPr>
        <w:t xml:space="preserve"> </w:t>
      </w:r>
      <w:proofErr w:type="spellStart"/>
      <w:r w:rsidR="006D1A1E" w:rsidRPr="006D1A1E">
        <w:rPr>
          <w:rFonts w:eastAsiaTheme="minorHAnsi"/>
          <w:b w:val="0"/>
          <w:bCs w:val="0"/>
          <w:lang w:eastAsia="en-US"/>
        </w:rPr>
        <w:t>ранжування</w:t>
      </w:r>
      <w:proofErr w:type="spellEnd"/>
      <w:r w:rsidR="006D1A1E" w:rsidRPr="006D1A1E">
        <w:rPr>
          <w:rFonts w:eastAsiaTheme="minorHAnsi"/>
          <w:b w:val="0"/>
          <w:bCs w:val="0"/>
          <w:lang w:eastAsia="en-US"/>
        </w:rPr>
        <w:t xml:space="preserve"> вісьмома спеціалістами підприємства для восьми СР (насосів і компресорів)</w:t>
      </w:r>
      <w:r w:rsidR="006D1A1E">
        <w:rPr>
          <w:rFonts w:eastAsiaTheme="minorHAnsi"/>
          <w:b w:val="0"/>
          <w:bCs w:val="0"/>
          <w:lang w:eastAsia="en-US"/>
        </w:rPr>
        <w:t xml:space="preserve"> </w:t>
      </w:r>
      <w:r w:rsidR="006D1A1E" w:rsidRPr="006D1A1E">
        <w:rPr>
          <w:rFonts w:eastAsiaTheme="minorHAnsi"/>
          <w:b w:val="0"/>
          <w:bCs w:val="0"/>
          <w:lang w:eastAsia="en-US"/>
        </w:rPr>
        <w:t xml:space="preserve"> </w:t>
      </w:r>
      <w:r w:rsidR="006D1A1E">
        <w:rPr>
          <w:rFonts w:eastAsiaTheme="minorHAnsi"/>
          <w:b w:val="0"/>
          <w:bCs w:val="0"/>
          <w:lang w:eastAsia="en-US"/>
        </w:rPr>
        <w:t xml:space="preserve">побудована гістограма рангів СР, що дозволило </w:t>
      </w:r>
      <w:r w:rsidR="006D1A1E" w:rsidRPr="006D1A1E">
        <w:rPr>
          <w:rFonts w:eastAsiaTheme="minorHAnsi"/>
          <w:b w:val="0"/>
          <w:bCs w:val="0"/>
          <w:lang w:eastAsia="en-US"/>
        </w:rPr>
        <w:t xml:space="preserve">суттєво підвищити результативність управління режимами </w:t>
      </w:r>
      <w:proofErr w:type="spellStart"/>
      <w:r w:rsidR="006D1A1E" w:rsidRPr="006D1A1E">
        <w:rPr>
          <w:rFonts w:eastAsiaTheme="minorHAnsi"/>
          <w:b w:val="0"/>
          <w:bCs w:val="0"/>
          <w:lang w:eastAsia="en-US"/>
        </w:rPr>
        <w:t>електроспоживання</w:t>
      </w:r>
      <w:proofErr w:type="spellEnd"/>
      <w:r w:rsidR="006D1A1E">
        <w:rPr>
          <w:rFonts w:eastAsiaTheme="minorHAnsi"/>
          <w:b w:val="0"/>
          <w:bCs w:val="0"/>
          <w:lang w:eastAsia="en-US"/>
        </w:rPr>
        <w:t xml:space="preserve"> підприємства.</w:t>
      </w:r>
    </w:p>
    <w:p w:rsidR="006D1A1E" w:rsidRDefault="006D1A1E" w:rsidP="00BD4493">
      <w:pPr>
        <w:pStyle w:val="a5"/>
        <w:ind w:left="0" w:firstLine="567"/>
        <w:jc w:val="both"/>
        <w:rPr>
          <w:b w:val="0"/>
        </w:rPr>
      </w:pPr>
      <w:r>
        <w:rPr>
          <w:rFonts w:eastAsiaTheme="minorHAnsi"/>
          <w:b w:val="0"/>
          <w:bCs w:val="0"/>
          <w:lang w:eastAsia="en-US"/>
        </w:rPr>
        <w:t xml:space="preserve">6. </w:t>
      </w:r>
      <w:r w:rsidRPr="006D1A1E">
        <w:rPr>
          <w:rFonts w:eastAsiaTheme="minorHAnsi"/>
          <w:b w:val="0"/>
          <w:bCs w:val="0"/>
          <w:lang w:eastAsia="en-US"/>
        </w:rPr>
        <w:t>Проведений вибір трансформаторів струму та напруги на лінії 10 кВ на РП для підключення лічильників здійснення комерційного обліку та на цехових ТП для здійснення технічного облік</w:t>
      </w:r>
      <w:r w:rsidR="009D3B25">
        <w:rPr>
          <w:rFonts w:eastAsiaTheme="minorHAnsi"/>
          <w:b w:val="0"/>
          <w:bCs w:val="0"/>
          <w:lang w:eastAsia="en-US"/>
        </w:rPr>
        <w:t>у.</w:t>
      </w:r>
      <w:r>
        <w:rPr>
          <w:rFonts w:eastAsiaTheme="minorHAnsi"/>
          <w:b w:val="0"/>
          <w:bCs w:val="0"/>
          <w:lang w:eastAsia="en-US"/>
        </w:rPr>
        <w:t xml:space="preserve"> </w:t>
      </w:r>
      <w:r w:rsidR="009D3B25">
        <w:rPr>
          <w:rFonts w:eastAsiaTheme="minorHAnsi"/>
          <w:b w:val="0"/>
          <w:bCs w:val="0"/>
          <w:lang w:eastAsia="en-US"/>
        </w:rPr>
        <w:t>Це</w:t>
      </w:r>
      <w:r>
        <w:rPr>
          <w:rFonts w:eastAsiaTheme="minorHAnsi"/>
          <w:b w:val="0"/>
          <w:bCs w:val="0"/>
          <w:lang w:eastAsia="en-US"/>
        </w:rPr>
        <w:t xml:space="preserve"> дозволило знизити значення </w:t>
      </w:r>
      <w:r w:rsidRPr="009D3B25">
        <w:rPr>
          <w:b w:val="0"/>
        </w:rPr>
        <w:t>середньоквадратичної похибки вимірювального комплексу до 0,86 %, що менша допустимої (1,8%).</w:t>
      </w:r>
    </w:p>
    <w:p w:rsidR="00FF4F1E" w:rsidRDefault="00FF4F1E" w:rsidP="00FF4F1E">
      <w:pPr>
        <w:spacing w:after="0" w:line="240" w:lineRule="auto"/>
        <w:ind w:firstLine="567"/>
        <w:jc w:val="both"/>
        <w:rPr>
          <w:szCs w:val="28"/>
        </w:rPr>
      </w:pPr>
      <w:r>
        <w:rPr>
          <w:b/>
        </w:rPr>
        <w:t xml:space="preserve">7. </w:t>
      </w:r>
      <w:r>
        <w:rPr>
          <w:szCs w:val="28"/>
        </w:rPr>
        <w:t>Для організації комерційного та технологічного обліку здійснено групування лічильників. До складу системи входить 2 лічильники для комерційного обліку та 32 лічильники – технічного обліку, що дозволить ефективно здійснювати облік електропостачання підприємства.</w:t>
      </w:r>
    </w:p>
    <w:p w:rsidR="009D3B25" w:rsidRDefault="00FF4F1E" w:rsidP="009D3B25">
      <w:pPr>
        <w:spacing w:after="0" w:line="240" w:lineRule="auto"/>
        <w:ind w:firstLine="567"/>
        <w:jc w:val="both"/>
        <w:rPr>
          <w:szCs w:val="28"/>
        </w:rPr>
      </w:pPr>
      <w:r>
        <w:rPr>
          <w:b/>
        </w:rPr>
        <w:t>8</w:t>
      </w:r>
      <w:r w:rsidR="009D3B25">
        <w:rPr>
          <w:b/>
        </w:rPr>
        <w:t xml:space="preserve">. </w:t>
      </w:r>
      <w:r w:rsidR="009D3B25" w:rsidRPr="009D3B25">
        <w:rPr>
          <w:rFonts w:eastAsia="Times New Roman"/>
          <w:bCs/>
          <w:szCs w:val="28"/>
          <w:lang w:eastAsia="ru-RU"/>
        </w:rPr>
        <w:t>Здійснена побудова системи АСКОЕ на підприємстві на основі вітчизняної системи обліку ІТЕК</w:t>
      </w:r>
      <w:r w:rsidR="009D3B25">
        <w:rPr>
          <w:rFonts w:eastAsia="Times New Roman"/>
          <w:bCs/>
          <w:szCs w:val="28"/>
          <w:lang w:eastAsia="ru-RU"/>
        </w:rPr>
        <w:t xml:space="preserve">, </w:t>
      </w:r>
      <w:r w:rsidR="009D3B25">
        <w:rPr>
          <w:szCs w:val="28"/>
        </w:rPr>
        <w:t>подані характеристики АСКОЕ, інформаційне та програмне забезпечення системи та підсистем, захист від несанкціонованого доступу.</w:t>
      </w:r>
    </w:p>
    <w:p w:rsidR="00BD4493" w:rsidRPr="006067E4" w:rsidRDefault="00BD4493" w:rsidP="00BD4493">
      <w:pPr>
        <w:spacing w:after="0" w:line="240" w:lineRule="auto"/>
        <w:ind w:firstLine="567"/>
        <w:jc w:val="both"/>
        <w:rPr>
          <w:rFonts w:eastAsia="Times New Roman"/>
          <w:b/>
          <w:szCs w:val="28"/>
          <w:lang w:eastAsia="uk-UA"/>
        </w:rPr>
      </w:pPr>
      <w:r w:rsidRPr="006067E4">
        <w:rPr>
          <w:rFonts w:eastAsia="Times New Roman"/>
          <w:b/>
          <w:szCs w:val="28"/>
          <w:lang w:eastAsia="uk-UA"/>
        </w:rPr>
        <w:t>Перелік посилань.</w:t>
      </w:r>
    </w:p>
    <w:p w:rsidR="00BD4493" w:rsidRPr="006067E4" w:rsidRDefault="00BD4493" w:rsidP="00BD4493">
      <w:pPr>
        <w:pStyle w:val="a7"/>
        <w:spacing w:after="0"/>
        <w:ind w:firstLine="567"/>
        <w:jc w:val="both"/>
        <w:rPr>
          <w:szCs w:val="28"/>
        </w:rPr>
      </w:pPr>
      <w:r w:rsidRPr="006067E4">
        <w:rPr>
          <w:szCs w:val="28"/>
          <w:lang w:eastAsia="uk-UA"/>
        </w:rPr>
        <w:t xml:space="preserve">1. </w:t>
      </w:r>
      <w:r w:rsidR="00D2568A" w:rsidRPr="00D2568A">
        <w:rPr>
          <w:szCs w:val="28"/>
        </w:rPr>
        <w:t>Підвищення ефективності функціонування системи обліку електроенергії підприємства</w:t>
      </w:r>
      <w:r w:rsidR="00D2568A" w:rsidRPr="006067E4">
        <w:rPr>
          <w:szCs w:val="28"/>
        </w:rPr>
        <w:t xml:space="preserve"> </w:t>
      </w:r>
      <w:r w:rsidR="009C56C7" w:rsidRPr="006067E4">
        <w:rPr>
          <w:szCs w:val="28"/>
        </w:rPr>
        <w:t xml:space="preserve">// </w:t>
      </w:r>
      <w:r w:rsidRPr="006067E4">
        <w:rPr>
          <w:szCs w:val="28"/>
        </w:rPr>
        <w:t>Актуаль</w:t>
      </w:r>
      <w:r w:rsidR="00566B0B" w:rsidRPr="006067E4">
        <w:rPr>
          <w:szCs w:val="28"/>
        </w:rPr>
        <w:t>ні задачі сучасних технологій: з</w:t>
      </w:r>
      <w:r w:rsidRPr="006067E4">
        <w:rPr>
          <w:szCs w:val="28"/>
        </w:rPr>
        <w:t xml:space="preserve">б. тез доповідей </w:t>
      </w:r>
      <w:proofErr w:type="spellStart"/>
      <w:r w:rsidRPr="006067E4">
        <w:rPr>
          <w:szCs w:val="28"/>
        </w:rPr>
        <w:t>міжнар</w:t>
      </w:r>
      <w:proofErr w:type="spellEnd"/>
      <w:r w:rsidRPr="006067E4">
        <w:rPr>
          <w:szCs w:val="28"/>
        </w:rPr>
        <w:t xml:space="preserve">. наук.-техн. </w:t>
      </w:r>
      <w:proofErr w:type="spellStart"/>
      <w:r w:rsidRPr="006067E4">
        <w:rPr>
          <w:szCs w:val="28"/>
        </w:rPr>
        <w:t>конф</w:t>
      </w:r>
      <w:proofErr w:type="spellEnd"/>
      <w:r w:rsidRPr="006067E4">
        <w:rPr>
          <w:szCs w:val="28"/>
        </w:rPr>
        <w:t xml:space="preserve">. </w:t>
      </w:r>
      <w:r w:rsidR="009C56C7" w:rsidRPr="006067E4">
        <w:rPr>
          <w:szCs w:val="28"/>
        </w:rPr>
        <w:t>м</w:t>
      </w:r>
      <w:r w:rsidRPr="006067E4">
        <w:rPr>
          <w:szCs w:val="28"/>
        </w:rPr>
        <w:t>олодих учених та студентів, (Тернопіль,</w:t>
      </w:r>
      <w:r w:rsidR="00D6073A" w:rsidRPr="006067E4">
        <w:rPr>
          <w:szCs w:val="28"/>
        </w:rPr>
        <w:t xml:space="preserve"> 1</w:t>
      </w:r>
      <w:r w:rsidR="00D2568A">
        <w:rPr>
          <w:szCs w:val="28"/>
        </w:rPr>
        <w:t>6</w:t>
      </w:r>
      <w:r w:rsidR="00D6073A" w:rsidRPr="006067E4">
        <w:rPr>
          <w:szCs w:val="28"/>
        </w:rPr>
        <w:t>–1</w:t>
      </w:r>
      <w:r w:rsidR="00D2568A">
        <w:rPr>
          <w:szCs w:val="28"/>
        </w:rPr>
        <w:t>7</w:t>
      </w:r>
      <w:r w:rsidR="00D6073A" w:rsidRPr="006067E4">
        <w:rPr>
          <w:szCs w:val="28"/>
        </w:rPr>
        <w:t xml:space="preserve"> листопада</w:t>
      </w:r>
      <w:r w:rsidR="00FA7474" w:rsidRPr="006067E4">
        <w:rPr>
          <w:szCs w:val="28"/>
        </w:rPr>
        <w:t xml:space="preserve"> 201</w:t>
      </w:r>
      <w:r w:rsidR="00D2568A">
        <w:rPr>
          <w:szCs w:val="28"/>
        </w:rPr>
        <w:t>7</w:t>
      </w:r>
      <w:r w:rsidRPr="006067E4">
        <w:rPr>
          <w:szCs w:val="28"/>
        </w:rPr>
        <w:t>)</w:t>
      </w:r>
      <w:r w:rsidR="009C56C7" w:rsidRPr="006067E4">
        <w:rPr>
          <w:szCs w:val="28"/>
        </w:rPr>
        <w:t>.</w:t>
      </w:r>
      <w:r w:rsidRPr="006067E4">
        <w:rPr>
          <w:szCs w:val="28"/>
        </w:rPr>
        <w:t xml:space="preserve"> М-во освіти і науки України, Терн. націон. техн. ун-т ім</w:t>
      </w:r>
      <w:r w:rsidR="009C56C7" w:rsidRPr="006067E4">
        <w:rPr>
          <w:szCs w:val="28"/>
        </w:rPr>
        <w:t xml:space="preserve">. І. Пулюя [та </w:t>
      </w:r>
      <w:proofErr w:type="spellStart"/>
      <w:r w:rsidR="009C56C7" w:rsidRPr="006067E4">
        <w:rPr>
          <w:szCs w:val="28"/>
        </w:rPr>
        <w:t>ін</w:t>
      </w:r>
      <w:proofErr w:type="spellEnd"/>
      <w:r w:rsidR="009C56C7" w:rsidRPr="006067E4">
        <w:rPr>
          <w:szCs w:val="28"/>
        </w:rPr>
        <w:t>]. – Тернопіль</w:t>
      </w:r>
      <w:r w:rsidRPr="006067E4">
        <w:rPr>
          <w:szCs w:val="28"/>
        </w:rPr>
        <w:t>: ТНТУ, 201</w:t>
      </w:r>
      <w:r w:rsidR="00D2568A">
        <w:rPr>
          <w:szCs w:val="28"/>
        </w:rPr>
        <w:t>7</w:t>
      </w:r>
      <w:r w:rsidRPr="006067E4">
        <w:rPr>
          <w:szCs w:val="28"/>
        </w:rPr>
        <w:t>. – С. 1</w:t>
      </w:r>
      <w:r w:rsidR="00D2568A">
        <w:rPr>
          <w:szCs w:val="28"/>
        </w:rPr>
        <w:t>31</w:t>
      </w:r>
      <w:r w:rsidRPr="006067E4">
        <w:rPr>
          <w:szCs w:val="28"/>
        </w:rPr>
        <w:t>.</w:t>
      </w:r>
    </w:p>
    <w:p w:rsidR="009E23E3" w:rsidRPr="006067E4" w:rsidRDefault="009E23E3" w:rsidP="00BD4493">
      <w:pPr>
        <w:pStyle w:val="a5"/>
        <w:ind w:left="0" w:firstLine="567"/>
      </w:pPr>
    </w:p>
    <w:p w:rsidR="00BD4493" w:rsidRPr="006067E4" w:rsidRDefault="00BD4493" w:rsidP="00BD4493">
      <w:pPr>
        <w:pStyle w:val="a5"/>
        <w:ind w:left="0" w:firstLine="567"/>
      </w:pPr>
      <w:r w:rsidRPr="006067E4">
        <w:t>АНОТАЦІЯ</w:t>
      </w:r>
    </w:p>
    <w:p w:rsidR="009E23E3" w:rsidRPr="006067E4" w:rsidRDefault="009E23E3" w:rsidP="00BD4493">
      <w:pPr>
        <w:pStyle w:val="a5"/>
        <w:ind w:left="0" w:firstLine="567"/>
      </w:pPr>
    </w:p>
    <w:p w:rsidR="00BD4493" w:rsidRDefault="00D2568A" w:rsidP="00BD4493">
      <w:pPr>
        <w:spacing w:after="0" w:line="240" w:lineRule="auto"/>
        <w:ind w:firstLine="567"/>
        <w:jc w:val="both"/>
        <w:rPr>
          <w:szCs w:val="28"/>
        </w:rPr>
      </w:pPr>
      <w:proofErr w:type="spellStart"/>
      <w:r>
        <w:rPr>
          <w:b/>
          <w:szCs w:val="28"/>
        </w:rPr>
        <w:t>Шетела</w:t>
      </w:r>
      <w:proofErr w:type="spellEnd"/>
      <w:r>
        <w:rPr>
          <w:b/>
          <w:szCs w:val="28"/>
        </w:rPr>
        <w:t xml:space="preserve"> І.В.</w:t>
      </w:r>
      <w:r w:rsidR="00BD4493" w:rsidRPr="006067E4">
        <w:rPr>
          <w:b/>
          <w:szCs w:val="28"/>
        </w:rPr>
        <w:t xml:space="preserve"> </w:t>
      </w:r>
      <w:r w:rsidRPr="007F0492">
        <w:rPr>
          <w:b/>
          <w:szCs w:val="28"/>
        </w:rPr>
        <w:t>Підвищення ефективності функціонування системи обліку</w:t>
      </w:r>
      <w:r w:rsidRPr="00D2568A">
        <w:rPr>
          <w:b/>
          <w:szCs w:val="28"/>
        </w:rPr>
        <w:t xml:space="preserve"> </w:t>
      </w:r>
      <w:r w:rsidRPr="007F0492">
        <w:rPr>
          <w:b/>
          <w:szCs w:val="28"/>
        </w:rPr>
        <w:t>електроенергії ДП «</w:t>
      </w:r>
      <w:proofErr w:type="spellStart"/>
      <w:r w:rsidRPr="007F0492">
        <w:rPr>
          <w:b/>
          <w:szCs w:val="28"/>
        </w:rPr>
        <w:t>Зірне</w:t>
      </w:r>
      <w:r>
        <w:rPr>
          <w:b/>
          <w:szCs w:val="28"/>
        </w:rPr>
        <w:t>н</w:t>
      </w:r>
      <w:r w:rsidRPr="007F0492">
        <w:rPr>
          <w:b/>
          <w:szCs w:val="28"/>
        </w:rPr>
        <w:t>ський</w:t>
      </w:r>
      <w:proofErr w:type="spellEnd"/>
      <w:r w:rsidRPr="007F0492">
        <w:rPr>
          <w:b/>
          <w:szCs w:val="28"/>
        </w:rPr>
        <w:t xml:space="preserve"> спиртовий завод»</w:t>
      </w:r>
      <w:r w:rsidR="00BD4493" w:rsidRPr="006067E4">
        <w:rPr>
          <w:b/>
          <w:szCs w:val="28"/>
        </w:rPr>
        <w:t>,</w:t>
      </w:r>
      <w:r w:rsidR="00BD4493" w:rsidRPr="006067E4">
        <w:rPr>
          <w:szCs w:val="28"/>
        </w:rPr>
        <w:t xml:space="preserve"> </w:t>
      </w:r>
      <w:r>
        <w:rPr>
          <w:bCs/>
          <w:szCs w:val="28"/>
        </w:rPr>
        <w:t>141 – е</w:t>
      </w:r>
      <w:r w:rsidRPr="006067E4">
        <w:rPr>
          <w:bCs/>
          <w:szCs w:val="28"/>
        </w:rPr>
        <w:t>лектро</w:t>
      </w:r>
      <w:r>
        <w:rPr>
          <w:bCs/>
          <w:szCs w:val="28"/>
        </w:rPr>
        <w:t>енергетика, електротехніка та електромеханіка</w:t>
      </w:r>
      <w:r w:rsidRPr="006067E4">
        <w:rPr>
          <w:bCs/>
          <w:szCs w:val="28"/>
        </w:rPr>
        <w:t>»</w:t>
      </w:r>
      <w:r w:rsidR="00BD4493" w:rsidRPr="006067E4">
        <w:rPr>
          <w:szCs w:val="28"/>
        </w:rPr>
        <w:t>; Тернопільський національний технічний університет імені Івана Пулюя; Тернопіль, 201</w:t>
      </w:r>
      <w:r>
        <w:rPr>
          <w:szCs w:val="28"/>
        </w:rPr>
        <w:t>8</w:t>
      </w:r>
      <w:r w:rsidR="00BD4493" w:rsidRPr="006067E4">
        <w:rPr>
          <w:szCs w:val="28"/>
        </w:rPr>
        <w:t>.</w:t>
      </w:r>
    </w:p>
    <w:p w:rsidR="00FF4F1E" w:rsidRDefault="00FF4F1E" w:rsidP="00BD4493">
      <w:pPr>
        <w:spacing w:after="0" w:line="240" w:lineRule="auto"/>
        <w:ind w:firstLine="567"/>
        <w:jc w:val="both"/>
        <w:rPr>
          <w:szCs w:val="28"/>
        </w:rPr>
      </w:pPr>
      <w:r w:rsidRPr="00FF4F1E">
        <w:rPr>
          <w:szCs w:val="28"/>
        </w:rPr>
        <w:t xml:space="preserve">У дипломній роботі на підставі проведеного аналізу АСКОЕ, технологічних розрахунках та прийнятих конструктивних рішеннях вирішено </w:t>
      </w:r>
      <w:r w:rsidRPr="00FF4F1E">
        <w:rPr>
          <w:szCs w:val="28"/>
        </w:rPr>
        <w:lastRenderedPageBreak/>
        <w:t>практичну проблему підвищення функціонування системи обліку електроенергії спиртового заводу</w:t>
      </w:r>
      <w:r>
        <w:rPr>
          <w:szCs w:val="28"/>
        </w:rPr>
        <w:t>.</w:t>
      </w:r>
    </w:p>
    <w:p w:rsidR="00FF4F1E" w:rsidRPr="008A03CB" w:rsidRDefault="00F61962" w:rsidP="00BD449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Проведено</w:t>
      </w:r>
      <w:r w:rsidR="00FF4F1E" w:rsidRPr="008A03CB">
        <w:rPr>
          <w:szCs w:val="28"/>
        </w:rPr>
        <w:t xml:space="preserve"> розрахунок повної потужності підприємства на чотирьох рівнях електропостачання за розрахунковими активним і реактивним навантаженнями цехів.</w:t>
      </w:r>
    </w:p>
    <w:p w:rsidR="00FF4F1E" w:rsidRPr="008A03CB" w:rsidRDefault="00FF4F1E" w:rsidP="00BD4493">
      <w:pPr>
        <w:spacing w:after="0" w:line="240" w:lineRule="auto"/>
        <w:ind w:firstLine="567"/>
        <w:jc w:val="both"/>
        <w:rPr>
          <w:szCs w:val="28"/>
        </w:rPr>
      </w:pPr>
      <w:r w:rsidRPr="008A03CB">
        <w:rPr>
          <w:szCs w:val="28"/>
        </w:rPr>
        <w:t>Проведено техніко-економічне обґрунтування та необхідність зміни схеми електропостачання підприємства на розподільчій мережі 10 кВ.</w:t>
      </w:r>
    </w:p>
    <w:p w:rsidR="00FF4F1E" w:rsidRPr="008A03CB" w:rsidRDefault="00FF4F1E" w:rsidP="00BD4493">
      <w:pPr>
        <w:spacing w:after="0" w:line="240" w:lineRule="auto"/>
        <w:ind w:firstLine="567"/>
        <w:jc w:val="both"/>
        <w:rPr>
          <w:szCs w:val="28"/>
        </w:rPr>
      </w:pPr>
      <w:r w:rsidRPr="008A03CB">
        <w:rPr>
          <w:szCs w:val="28"/>
        </w:rPr>
        <w:t>Проведені розрахунки короткого замикання, на підставі яких здійснено вибір комутаційного обладнання для захисту цехових ТП і електричного обладнання.</w:t>
      </w:r>
    </w:p>
    <w:p w:rsidR="00FF4F1E" w:rsidRPr="008A03CB" w:rsidRDefault="00FF4F1E" w:rsidP="00BD4493">
      <w:pPr>
        <w:spacing w:after="0" w:line="240" w:lineRule="auto"/>
        <w:ind w:firstLine="567"/>
        <w:jc w:val="both"/>
        <w:rPr>
          <w:szCs w:val="28"/>
        </w:rPr>
      </w:pPr>
      <w:r w:rsidRPr="008A03CB">
        <w:rPr>
          <w:szCs w:val="28"/>
        </w:rPr>
        <w:t xml:space="preserve">На основі методу прогнозованих оцінок здійснено прогноз зниження споживання електроенергії </w:t>
      </w:r>
      <w:r w:rsidR="00AF0D82">
        <w:rPr>
          <w:szCs w:val="28"/>
        </w:rPr>
        <w:t xml:space="preserve">на </w:t>
      </w:r>
      <w:r w:rsidRPr="008A03CB">
        <w:rPr>
          <w:szCs w:val="28"/>
        </w:rPr>
        <w:t>підприємств</w:t>
      </w:r>
      <w:r w:rsidR="00AF0D82">
        <w:rPr>
          <w:szCs w:val="28"/>
        </w:rPr>
        <w:t>і</w:t>
      </w:r>
      <w:r w:rsidRPr="008A03CB">
        <w:rPr>
          <w:szCs w:val="28"/>
        </w:rPr>
        <w:t>.</w:t>
      </w:r>
    </w:p>
    <w:p w:rsidR="00FF4F1E" w:rsidRPr="008A03CB" w:rsidRDefault="00FF4F1E" w:rsidP="00BD4493">
      <w:pPr>
        <w:spacing w:after="0" w:line="240" w:lineRule="auto"/>
        <w:ind w:firstLine="567"/>
        <w:jc w:val="both"/>
        <w:rPr>
          <w:szCs w:val="28"/>
        </w:rPr>
      </w:pPr>
      <w:r w:rsidRPr="008A03CB">
        <w:rPr>
          <w:szCs w:val="28"/>
        </w:rPr>
        <w:t>Проведений вибір трансформаторів струму та напруги на лінії 10 кВ для здійснення комерційного обліку та на цехових ТП для здійснення технічного обліку.</w:t>
      </w:r>
    </w:p>
    <w:p w:rsidR="008A03CB" w:rsidRPr="006067E4" w:rsidRDefault="00C86E6A" w:rsidP="00BD449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Здійснено</w:t>
      </w:r>
      <w:r w:rsidR="008A03CB" w:rsidRPr="008A03CB">
        <w:rPr>
          <w:szCs w:val="28"/>
        </w:rPr>
        <w:t xml:space="preserve"> побудов</w:t>
      </w:r>
      <w:r>
        <w:rPr>
          <w:szCs w:val="28"/>
        </w:rPr>
        <w:t>у</w:t>
      </w:r>
      <w:r w:rsidR="008A03CB" w:rsidRPr="008A03CB">
        <w:rPr>
          <w:szCs w:val="28"/>
        </w:rPr>
        <w:t xml:space="preserve"> </w:t>
      </w:r>
      <w:r w:rsidR="008A03CB">
        <w:rPr>
          <w:szCs w:val="28"/>
        </w:rPr>
        <w:t xml:space="preserve">автоматизованої системи контролю, обліку та управління </w:t>
      </w:r>
      <w:proofErr w:type="spellStart"/>
      <w:r w:rsidR="008A03CB">
        <w:rPr>
          <w:szCs w:val="28"/>
        </w:rPr>
        <w:t>енерговикористанням</w:t>
      </w:r>
      <w:proofErr w:type="spellEnd"/>
      <w:r w:rsidR="008A03CB">
        <w:rPr>
          <w:szCs w:val="28"/>
        </w:rPr>
        <w:t xml:space="preserve"> підприємства.</w:t>
      </w:r>
    </w:p>
    <w:p w:rsidR="00570A88" w:rsidRPr="006067E4" w:rsidRDefault="00570A88" w:rsidP="00D6073A">
      <w:pPr>
        <w:spacing w:after="0" w:line="240" w:lineRule="auto"/>
        <w:ind w:firstLine="567"/>
        <w:jc w:val="both"/>
        <w:rPr>
          <w:szCs w:val="28"/>
        </w:rPr>
      </w:pPr>
      <w:r w:rsidRPr="006067E4">
        <w:rPr>
          <w:b/>
          <w:szCs w:val="28"/>
        </w:rPr>
        <w:t>Ключові слова:</w:t>
      </w:r>
      <w:r w:rsidRPr="006067E4">
        <w:rPr>
          <w:szCs w:val="28"/>
        </w:rPr>
        <w:t xml:space="preserve"> </w:t>
      </w:r>
      <w:r w:rsidR="006B3E4F">
        <w:rPr>
          <w:szCs w:val="28"/>
        </w:rPr>
        <w:t>система обліку електроенергії, ефективність, лічильник.</w:t>
      </w:r>
    </w:p>
    <w:p w:rsidR="009E23E3" w:rsidRPr="006067E4" w:rsidRDefault="009E23E3" w:rsidP="00BD4493">
      <w:pPr>
        <w:spacing w:after="0" w:line="240" w:lineRule="auto"/>
        <w:ind w:firstLine="567"/>
        <w:jc w:val="center"/>
        <w:rPr>
          <w:b/>
        </w:rPr>
      </w:pPr>
    </w:p>
    <w:p w:rsidR="00BD4493" w:rsidRPr="006067E4" w:rsidRDefault="00BD4493" w:rsidP="00BD4493">
      <w:pPr>
        <w:spacing w:after="0" w:line="240" w:lineRule="auto"/>
        <w:ind w:firstLine="567"/>
        <w:jc w:val="center"/>
        <w:rPr>
          <w:b/>
        </w:rPr>
      </w:pPr>
      <w:r w:rsidRPr="006067E4">
        <w:rPr>
          <w:b/>
        </w:rPr>
        <w:t>ANNOTATION</w:t>
      </w:r>
    </w:p>
    <w:p w:rsidR="009E23E3" w:rsidRPr="006067E4" w:rsidRDefault="009E23E3" w:rsidP="00BD4493">
      <w:pPr>
        <w:spacing w:after="0" w:line="240" w:lineRule="auto"/>
        <w:ind w:firstLine="567"/>
        <w:jc w:val="center"/>
        <w:rPr>
          <w:b/>
        </w:rPr>
      </w:pPr>
    </w:p>
    <w:p w:rsidR="0000086D" w:rsidRDefault="00D2568A" w:rsidP="00D25CE4">
      <w:pPr>
        <w:spacing w:after="0" w:line="240" w:lineRule="auto"/>
        <w:ind w:firstLine="567"/>
        <w:jc w:val="both"/>
      </w:pPr>
      <w:proofErr w:type="spellStart"/>
      <w:r w:rsidRPr="005D25F3">
        <w:rPr>
          <w:rFonts w:eastAsia="Times New Roman"/>
          <w:b/>
          <w:sz w:val="24"/>
          <w:szCs w:val="24"/>
          <w:lang w:val="en-US" w:eastAsia="ru-RU"/>
        </w:rPr>
        <w:t>Shetela</w:t>
      </w:r>
      <w:proofErr w:type="spellEnd"/>
      <w:r w:rsidRPr="005D25F3">
        <w:rPr>
          <w:rFonts w:eastAsia="Times New Roman"/>
          <w:b/>
          <w:sz w:val="24"/>
          <w:szCs w:val="24"/>
          <w:lang w:val="en-US" w:eastAsia="ru-RU"/>
        </w:rPr>
        <w:t xml:space="preserve"> T.M. </w:t>
      </w:r>
      <w:r w:rsidR="003009ED" w:rsidRPr="003009ED">
        <w:rPr>
          <w:rFonts w:eastAsia="Times New Roman"/>
          <w:b/>
          <w:sz w:val="24"/>
          <w:szCs w:val="28"/>
          <w:lang w:val="en-US" w:eastAsia="ru-RU"/>
        </w:rPr>
        <w:t>Improving the efficiency of  functioning electricity accounting system of SE "</w:t>
      </w:r>
      <w:proofErr w:type="spellStart"/>
      <w:r w:rsidR="003009ED" w:rsidRPr="003009ED">
        <w:rPr>
          <w:rFonts w:eastAsia="Times New Roman"/>
          <w:b/>
          <w:sz w:val="24"/>
          <w:szCs w:val="28"/>
          <w:lang w:val="en-US" w:eastAsia="ru-RU"/>
        </w:rPr>
        <w:t>Zirnenskyy</w:t>
      </w:r>
      <w:proofErr w:type="spellEnd"/>
      <w:r w:rsidR="003009ED" w:rsidRPr="003009ED">
        <w:rPr>
          <w:rFonts w:eastAsia="Times New Roman"/>
          <w:b/>
          <w:sz w:val="24"/>
          <w:szCs w:val="28"/>
          <w:lang w:val="en-US" w:eastAsia="ru-RU"/>
        </w:rPr>
        <w:t xml:space="preserve"> Alcohol Plant"</w:t>
      </w:r>
      <w:r w:rsidR="003009ED">
        <w:rPr>
          <w:rFonts w:eastAsia="Times New Roman"/>
          <w:b/>
          <w:sz w:val="24"/>
          <w:szCs w:val="28"/>
          <w:lang w:eastAsia="ru-RU"/>
        </w:rPr>
        <w:t xml:space="preserve">, </w:t>
      </w:r>
      <w:r w:rsidR="003009ED" w:rsidRPr="003009ED">
        <w:rPr>
          <w:rFonts w:eastAsia="Times New Roman"/>
          <w:b/>
          <w:sz w:val="24"/>
          <w:szCs w:val="28"/>
          <w:lang w:val="en-US" w:eastAsia="ru-RU"/>
        </w:rPr>
        <w:t xml:space="preserve"> </w:t>
      </w:r>
      <w:r w:rsidR="00FB4FCE">
        <w:rPr>
          <w:szCs w:val="28"/>
        </w:rPr>
        <w:t>141</w:t>
      </w:r>
      <w:r w:rsidR="00BD4493" w:rsidRPr="006067E4">
        <w:rPr>
          <w:szCs w:val="28"/>
        </w:rPr>
        <w:t xml:space="preserve"> – </w:t>
      </w:r>
      <w:r w:rsidR="005D25F3" w:rsidRPr="005D25F3">
        <w:rPr>
          <w:lang w:val="en-US"/>
        </w:rPr>
        <w:t xml:space="preserve">Electrical Power Engineering, Electrical Engineering and </w:t>
      </w:r>
      <w:proofErr w:type="spellStart"/>
      <w:r w:rsidR="005D25F3" w:rsidRPr="005D25F3">
        <w:rPr>
          <w:lang w:val="en-US"/>
        </w:rPr>
        <w:t>Electromechanics</w:t>
      </w:r>
      <w:proofErr w:type="spellEnd"/>
      <w:r w:rsidR="00BD4493" w:rsidRPr="005D25F3">
        <w:rPr>
          <w:lang w:val="en-US"/>
        </w:rPr>
        <w:t>;</w:t>
      </w:r>
      <w:r w:rsidR="00BD4493" w:rsidRPr="005D25F3">
        <w:rPr>
          <w:szCs w:val="28"/>
          <w:lang w:val="en-US"/>
        </w:rPr>
        <w:t xml:space="preserve"> </w:t>
      </w:r>
      <w:proofErr w:type="spellStart"/>
      <w:r w:rsidR="00BD4493" w:rsidRPr="005D25F3">
        <w:rPr>
          <w:lang w:val="en-US"/>
        </w:rPr>
        <w:t>Ternopil</w:t>
      </w:r>
      <w:proofErr w:type="spellEnd"/>
      <w:r w:rsidR="00BD4493" w:rsidRPr="005D25F3">
        <w:rPr>
          <w:lang w:val="en-US"/>
        </w:rPr>
        <w:t xml:space="preserve"> Ivan </w:t>
      </w:r>
      <w:proofErr w:type="spellStart"/>
      <w:r w:rsidR="00BD4493" w:rsidRPr="005D25F3">
        <w:rPr>
          <w:lang w:val="en-US"/>
        </w:rPr>
        <w:t>Puluj</w:t>
      </w:r>
      <w:proofErr w:type="spellEnd"/>
      <w:r w:rsidR="00BD4493" w:rsidRPr="005D25F3">
        <w:rPr>
          <w:lang w:val="en-US"/>
        </w:rPr>
        <w:t xml:space="preserve"> National Technical University; </w:t>
      </w:r>
      <w:proofErr w:type="spellStart"/>
      <w:r w:rsidR="00BD4493" w:rsidRPr="005D25F3">
        <w:rPr>
          <w:lang w:val="en-US"/>
        </w:rPr>
        <w:t>Ternopil</w:t>
      </w:r>
      <w:proofErr w:type="spellEnd"/>
      <w:r w:rsidR="00BD4493" w:rsidRPr="005D25F3">
        <w:rPr>
          <w:lang w:val="en-US"/>
        </w:rPr>
        <w:t>, 201</w:t>
      </w:r>
      <w:r w:rsidR="005D25F3">
        <w:t>8</w:t>
      </w:r>
      <w:r w:rsidR="00BD4493" w:rsidRPr="005D25F3">
        <w:rPr>
          <w:lang w:val="en-US"/>
        </w:rPr>
        <w:t>.</w:t>
      </w:r>
    </w:p>
    <w:p w:rsidR="006B3E4F" w:rsidRPr="006B3E4F" w:rsidRDefault="006B3E4F" w:rsidP="006B3E4F">
      <w:pPr>
        <w:spacing w:after="0" w:line="240" w:lineRule="auto"/>
        <w:ind w:firstLine="567"/>
        <w:jc w:val="both"/>
        <w:rPr>
          <w:lang w:val="en-US"/>
        </w:rPr>
      </w:pPr>
      <w:r w:rsidRPr="006B3E4F">
        <w:rPr>
          <w:lang w:val="en-US"/>
        </w:rPr>
        <w:t>In diploma paper on the basis of the analysis conducted of systems of automated commercial accounting electric power, technological calculations and accepted constructive decisions</w:t>
      </w:r>
      <w:r>
        <w:rPr>
          <w:lang w:val="en-US"/>
        </w:rPr>
        <w:t xml:space="preserve">, </w:t>
      </w:r>
      <w:r w:rsidRPr="006B3E4F">
        <w:rPr>
          <w:lang w:val="en-US"/>
        </w:rPr>
        <w:t xml:space="preserve">the practical problem of improving </w:t>
      </w:r>
      <w:r w:rsidR="00F61962" w:rsidRPr="006B3E4F">
        <w:rPr>
          <w:lang w:val="en-US"/>
        </w:rPr>
        <w:t>of functioning of</w:t>
      </w:r>
      <w:r w:rsidRPr="006B3E4F">
        <w:rPr>
          <w:lang w:val="en-US"/>
        </w:rPr>
        <w:t xml:space="preserve"> the electricity accounting system of the alcohol plant is solved.</w:t>
      </w:r>
    </w:p>
    <w:p w:rsidR="006B3E4F" w:rsidRDefault="00F61962" w:rsidP="00F61962">
      <w:pPr>
        <w:spacing w:after="0" w:line="240" w:lineRule="auto"/>
        <w:ind w:firstLine="567"/>
        <w:jc w:val="both"/>
      </w:pPr>
      <w:r w:rsidRPr="00F61962">
        <w:rPr>
          <w:lang w:val="en-US"/>
        </w:rPr>
        <w:t>The calculation of the total capacity of the enterprise at four levels of power supply according to the calculated active and reactive loads of the shops is carried out.</w:t>
      </w:r>
    </w:p>
    <w:p w:rsidR="00F61962" w:rsidRPr="00DB581A" w:rsidRDefault="00DB581A" w:rsidP="00F61962">
      <w:pPr>
        <w:spacing w:after="0" w:line="240" w:lineRule="auto"/>
        <w:ind w:firstLine="567"/>
        <w:jc w:val="both"/>
        <w:rPr>
          <w:lang w:val="en-US"/>
        </w:rPr>
      </w:pPr>
      <w:r w:rsidRPr="00DB581A">
        <w:rPr>
          <w:lang w:val="en-US"/>
        </w:rPr>
        <w:t>The feasibility study and the need to change the scheme of the company's power supply on the 10 kV distribution network have been carried out.</w:t>
      </w:r>
    </w:p>
    <w:p w:rsidR="00F61962" w:rsidRDefault="00DB581A" w:rsidP="00F61962">
      <w:pPr>
        <w:spacing w:after="0" w:line="240" w:lineRule="auto"/>
        <w:ind w:firstLine="567"/>
        <w:jc w:val="both"/>
      </w:pPr>
      <w:r w:rsidRPr="00DB581A">
        <w:rPr>
          <w:lang w:val="en-US"/>
        </w:rPr>
        <w:t>Short circuit calculations have been made, on the basis of which the choice of switching equipment for the protection of shop transformer substations and electrical equipment.</w:t>
      </w:r>
    </w:p>
    <w:p w:rsidR="00DB581A" w:rsidRDefault="00DB581A" w:rsidP="00F61962">
      <w:pPr>
        <w:spacing w:after="0" w:line="240" w:lineRule="auto"/>
        <w:ind w:firstLine="567"/>
        <w:jc w:val="both"/>
      </w:pPr>
      <w:r w:rsidRPr="00DB581A">
        <w:rPr>
          <w:lang w:val="en-US"/>
        </w:rPr>
        <w:t>On the basis of forecasted estimation method, a forecast was made for reducing electricity consumption at enterprise.</w:t>
      </w:r>
    </w:p>
    <w:p w:rsidR="00DB581A" w:rsidRPr="00C86E6A" w:rsidRDefault="00C86E6A" w:rsidP="00F61962">
      <w:pPr>
        <w:spacing w:after="0" w:line="240" w:lineRule="auto"/>
        <w:ind w:firstLine="567"/>
        <w:jc w:val="both"/>
        <w:rPr>
          <w:lang w:val="en-US"/>
        </w:rPr>
      </w:pPr>
      <w:r w:rsidRPr="00C86E6A">
        <w:rPr>
          <w:lang w:val="en-US"/>
        </w:rPr>
        <w:t>A choice of current and voltage transformers on the line of 10 kV for commercial accounting and at the transformer substations for technical accounting was carried out.</w:t>
      </w:r>
    </w:p>
    <w:p w:rsidR="00DB581A" w:rsidRPr="00D25CE4" w:rsidRDefault="00C86E6A" w:rsidP="00F61962">
      <w:pPr>
        <w:spacing w:after="0" w:line="240" w:lineRule="auto"/>
        <w:ind w:firstLine="567"/>
        <w:jc w:val="both"/>
        <w:rPr>
          <w:lang w:val="en-US"/>
        </w:rPr>
      </w:pPr>
      <w:r w:rsidRPr="00C86E6A">
        <w:rPr>
          <w:lang w:val="en-US"/>
        </w:rPr>
        <w:t>Construction of the automated control system, accounting and management of energy utilization of the enterprise is carried out.</w:t>
      </w:r>
    </w:p>
    <w:p w:rsidR="00D25CE4" w:rsidRPr="00D25CE4" w:rsidRDefault="00D25CE4" w:rsidP="00F61962">
      <w:pPr>
        <w:spacing w:after="0" w:line="240" w:lineRule="auto"/>
        <w:ind w:firstLine="567"/>
        <w:jc w:val="both"/>
        <w:rPr>
          <w:b/>
        </w:rPr>
      </w:pPr>
      <w:r w:rsidRPr="00D25CE4">
        <w:rPr>
          <w:b/>
          <w:lang w:val="en-US"/>
        </w:rPr>
        <w:t>Keywords:</w:t>
      </w:r>
      <w:r w:rsidRPr="00D25CE4">
        <w:rPr>
          <w:b/>
        </w:rPr>
        <w:t xml:space="preserve"> </w:t>
      </w:r>
      <w:r w:rsidRPr="00D25CE4">
        <w:rPr>
          <w:lang w:val="en-US"/>
        </w:rPr>
        <w:t>system of electric energy accounting, efficiency, a counter.</w:t>
      </w:r>
    </w:p>
    <w:sectPr w:rsidR="00D25CE4" w:rsidRPr="00D25CE4" w:rsidSect="00551B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B1"/>
    <w:rsid w:val="0000086D"/>
    <w:rsid w:val="00000896"/>
    <w:rsid w:val="00005808"/>
    <w:rsid w:val="000059E5"/>
    <w:rsid w:val="00005E05"/>
    <w:rsid w:val="000208BA"/>
    <w:rsid w:val="000235E2"/>
    <w:rsid w:val="00034A97"/>
    <w:rsid w:val="00045E02"/>
    <w:rsid w:val="00050C84"/>
    <w:rsid w:val="00062E73"/>
    <w:rsid w:val="00064A00"/>
    <w:rsid w:val="00071E71"/>
    <w:rsid w:val="000725B9"/>
    <w:rsid w:val="000845B5"/>
    <w:rsid w:val="00091921"/>
    <w:rsid w:val="0009672B"/>
    <w:rsid w:val="000B4FD4"/>
    <w:rsid w:val="000B5F00"/>
    <w:rsid w:val="000C0699"/>
    <w:rsid w:val="000E297A"/>
    <w:rsid w:val="000E6BEB"/>
    <w:rsid w:val="00100BD4"/>
    <w:rsid w:val="0011163B"/>
    <w:rsid w:val="00116580"/>
    <w:rsid w:val="00120933"/>
    <w:rsid w:val="00121971"/>
    <w:rsid w:val="001451C5"/>
    <w:rsid w:val="00151D92"/>
    <w:rsid w:val="00151E36"/>
    <w:rsid w:val="00176825"/>
    <w:rsid w:val="00194335"/>
    <w:rsid w:val="0019504E"/>
    <w:rsid w:val="00196335"/>
    <w:rsid w:val="001B16B5"/>
    <w:rsid w:val="001B448C"/>
    <w:rsid w:val="001C1E03"/>
    <w:rsid w:val="001C5BD0"/>
    <w:rsid w:val="001E5ED6"/>
    <w:rsid w:val="001F0F1A"/>
    <w:rsid w:val="001F7B44"/>
    <w:rsid w:val="0021353C"/>
    <w:rsid w:val="00217D4C"/>
    <w:rsid w:val="0022056D"/>
    <w:rsid w:val="002232A3"/>
    <w:rsid w:val="002233A0"/>
    <w:rsid w:val="00233A76"/>
    <w:rsid w:val="00246D09"/>
    <w:rsid w:val="002529AB"/>
    <w:rsid w:val="00261A00"/>
    <w:rsid w:val="002719B4"/>
    <w:rsid w:val="002874E7"/>
    <w:rsid w:val="002A6834"/>
    <w:rsid w:val="002B0084"/>
    <w:rsid w:val="002C4D45"/>
    <w:rsid w:val="002D21C7"/>
    <w:rsid w:val="002E2E71"/>
    <w:rsid w:val="002E39CC"/>
    <w:rsid w:val="002F3B25"/>
    <w:rsid w:val="002F4BCD"/>
    <w:rsid w:val="003009ED"/>
    <w:rsid w:val="00305324"/>
    <w:rsid w:val="00321016"/>
    <w:rsid w:val="00337C39"/>
    <w:rsid w:val="00342896"/>
    <w:rsid w:val="003448BD"/>
    <w:rsid w:val="00345EDD"/>
    <w:rsid w:val="003469E4"/>
    <w:rsid w:val="00363F36"/>
    <w:rsid w:val="0038313F"/>
    <w:rsid w:val="00386CE9"/>
    <w:rsid w:val="00395E92"/>
    <w:rsid w:val="003B0509"/>
    <w:rsid w:val="003C5059"/>
    <w:rsid w:val="003E11CA"/>
    <w:rsid w:val="003E2D64"/>
    <w:rsid w:val="003E6404"/>
    <w:rsid w:val="003E6889"/>
    <w:rsid w:val="003F3774"/>
    <w:rsid w:val="003F5195"/>
    <w:rsid w:val="00406C95"/>
    <w:rsid w:val="00407A80"/>
    <w:rsid w:val="00425BD7"/>
    <w:rsid w:val="004312DB"/>
    <w:rsid w:val="00450B79"/>
    <w:rsid w:val="00464E5F"/>
    <w:rsid w:val="00487757"/>
    <w:rsid w:val="00487EE0"/>
    <w:rsid w:val="004A7281"/>
    <w:rsid w:val="004B4292"/>
    <w:rsid w:val="004B4D47"/>
    <w:rsid w:val="004C3AE1"/>
    <w:rsid w:val="004D1C17"/>
    <w:rsid w:val="004D281E"/>
    <w:rsid w:val="004E0B5D"/>
    <w:rsid w:val="004E2703"/>
    <w:rsid w:val="004E5D82"/>
    <w:rsid w:val="005423F5"/>
    <w:rsid w:val="00551BB1"/>
    <w:rsid w:val="0055220C"/>
    <w:rsid w:val="00556320"/>
    <w:rsid w:val="00566B0B"/>
    <w:rsid w:val="00570A88"/>
    <w:rsid w:val="00577156"/>
    <w:rsid w:val="00582C45"/>
    <w:rsid w:val="00592EA7"/>
    <w:rsid w:val="005B7367"/>
    <w:rsid w:val="005B7E4B"/>
    <w:rsid w:val="005C19ED"/>
    <w:rsid w:val="005C6172"/>
    <w:rsid w:val="005D25F3"/>
    <w:rsid w:val="005E1BB3"/>
    <w:rsid w:val="005E2132"/>
    <w:rsid w:val="00601C9F"/>
    <w:rsid w:val="006067E4"/>
    <w:rsid w:val="006138E2"/>
    <w:rsid w:val="006302A2"/>
    <w:rsid w:val="0063090E"/>
    <w:rsid w:val="0063348C"/>
    <w:rsid w:val="00635CFF"/>
    <w:rsid w:val="006409A5"/>
    <w:rsid w:val="0065324A"/>
    <w:rsid w:val="00657E45"/>
    <w:rsid w:val="00673F02"/>
    <w:rsid w:val="00680351"/>
    <w:rsid w:val="00682212"/>
    <w:rsid w:val="00685834"/>
    <w:rsid w:val="006912ED"/>
    <w:rsid w:val="00693CA4"/>
    <w:rsid w:val="00694417"/>
    <w:rsid w:val="006976DF"/>
    <w:rsid w:val="006B3E4F"/>
    <w:rsid w:val="006B49E9"/>
    <w:rsid w:val="006B7DDC"/>
    <w:rsid w:val="006C0D56"/>
    <w:rsid w:val="006D1A1E"/>
    <w:rsid w:val="006D5901"/>
    <w:rsid w:val="006E26A1"/>
    <w:rsid w:val="006F4B23"/>
    <w:rsid w:val="0070254C"/>
    <w:rsid w:val="007074E1"/>
    <w:rsid w:val="00714AF3"/>
    <w:rsid w:val="007302BF"/>
    <w:rsid w:val="007436F6"/>
    <w:rsid w:val="00766029"/>
    <w:rsid w:val="00774E30"/>
    <w:rsid w:val="00775490"/>
    <w:rsid w:val="00781E97"/>
    <w:rsid w:val="0078758E"/>
    <w:rsid w:val="00794CD9"/>
    <w:rsid w:val="007966C3"/>
    <w:rsid w:val="007D1631"/>
    <w:rsid w:val="007D1B06"/>
    <w:rsid w:val="007E2D99"/>
    <w:rsid w:val="007E6932"/>
    <w:rsid w:val="007F05AF"/>
    <w:rsid w:val="007F0EA3"/>
    <w:rsid w:val="00815FC7"/>
    <w:rsid w:val="00832669"/>
    <w:rsid w:val="00832C23"/>
    <w:rsid w:val="008342C3"/>
    <w:rsid w:val="008502A2"/>
    <w:rsid w:val="00850D32"/>
    <w:rsid w:val="00853A15"/>
    <w:rsid w:val="00862E1C"/>
    <w:rsid w:val="00866CDA"/>
    <w:rsid w:val="00892DAF"/>
    <w:rsid w:val="008A03CB"/>
    <w:rsid w:val="008B16C2"/>
    <w:rsid w:val="008B5786"/>
    <w:rsid w:val="008C429B"/>
    <w:rsid w:val="00900B9E"/>
    <w:rsid w:val="00901960"/>
    <w:rsid w:val="0090556D"/>
    <w:rsid w:val="00925431"/>
    <w:rsid w:val="009373E8"/>
    <w:rsid w:val="00950246"/>
    <w:rsid w:val="00952360"/>
    <w:rsid w:val="00961253"/>
    <w:rsid w:val="00973D40"/>
    <w:rsid w:val="00974606"/>
    <w:rsid w:val="009A3B85"/>
    <w:rsid w:val="009C56C7"/>
    <w:rsid w:val="009C7743"/>
    <w:rsid w:val="009D0B0B"/>
    <w:rsid w:val="009D3B25"/>
    <w:rsid w:val="009E23E3"/>
    <w:rsid w:val="009E7697"/>
    <w:rsid w:val="009F75E8"/>
    <w:rsid w:val="00A00959"/>
    <w:rsid w:val="00A225F4"/>
    <w:rsid w:val="00A315C7"/>
    <w:rsid w:val="00A45119"/>
    <w:rsid w:val="00A5074A"/>
    <w:rsid w:val="00A619C3"/>
    <w:rsid w:val="00A71DB6"/>
    <w:rsid w:val="00A72851"/>
    <w:rsid w:val="00A867FA"/>
    <w:rsid w:val="00AA1170"/>
    <w:rsid w:val="00AA71C7"/>
    <w:rsid w:val="00AB3494"/>
    <w:rsid w:val="00AC2736"/>
    <w:rsid w:val="00AC6AAD"/>
    <w:rsid w:val="00AD41C7"/>
    <w:rsid w:val="00AE1ACC"/>
    <w:rsid w:val="00AE46B8"/>
    <w:rsid w:val="00AF0197"/>
    <w:rsid w:val="00AF0D82"/>
    <w:rsid w:val="00AF6F03"/>
    <w:rsid w:val="00B00266"/>
    <w:rsid w:val="00B011D4"/>
    <w:rsid w:val="00B061FD"/>
    <w:rsid w:val="00B22C4F"/>
    <w:rsid w:val="00B242DB"/>
    <w:rsid w:val="00B26EE9"/>
    <w:rsid w:val="00B337D5"/>
    <w:rsid w:val="00B52E01"/>
    <w:rsid w:val="00B57C72"/>
    <w:rsid w:val="00B6350E"/>
    <w:rsid w:val="00B649BC"/>
    <w:rsid w:val="00B7531C"/>
    <w:rsid w:val="00B8633E"/>
    <w:rsid w:val="00B9166A"/>
    <w:rsid w:val="00B94B88"/>
    <w:rsid w:val="00B94BB8"/>
    <w:rsid w:val="00BA13DB"/>
    <w:rsid w:val="00BC33AA"/>
    <w:rsid w:val="00BD2FA2"/>
    <w:rsid w:val="00BD42CC"/>
    <w:rsid w:val="00BD4493"/>
    <w:rsid w:val="00BE2E9B"/>
    <w:rsid w:val="00BE3929"/>
    <w:rsid w:val="00BF162C"/>
    <w:rsid w:val="00BF19F0"/>
    <w:rsid w:val="00BF48D0"/>
    <w:rsid w:val="00C04BDB"/>
    <w:rsid w:val="00C07F2E"/>
    <w:rsid w:val="00C17330"/>
    <w:rsid w:val="00C2158D"/>
    <w:rsid w:val="00C264D7"/>
    <w:rsid w:val="00C36539"/>
    <w:rsid w:val="00C4326A"/>
    <w:rsid w:val="00C54645"/>
    <w:rsid w:val="00C64437"/>
    <w:rsid w:val="00C6488C"/>
    <w:rsid w:val="00C7167E"/>
    <w:rsid w:val="00C75E13"/>
    <w:rsid w:val="00C86E6A"/>
    <w:rsid w:val="00C90723"/>
    <w:rsid w:val="00C978C7"/>
    <w:rsid w:val="00CB11F2"/>
    <w:rsid w:val="00CC1E7C"/>
    <w:rsid w:val="00CC7887"/>
    <w:rsid w:val="00CF0726"/>
    <w:rsid w:val="00D0293D"/>
    <w:rsid w:val="00D02ED9"/>
    <w:rsid w:val="00D17C9C"/>
    <w:rsid w:val="00D22A3E"/>
    <w:rsid w:val="00D2568A"/>
    <w:rsid w:val="00D25CE4"/>
    <w:rsid w:val="00D337B4"/>
    <w:rsid w:val="00D53330"/>
    <w:rsid w:val="00D604C4"/>
    <w:rsid w:val="00D6073A"/>
    <w:rsid w:val="00D80691"/>
    <w:rsid w:val="00D80F77"/>
    <w:rsid w:val="00D86AF9"/>
    <w:rsid w:val="00D873B7"/>
    <w:rsid w:val="00DB581A"/>
    <w:rsid w:val="00DB7B27"/>
    <w:rsid w:val="00DC1C23"/>
    <w:rsid w:val="00DC3300"/>
    <w:rsid w:val="00DC4501"/>
    <w:rsid w:val="00DD0EFC"/>
    <w:rsid w:val="00DD5D3B"/>
    <w:rsid w:val="00DD7AB5"/>
    <w:rsid w:val="00DE6350"/>
    <w:rsid w:val="00E01D9A"/>
    <w:rsid w:val="00E06EFD"/>
    <w:rsid w:val="00E077AB"/>
    <w:rsid w:val="00E10696"/>
    <w:rsid w:val="00E139F4"/>
    <w:rsid w:val="00E150AB"/>
    <w:rsid w:val="00E17925"/>
    <w:rsid w:val="00E21738"/>
    <w:rsid w:val="00E2385F"/>
    <w:rsid w:val="00E25AF1"/>
    <w:rsid w:val="00E26EE8"/>
    <w:rsid w:val="00E45244"/>
    <w:rsid w:val="00E465FC"/>
    <w:rsid w:val="00E60C1A"/>
    <w:rsid w:val="00E6392D"/>
    <w:rsid w:val="00E64736"/>
    <w:rsid w:val="00E7655E"/>
    <w:rsid w:val="00E951AD"/>
    <w:rsid w:val="00EA1C65"/>
    <w:rsid w:val="00EA5867"/>
    <w:rsid w:val="00EC2F13"/>
    <w:rsid w:val="00EC671C"/>
    <w:rsid w:val="00EC79C4"/>
    <w:rsid w:val="00ED6881"/>
    <w:rsid w:val="00F00D83"/>
    <w:rsid w:val="00F05D25"/>
    <w:rsid w:val="00F12FB4"/>
    <w:rsid w:val="00F32F6A"/>
    <w:rsid w:val="00F33977"/>
    <w:rsid w:val="00F343A4"/>
    <w:rsid w:val="00F36107"/>
    <w:rsid w:val="00F378C1"/>
    <w:rsid w:val="00F61962"/>
    <w:rsid w:val="00F62972"/>
    <w:rsid w:val="00F64B99"/>
    <w:rsid w:val="00F9402F"/>
    <w:rsid w:val="00F95118"/>
    <w:rsid w:val="00FA29D7"/>
    <w:rsid w:val="00FA7474"/>
    <w:rsid w:val="00FB14D1"/>
    <w:rsid w:val="00FB2816"/>
    <w:rsid w:val="00FB4E33"/>
    <w:rsid w:val="00FB4FCE"/>
    <w:rsid w:val="00FB5775"/>
    <w:rsid w:val="00FB66FF"/>
    <w:rsid w:val="00FC526B"/>
    <w:rsid w:val="00FD306F"/>
    <w:rsid w:val="00FE7DA9"/>
    <w:rsid w:val="00FF3F6D"/>
    <w:rsid w:val="00FF4F1E"/>
    <w:rsid w:val="00FF6F89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B1"/>
    <w:pPr>
      <w:spacing w:after="160" w:line="259" w:lineRule="auto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51BB1"/>
    <w:pPr>
      <w:spacing w:after="120" w:line="480" w:lineRule="auto"/>
      <w:ind w:left="283"/>
    </w:pPr>
    <w:rPr>
      <w:rFonts w:eastAsia="Times New Roman"/>
      <w:lang w:val="ru-RU" w:eastAsia="ru-RU"/>
    </w:rPr>
  </w:style>
  <w:style w:type="character" w:customStyle="1" w:styleId="20">
    <w:name w:val="Основний текст з відступом 2 Знак"/>
    <w:basedOn w:val="a0"/>
    <w:link w:val="2"/>
    <w:rsid w:val="00551BB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Plain Text"/>
    <w:basedOn w:val="a"/>
    <w:link w:val="a4"/>
    <w:rsid w:val="00305324"/>
    <w:pPr>
      <w:spacing w:after="0" w:line="240" w:lineRule="auto"/>
    </w:pPr>
    <w:rPr>
      <w:rFonts w:ascii="Courier New" w:eastAsia="Times New Roman" w:hAnsi="Courier New" w:cs="Courier New"/>
      <w:sz w:val="20"/>
      <w:lang w:eastAsia="uk-UA"/>
    </w:rPr>
  </w:style>
  <w:style w:type="character" w:customStyle="1" w:styleId="a4">
    <w:name w:val="Текст Знак"/>
    <w:basedOn w:val="a0"/>
    <w:link w:val="a3"/>
    <w:rsid w:val="00305324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5">
    <w:name w:val="Title"/>
    <w:basedOn w:val="a"/>
    <w:link w:val="a6"/>
    <w:uiPriority w:val="99"/>
    <w:qFormat/>
    <w:rsid w:val="00BD4493"/>
    <w:pPr>
      <w:spacing w:after="0" w:line="240" w:lineRule="auto"/>
      <w:ind w:left="180" w:firstLine="540"/>
      <w:jc w:val="center"/>
    </w:pPr>
    <w:rPr>
      <w:rFonts w:eastAsia="Times New Roman"/>
      <w:b/>
      <w:bCs/>
      <w:szCs w:val="28"/>
      <w:lang w:eastAsia="ru-RU"/>
    </w:rPr>
  </w:style>
  <w:style w:type="character" w:customStyle="1" w:styleId="a6">
    <w:name w:val="Назва Знак"/>
    <w:basedOn w:val="a0"/>
    <w:link w:val="a5"/>
    <w:uiPriority w:val="10"/>
    <w:rsid w:val="00BD44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D4493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BD4493"/>
    <w:rPr>
      <w:rFonts w:ascii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1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139F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B57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b">
    <w:name w:val="List Paragraph"/>
    <w:basedOn w:val="a"/>
    <w:uiPriority w:val="34"/>
    <w:qFormat/>
    <w:rsid w:val="00EA5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B1"/>
    <w:pPr>
      <w:spacing w:after="160" w:line="259" w:lineRule="auto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51BB1"/>
    <w:pPr>
      <w:spacing w:after="120" w:line="480" w:lineRule="auto"/>
      <w:ind w:left="283"/>
    </w:pPr>
    <w:rPr>
      <w:rFonts w:eastAsia="Times New Roman"/>
      <w:lang w:val="ru-RU" w:eastAsia="ru-RU"/>
    </w:rPr>
  </w:style>
  <w:style w:type="character" w:customStyle="1" w:styleId="20">
    <w:name w:val="Основний текст з відступом 2 Знак"/>
    <w:basedOn w:val="a0"/>
    <w:link w:val="2"/>
    <w:rsid w:val="00551BB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Plain Text"/>
    <w:basedOn w:val="a"/>
    <w:link w:val="a4"/>
    <w:rsid w:val="00305324"/>
    <w:pPr>
      <w:spacing w:after="0" w:line="240" w:lineRule="auto"/>
    </w:pPr>
    <w:rPr>
      <w:rFonts w:ascii="Courier New" w:eastAsia="Times New Roman" w:hAnsi="Courier New" w:cs="Courier New"/>
      <w:sz w:val="20"/>
      <w:lang w:eastAsia="uk-UA"/>
    </w:rPr>
  </w:style>
  <w:style w:type="character" w:customStyle="1" w:styleId="a4">
    <w:name w:val="Текст Знак"/>
    <w:basedOn w:val="a0"/>
    <w:link w:val="a3"/>
    <w:rsid w:val="00305324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5">
    <w:name w:val="Title"/>
    <w:basedOn w:val="a"/>
    <w:link w:val="a6"/>
    <w:uiPriority w:val="99"/>
    <w:qFormat/>
    <w:rsid w:val="00BD4493"/>
    <w:pPr>
      <w:spacing w:after="0" w:line="240" w:lineRule="auto"/>
      <w:ind w:left="180" w:firstLine="540"/>
      <w:jc w:val="center"/>
    </w:pPr>
    <w:rPr>
      <w:rFonts w:eastAsia="Times New Roman"/>
      <w:b/>
      <w:bCs/>
      <w:szCs w:val="28"/>
      <w:lang w:eastAsia="ru-RU"/>
    </w:rPr>
  </w:style>
  <w:style w:type="character" w:customStyle="1" w:styleId="a6">
    <w:name w:val="Назва Знак"/>
    <w:basedOn w:val="a0"/>
    <w:link w:val="a5"/>
    <w:uiPriority w:val="10"/>
    <w:rsid w:val="00BD44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D4493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BD4493"/>
    <w:rPr>
      <w:rFonts w:ascii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1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139F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B57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b">
    <w:name w:val="List Paragraph"/>
    <w:basedOn w:val="a"/>
    <w:uiPriority w:val="34"/>
    <w:qFormat/>
    <w:rsid w:val="00EA5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8</Pages>
  <Words>10626</Words>
  <Characters>6058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Oleh</dc:creator>
  <cp:lastModifiedBy>Oleg</cp:lastModifiedBy>
  <cp:revision>25</cp:revision>
  <cp:lastPrinted>2017-02-13T08:04:00Z</cp:lastPrinted>
  <dcterms:created xsi:type="dcterms:W3CDTF">2018-01-09T16:21:00Z</dcterms:created>
  <dcterms:modified xsi:type="dcterms:W3CDTF">2018-02-07T18:10:00Z</dcterms:modified>
</cp:coreProperties>
</file>