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97" w:rsidRPr="000C7145" w:rsidRDefault="00E37297" w:rsidP="00E37297">
      <w:pPr>
        <w:pStyle w:val="2"/>
        <w:spacing w:before="0"/>
        <w:ind w:firstLine="0"/>
        <w:jc w:val="center"/>
        <w:rPr>
          <w:caps/>
          <w:sz w:val="28"/>
          <w:szCs w:val="28"/>
        </w:rPr>
      </w:pPr>
      <w:bookmarkStart w:id="0" w:name="_Hlk505953974"/>
      <w:bookmarkEnd w:id="0"/>
      <w:r w:rsidRPr="000C7145">
        <w:rPr>
          <w:caps/>
          <w:sz w:val="28"/>
          <w:szCs w:val="28"/>
        </w:rPr>
        <w:t>Міністерство освіти і науки України</w:t>
      </w:r>
    </w:p>
    <w:p w:rsidR="00E37297" w:rsidRPr="000C7145" w:rsidRDefault="00E37297" w:rsidP="00E37297">
      <w:pPr>
        <w:pStyle w:val="2"/>
        <w:spacing w:before="0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 xml:space="preserve">Тернопільський НАЦІОНАЛЬНИЙ технічний Університет </w:t>
      </w:r>
    </w:p>
    <w:p w:rsidR="00E37297" w:rsidRDefault="00E37297" w:rsidP="00E37297">
      <w:pPr>
        <w:pStyle w:val="2"/>
        <w:spacing w:before="0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>імені Івана Пулюя</w:t>
      </w:r>
    </w:p>
    <w:p w:rsidR="00AD52DF" w:rsidRPr="00AD52DF" w:rsidRDefault="00AD52DF" w:rsidP="00E37297">
      <w:pPr>
        <w:pStyle w:val="2"/>
        <w:spacing w:before="0"/>
        <w:ind w:firstLine="0"/>
        <w:jc w:val="center"/>
        <w:rPr>
          <w:b/>
          <w:caps/>
          <w:sz w:val="10"/>
          <w:szCs w:val="10"/>
        </w:rPr>
      </w:pPr>
    </w:p>
    <w:p w:rsidR="00E37297" w:rsidRDefault="00E37297" w:rsidP="00E37297">
      <w:pPr>
        <w:pStyle w:val="2"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ПРИКЛАДНИХ ІНФОРМАЦІЙНИХ ТЕХНОЛОГІЙ ТА ЕЛЕКТРОІНЖЕНЕРІЇ</w:t>
      </w:r>
    </w:p>
    <w:p w:rsidR="00AD52DF" w:rsidRPr="00AD52DF" w:rsidRDefault="00AD52DF" w:rsidP="00E37297">
      <w:pPr>
        <w:pStyle w:val="2"/>
        <w:spacing w:before="0"/>
        <w:ind w:firstLine="0"/>
        <w:jc w:val="center"/>
        <w:rPr>
          <w:sz w:val="10"/>
          <w:szCs w:val="10"/>
        </w:rPr>
      </w:pPr>
    </w:p>
    <w:p w:rsidR="00E37297" w:rsidRPr="00E37297" w:rsidRDefault="00E37297" w:rsidP="00E37297">
      <w:pPr>
        <w:pStyle w:val="2"/>
        <w:spacing w:before="0"/>
        <w:ind w:firstLine="0"/>
        <w:jc w:val="center"/>
        <w:rPr>
          <w:sz w:val="28"/>
        </w:rPr>
      </w:pPr>
      <w:r w:rsidRPr="008F0989">
        <w:rPr>
          <w:sz w:val="28"/>
        </w:rPr>
        <w:t xml:space="preserve">КАФЕДРА </w:t>
      </w:r>
      <w:r>
        <w:rPr>
          <w:sz w:val="28"/>
        </w:rPr>
        <w:t>СИСТЕМ ЕЛЕКТРОСРОЖИВАННЯ ТА КОМП</w:t>
      </w:r>
      <w:r w:rsidRPr="00E37297">
        <w:rPr>
          <w:sz w:val="28"/>
          <w:lang w:val="ru-RU"/>
        </w:rPr>
        <w:t>’</w:t>
      </w:r>
      <w:r>
        <w:rPr>
          <w:sz w:val="28"/>
        </w:rPr>
        <w:t>ЮТЕРНИХ ТЕХНОЛОГІЙ В ЕЛЕКТРОЕНЕРГЕТИЦІ</w:t>
      </w:r>
    </w:p>
    <w:p w:rsidR="00E37297" w:rsidRDefault="00E37297" w:rsidP="00E37297">
      <w:pPr>
        <w:pStyle w:val="2"/>
        <w:ind w:firstLine="709"/>
        <w:jc w:val="center"/>
      </w:pPr>
    </w:p>
    <w:p w:rsidR="007B44F8" w:rsidRPr="000C7145" w:rsidRDefault="007B44F8" w:rsidP="00E37297">
      <w:pPr>
        <w:pStyle w:val="2"/>
        <w:ind w:firstLine="709"/>
        <w:jc w:val="center"/>
      </w:pPr>
    </w:p>
    <w:p w:rsidR="00E37297" w:rsidRPr="000C7145" w:rsidRDefault="00B63F73" w:rsidP="00E37297">
      <w:pPr>
        <w:pStyle w:val="2"/>
        <w:ind w:firstLine="0"/>
        <w:jc w:val="center"/>
        <w:rPr>
          <w:b/>
          <w:bCs/>
          <w:sz w:val="32"/>
          <w:szCs w:val="28"/>
        </w:rPr>
      </w:pPr>
      <w:r>
        <w:rPr>
          <w:b/>
          <w:sz w:val="28"/>
          <w:szCs w:val="28"/>
        </w:rPr>
        <w:t>ЯРІШ</w:t>
      </w:r>
      <w:r w:rsidR="00FD74CC" w:rsidRPr="00FD74CC">
        <w:rPr>
          <w:b/>
          <w:sz w:val="28"/>
          <w:szCs w:val="28"/>
        </w:rPr>
        <w:t xml:space="preserve"> </w:t>
      </w:r>
      <w:r w:rsidR="000228F0">
        <w:rPr>
          <w:b/>
          <w:sz w:val="28"/>
          <w:szCs w:val="28"/>
        </w:rPr>
        <w:t xml:space="preserve">ВОЛОДИМИР </w:t>
      </w:r>
      <w:r>
        <w:rPr>
          <w:b/>
          <w:sz w:val="28"/>
          <w:szCs w:val="28"/>
        </w:rPr>
        <w:t>СТЕПА</w:t>
      </w:r>
      <w:r w:rsidR="00E41BDB">
        <w:rPr>
          <w:b/>
          <w:sz w:val="28"/>
          <w:szCs w:val="28"/>
        </w:rPr>
        <w:t>Н</w:t>
      </w:r>
      <w:r w:rsidR="00FD74CC" w:rsidRPr="00FD74CC">
        <w:rPr>
          <w:b/>
          <w:sz w:val="28"/>
          <w:szCs w:val="28"/>
        </w:rPr>
        <w:t>ОВИЧ</w:t>
      </w:r>
    </w:p>
    <w:p w:rsidR="00E37297" w:rsidRPr="000C7145" w:rsidRDefault="00E37297" w:rsidP="00E37297">
      <w:pPr>
        <w:pStyle w:val="2"/>
        <w:ind w:firstLine="709"/>
      </w:pPr>
    </w:p>
    <w:p w:rsidR="00E37297" w:rsidRPr="000C7145" w:rsidRDefault="00E37297" w:rsidP="00E37297">
      <w:pPr>
        <w:pStyle w:val="2"/>
        <w:ind w:firstLine="709"/>
        <w:jc w:val="right"/>
        <w:rPr>
          <w:sz w:val="28"/>
          <w:szCs w:val="28"/>
        </w:rPr>
      </w:pPr>
      <w:r w:rsidRPr="000C7145">
        <w:rPr>
          <w:sz w:val="28"/>
          <w:szCs w:val="28"/>
        </w:rPr>
        <w:t>УДК 621</w:t>
      </w:r>
      <w:r>
        <w:rPr>
          <w:sz w:val="28"/>
          <w:szCs w:val="28"/>
        </w:rPr>
        <w:t>.9</w:t>
      </w:r>
    </w:p>
    <w:p w:rsidR="00E37297" w:rsidRPr="000C7145" w:rsidRDefault="00E37297" w:rsidP="00E37297">
      <w:pPr>
        <w:pStyle w:val="2"/>
        <w:ind w:firstLine="709"/>
      </w:pPr>
    </w:p>
    <w:p w:rsidR="00E37297" w:rsidRPr="000C7145" w:rsidRDefault="00E37297" w:rsidP="00E37297">
      <w:pPr>
        <w:pStyle w:val="2"/>
        <w:ind w:firstLine="709"/>
      </w:pPr>
    </w:p>
    <w:p w:rsidR="00FD74CC" w:rsidRPr="00DE3FC7" w:rsidRDefault="00FD74CC" w:rsidP="00B121A3">
      <w:pPr>
        <w:spacing w:after="0" w:line="276" w:lineRule="auto"/>
        <w:jc w:val="center"/>
        <w:rPr>
          <w:i/>
        </w:rPr>
      </w:pPr>
      <w:r>
        <w:rPr>
          <w:b/>
          <w:szCs w:val="28"/>
        </w:rPr>
        <w:t xml:space="preserve">ДОСЛІДЖЕННЯ </w:t>
      </w:r>
      <w:r w:rsidR="00B63F73">
        <w:rPr>
          <w:b/>
          <w:szCs w:val="28"/>
        </w:rPr>
        <w:t xml:space="preserve">НЕСИМЕТРИЧНИХ </w:t>
      </w:r>
      <w:r w:rsidR="007C4DB4">
        <w:rPr>
          <w:b/>
        </w:rPr>
        <w:t xml:space="preserve">РЕЖИМІВ </w:t>
      </w:r>
    </w:p>
    <w:p w:rsidR="00B121A3" w:rsidRDefault="00B63F73" w:rsidP="00B121A3">
      <w:pPr>
        <w:spacing w:after="0" w:line="276" w:lineRule="auto"/>
        <w:jc w:val="center"/>
        <w:rPr>
          <w:b/>
          <w:szCs w:val="28"/>
        </w:rPr>
      </w:pPr>
      <w:r>
        <w:rPr>
          <w:b/>
        </w:rPr>
        <w:t xml:space="preserve">РОБОТИ </w:t>
      </w:r>
      <w:r w:rsidR="000228F0">
        <w:rPr>
          <w:b/>
        </w:rPr>
        <w:t>С</w:t>
      </w:r>
      <w:r>
        <w:rPr>
          <w:b/>
        </w:rPr>
        <w:t>ІЛЬСЬКИХ ЕЛЕКТРИЧНИХ МЕРЕЖ</w:t>
      </w:r>
    </w:p>
    <w:p w:rsidR="00E37297" w:rsidRPr="008F0989" w:rsidRDefault="00B63F73" w:rsidP="00B121A3">
      <w:pPr>
        <w:spacing w:after="0" w:line="276" w:lineRule="auto"/>
        <w:jc w:val="center"/>
        <w:rPr>
          <w:b/>
          <w:bCs/>
          <w:caps/>
          <w:sz w:val="32"/>
          <w:szCs w:val="28"/>
        </w:rPr>
      </w:pPr>
      <w:r>
        <w:rPr>
          <w:b/>
        </w:rPr>
        <w:t>0,38/0,22 кВ</w:t>
      </w:r>
    </w:p>
    <w:p w:rsidR="00E37297" w:rsidRPr="000C7145" w:rsidRDefault="00E37297" w:rsidP="00E37297">
      <w:pPr>
        <w:pStyle w:val="2"/>
        <w:ind w:firstLine="709"/>
        <w:rPr>
          <w:b/>
          <w:bCs/>
          <w:sz w:val="28"/>
          <w:szCs w:val="28"/>
        </w:rPr>
      </w:pPr>
    </w:p>
    <w:p w:rsidR="00E37297" w:rsidRPr="000C7145" w:rsidRDefault="00E37297" w:rsidP="00E37297">
      <w:pPr>
        <w:pStyle w:val="2"/>
        <w:ind w:firstLine="709"/>
        <w:jc w:val="center"/>
        <w:rPr>
          <w:b/>
          <w:bCs/>
          <w:sz w:val="28"/>
          <w:szCs w:val="28"/>
        </w:rPr>
      </w:pPr>
    </w:p>
    <w:p w:rsidR="00E37297" w:rsidRPr="007C4DB4" w:rsidRDefault="007C4DB4" w:rsidP="00E37297">
      <w:pPr>
        <w:pStyle w:val="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7C4DB4">
        <w:rPr>
          <w:sz w:val="28"/>
        </w:rPr>
        <w:t xml:space="preserve">141 – </w:t>
      </w:r>
      <w:r>
        <w:rPr>
          <w:sz w:val="28"/>
        </w:rPr>
        <w:t>«</w:t>
      </w:r>
      <w:r w:rsidRPr="007C4DB4">
        <w:rPr>
          <w:sz w:val="28"/>
        </w:rPr>
        <w:t>Електроенергетика, електротехніка</w:t>
      </w:r>
      <w:r>
        <w:rPr>
          <w:sz w:val="28"/>
        </w:rPr>
        <w:t xml:space="preserve"> та </w:t>
      </w:r>
      <w:r w:rsidRPr="007C4DB4">
        <w:rPr>
          <w:sz w:val="28"/>
        </w:rPr>
        <w:t>електро</w:t>
      </w:r>
      <w:r>
        <w:rPr>
          <w:sz w:val="28"/>
        </w:rPr>
        <w:t>м</w:t>
      </w:r>
      <w:r w:rsidRPr="007C4DB4">
        <w:rPr>
          <w:sz w:val="28"/>
        </w:rPr>
        <w:t>ех</w:t>
      </w:r>
      <w:r>
        <w:rPr>
          <w:sz w:val="28"/>
        </w:rPr>
        <w:t>а</w:t>
      </w:r>
      <w:r w:rsidRPr="007C4DB4">
        <w:rPr>
          <w:sz w:val="28"/>
        </w:rPr>
        <w:t>ніка</w:t>
      </w:r>
      <w:r>
        <w:rPr>
          <w:sz w:val="28"/>
        </w:rPr>
        <w:t>»</w:t>
      </w:r>
    </w:p>
    <w:p w:rsidR="00E37297" w:rsidRPr="000C7145" w:rsidRDefault="00E37297" w:rsidP="00E37297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E37297" w:rsidRPr="000C7145" w:rsidRDefault="00E37297" w:rsidP="00E37297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E37297" w:rsidRPr="000C7145" w:rsidRDefault="00E37297" w:rsidP="00E37297">
      <w:pPr>
        <w:pStyle w:val="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0C7145">
        <w:rPr>
          <w:b/>
          <w:bCs/>
          <w:spacing w:val="-5"/>
          <w:kern w:val="16"/>
          <w:sz w:val="28"/>
          <w:szCs w:val="28"/>
        </w:rPr>
        <w:t>Автореферат</w:t>
      </w:r>
    </w:p>
    <w:p w:rsidR="00E37297" w:rsidRPr="000C7145" w:rsidRDefault="00E37297" w:rsidP="00E37297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>
        <w:rPr>
          <w:spacing w:val="-5"/>
          <w:kern w:val="16"/>
          <w:sz w:val="28"/>
          <w:szCs w:val="28"/>
        </w:rPr>
        <w:t>дипломної роботи на здобуття освітнього ступеня «магістр»</w:t>
      </w:r>
    </w:p>
    <w:p w:rsidR="00E37297" w:rsidRPr="000C7145" w:rsidRDefault="00E37297" w:rsidP="00E37297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E37297" w:rsidRPr="000C7145" w:rsidRDefault="00E37297" w:rsidP="00E37297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E37297" w:rsidRDefault="00E37297" w:rsidP="00E37297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E37297" w:rsidRDefault="00E37297" w:rsidP="00E37297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 w:rsidRPr="000C7145">
        <w:rPr>
          <w:spacing w:val="-5"/>
          <w:kern w:val="16"/>
          <w:sz w:val="28"/>
          <w:szCs w:val="28"/>
        </w:rPr>
        <w:t>Тернопіль</w:t>
      </w:r>
    </w:p>
    <w:p w:rsidR="00E37297" w:rsidRPr="000C7145" w:rsidRDefault="00E37297" w:rsidP="00E37297">
      <w:pPr>
        <w:pStyle w:val="2"/>
        <w:ind w:firstLine="0"/>
        <w:jc w:val="center"/>
        <w:rPr>
          <w:spacing w:val="-5"/>
          <w:kern w:val="16"/>
          <w:sz w:val="28"/>
          <w:szCs w:val="28"/>
        </w:rPr>
        <w:sectPr w:rsidR="00E37297" w:rsidRPr="000C7145">
          <w:headerReference w:type="even" r:id="rId8"/>
          <w:headerReference w:type="default" r:id="rId9"/>
          <w:footerReference w:type="default" r:id="rId10"/>
          <w:pgSz w:w="11906" w:h="16838" w:code="9"/>
          <w:pgMar w:top="1134" w:right="567" w:bottom="1134" w:left="1134" w:header="851" w:footer="680" w:gutter="0"/>
          <w:cols w:space="708"/>
          <w:titlePg/>
          <w:docGrid w:linePitch="360"/>
        </w:sectPr>
      </w:pPr>
      <w:r w:rsidRPr="000C7145">
        <w:rPr>
          <w:spacing w:val="-5"/>
          <w:kern w:val="16"/>
          <w:sz w:val="28"/>
          <w:szCs w:val="28"/>
        </w:rPr>
        <w:t>201</w:t>
      </w:r>
      <w:r w:rsidR="00E41BDB">
        <w:rPr>
          <w:spacing w:val="-5"/>
          <w:kern w:val="16"/>
          <w:sz w:val="28"/>
          <w:szCs w:val="28"/>
        </w:rPr>
        <w:t>8</w:t>
      </w:r>
    </w:p>
    <w:p w:rsidR="00E37297" w:rsidRPr="000C7145" w:rsidRDefault="00E37297" w:rsidP="00E37297">
      <w:pPr>
        <w:pStyle w:val="2"/>
        <w:ind w:firstLine="709"/>
        <w:rPr>
          <w:sz w:val="16"/>
          <w:szCs w:val="28"/>
        </w:rPr>
      </w:pPr>
    </w:p>
    <w:tbl>
      <w:tblPr>
        <w:tblW w:w="10075" w:type="dxa"/>
        <w:tblLayout w:type="fixed"/>
        <w:tblLook w:val="0000" w:firstRow="0" w:lastRow="0" w:firstColumn="0" w:lastColumn="0" w:noHBand="0" w:noVBand="0"/>
      </w:tblPr>
      <w:tblGrid>
        <w:gridCol w:w="2988"/>
        <w:gridCol w:w="7087"/>
      </w:tblGrid>
      <w:tr w:rsidR="00E37297" w:rsidRPr="000C7145" w:rsidTr="00445A47">
        <w:trPr>
          <w:cantSplit/>
          <w:trHeight w:val="293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297" w:rsidRPr="000C7145" w:rsidRDefault="00E37297" w:rsidP="00445A47">
            <w:pPr>
              <w:pStyle w:val="2"/>
              <w:ind w:firstLine="709"/>
              <w:rPr>
                <w:sz w:val="28"/>
                <w:szCs w:val="28"/>
              </w:rPr>
            </w:pPr>
            <w:r w:rsidRPr="000C7145">
              <w:rPr>
                <w:sz w:val="28"/>
                <w:szCs w:val="28"/>
              </w:rPr>
              <w:t xml:space="preserve">Роботу виконано </w:t>
            </w:r>
            <w:r>
              <w:rPr>
                <w:sz w:val="28"/>
                <w:szCs w:val="28"/>
              </w:rPr>
              <w:t xml:space="preserve">на кафедрі </w:t>
            </w:r>
            <w:r w:rsidR="00AD52DF">
              <w:rPr>
                <w:sz w:val="28"/>
                <w:szCs w:val="28"/>
              </w:rPr>
              <w:t xml:space="preserve">систем електроспоживання та </w:t>
            </w:r>
            <w:proofErr w:type="spellStart"/>
            <w:r w:rsidR="00AD52DF">
              <w:rPr>
                <w:sz w:val="28"/>
                <w:szCs w:val="28"/>
              </w:rPr>
              <w:t>комп</w:t>
            </w:r>
            <w:proofErr w:type="spellEnd"/>
            <w:r w:rsidR="00AD52DF" w:rsidRPr="00AD52DF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AD52DF">
              <w:rPr>
                <w:sz w:val="28"/>
                <w:szCs w:val="28"/>
              </w:rPr>
              <w:t>ютерних</w:t>
            </w:r>
            <w:proofErr w:type="spellEnd"/>
            <w:r w:rsidR="00AD52DF">
              <w:rPr>
                <w:sz w:val="28"/>
                <w:szCs w:val="28"/>
              </w:rPr>
              <w:t xml:space="preserve"> технологій в електроенергетиці</w:t>
            </w:r>
            <w:r w:rsidRPr="000C7145">
              <w:rPr>
                <w:spacing w:val="6"/>
                <w:sz w:val="28"/>
                <w:szCs w:val="28"/>
              </w:rPr>
              <w:t xml:space="preserve"> Тернопільсько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національно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технічно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університет</w:t>
            </w:r>
            <w:r>
              <w:rPr>
                <w:spacing w:val="6"/>
                <w:sz w:val="28"/>
                <w:szCs w:val="28"/>
              </w:rPr>
              <w:t>у</w:t>
            </w:r>
            <w:r w:rsidRPr="000C7145">
              <w:rPr>
                <w:spacing w:val="6"/>
                <w:sz w:val="28"/>
                <w:szCs w:val="28"/>
              </w:rPr>
              <w:t xml:space="preserve"> імені Івана Пулюя</w:t>
            </w:r>
            <w:r w:rsidRPr="000C7145">
              <w:rPr>
                <w:sz w:val="28"/>
                <w:szCs w:val="28"/>
              </w:rPr>
              <w:t xml:space="preserve"> Міністерства освіти і науки України</w:t>
            </w:r>
          </w:p>
          <w:p w:rsidR="00E37297" w:rsidRPr="000C7145" w:rsidRDefault="00E37297" w:rsidP="00445A47">
            <w:pPr>
              <w:pStyle w:val="2"/>
              <w:ind w:firstLine="709"/>
              <w:rPr>
                <w:spacing w:val="6"/>
                <w:sz w:val="16"/>
                <w:szCs w:val="28"/>
              </w:rPr>
            </w:pPr>
          </w:p>
        </w:tc>
      </w:tr>
      <w:tr w:rsidR="00E37297" w:rsidRPr="000C7145" w:rsidTr="00445A47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E37297" w:rsidRPr="000C7145" w:rsidRDefault="00E37297" w:rsidP="00445A4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Pr="000C7145">
              <w:rPr>
                <w:b/>
                <w:bCs/>
                <w:sz w:val="28"/>
                <w:szCs w:val="28"/>
              </w:rPr>
              <w:t>ерівник</w:t>
            </w:r>
            <w:r>
              <w:rPr>
                <w:b/>
                <w:bCs/>
                <w:sz w:val="28"/>
                <w:szCs w:val="28"/>
              </w:rPr>
              <w:t xml:space="preserve"> роботи</w:t>
            </w:r>
            <w:r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37297" w:rsidRDefault="00E37297" w:rsidP="00445A4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</w:t>
            </w:r>
            <w:r w:rsidRPr="000C7145">
              <w:rPr>
                <w:sz w:val="28"/>
                <w:szCs w:val="28"/>
              </w:rPr>
              <w:t xml:space="preserve"> технічних наук, </w:t>
            </w:r>
            <w:r>
              <w:rPr>
                <w:sz w:val="28"/>
                <w:szCs w:val="28"/>
              </w:rPr>
              <w:t>доцент</w:t>
            </w:r>
            <w:r w:rsidRPr="000C71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кафедри </w:t>
            </w:r>
            <w:r w:rsidR="007B44F8">
              <w:rPr>
                <w:sz w:val="28"/>
                <w:szCs w:val="28"/>
              </w:rPr>
              <w:t xml:space="preserve">систем електроспоживання та </w:t>
            </w:r>
            <w:proofErr w:type="spellStart"/>
            <w:r w:rsidR="007B44F8">
              <w:rPr>
                <w:sz w:val="28"/>
                <w:szCs w:val="28"/>
              </w:rPr>
              <w:t>комп</w:t>
            </w:r>
            <w:proofErr w:type="spellEnd"/>
            <w:r w:rsidR="007B44F8" w:rsidRPr="00AD52DF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7B44F8">
              <w:rPr>
                <w:sz w:val="28"/>
                <w:szCs w:val="28"/>
              </w:rPr>
              <w:t>ютерних</w:t>
            </w:r>
            <w:proofErr w:type="spellEnd"/>
            <w:r w:rsidR="007B44F8">
              <w:rPr>
                <w:sz w:val="28"/>
                <w:szCs w:val="28"/>
              </w:rPr>
              <w:t xml:space="preserve"> технологій в електроенергетиці</w:t>
            </w:r>
            <w:r w:rsidRPr="000C7145">
              <w:rPr>
                <w:sz w:val="28"/>
                <w:szCs w:val="28"/>
              </w:rPr>
              <w:br/>
            </w:r>
            <w:r w:rsidR="007B44F8">
              <w:rPr>
                <w:b/>
                <w:bCs/>
                <w:sz w:val="28"/>
                <w:szCs w:val="28"/>
              </w:rPr>
              <w:t>Оробчук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B44F8">
              <w:rPr>
                <w:b/>
                <w:bCs/>
                <w:sz w:val="28"/>
                <w:szCs w:val="28"/>
              </w:rPr>
              <w:t>Богдан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B44F8">
              <w:rPr>
                <w:b/>
                <w:bCs/>
                <w:sz w:val="28"/>
                <w:szCs w:val="28"/>
              </w:rPr>
              <w:t>Ярослав</w:t>
            </w:r>
            <w:r>
              <w:rPr>
                <w:b/>
                <w:bCs/>
                <w:sz w:val="28"/>
                <w:szCs w:val="28"/>
              </w:rPr>
              <w:t>ович</w:t>
            </w:r>
            <w:r w:rsidRPr="000C7145">
              <w:rPr>
                <w:b/>
                <w:bCs/>
                <w:sz w:val="28"/>
                <w:szCs w:val="28"/>
              </w:rPr>
              <w:t>,</w:t>
            </w:r>
            <w:r w:rsidRPr="000C7145">
              <w:rPr>
                <w:sz w:val="28"/>
                <w:szCs w:val="28"/>
              </w:rPr>
              <w:br/>
              <w:t xml:space="preserve">Тернопільський національний технічний університет імені Івана Пулюя, </w:t>
            </w:r>
          </w:p>
          <w:p w:rsidR="00E37297" w:rsidRPr="000C7145" w:rsidRDefault="00E37297" w:rsidP="00445A47">
            <w:pPr>
              <w:pStyle w:val="2"/>
              <w:ind w:left="78" w:firstLine="0"/>
              <w:jc w:val="left"/>
              <w:rPr>
                <w:sz w:val="28"/>
                <w:szCs w:val="28"/>
              </w:rPr>
            </w:pPr>
          </w:p>
          <w:p w:rsidR="00E37297" w:rsidRPr="000C7145" w:rsidRDefault="00E37297" w:rsidP="00445A47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E37297" w:rsidRPr="000C7145" w:rsidRDefault="00E37297" w:rsidP="00445A47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</w:tc>
      </w:tr>
      <w:tr w:rsidR="00E37297" w:rsidRPr="000C7145" w:rsidTr="00445A47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E37297" w:rsidRPr="000C7145" w:rsidRDefault="00E37297" w:rsidP="00445A4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Рецензент</w:t>
            </w:r>
            <w:r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61C71" w:rsidRDefault="00E61C71" w:rsidP="00E61C7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кандидат</w:t>
            </w:r>
            <w:r w:rsidRPr="000C7145">
              <w:rPr>
                <w:color w:val="auto"/>
                <w:sz w:val="28"/>
                <w:szCs w:val="28"/>
              </w:rPr>
              <w:t xml:space="preserve"> технічних наук, </w:t>
            </w:r>
            <w:r>
              <w:rPr>
                <w:color w:val="auto"/>
                <w:sz w:val="28"/>
                <w:szCs w:val="28"/>
              </w:rPr>
              <w:t xml:space="preserve">доцент кафедри </w:t>
            </w:r>
          </w:p>
          <w:p w:rsidR="00E61C71" w:rsidRPr="000C7145" w:rsidRDefault="00E61C71" w:rsidP="00E61C7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світлотехніки та електротехніки</w:t>
            </w:r>
          </w:p>
          <w:p w:rsidR="00E37297" w:rsidRPr="000C7145" w:rsidRDefault="00E61C71" w:rsidP="00E61C7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Костик Любов Миколаївна</w:t>
            </w:r>
            <w:r w:rsidR="00E37297" w:rsidRPr="000C7145">
              <w:rPr>
                <w:b/>
                <w:bCs/>
                <w:color w:val="auto"/>
                <w:sz w:val="28"/>
                <w:szCs w:val="28"/>
              </w:rPr>
              <w:t>,</w:t>
            </w:r>
          </w:p>
          <w:p w:rsidR="00E37297" w:rsidRPr="000C7145" w:rsidRDefault="008D0E8D" w:rsidP="00445A47">
            <w:pPr>
              <w:pStyle w:val="Default"/>
              <w:rPr>
                <w:color w:val="auto"/>
                <w:sz w:val="28"/>
                <w:szCs w:val="28"/>
              </w:rPr>
            </w:pPr>
            <w:r w:rsidRPr="000C7145">
              <w:rPr>
                <w:sz w:val="28"/>
                <w:szCs w:val="28"/>
              </w:rPr>
              <w:t>Тернопільський національний технічний університет імені Івана Пулюя</w:t>
            </w:r>
            <w:r w:rsidR="00E37297" w:rsidRPr="000C7145">
              <w:rPr>
                <w:color w:val="auto"/>
                <w:sz w:val="28"/>
                <w:szCs w:val="28"/>
              </w:rPr>
              <w:t>,</w:t>
            </w:r>
          </w:p>
          <w:p w:rsidR="00E37297" w:rsidRPr="000C7145" w:rsidRDefault="00E37297" w:rsidP="00445A4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  <w:p w:rsidR="00E37297" w:rsidRPr="000C7145" w:rsidRDefault="00E37297" w:rsidP="00445A47">
            <w:pPr>
              <w:pStyle w:val="2"/>
              <w:ind w:firstLine="0"/>
              <w:jc w:val="left"/>
              <w:rPr>
                <w:spacing w:val="6"/>
                <w:sz w:val="28"/>
                <w:szCs w:val="28"/>
              </w:rPr>
            </w:pPr>
          </w:p>
        </w:tc>
      </w:tr>
    </w:tbl>
    <w:p w:rsidR="00E37297" w:rsidRDefault="00E37297" w:rsidP="00E37297">
      <w:pPr>
        <w:pStyle w:val="2"/>
        <w:ind w:firstLine="709"/>
        <w:rPr>
          <w:sz w:val="28"/>
          <w:szCs w:val="28"/>
        </w:rPr>
      </w:pPr>
    </w:p>
    <w:p w:rsidR="007B44F8" w:rsidRDefault="007B44F8" w:rsidP="00E37297">
      <w:pPr>
        <w:pStyle w:val="2"/>
        <w:ind w:firstLine="709"/>
        <w:rPr>
          <w:sz w:val="28"/>
          <w:szCs w:val="28"/>
        </w:rPr>
      </w:pPr>
    </w:p>
    <w:p w:rsidR="007B44F8" w:rsidRDefault="007B44F8" w:rsidP="00E37297">
      <w:pPr>
        <w:pStyle w:val="2"/>
        <w:ind w:firstLine="709"/>
        <w:rPr>
          <w:sz w:val="28"/>
          <w:szCs w:val="28"/>
        </w:rPr>
      </w:pPr>
    </w:p>
    <w:p w:rsidR="007B44F8" w:rsidRDefault="007B44F8" w:rsidP="00E37297">
      <w:pPr>
        <w:pStyle w:val="2"/>
        <w:ind w:firstLine="709"/>
        <w:rPr>
          <w:sz w:val="28"/>
          <w:szCs w:val="28"/>
        </w:rPr>
      </w:pPr>
    </w:p>
    <w:p w:rsidR="007B44F8" w:rsidRDefault="007B44F8" w:rsidP="00E37297">
      <w:pPr>
        <w:pStyle w:val="2"/>
        <w:ind w:firstLine="709"/>
        <w:rPr>
          <w:sz w:val="28"/>
          <w:szCs w:val="28"/>
        </w:rPr>
      </w:pPr>
    </w:p>
    <w:p w:rsidR="007B44F8" w:rsidRPr="000C7145" w:rsidRDefault="007B44F8" w:rsidP="00E37297">
      <w:pPr>
        <w:pStyle w:val="2"/>
        <w:ind w:firstLine="709"/>
        <w:rPr>
          <w:sz w:val="28"/>
          <w:szCs w:val="28"/>
        </w:rPr>
      </w:pPr>
    </w:p>
    <w:p w:rsidR="00E37297" w:rsidRDefault="00E37297" w:rsidP="007B44F8">
      <w:pPr>
        <w:spacing w:after="0" w:line="240" w:lineRule="auto"/>
        <w:ind w:firstLine="567"/>
        <w:jc w:val="both"/>
        <w:rPr>
          <w:bCs/>
          <w:szCs w:val="28"/>
        </w:rPr>
      </w:pPr>
      <w:r w:rsidRPr="000C7145">
        <w:rPr>
          <w:szCs w:val="28"/>
        </w:rPr>
        <w:t xml:space="preserve">Захист відбудеться </w:t>
      </w:r>
      <w:r w:rsidR="00FF2C55" w:rsidRPr="00FF2C55">
        <w:rPr>
          <w:szCs w:val="28"/>
        </w:rPr>
        <w:t>2</w:t>
      </w:r>
      <w:r w:rsidR="005800AA">
        <w:rPr>
          <w:szCs w:val="28"/>
        </w:rPr>
        <w:t>1</w:t>
      </w:r>
      <w:bookmarkStart w:id="1" w:name="_GoBack"/>
      <w:bookmarkEnd w:id="1"/>
      <w:r w:rsidRPr="000C7145">
        <w:rPr>
          <w:szCs w:val="28"/>
        </w:rPr>
        <w:t xml:space="preserve"> </w:t>
      </w:r>
      <w:r>
        <w:rPr>
          <w:szCs w:val="28"/>
        </w:rPr>
        <w:t>лютого</w:t>
      </w:r>
      <w:r w:rsidRPr="000C7145">
        <w:rPr>
          <w:szCs w:val="28"/>
        </w:rPr>
        <w:t xml:space="preserve"> 201</w:t>
      </w:r>
      <w:r w:rsidR="007C4DB4">
        <w:rPr>
          <w:szCs w:val="28"/>
        </w:rPr>
        <w:t>8</w:t>
      </w:r>
      <w:r w:rsidRPr="000C7145">
        <w:rPr>
          <w:szCs w:val="28"/>
          <w:lang w:val="ru-RU"/>
        </w:rPr>
        <w:t> </w:t>
      </w:r>
      <w:r w:rsidRPr="000C7145">
        <w:rPr>
          <w:szCs w:val="28"/>
        </w:rPr>
        <w:t xml:space="preserve">р. </w:t>
      </w:r>
      <w:r w:rsidRPr="003955E9">
        <w:rPr>
          <w:szCs w:val="28"/>
        </w:rPr>
        <w:t xml:space="preserve">о </w:t>
      </w:r>
      <w:r w:rsidR="007B44F8">
        <w:rPr>
          <w:szCs w:val="28"/>
        </w:rPr>
        <w:t>14</w:t>
      </w:r>
      <w:r w:rsidRPr="000C7145">
        <w:rPr>
          <w:szCs w:val="28"/>
          <w:vertAlign w:val="superscript"/>
        </w:rPr>
        <w:t>.00</w:t>
      </w:r>
      <w:r w:rsidRPr="000C7145">
        <w:rPr>
          <w:szCs w:val="28"/>
        </w:rPr>
        <w:t xml:space="preserve"> годині на засіданні </w:t>
      </w:r>
      <w:r>
        <w:rPr>
          <w:szCs w:val="28"/>
        </w:rPr>
        <w:t>екзаменаційної комісії</w:t>
      </w:r>
      <w:r w:rsidRPr="000C7145">
        <w:rPr>
          <w:szCs w:val="28"/>
        </w:rPr>
        <w:t xml:space="preserve"> </w:t>
      </w:r>
      <w:r>
        <w:rPr>
          <w:szCs w:val="28"/>
        </w:rPr>
        <w:t>№</w:t>
      </w:r>
      <w:r w:rsidR="00093D1A" w:rsidRPr="00093D1A">
        <w:rPr>
          <w:szCs w:val="28"/>
        </w:rPr>
        <w:t xml:space="preserve"> </w:t>
      </w:r>
      <w:r w:rsidR="00FF2C55" w:rsidRPr="00FF2C55">
        <w:rPr>
          <w:szCs w:val="28"/>
        </w:rPr>
        <w:t>40</w:t>
      </w:r>
      <w:r>
        <w:rPr>
          <w:szCs w:val="28"/>
        </w:rPr>
        <w:t xml:space="preserve"> </w:t>
      </w:r>
      <w:r w:rsidRPr="000C7145">
        <w:rPr>
          <w:szCs w:val="28"/>
        </w:rPr>
        <w:t xml:space="preserve">у Тернопільському національному технічному університеті імені Івана Пулюя за </w:t>
      </w:r>
      <w:proofErr w:type="spellStart"/>
      <w:r w:rsidRPr="000C7145">
        <w:rPr>
          <w:szCs w:val="28"/>
        </w:rPr>
        <w:t>адресою</w:t>
      </w:r>
      <w:proofErr w:type="spellEnd"/>
      <w:r w:rsidRPr="000C7145">
        <w:rPr>
          <w:szCs w:val="28"/>
        </w:rPr>
        <w:t>:</w:t>
      </w:r>
      <w:r w:rsidRPr="003955E9">
        <w:rPr>
          <w:szCs w:val="28"/>
        </w:rPr>
        <w:t xml:space="preserve"> </w:t>
      </w:r>
      <w:r w:rsidRPr="000C7145">
        <w:rPr>
          <w:bCs/>
          <w:szCs w:val="28"/>
        </w:rPr>
        <w:t xml:space="preserve">46001, м. Тернопіль, </w:t>
      </w:r>
      <w:r w:rsidR="007B44F8">
        <w:rPr>
          <w:bCs/>
          <w:szCs w:val="28"/>
        </w:rPr>
        <w:t xml:space="preserve">                                </w:t>
      </w:r>
      <w:r w:rsidRPr="000C7145">
        <w:rPr>
          <w:bCs/>
          <w:szCs w:val="28"/>
        </w:rPr>
        <w:t xml:space="preserve">вул. </w:t>
      </w:r>
      <w:proofErr w:type="spellStart"/>
      <w:r w:rsidR="007B44F8">
        <w:rPr>
          <w:bCs/>
          <w:szCs w:val="28"/>
        </w:rPr>
        <w:t>Микулинецька</w:t>
      </w:r>
      <w:proofErr w:type="spellEnd"/>
      <w:r w:rsidRPr="000C7145">
        <w:rPr>
          <w:bCs/>
          <w:szCs w:val="28"/>
        </w:rPr>
        <w:t>,</w:t>
      </w:r>
      <w:r>
        <w:rPr>
          <w:bCs/>
          <w:szCs w:val="28"/>
        </w:rPr>
        <w:t xml:space="preserve"> 4</w:t>
      </w:r>
      <w:r w:rsidR="007B44F8">
        <w:rPr>
          <w:bCs/>
          <w:szCs w:val="28"/>
        </w:rPr>
        <w:t>6</w:t>
      </w:r>
      <w:r>
        <w:rPr>
          <w:bCs/>
          <w:szCs w:val="28"/>
        </w:rPr>
        <w:t>,</w:t>
      </w:r>
      <w:r w:rsidRPr="000C7145">
        <w:rPr>
          <w:bCs/>
          <w:szCs w:val="28"/>
        </w:rPr>
        <w:t xml:space="preserve"> навчальний корпус №</w:t>
      </w:r>
      <w:r w:rsidR="007B44F8">
        <w:rPr>
          <w:bCs/>
          <w:szCs w:val="28"/>
        </w:rPr>
        <w:t xml:space="preserve"> 7</w:t>
      </w:r>
      <w:r w:rsidRPr="000C7145">
        <w:rPr>
          <w:bCs/>
          <w:szCs w:val="28"/>
        </w:rPr>
        <w:t xml:space="preserve">, </w:t>
      </w:r>
      <w:proofErr w:type="spellStart"/>
      <w:r w:rsidRPr="000C7145">
        <w:rPr>
          <w:bCs/>
          <w:szCs w:val="28"/>
        </w:rPr>
        <w:t>ауд</w:t>
      </w:r>
      <w:proofErr w:type="spellEnd"/>
      <w:r w:rsidRPr="000C7145">
        <w:rPr>
          <w:bCs/>
          <w:szCs w:val="28"/>
        </w:rPr>
        <w:t xml:space="preserve">. </w:t>
      </w:r>
      <w:r w:rsidR="007B44F8">
        <w:rPr>
          <w:bCs/>
          <w:szCs w:val="28"/>
        </w:rPr>
        <w:t>310</w:t>
      </w:r>
    </w:p>
    <w:p w:rsidR="007B44F8" w:rsidRDefault="007B44F8" w:rsidP="00E37297">
      <w:pPr>
        <w:spacing w:after="0" w:line="240" w:lineRule="auto"/>
        <w:ind w:firstLine="567"/>
        <w:jc w:val="center"/>
        <w:rPr>
          <w:bCs/>
          <w:szCs w:val="28"/>
        </w:rPr>
      </w:pPr>
    </w:p>
    <w:p w:rsidR="007B44F8" w:rsidRDefault="007B44F8" w:rsidP="00E37297">
      <w:pPr>
        <w:spacing w:after="0" w:line="240" w:lineRule="auto"/>
        <w:ind w:firstLine="567"/>
        <w:jc w:val="center"/>
        <w:rPr>
          <w:bCs/>
          <w:szCs w:val="28"/>
        </w:rPr>
      </w:pPr>
    </w:p>
    <w:p w:rsidR="007B44F8" w:rsidRDefault="007B44F8" w:rsidP="00E37297">
      <w:pPr>
        <w:spacing w:after="0" w:line="240" w:lineRule="auto"/>
        <w:ind w:firstLine="567"/>
        <w:jc w:val="center"/>
        <w:rPr>
          <w:bCs/>
          <w:szCs w:val="28"/>
        </w:rPr>
      </w:pPr>
    </w:p>
    <w:p w:rsidR="007B44F8" w:rsidRDefault="007B44F8" w:rsidP="00E37297">
      <w:pPr>
        <w:spacing w:after="0" w:line="240" w:lineRule="auto"/>
        <w:ind w:firstLine="567"/>
        <w:jc w:val="center"/>
        <w:rPr>
          <w:bCs/>
          <w:szCs w:val="28"/>
        </w:rPr>
      </w:pPr>
    </w:p>
    <w:p w:rsidR="007B7E11" w:rsidRDefault="004D4CAE" w:rsidP="004D4CAE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125795">
        <w:rPr>
          <w:rFonts w:eastAsia="Times New Roman"/>
          <w:b/>
          <w:szCs w:val="28"/>
          <w:lang w:eastAsia="uk-UA"/>
        </w:rPr>
        <w:lastRenderedPageBreak/>
        <w:t>ЗАГАЛЬНІ ХАРАКТЕРИСТИКИ РОБОТИ</w:t>
      </w:r>
    </w:p>
    <w:p w:rsidR="00804817" w:rsidRDefault="00804817" w:rsidP="004D4CAE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9A6939" w:rsidRDefault="004D4CAE" w:rsidP="00F77108">
      <w:pPr>
        <w:spacing w:after="0" w:line="240" w:lineRule="auto"/>
        <w:ind w:firstLine="567"/>
        <w:jc w:val="both"/>
        <w:rPr>
          <w:rFonts w:eastAsia="TimesNewRomanPSMT"/>
          <w:b/>
          <w:bCs/>
          <w:szCs w:val="28"/>
        </w:rPr>
      </w:pPr>
      <w:r w:rsidRPr="00735019">
        <w:rPr>
          <w:rFonts w:eastAsia="TimesNewRomanPSMT"/>
          <w:b/>
          <w:bCs/>
          <w:szCs w:val="28"/>
        </w:rPr>
        <w:t>Актуальність теми.</w:t>
      </w:r>
      <w:r w:rsidRPr="009F0218">
        <w:rPr>
          <w:rFonts w:eastAsia="TimesNewRomanPSMT"/>
          <w:b/>
          <w:bCs/>
          <w:szCs w:val="28"/>
        </w:rPr>
        <w:t xml:space="preserve"> </w:t>
      </w:r>
      <w:r w:rsidR="009A6939" w:rsidRPr="002B712B">
        <w:rPr>
          <w:szCs w:val="28"/>
        </w:rPr>
        <w:t xml:space="preserve">Проблема енергозбереження є актуальною не лише для України, але й для всього світу. Проте в Україні ця проблема є дуже болючою, тому запровадження широкомасштабної політики енергозбереження є </w:t>
      </w:r>
      <w:proofErr w:type="spellStart"/>
      <w:r w:rsidR="009A6939" w:rsidRPr="002B712B">
        <w:rPr>
          <w:szCs w:val="28"/>
        </w:rPr>
        <w:t>життєво</w:t>
      </w:r>
      <w:proofErr w:type="spellEnd"/>
      <w:r w:rsidR="009A6939" w:rsidRPr="002B712B">
        <w:rPr>
          <w:szCs w:val="28"/>
        </w:rPr>
        <w:t xml:space="preserve"> необхідн</w:t>
      </w:r>
      <w:r w:rsidR="009A6939">
        <w:rPr>
          <w:szCs w:val="28"/>
        </w:rPr>
        <w:t>им</w:t>
      </w:r>
      <w:r w:rsidR="009A6939" w:rsidRPr="002B712B">
        <w:rPr>
          <w:szCs w:val="28"/>
        </w:rPr>
        <w:t>. До складу галузей економіки України, що недостатньо ефективно використовують енергоресурси, входить і сама енергетика. Одна з головних причин невиробничих затрат енергії в енергетиці – високі втрати в електричних мережах. У середньому в електричних мережах енергосистем і споживачів вони складають 16 %. Порівняно з розвиненими країнами Західної Європи, це в 1,5–2 рази більше. Проблема якості електроенергії знаходиться у центрі уваги багатьох дослідників і практичних працівників енергетики й електрифікації. Важливе місце займає пошук нових рішень цієї актуальної наукової задачі.</w:t>
      </w:r>
    </w:p>
    <w:p w:rsidR="00F77108" w:rsidRPr="003B45E0" w:rsidRDefault="00F77108" w:rsidP="00F77108">
      <w:pPr>
        <w:spacing w:after="0" w:line="240" w:lineRule="auto"/>
        <w:ind w:firstLine="567"/>
        <w:jc w:val="both"/>
        <w:rPr>
          <w:szCs w:val="28"/>
          <w:lang w:val="ru-RU"/>
        </w:rPr>
      </w:pPr>
      <w:r w:rsidRPr="002B712B">
        <w:rPr>
          <w:szCs w:val="28"/>
        </w:rPr>
        <w:t>У системах електропостачання промислових підпри</w:t>
      </w:r>
      <w:r w:rsidR="009A6939">
        <w:rPr>
          <w:szCs w:val="28"/>
        </w:rPr>
        <w:softHyphen/>
      </w:r>
      <w:r w:rsidRPr="002B712B">
        <w:rPr>
          <w:szCs w:val="28"/>
        </w:rPr>
        <w:t>ємств дуже часто зустрі</w:t>
      </w:r>
      <w:r>
        <w:rPr>
          <w:szCs w:val="28"/>
        </w:rPr>
        <w:softHyphen/>
      </w:r>
      <w:r w:rsidRPr="002B712B">
        <w:rPr>
          <w:szCs w:val="28"/>
        </w:rPr>
        <w:t xml:space="preserve">чаються такі приймачі електричної енергії, трифазне симетричне виконання яких або неможливе, або через низку причин недоцільне. До таких споживачів, по-перше, відноситься частина печей опору, печі </w:t>
      </w:r>
      <w:proofErr w:type="spellStart"/>
      <w:r w:rsidRPr="002B712B">
        <w:rPr>
          <w:szCs w:val="28"/>
        </w:rPr>
        <w:t>графітації</w:t>
      </w:r>
      <w:proofErr w:type="spellEnd"/>
      <w:r w:rsidRPr="002B712B">
        <w:rPr>
          <w:szCs w:val="28"/>
        </w:rPr>
        <w:t xml:space="preserve">, більшість установок електричного зварювання тощо. Спільне живлення однофазних і трифазних приймачів електричної енергії від трифазної </w:t>
      </w:r>
      <w:proofErr w:type="spellStart"/>
      <w:r w:rsidRPr="002B712B">
        <w:rPr>
          <w:szCs w:val="28"/>
        </w:rPr>
        <w:t>чотирипровідної</w:t>
      </w:r>
      <w:proofErr w:type="spellEnd"/>
      <w:r w:rsidRPr="002B712B">
        <w:rPr>
          <w:szCs w:val="28"/>
        </w:rPr>
        <w:t xml:space="preserve"> мережі має широке поширення в системах електропостачання промислових підприємств. У таких випадках практично завжди виникає </w:t>
      </w:r>
      <w:proofErr w:type="spellStart"/>
      <w:r w:rsidRPr="002B712B">
        <w:rPr>
          <w:szCs w:val="28"/>
        </w:rPr>
        <w:t>несиметрія</w:t>
      </w:r>
      <w:proofErr w:type="spellEnd"/>
      <w:r w:rsidRPr="002B712B">
        <w:rPr>
          <w:szCs w:val="28"/>
        </w:rPr>
        <w:t xml:space="preserve"> навантаження за фазами, а також значні струми в нульовому проводі. Ці фактори призводять до зниження якості напруги й є причиною народно</w:t>
      </w:r>
      <w:r w:rsidR="009A6939">
        <w:rPr>
          <w:szCs w:val="28"/>
        </w:rPr>
        <w:softHyphen/>
      </w:r>
      <w:r w:rsidRPr="002B712B">
        <w:rPr>
          <w:szCs w:val="28"/>
        </w:rPr>
        <w:t>госпо</w:t>
      </w:r>
      <w:r w:rsidR="009A6939">
        <w:rPr>
          <w:szCs w:val="28"/>
        </w:rPr>
        <w:softHyphen/>
      </w:r>
      <w:r w:rsidRPr="002B712B">
        <w:rPr>
          <w:szCs w:val="28"/>
        </w:rPr>
        <w:t>дарського збитку</w:t>
      </w:r>
      <w:r w:rsidRPr="003B45E0">
        <w:rPr>
          <w:szCs w:val="28"/>
          <w:lang w:val="ru-RU"/>
        </w:rPr>
        <w:t>.</w:t>
      </w:r>
    </w:p>
    <w:p w:rsidR="00F77108" w:rsidRDefault="00F77108" w:rsidP="00F77108">
      <w:pPr>
        <w:spacing w:after="0" w:line="240" w:lineRule="auto"/>
        <w:ind w:firstLine="567"/>
        <w:jc w:val="both"/>
        <w:rPr>
          <w:szCs w:val="28"/>
        </w:rPr>
      </w:pPr>
      <w:r w:rsidRPr="00AD4661">
        <w:rPr>
          <w:szCs w:val="28"/>
        </w:rPr>
        <w:t xml:space="preserve">Сільські електричні мережі 0,38 кВ об'єктивно працюють в режимі </w:t>
      </w:r>
      <w:proofErr w:type="spellStart"/>
      <w:r w:rsidRPr="00AD4661">
        <w:rPr>
          <w:szCs w:val="28"/>
        </w:rPr>
        <w:t>несиметрії</w:t>
      </w:r>
      <w:proofErr w:type="spellEnd"/>
      <w:r w:rsidRPr="00AD4661">
        <w:rPr>
          <w:szCs w:val="28"/>
        </w:rPr>
        <w:t xml:space="preserve"> струмів і </w:t>
      </w:r>
      <w:proofErr w:type="spellStart"/>
      <w:r w:rsidRPr="00AD4661">
        <w:rPr>
          <w:szCs w:val="28"/>
        </w:rPr>
        <w:t>напр</w:t>
      </w:r>
      <w:r>
        <w:rPr>
          <w:szCs w:val="28"/>
        </w:rPr>
        <w:t>уг</w:t>
      </w:r>
      <w:proofErr w:type="spellEnd"/>
      <w:r w:rsidRPr="00AD4661">
        <w:rPr>
          <w:szCs w:val="28"/>
        </w:rPr>
        <w:t>. Відзначено три основні етапи розвитку систем сільського електропостачання.</w:t>
      </w:r>
      <w:r>
        <w:rPr>
          <w:szCs w:val="28"/>
        </w:rPr>
        <w:t xml:space="preserve"> П</w:t>
      </w:r>
      <w:r w:rsidRPr="0063630B">
        <w:rPr>
          <w:szCs w:val="28"/>
        </w:rPr>
        <w:t>ерший етап зосереджує увагу на побудові моделі розвитку системи як єдиного, цілеспрямованого об'єкта</w:t>
      </w:r>
      <w:r>
        <w:rPr>
          <w:szCs w:val="28"/>
        </w:rPr>
        <w:t xml:space="preserve">, який розвивається. </w:t>
      </w:r>
      <w:r w:rsidRPr="008212FD">
        <w:rPr>
          <w:szCs w:val="28"/>
        </w:rPr>
        <w:t xml:space="preserve">Другий етап присвячується аналізу впливу </w:t>
      </w:r>
      <w:r>
        <w:rPr>
          <w:szCs w:val="28"/>
        </w:rPr>
        <w:t>множини</w:t>
      </w:r>
      <w:r w:rsidRPr="008212FD">
        <w:rPr>
          <w:szCs w:val="28"/>
        </w:rPr>
        <w:t xml:space="preserve"> випадкових факторів на процес розвитку системи</w:t>
      </w:r>
      <w:r>
        <w:rPr>
          <w:szCs w:val="28"/>
        </w:rPr>
        <w:t xml:space="preserve">. </w:t>
      </w:r>
      <w:r w:rsidRPr="008212FD">
        <w:rPr>
          <w:szCs w:val="28"/>
        </w:rPr>
        <w:t>Третій етап характеризує пристосування моделі розвитку системи на отримання прогнозних траєкторій на тривалі проміжки часу</w:t>
      </w:r>
      <w:r>
        <w:rPr>
          <w:szCs w:val="28"/>
        </w:rPr>
        <w:t>.</w:t>
      </w:r>
    </w:p>
    <w:p w:rsidR="00F77108" w:rsidRDefault="00F77108" w:rsidP="00F7710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М</w:t>
      </w:r>
      <w:r w:rsidRPr="00A8769C">
        <w:rPr>
          <w:szCs w:val="28"/>
        </w:rPr>
        <w:t xml:space="preserve">ісце </w:t>
      </w:r>
      <w:r>
        <w:rPr>
          <w:szCs w:val="28"/>
        </w:rPr>
        <w:t>в</w:t>
      </w:r>
      <w:r w:rsidRPr="00A8769C">
        <w:rPr>
          <w:szCs w:val="28"/>
        </w:rPr>
        <w:t>станов</w:t>
      </w:r>
      <w:r>
        <w:rPr>
          <w:szCs w:val="28"/>
        </w:rPr>
        <w:t>лення</w:t>
      </w:r>
      <w:r w:rsidRPr="00A8769C">
        <w:rPr>
          <w:szCs w:val="28"/>
        </w:rPr>
        <w:t xml:space="preserve"> </w:t>
      </w:r>
      <w:proofErr w:type="spellStart"/>
      <w:r w:rsidRPr="00A8769C">
        <w:rPr>
          <w:szCs w:val="28"/>
        </w:rPr>
        <w:t>с</w:t>
      </w:r>
      <w:r>
        <w:rPr>
          <w:szCs w:val="28"/>
        </w:rPr>
        <w:t>и</w:t>
      </w:r>
      <w:r w:rsidRPr="00A8769C">
        <w:rPr>
          <w:szCs w:val="28"/>
        </w:rPr>
        <w:t>метру</w:t>
      </w:r>
      <w:r>
        <w:rPr>
          <w:szCs w:val="28"/>
        </w:rPr>
        <w:t>вально</w:t>
      </w:r>
      <w:r w:rsidRPr="00A8769C">
        <w:rPr>
          <w:szCs w:val="28"/>
        </w:rPr>
        <w:t>го</w:t>
      </w:r>
      <w:proofErr w:type="spellEnd"/>
      <w:r w:rsidRPr="00A8769C">
        <w:rPr>
          <w:szCs w:val="28"/>
        </w:rPr>
        <w:t xml:space="preserve"> пристрою має обиратись у такий спосіб, щоб струми нульової послідовності замикалися на ділянці мережі від точки підключення несиметричного навантаження і місцем </w:t>
      </w:r>
      <w:r>
        <w:rPr>
          <w:szCs w:val="28"/>
        </w:rPr>
        <w:t>в</w:t>
      </w:r>
      <w:r w:rsidRPr="00A8769C">
        <w:rPr>
          <w:szCs w:val="28"/>
        </w:rPr>
        <w:t>станов</w:t>
      </w:r>
      <w:r>
        <w:rPr>
          <w:szCs w:val="28"/>
        </w:rPr>
        <w:t>лення</w:t>
      </w:r>
      <w:r w:rsidRPr="00A8769C">
        <w:rPr>
          <w:szCs w:val="28"/>
        </w:rPr>
        <w:t xml:space="preserve"> </w:t>
      </w:r>
      <w:proofErr w:type="spellStart"/>
      <w:r w:rsidRPr="00A8769C">
        <w:rPr>
          <w:szCs w:val="28"/>
        </w:rPr>
        <w:t>с</w:t>
      </w:r>
      <w:r>
        <w:rPr>
          <w:szCs w:val="28"/>
        </w:rPr>
        <w:t>и</w:t>
      </w:r>
      <w:r w:rsidRPr="00A8769C">
        <w:rPr>
          <w:szCs w:val="28"/>
        </w:rPr>
        <w:t>ме</w:t>
      </w:r>
      <w:r>
        <w:rPr>
          <w:szCs w:val="28"/>
        </w:rPr>
        <w:softHyphen/>
      </w:r>
      <w:r w:rsidRPr="00A8769C">
        <w:rPr>
          <w:szCs w:val="28"/>
        </w:rPr>
        <w:t>тру</w:t>
      </w:r>
      <w:r>
        <w:rPr>
          <w:szCs w:val="28"/>
        </w:rPr>
        <w:t>вально</w:t>
      </w:r>
      <w:r w:rsidRPr="00A8769C">
        <w:rPr>
          <w:szCs w:val="28"/>
        </w:rPr>
        <w:t>го</w:t>
      </w:r>
      <w:proofErr w:type="spellEnd"/>
      <w:r w:rsidRPr="00A8769C">
        <w:rPr>
          <w:szCs w:val="28"/>
        </w:rPr>
        <w:t xml:space="preserve"> пристрою</w:t>
      </w:r>
      <w:r>
        <w:rPr>
          <w:szCs w:val="28"/>
        </w:rPr>
        <w:t xml:space="preserve">. </w:t>
      </w:r>
      <w:r w:rsidRPr="00DA65EA">
        <w:rPr>
          <w:szCs w:val="28"/>
        </w:rPr>
        <w:t>Таким місцем є найближчий вузол навантажень.</w:t>
      </w:r>
    </w:p>
    <w:p w:rsidR="00C223B1" w:rsidRDefault="00F77108" w:rsidP="00F77108">
      <w:pPr>
        <w:spacing w:after="0" w:line="240" w:lineRule="auto"/>
        <w:ind w:firstLine="567"/>
        <w:jc w:val="both"/>
      </w:pPr>
      <w:r w:rsidRPr="00DA65EA">
        <w:rPr>
          <w:szCs w:val="28"/>
        </w:rPr>
        <w:t xml:space="preserve">Параметри </w:t>
      </w:r>
      <w:proofErr w:type="spellStart"/>
      <w:r w:rsidRPr="00DA65EA">
        <w:rPr>
          <w:szCs w:val="28"/>
        </w:rPr>
        <w:t>симетрувальних</w:t>
      </w:r>
      <w:proofErr w:type="spellEnd"/>
      <w:r w:rsidRPr="00DA65EA">
        <w:rPr>
          <w:szCs w:val="28"/>
        </w:rPr>
        <w:t xml:space="preserve"> пристроїв визначаються в залежності від потужності несиметричного навантаження.</w:t>
      </w:r>
      <w:r>
        <w:rPr>
          <w:szCs w:val="28"/>
        </w:rPr>
        <w:t xml:space="preserve"> </w:t>
      </w:r>
      <w:r w:rsidRPr="00DA65EA">
        <w:rPr>
          <w:szCs w:val="28"/>
        </w:rPr>
        <w:t xml:space="preserve">Застосовувані засоби </w:t>
      </w:r>
      <w:proofErr w:type="spellStart"/>
      <w:r w:rsidRPr="00DA65EA">
        <w:rPr>
          <w:szCs w:val="28"/>
        </w:rPr>
        <w:t>симетрування</w:t>
      </w:r>
      <w:proofErr w:type="spellEnd"/>
      <w:r w:rsidRPr="00DA65EA">
        <w:rPr>
          <w:szCs w:val="28"/>
        </w:rPr>
        <w:t xml:space="preserve"> повинні відповідати певним вимогам.</w:t>
      </w:r>
      <w:r>
        <w:rPr>
          <w:szCs w:val="28"/>
        </w:rPr>
        <w:t xml:space="preserve"> </w:t>
      </w:r>
      <w:r w:rsidRPr="00DA65EA">
        <w:rPr>
          <w:szCs w:val="28"/>
        </w:rPr>
        <w:t>При досить великих значеннях струмів нульової послідовності потужність пристрою може досягати значної величини.</w:t>
      </w:r>
      <w:r>
        <w:rPr>
          <w:szCs w:val="28"/>
        </w:rPr>
        <w:t xml:space="preserve"> У </w:t>
      </w:r>
      <w:r w:rsidRPr="00DA65EA">
        <w:rPr>
          <w:szCs w:val="28"/>
        </w:rPr>
        <w:t xml:space="preserve">зв'язку з цим струми прямої послідовності можуть створювати додаткові втрати потужності і електричної енергії в самому пристрої, що значно знижує економічну доцільність використання </w:t>
      </w:r>
      <w:proofErr w:type="spellStart"/>
      <w:r w:rsidRPr="00DA65EA">
        <w:rPr>
          <w:szCs w:val="28"/>
        </w:rPr>
        <w:t>шунт</w:t>
      </w:r>
      <w:r>
        <w:rPr>
          <w:szCs w:val="28"/>
        </w:rPr>
        <w:t>о</w:t>
      </w:r>
      <w:r w:rsidRPr="00DA65EA">
        <w:rPr>
          <w:szCs w:val="28"/>
        </w:rPr>
        <w:t>-симетрувальних</w:t>
      </w:r>
      <w:proofErr w:type="spellEnd"/>
      <w:r w:rsidRPr="00DA65EA">
        <w:rPr>
          <w:szCs w:val="28"/>
        </w:rPr>
        <w:t xml:space="preserve"> пристроїв протя</w:t>
      </w:r>
      <w:r>
        <w:rPr>
          <w:szCs w:val="28"/>
        </w:rPr>
        <w:softHyphen/>
      </w:r>
      <w:r w:rsidRPr="00DA65EA">
        <w:rPr>
          <w:szCs w:val="28"/>
        </w:rPr>
        <w:t>гом всього часу доби</w:t>
      </w:r>
      <w:r>
        <w:rPr>
          <w:szCs w:val="28"/>
        </w:rPr>
        <w:t xml:space="preserve">. </w:t>
      </w:r>
      <w:r w:rsidRPr="00DA65EA">
        <w:rPr>
          <w:szCs w:val="28"/>
        </w:rPr>
        <w:t>Внаслідок цього виникає проблема автоматизації таких пристроїв, тобто його роботи тільки в заданому часовому або «н</w:t>
      </w:r>
      <w:r>
        <w:rPr>
          <w:szCs w:val="28"/>
        </w:rPr>
        <w:t>авантажуваль</w:t>
      </w:r>
      <w:r>
        <w:rPr>
          <w:szCs w:val="28"/>
        </w:rPr>
        <w:softHyphen/>
        <w:t>ному</w:t>
      </w:r>
      <w:r w:rsidRPr="00DA65EA">
        <w:rPr>
          <w:szCs w:val="28"/>
        </w:rPr>
        <w:t>» інтервалі.</w:t>
      </w:r>
    </w:p>
    <w:p w:rsidR="004D4CAE" w:rsidRDefault="004D4CAE" w:rsidP="004D4CAE">
      <w:pPr>
        <w:pStyle w:val="2"/>
        <w:spacing w:before="0"/>
        <w:rPr>
          <w:rFonts w:eastAsiaTheme="minorHAnsi"/>
          <w:b/>
          <w:bCs/>
          <w:sz w:val="28"/>
          <w:szCs w:val="28"/>
          <w:lang w:eastAsia="en-US"/>
        </w:rPr>
      </w:pPr>
      <w:r w:rsidRPr="004D4CAE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Мета і завдання дослідження. </w:t>
      </w:r>
    </w:p>
    <w:p w:rsidR="000D053A" w:rsidRPr="000D053A" w:rsidRDefault="000D053A" w:rsidP="004D4CAE">
      <w:pPr>
        <w:pStyle w:val="2"/>
        <w:spacing w:before="0"/>
        <w:rPr>
          <w:sz w:val="10"/>
          <w:szCs w:val="10"/>
        </w:rPr>
      </w:pPr>
    </w:p>
    <w:p w:rsidR="00844422" w:rsidRPr="005673B4" w:rsidRDefault="00844422" w:rsidP="0063344C">
      <w:pPr>
        <w:pStyle w:val="a5"/>
        <w:spacing w:after="0"/>
        <w:ind w:firstLine="567"/>
        <w:jc w:val="both"/>
        <w:rPr>
          <w:iCs/>
          <w:sz w:val="28"/>
          <w:szCs w:val="28"/>
          <w:lang w:val="uk-UA"/>
        </w:rPr>
      </w:pPr>
      <w:r w:rsidRPr="00CD723B">
        <w:rPr>
          <w:b/>
          <w:bCs/>
          <w:sz w:val="28"/>
          <w:szCs w:val="28"/>
          <w:lang w:val="uk-UA"/>
        </w:rPr>
        <w:t>Мета і задачі дослідження.</w:t>
      </w:r>
      <w:r w:rsidRPr="00CD723B">
        <w:rPr>
          <w:sz w:val="28"/>
          <w:szCs w:val="28"/>
          <w:lang w:val="uk-UA"/>
        </w:rPr>
        <w:t xml:space="preserve"> </w:t>
      </w:r>
      <w:r w:rsidRPr="00CD723B">
        <w:rPr>
          <w:iCs/>
          <w:sz w:val="28"/>
          <w:szCs w:val="28"/>
          <w:lang w:val="uk-UA"/>
        </w:rPr>
        <w:t xml:space="preserve">Метою </w:t>
      </w:r>
      <w:r w:rsidR="005673B4">
        <w:rPr>
          <w:iCs/>
          <w:sz w:val="28"/>
          <w:szCs w:val="28"/>
          <w:lang w:val="uk-UA"/>
        </w:rPr>
        <w:t xml:space="preserve">дипломної роботи є </w:t>
      </w:r>
      <w:r w:rsidRPr="00CD723B">
        <w:rPr>
          <w:iCs/>
          <w:sz w:val="28"/>
          <w:szCs w:val="28"/>
          <w:lang w:val="uk-UA"/>
        </w:rPr>
        <w:t>дослідження</w:t>
      </w:r>
      <w:r w:rsidRPr="00CD723B">
        <w:rPr>
          <w:sz w:val="28"/>
          <w:szCs w:val="28"/>
          <w:lang w:val="uk-UA"/>
        </w:rPr>
        <w:t xml:space="preserve"> </w:t>
      </w:r>
      <w:r w:rsidR="005673B4" w:rsidRPr="005673B4">
        <w:rPr>
          <w:iCs/>
          <w:sz w:val="28"/>
          <w:szCs w:val="28"/>
          <w:lang w:val="uk-UA"/>
        </w:rPr>
        <w:t>несиметричних режимів роботи сільських електричних мереж 0,38/0,22 кВ</w:t>
      </w:r>
      <w:r w:rsidR="005673B4">
        <w:rPr>
          <w:iCs/>
          <w:sz w:val="28"/>
          <w:szCs w:val="28"/>
          <w:lang w:val="uk-UA"/>
        </w:rPr>
        <w:t xml:space="preserve"> та їх мінімізація</w:t>
      </w:r>
      <w:r w:rsidRPr="005673B4">
        <w:rPr>
          <w:iCs/>
          <w:sz w:val="28"/>
          <w:szCs w:val="28"/>
          <w:lang w:val="uk-UA"/>
        </w:rPr>
        <w:t>.</w:t>
      </w:r>
    </w:p>
    <w:p w:rsidR="00844422" w:rsidRPr="00CD723B" w:rsidRDefault="00844422" w:rsidP="0063344C">
      <w:pPr>
        <w:pStyle w:val="a5"/>
        <w:tabs>
          <w:tab w:val="left" w:pos="-142"/>
        </w:tabs>
        <w:spacing w:after="0"/>
        <w:ind w:firstLine="567"/>
        <w:jc w:val="both"/>
        <w:rPr>
          <w:b/>
          <w:bCs/>
          <w:spacing w:val="-2"/>
          <w:sz w:val="28"/>
          <w:szCs w:val="28"/>
          <w:lang w:val="uk-UA"/>
        </w:rPr>
      </w:pPr>
      <w:r w:rsidRPr="00CD723B">
        <w:rPr>
          <w:b/>
          <w:bCs/>
          <w:sz w:val="28"/>
          <w:szCs w:val="28"/>
          <w:lang w:val="uk-UA"/>
        </w:rPr>
        <w:tab/>
      </w:r>
      <w:r w:rsidRPr="00CD723B">
        <w:rPr>
          <w:spacing w:val="-2"/>
          <w:sz w:val="28"/>
          <w:szCs w:val="28"/>
          <w:lang w:val="uk-UA"/>
        </w:rPr>
        <w:t xml:space="preserve">Для досягнення цієї мети поставлено наступні </w:t>
      </w:r>
      <w:r w:rsidRPr="00CD723B">
        <w:rPr>
          <w:i/>
          <w:iCs/>
          <w:spacing w:val="-2"/>
          <w:sz w:val="28"/>
          <w:szCs w:val="28"/>
          <w:lang w:val="uk-UA"/>
        </w:rPr>
        <w:t>задачі дослідження</w:t>
      </w:r>
      <w:r w:rsidRPr="00CD723B">
        <w:rPr>
          <w:spacing w:val="-2"/>
          <w:sz w:val="28"/>
          <w:szCs w:val="28"/>
          <w:lang w:val="uk-UA"/>
        </w:rPr>
        <w:t>:</w:t>
      </w:r>
    </w:p>
    <w:p w:rsidR="00515F76" w:rsidRDefault="00CD723B" w:rsidP="00515F76">
      <w:pPr>
        <w:pStyle w:val="ad"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1. </w:t>
      </w:r>
      <w:bookmarkStart w:id="2" w:name="_Hlk505768613"/>
      <w:r w:rsidR="00515F76">
        <w:rPr>
          <w:szCs w:val="28"/>
        </w:rPr>
        <w:t>Д</w:t>
      </w:r>
      <w:r w:rsidR="00515F76" w:rsidRPr="0058234E">
        <w:rPr>
          <w:szCs w:val="28"/>
        </w:rPr>
        <w:t>ослід</w:t>
      </w:r>
      <w:r w:rsidR="00515F76">
        <w:rPr>
          <w:szCs w:val="28"/>
        </w:rPr>
        <w:t>ити</w:t>
      </w:r>
      <w:r w:rsidR="00515F76" w:rsidRPr="00AE137E">
        <w:rPr>
          <w:b/>
          <w:szCs w:val="28"/>
        </w:rPr>
        <w:t xml:space="preserve"> </w:t>
      </w:r>
      <w:r w:rsidR="00515F76" w:rsidRPr="00AE137E">
        <w:rPr>
          <w:szCs w:val="28"/>
        </w:rPr>
        <w:t>способ</w:t>
      </w:r>
      <w:r w:rsidR="00515F76">
        <w:rPr>
          <w:szCs w:val="28"/>
        </w:rPr>
        <w:t>и</w:t>
      </w:r>
      <w:r w:rsidR="00515F76" w:rsidRPr="00AE137E">
        <w:rPr>
          <w:szCs w:val="28"/>
        </w:rPr>
        <w:t xml:space="preserve"> </w:t>
      </w:r>
      <w:proofErr w:type="spellStart"/>
      <w:r w:rsidR="00515F76" w:rsidRPr="00AE137E">
        <w:rPr>
          <w:szCs w:val="28"/>
        </w:rPr>
        <w:t>симетрування</w:t>
      </w:r>
      <w:proofErr w:type="spellEnd"/>
      <w:r w:rsidR="00515F76" w:rsidRPr="00AE137E">
        <w:rPr>
          <w:szCs w:val="28"/>
        </w:rPr>
        <w:t xml:space="preserve"> режимів роботи сільських  електричних мереж</w:t>
      </w:r>
      <w:r w:rsidR="00515F76">
        <w:rPr>
          <w:szCs w:val="28"/>
        </w:rPr>
        <w:t>.</w:t>
      </w:r>
    </w:p>
    <w:p w:rsidR="00515F76" w:rsidRPr="0058234E" w:rsidRDefault="00515F76" w:rsidP="00515F76">
      <w:pPr>
        <w:pStyle w:val="ad"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2.  Розробити </w:t>
      </w:r>
      <w:r>
        <w:t xml:space="preserve"> імітаційну </w:t>
      </w:r>
      <w:proofErr w:type="spellStart"/>
      <w:r>
        <w:t>модел</w:t>
      </w:r>
      <w:proofErr w:type="spellEnd"/>
      <w:r>
        <w:t xml:space="preserve"> </w:t>
      </w:r>
      <w:proofErr w:type="spellStart"/>
      <w:r>
        <w:t>симетрувального</w:t>
      </w:r>
      <w:proofErr w:type="spellEnd"/>
      <w:r>
        <w:t xml:space="preserve"> пристрою.</w:t>
      </w:r>
    </w:p>
    <w:bookmarkEnd w:id="2"/>
    <w:p w:rsidR="00515F76" w:rsidRPr="00135532" w:rsidRDefault="00515F76" w:rsidP="00515F7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3.</w:t>
      </w:r>
      <w:r w:rsidRPr="00135532">
        <w:rPr>
          <w:szCs w:val="28"/>
        </w:rPr>
        <w:t xml:space="preserve"> </w:t>
      </w:r>
      <w:r>
        <w:rPr>
          <w:szCs w:val="28"/>
        </w:rPr>
        <w:t>Провести м</w:t>
      </w:r>
      <w:r w:rsidRPr="00725E9F">
        <w:rPr>
          <w:szCs w:val="28"/>
        </w:rPr>
        <w:t>оделювання режимів мережі 0,38/0,22 кВ за допомогою комп'ютерної</w:t>
      </w:r>
      <w:r>
        <w:rPr>
          <w:szCs w:val="28"/>
        </w:rPr>
        <w:t xml:space="preserve"> </w:t>
      </w:r>
      <w:r w:rsidRPr="00725E9F">
        <w:rPr>
          <w:szCs w:val="28"/>
        </w:rPr>
        <w:t>програми</w:t>
      </w:r>
      <w:r>
        <w:rPr>
          <w:szCs w:val="28"/>
        </w:rPr>
        <w:t xml:space="preserve"> </w:t>
      </w:r>
      <w:r w:rsidRPr="00DA2726">
        <w:rPr>
          <w:i/>
          <w:szCs w:val="28"/>
          <w:lang w:val="en-US"/>
        </w:rPr>
        <w:t>Electronic</w:t>
      </w:r>
      <w:r w:rsidRPr="00515F76">
        <w:rPr>
          <w:i/>
          <w:szCs w:val="28"/>
        </w:rPr>
        <w:t xml:space="preserve"> </w:t>
      </w:r>
      <w:r w:rsidRPr="00DA2726">
        <w:rPr>
          <w:i/>
          <w:szCs w:val="28"/>
          <w:lang w:val="en-US"/>
        </w:rPr>
        <w:t>Workbench</w:t>
      </w:r>
      <w:r>
        <w:rPr>
          <w:szCs w:val="28"/>
        </w:rPr>
        <w:t>.</w:t>
      </w:r>
    </w:p>
    <w:p w:rsidR="00515F76" w:rsidRPr="00ED0DC3" w:rsidRDefault="00515F76" w:rsidP="00515F76">
      <w:pPr>
        <w:spacing w:after="0" w:line="240" w:lineRule="auto"/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>4.</w:t>
      </w:r>
      <w:r w:rsidRPr="00135532">
        <w:rPr>
          <w:szCs w:val="28"/>
        </w:rPr>
        <w:t xml:space="preserve"> </w:t>
      </w:r>
      <w:r>
        <w:rPr>
          <w:szCs w:val="28"/>
        </w:rPr>
        <w:t>Виконати аналіз в</w:t>
      </w:r>
      <w:r w:rsidRPr="00837699">
        <w:rPr>
          <w:szCs w:val="28"/>
        </w:rPr>
        <w:t>екторн</w:t>
      </w:r>
      <w:r>
        <w:rPr>
          <w:szCs w:val="28"/>
        </w:rPr>
        <w:t>их</w:t>
      </w:r>
      <w:r w:rsidRPr="00837699">
        <w:rPr>
          <w:szCs w:val="28"/>
        </w:rPr>
        <w:t xml:space="preserve"> діаграм струмів в нульовому проводі</w:t>
      </w:r>
      <w:r>
        <w:rPr>
          <w:color w:val="000000" w:themeColor="text1"/>
          <w:szCs w:val="28"/>
        </w:rPr>
        <w:t>.</w:t>
      </w:r>
    </w:p>
    <w:p w:rsidR="007523FE" w:rsidRPr="007523FE" w:rsidRDefault="007523FE" w:rsidP="007D0A12">
      <w:pPr>
        <w:pStyle w:val="af0"/>
        <w:spacing w:before="0" w:beforeAutospacing="0" w:after="0" w:afterAutospacing="0"/>
        <w:ind w:left="567"/>
        <w:jc w:val="both"/>
        <w:rPr>
          <w:sz w:val="10"/>
          <w:szCs w:val="10"/>
        </w:rPr>
      </w:pPr>
    </w:p>
    <w:p w:rsidR="00CD723B" w:rsidRPr="00E967CA" w:rsidRDefault="00CD723B" w:rsidP="007523FE">
      <w:pPr>
        <w:widowControl w:val="0"/>
        <w:spacing w:after="0" w:line="360" w:lineRule="auto"/>
        <w:ind w:firstLine="708"/>
        <w:jc w:val="both"/>
        <w:rPr>
          <w:rStyle w:val="hps"/>
          <w:b/>
          <w:sz w:val="10"/>
          <w:szCs w:val="10"/>
        </w:rPr>
      </w:pPr>
    </w:p>
    <w:p w:rsidR="007523FE" w:rsidRDefault="007523FE" w:rsidP="0032545D">
      <w:pPr>
        <w:widowControl w:val="0"/>
        <w:spacing w:after="0" w:line="240" w:lineRule="auto"/>
        <w:ind w:firstLine="709"/>
        <w:jc w:val="both"/>
      </w:pPr>
      <w:r w:rsidRPr="009872C4">
        <w:rPr>
          <w:rStyle w:val="hps"/>
          <w:b/>
          <w:szCs w:val="28"/>
        </w:rPr>
        <w:t>Об'єкт</w:t>
      </w:r>
      <w:r w:rsidRPr="009872C4">
        <w:rPr>
          <w:rStyle w:val="longtext"/>
          <w:szCs w:val="28"/>
        </w:rPr>
        <w:t xml:space="preserve"> </w:t>
      </w:r>
      <w:r w:rsidRPr="009872C4">
        <w:rPr>
          <w:rStyle w:val="hps"/>
          <w:b/>
          <w:szCs w:val="28"/>
        </w:rPr>
        <w:t xml:space="preserve">дослідження - </w:t>
      </w:r>
      <w:r w:rsidR="00F97762">
        <w:rPr>
          <w:szCs w:val="28"/>
        </w:rPr>
        <w:t>сільські</w:t>
      </w:r>
      <w:r w:rsidR="00F97762" w:rsidRPr="00D40281">
        <w:rPr>
          <w:szCs w:val="28"/>
        </w:rPr>
        <w:t xml:space="preserve"> </w:t>
      </w:r>
      <w:r w:rsidR="00F97762">
        <w:rPr>
          <w:szCs w:val="28"/>
        </w:rPr>
        <w:t xml:space="preserve">електричні </w:t>
      </w:r>
      <w:r w:rsidR="00F97762" w:rsidRPr="00D40281">
        <w:rPr>
          <w:szCs w:val="28"/>
        </w:rPr>
        <w:t>мереж</w:t>
      </w:r>
      <w:r w:rsidR="00F97762">
        <w:rPr>
          <w:szCs w:val="28"/>
        </w:rPr>
        <w:t>і напругою 0,38/0,22</w:t>
      </w:r>
      <w:r w:rsidR="00F97762" w:rsidRPr="0058234E">
        <w:rPr>
          <w:szCs w:val="28"/>
        </w:rPr>
        <w:t xml:space="preserve"> кВ</w:t>
      </w:r>
      <w:r w:rsidR="00F97762" w:rsidRPr="009872C4">
        <w:rPr>
          <w:szCs w:val="28"/>
        </w:rPr>
        <w:t>.</w:t>
      </w:r>
      <w:r w:rsidR="0032545D" w:rsidRPr="00881C02">
        <w:t>.</w:t>
      </w:r>
    </w:p>
    <w:p w:rsidR="0032545D" w:rsidRPr="0032545D" w:rsidRDefault="0032545D" w:rsidP="0032545D">
      <w:pPr>
        <w:widowControl w:val="0"/>
        <w:spacing w:after="0" w:line="240" w:lineRule="auto"/>
        <w:ind w:firstLine="709"/>
        <w:jc w:val="both"/>
        <w:rPr>
          <w:sz w:val="10"/>
          <w:szCs w:val="10"/>
        </w:rPr>
      </w:pPr>
    </w:p>
    <w:p w:rsidR="009B179F" w:rsidRDefault="007523FE" w:rsidP="007523FE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9872C4">
        <w:rPr>
          <w:rStyle w:val="hps"/>
          <w:b/>
          <w:szCs w:val="28"/>
        </w:rPr>
        <w:t>Предмет</w:t>
      </w:r>
      <w:r w:rsidRPr="009872C4">
        <w:rPr>
          <w:rStyle w:val="longtext"/>
          <w:szCs w:val="28"/>
        </w:rPr>
        <w:t xml:space="preserve"> </w:t>
      </w:r>
      <w:r w:rsidRPr="009872C4">
        <w:rPr>
          <w:rStyle w:val="hps"/>
          <w:b/>
          <w:szCs w:val="28"/>
        </w:rPr>
        <w:t>дослідження</w:t>
      </w:r>
      <w:r w:rsidRPr="009872C4">
        <w:rPr>
          <w:rStyle w:val="hps"/>
          <w:szCs w:val="28"/>
        </w:rPr>
        <w:t xml:space="preserve"> </w:t>
      </w:r>
      <w:r>
        <w:rPr>
          <w:rStyle w:val="hps"/>
          <w:szCs w:val="28"/>
        </w:rPr>
        <w:t>–</w:t>
      </w:r>
      <w:r w:rsidRPr="009872C4">
        <w:rPr>
          <w:rStyle w:val="hps"/>
          <w:szCs w:val="28"/>
        </w:rPr>
        <w:t xml:space="preserve"> </w:t>
      </w:r>
      <w:r w:rsidR="00F97762">
        <w:rPr>
          <w:rStyle w:val="hps"/>
        </w:rPr>
        <w:t xml:space="preserve">несиметричні режими </w:t>
      </w:r>
      <w:r w:rsidR="00F97762">
        <w:rPr>
          <w:szCs w:val="28"/>
        </w:rPr>
        <w:t>сільські</w:t>
      </w:r>
      <w:r w:rsidR="00F97762" w:rsidRPr="00D40281">
        <w:rPr>
          <w:szCs w:val="28"/>
        </w:rPr>
        <w:t xml:space="preserve"> </w:t>
      </w:r>
      <w:r w:rsidR="00F97762">
        <w:rPr>
          <w:szCs w:val="28"/>
        </w:rPr>
        <w:t xml:space="preserve">електричних </w:t>
      </w:r>
      <w:r w:rsidR="00F97762" w:rsidRPr="00D40281">
        <w:rPr>
          <w:szCs w:val="28"/>
        </w:rPr>
        <w:t>мереж</w:t>
      </w:r>
      <w:r>
        <w:rPr>
          <w:szCs w:val="28"/>
        </w:rPr>
        <w:t>.</w:t>
      </w:r>
    </w:p>
    <w:p w:rsidR="009B179F" w:rsidRDefault="009B179F" w:rsidP="009B179F">
      <w:pPr>
        <w:widowControl w:val="0"/>
        <w:spacing w:after="0" w:line="240" w:lineRule="auto"/>
        <w:ind w:firstLine="708"/>
        <w:jc w:val="both"/>
        <w:rPr>
          <w:sz w:val="10"/>
          <w:szCs w:val="10"/>
        </w:rPr>
      </w:pPr>
    </w:p>
    <w:p w:rsidR="00C6155C" w:rsidRDefault="00C6155C" w:rsidP="00357753">
      <w:pPr>
        <w:pStyle w:val="af0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872C4">
        <w:rPr>
          <w:b/>
          <w:sz w:val="28"/>
          <w:szCs w:val="28"/>
        </w:rPr>
        <w:t>Наукова новизна роботи</w:t>
      </w:r>
      <w:r>
        <w:rPr>
          <w:b/>
          <w:sz w:val="28"/>
          <w:szCs w:val="28"/>
        </w:rPr>
        <w:t>.</w:t>
      </w:r>
    </w:p>
    <w:p w:rsidR="00F97762" w:rsidRDefault="00357753" w:rsidP="00357753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155C">
        <w:rPr>
          <w:sz w:val="28"/>
          <w:szCs w:val="28"/>
        </w:rPr>
        <w:t>Наукова новизна роботи</w:t>
      </w:r>
      <w:r w:rsidRPr="009872C4">
        <w:rPr>
          <w:b/>
          <w:sz w:val="28"/>
          <w:szCs w:val="28"/>
        </w:rPr>
        <w:t xml:space="preserve"> </w:t>
      </w:r>
      <w:r w:rsidRPr="00EE29C8">
        <w:rPr>
          <w:sz w:val="28"/>
          <w:szCs w:val="28"/>
        </w:rPr>
        <w:t xml:space="preserve">полягає </w:t>
      </w:r>
      <w:r>
        <w:rPr>
          <w:sz w:val="28"/>
          <w:szCs w:val="28"/>
        </w:rPr>
        <w:t>у</w:t>
      </w:r>
      <w:r w:rsidR="00F97762">
        <w:rPr>
          <w:sz w:val="28"/>
          <w:szCs w:val="28"/>
        </w:rPr>
        <w:t>:</w:t>
      </w:r>
    </w:p>
    <w:p w:rsidR="00F97762" w:rsidRPr="0058234E" w:rsidRDefault="00F97762" w:rsidP="00F97762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58234E">
        <w:rPr>
          <w:szCs w:val="28"/>
        </w:rPr>
        <w:t>дослідженн</w:t>
      </w:r>
      <w:r>
        <w:rPr>
          <w:szCs w:val="28"/>
        </w:rPr>
        <w:t>і</w:t>
      </w:r>
      <w:r w:rsidRPr="00AE137E">
        <w:rPr>
          <w:b/>
          <w:szCs w:val="28"/>
        </w:rPr>
        <w:t xml:space="preserve"> </w:t>
      </w:r>
      <w:r w:rsidRPr="00AE137E">
        <w:rPr>
          <w:szCs w:val="28"/>
        </w:rPr>
        <w:t xml:space="preserve">способів </w:t>
      </w:r>
      <w:proofErr w:type="spellStart"/>
      <w:r w:rsidRPr="00AE137E">
        <w:rPr>
          <w:szCs w:val="28"/>
        </w:rPr>
        <w:t>симетрування</w:t>
      </w:r>
      <w:proofErr w:type="spellEnd"/>
      <w:r w:rsidRPr="00AE137E">
        <w:rPr>
          <w:szCs w:val="28"/>
        </w:rPr>
        <w:t xml:space="preserve"> режимів роботи сільських  електрич</w:t>
      </w:r>
      <w:r>
        <w:rPr>
          <w:szCs w:val="28"/>
        </w:rPr>
        <w:softHyphen/>
      </w:r>
      <w:r w:rsidRPr="00AE137E">
        <w:rPr>
          <w:szCs w:val="28"/>
        </w:rPr>
        <w:t>них мереж</w:t>
      </w:r>
      <w:r w:rsidRPr="0058234E">
        <w:rPr>
          <w:szCs w:val="28"/>
        </w:rPr>
        <w:t>;</w:t>
      </w:r>
    </w:p>
    <w:p w:rsidR="00F97762" w:rsidRPr="0058234E" w:rsidRDefault="00F97762" w:rsidP="00F97762">
      <w:pPr>
        <w:spacing w:after="0" w:line="240" w:lineRule="auto"/>
        <w:ind w:firstLine="567"/>
        <w:jc w:val="both"/>
        <w:rPr>
          <w:szCs w:val="28"/>
        </w:rPr>
      </w:pPr>
      <w:r w:rsidRPr="0058234E">
        <w:rPr>
          <w:szCs w:val="28"/>
        </w:rPr>
        <w:t xml:space="preserve">- </w:t>
      </w:r>
      <w:r>
        <w:rPr>
          <w:szCs w:val="28"/>
        </w:rPr>
        <w:t xml:space="preserve">запропонованому режимі </w:t>
      </w:r>
      <w:proofErr w:type="spellStart"/>
      <w:r>
        <w:rPr>
          <w:szCs w:val="28"/>
        </w:rPr>
        <w:t>симетру</w:t>
      </w:r>
      <w:r w:rsidRPr="00F3497A">
        <w:rPr>
          <w:szCs w:val="28"/>
        </w:rPr>
        <w:t>вання</w:t>
      </w:r>
      <w:proofErr w:type="spellEnd"/>
      <w:r w:rsidRPr="00F3497A">
        <w:rPr>
          <w:szCs w:val="28"/>
        </w:rPr>
        <w:t xml:space="preserve"> роботи мереж </w:t>
      </w:r>
      <w:r>
        <w:rPr>
          <w:szCs w:val="28"/>
        </w:rPr>
        <w:t>за допомогою пере</w:t>
      </w:r>
      <w:r>
        <w:rPr>
          <w:szCs w:val="28"/>
        </w:rPr>
        <w:softHyphen/>
        <w:t>розподілу однофазни</w:t>
      </w:r>
      <w:r w:rsidRPr="00F3497A">
        <w:rPr>
          <w:szCs w:val="28"/>
        </w:rPr>
        <w:t xml:space="preserve">х </w:t>
      </w:r>
      <w:r>
        <w:rPr>
          <w:szCs w:val="28"/>
        </w:rPr>
        <w:t>навантажень</w:t>
      </w:r>
      <w:r w:rsidRPr="00F3497A">
        <w:rPr>
          <w:szCs w:val="28"/>
        </w:rPr>
        <w:t xml:space="preserve"> по фазах, а також </w:t>
      </w:r>
      <w:r>
        <w:rPr>
          <w:szCs w:val="28"/>
        </w:rPr>
        <w:t xml:space="preserve">встановленням </w:t>
      </w:r>
      <w:proofErr w:type="spellStart"/>
      <w:r>
        <w:rPr>
          <w:szCs w:val="28"/>
        </w:rPr>
        <w:t>симетру</w:t>
      </w:r>
      <w:r>
        <w:rPr>
          <w:szCs w:val="28"/>
        </w:rPr>
        <w:softHyphen/>
        <w:t>вальних</w:t>
      </w:r>
      <w:proofErr w:type="spellEnd"/>
      <w:r>
        <w:rPr>
          <w:szCs w:val="28"/>
        </w:rPr>
        <w:t xml:space="preserve"> пристроїв у</w:t>
      </w:r>
      <w:r w:rsidRPr="00F3497A">
        <w:rPr>
          <w:szCs w:val="28"/>
        </w:rPr>
        <w:t xml:space="preserve"> </w:t>
      </w:r>
      <w:proofErr w:type="spellStart"/>
      <w:r w:rsidRPr="00F3497A">
        <w:rPr>
          <w:szCs w:val="28"/>
        </w:rPr>
        <w:t>вузлі</w:t>
      </w:r>
      <w:proofErr w:type="spellEnd"/>
      <w:r w:rsidRPr="00F3497A">
        <w:rPr>
          <w:szCs w:val="28"/>
        </w:rPr>
        <w:t xml:space="preserve"> </w:t>
      </w:r>
      <w:r>
        <w:rPr>
          <w:szCs w:val="28"/>
        </w:rPr>
        <w:t>навантаження</w:t>
      </w:r>
      <w:r w:rsidRPr="0058234E">
        <w:rPr>
          <w:szCs w:val="28"/>
        </w:rPr>
        <w:t>;</w:t>
      </w:r>
    </w:p>
    <w:p w:rsidR="001A7D75" w:rsidRDefault="00F97762" w:rsidP="00F97762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234E">
        <w:rPr>
          <w:sz w:val="28"/>
          <w:szCs w:val="28"/>
        </w:rPr>
        <w:t xml:space="preserve">- </w:t>
      </w:r>
      <w:r w:rsidRPr="00F1061C">
        <w:rPr>
          <w:sz w:val="28"/>
        </w:rPr>
        <w:t>запропонован</w:t>
      </w:r>
      <w:r>
        <w:rPr>
          <w:sz w:val="28"/>
        </w:rPr>
        <w:t>ому</w:t>
      </w:r>
      <w:r w:rsidRPr="00F1061C">
        <w:rPr>
          <w:sz w:val="28"/>
        </w:rPr>
        <w:t xml:space="preserve"> алгоритм</w:t>
      </w:r>
      <w:r>
        <w:rPr>
          <w:sz w:val="28"/>
        </w:rPr>
        <w:t>і</w:t>
      </w:r>
      <w:r w:rsidRPr="00F1061C">
        <w:rPr>
          <w:sz w:val="28"/>
        </w:rPr>
        <w:t xml:space="preserve"> управління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симетрувальним</w:t>
      </w:r>
      <w:proofErr w:type="spellEnd"/>
      <w:r>
        <w:rPr>
          <w:sz w:val="28"/>
        </w:rPr>
        <w:t xml:space="preserve"> пристроєм</w:t>
      </w:r>
      <w:r w:rsidRPr="00F1061C">
        <w:rPr>
          <w:sz w:val="28"/>
        </w:rPr>
        <w:t xml:space="preserve"> і алгоритмом його роботи для </w:t>
      </w:r>
      <w:r>
        <w:rPr>
          <w:sz w:val="28"/>
        </w:rPr>
        <w:t xml:space="preserve">сільських електричних мереж </w:t>
      </w:r>
      <w:r w:rsidRPr="00F1061C">
        <w:rPr>
          <w:sz w:val="28"/>
        </w:rPr>
        <w:t>0,38 кВ з нейтра</w:t>
      </w:r>
      <w:r>
        <w:rPr>
          <w:sz w:val="28"/>
        </w:rPr>
        <w:softHyphen/>
      </w:r>
      <w:r w:rsidRPr="00F1061C">
        <w:rPr>
          <w:sz w:val="28"/>
        </w:rPr>
        <w:t>льним проводом</w:t>
      </w:r>
    </w:p>
    <w:p w:rsidR="009B179F" w:rsidRPr="00357753" w:rsidRDefault="009B179F" w:rsidP="001A7D75">
      <w:pPr>
        <w:widowControl w:val="0"/>
        <w:spacing w:after="0" w:line="240" w:lineRule="auto"/>
        <w:ind w:firstLine="708"/>
        <w:jc w:val="both"/>
        <w:rPr>
          <w:sz w:val="10"/>
          <w:szCs w:val="10"/>
        </w:rPr>
      </w:pPr>
    </w:p>
    <w:p w:rsidR="0083118A" w:rsidRPr="001060C1" w:rsidRDefault="0083118A" w:rsidP="00CC148D">
      <w:pPr>
        <w:pStyle w:val="2"/>
        <w:spacing w:before="0"/>
        <w:rPr>
          <w:sz w:val="10"/>
          <w:szCs w:val="10"/>
        </w:rPr>
      </w:pPr>
    </w:p>
    <w:p w:rsidR="00357753" w:rsidRDefault="00385FEF" w:rsidP="00357753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9872C4">
        <w:rPr>
          <w:b/>
          <w:szCs w:val="28"/>
        </w:rPr>
        <w:t>Практична значущість роботи</w:t>
      </w:r>
      <w:r w:rsidRPr="009872C4">
        <w:rPr>
          <w:szCs w:val="28"/>
        </w:rPr>
        <w:t>.</w:t>
      </w:r>
    </w:p>
    <w:p w:rsidR="00CC148D" w:rsidRDefault="00106AA0" w:rsidP="00357753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Імітаційне моделювання дозволяє зробити висновок про можливість реалізації </w:t>
      </w:r>
      <w:proofErr w:type="spellStart"/>
      <w:r>
        <w:rPr>
          <w:szCs w:val="28"/>
        </w:rPr>
        <w:t>симетрувального</w:t>
      </w:r>
      <w:proofErr w:type="spellEnd"/>
      <w:r>
        <w:rPr>
          <w:szCs w:val="28"/>
        </w:rPr>
        <w:t xml:space="preserve"> пристрою, адекватності його роботи у відповідності до запропонованого алгоритму керування і алгоритму його роботи для сільських електричних мереж 0,38 кВ з нейтральним проводом</w:t>
      </w:r>
      <w:r w:rsidR="00385FEF" w:rsidRPr="00530531">
        <w:rPr>
          <w:szCs w:val="28"/>
        </w:rPr>
        <w:t>.</w:t>
      </w:r>
    </w:p>
    <w:p w:rsidR="001060C1" w:rsidRDefault="001060C1" w:rsidP="00C476BA">
      <w:pPr>
        <w:pStyle w:val="a5"/>
        <w:spacing w:after="0"/>
        <w:ind w:firstLine="567"/>
        <w:jc w:val="both"/>
        <w:rPr>
          <w:sz w:val="10"/>
          <w:szCs w:val="10"/>
          <w:lang w:val="uk-UA"/>
        </w:rPr>
      </w:pPr>
    </w:p>
    <w:p w:rsidR="00E37297" w:rsidRPr="001060C1" w:rsidRDefault="00E37297" w:rsidP="00C476BA">
      <w:pPr>
        <w:pStyle w:val="a5"/>
        <w:spacing w:after="0"/>
        <w:ind w:firstLine="567"/>
        <w:jc w:val="both"/>
        <w:rPr>
          <w:sz w:val="10"/>
          <w:szCs w:val="10"/>
          <w:lang w:val="uk-UA"/>
        </w:rPr>
      </w:pPr>
    </w:p>
    <w:p w:rsidR="00453499" w:rsidRPr="008263FD" w:rsidRDefault="00453499" w:rsidP="00453499">
      <w:pPr>
        <w:pStyle w:val="a5"/>
        <w:spacing w:after="0"/>
        <w:ind w:firstLine="567"/>
        <w:jc w:val="both"/>
        <w:rPr>
          <w:b/>
          <w:sz w:val="28"/>
          <w:szCs w:val="28"/>
          <w:lang w:val="uk-UA" w:eastAsia="uk-UA"/>
        </w:rPr>
      </w:pPr>
      <w:r w:rsidRPr="008263FD">
        <w:rPr>
          <w:b/>
          <w:sz w:val="28"/>
          <w:szCs w:val="28"/>
          <w:lang w:val="uk-UA" w:eastAsia="uk-UA"/>
        </w:rPr>
        <w:t xml:space="preserve">Апробація. </w:t>
      </w:r>
    </w:p>
    <w:p w:rsidR="008263FD" w:rsidRPr="00D61BE6" w:rsidRDefault="00D61BE6" w:rsidP="00453499">
      <w:pPr>
        <w:pStyle w:val="a5"/>
        <w:spacing w:after="0"/>
        <w:ind w:firstLine="567"/>
        <w:jc w:val="both"/>
        <w:rPr>
          <w:sz w:val="28"/>
          <w:szCs w:val="28"/>
        </w:rPr>
      </w:pPr>
      <w:r w:rsidRPr="00D61BE6">
        <w:rPr>
          <w:sz w:val="28"/>
          <w:szCs w:val="28"/>
          <w:lang w:val="uk-UA"/>
        </w:rPr>
        <w:t>Основні положення роботи і її результати доповідалися на VІІ Міжнарод</w:t>
      </w:r>
      <w:r w:rsidRPr="00D61BE6">
        <w:rPr>
          <w:sz w:val="28"/>
          <w:szCs w:val="28"/>
          <w:lang w:val="uk-UA"/>
        </w:rPr>
        <w:softHyphen/>
        <w:t>ній науково-технічній конференції молодих учених та студентів «Актуальні задачі сучасних технологій» 16-17 лис</w:t>
      </w:r>
      <w:r w:rsidRPr="00D61BE6">
        <w:rPr>
          <w:sz w:val="28"/>
          <w:szCs w:val="28"/>
          <w:lang w:val="uk-UA"/>
        </w:rPr>
        <w:softHyphen/>
        <w:t>топада 2017 р. (Тернопіль 2017 р.)</w:t>
      </w:r>
    </w:p>
    <w:p w:rsidR="00AD55BD" w:rsidRDefault="00AD55BD" w:rsidP="00C476BA">
      <w:pPr>
        <w:pStyle w:val="a5"/>
        <w:spacing w:after="0"/>
        <w:ind w:firstLine="567"/>
        <w:jc w:val="both"/>
        <w:rPr>
          <w:b/>
          <w:sz w:val="10"/>
          <w:szCs w:val="10"/>
        </w:rPr>
      </w:pPr>
    </w:p>
    <w:p w:rsidR="00E37297" w:rsidRPr="00E37297" w:rsidRDefault="00E37297" w:rsidP="00C476BA">
      <w:pPr>
        <w:pStyle w:val="a5"/>
        <w:spacing w:after="0"/>
        <w:ind w:firstLine="567"/>
        <w:jc w:val="both"/>
        <w:rPr>
          <w:b/>
          <w:sz w:val="10"/>
          <w:szCs w:val="10"/>
        </w:rPr>
      </w:pPr>
    </w:p>
    <w:p w:rsidR="00E967CA" w:rsidRDefault="00E967CA" w:rsidP="00C476BA">
      <w:pPr>
        <w:spacing w:after="0" w:line="240" w:lineRule="auto"/>
        <w:ind w:firstLine="567"/>
        <w:jc w:val="both"/>
        <w:rPr>
          <w:rFonts w:eastAsia="Times New Roman"/>
          <w:b/>
          <w:szCs w:val="28"/>
          <w:lang w:eastAsia="uk-UA"/>
        </w:rPr>
      </w:pPr>
    </w:p>
    <w:p w:rsidR="00C6155C" w:rsidRDefault="00B249E4" w:rsidP="00C476BA">
      <w:pPr>
        <w:spacing w:after="0" w:line="240" w:lineRule="auto"/>
        <w:ind w:firstLine="567"/>
        <w:jc w:val="both"/>
        <w:rPr>
          <w:rFonts w:eastAsia="Times New Roman"/>
          <w:b/>
          <w:szCs w:val="28"/>
          <w:lang w:eastAsia="uk-UA"/>
        </w:rPr>
      </w:pPr>
      <w:r>
        <w:rPr>
          <w:rFonts w:eastAsia="Times New Roman"/>
          <w:b/>
          <w:szCs w:val="28"/>
          <w:lang w:eastAsia="uk-UA"/>
        </w:rPr>
        <w:t xml:space="preserve">Структура роботи.  </w:t>
      </w:r>
    </w:p>
    <w:p w:rsidR="00B249E4" w:rsidRDefault="00B249E4" w:rsidP="00C476BA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Робота складається зі вступу, 8 розділів, висновків, </w:t>
      </w:r>
      <w:r w:rsidR="007C5827">
        <w:rPr>
          <w:rFonts w:eastAsia="Times New Roman"/>
          <w:szCs w:val="28"/>
          <w:lang w:eastAsia="uk-UA"/>
        </w:rPr>
        <w:t>переліку посилань</w:t>
      </w:r>
      <w:r>
        <w:rPr>
          <w:rFonts w:eastAsia="Times New Roman"/>
          <w:szCs w:val="28"/>
          <w:lang w:eastAsia="uk-UA"/>
        </w:rPr>
        <w:t xml:space="preserve"> </w:t>
      </w:r>
      <w:r w:rsidR="00C47873">
        <w:rPr>
          <w:rFonts w:eastAsia="Times New Roman"/>
          <w:szCs w:val="28"/>
          <w:lang w:eastAsia="uk-UA"/>
        </w:rPr>
        <w:t xml:space="preserve">                   </w:t>
      </w:r>
      <w:r>
        <w:rPr>
          <w:rFonts w:eastAsia="Times New Roman"/>
          <w:szCs w:val="28"/>
          <w:lang w:eastAsia="uk-UA"/>
        </w:rPr>
        <w:t>(</w:t>
      </w:r>
      <w:r w:rsidR="00681647">
        <w:rPr>
          <w:rFonts w:eastAsia="Times New Roman"/>
          <w:szCs w:val="28"/>
          <w:lang w:val="ru-RU" w:eastAsia="uk-UA"/>
        </w:rPr>
        <w:t>48</w:t>
      </w:r>
      <w:r w:rsidR="007C5827">
        <w:rPr>
          <w:rFonts w:eastAsia="Times New Roman"/>
          <w:szCs w:val="28"/>
          <w:lang w:eastAsia="uk-UA"/>
        </w:rPr>
        <w:t xml:space="preserve"> </w:t>
      </w:r>
      <w:r w:rsidRPr="005904BB">
        <w:rPr>
          <w:rFonts w:eastAsia="Times New Roman"/>
          <w:szCs w:val="28"/>
          <w:lang w:eastAsia="uk-UA"/>
        </w:rPr>
        <w:t>найменуван</w:t>
      </w:r>
      <w:r w:rsidR="005904BB" w:rsidRPr="005904BB">
        <w:rPr>
          <w:rFonts w:eastAsia="Times New Roman"/>
          <w:szCs w:val="28"/>
          <w:lang w:eastAsia="uk-UA"/>
        </w:rPr>
        <w:t>ня</w:t>
      </w:r>
      <w:r>
        <w:rPr>
          <w:rFonts w:eastAsia="Times New Roman"/>
          <w:szCs w:val="28"/>
          <w:lang w:eastAsia="uk-UA"/>
        </w:rPr>
        <w:t>).</w:t>
      </w:r>
    </w:p>
    <w:p w:rsidR="00B249E4" w:rsidRDefault="00B249E4" w:rsidP="00C476BA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3E3000">
        <w:rPr>
          <w:rFonts w:eastAsia="Times New Roman"/>
          <w:szCs w:val="28"/>
          <w:lang w:eastAsia="uk-UA"/>
        </w:rPr>
        <w:t xml:space="preserve">Загальний обсяг текстової частини – </w:t>
      </w:r>
      <w:r w:rsidR="00681647">
        <w:rPr>
          <w:rFonts w:eastAsia="Times New Roman"/>
          <w:szCs w:val="28"/>
          <w:lang w:eastAsia="uk-UA"/>
        </w:rPr>
        <w:t>120</w:t>
      </w:r>
      <w:r w:rsidRPr="003E3000">
        <w:rPr>
          <w:rFonts w:eastAsia="Times New Roman"/>
          <w:szCs w:val="28"/>
          <w:lang w:eastAsia="uk-UA"/>
        </w:rPr>
        <w:t xml:space="preserve"> сторін</w:t>
      </w:r>
      <w:r w:rsidR="004A6682">
        <w:rPr>
          <w:rFonts w:eastAsia="Times New Roman"/>
          <w:szCs w:val="28"/>
          <w:lang w:val="ru-RU" w:eastAsia="uk-UA"/>
        </w:rPr>
        <w:t>о</w:t>
      </w:r>
      <w:r w:rsidR="003E3000" w:rsidRPr="003E3000">
        <w:rPr>
          <w:rFonts w:eastAsia="Times New Roman"/>
          <w:szCs w:val="28"/>
          <w:lang w:eastAsia="uk-UA"/>
        </w:rPr>
        <w:t>к</w:t>
      </w:r>
      <w:r w:rsidRPr="003E3000">
        <w:rPr>
          <w:rFonts w:eastAsia="Times New Roman"/>
          <w:szCs w:val="28"/>
          <w:lang w:eastAsia="uk-UA"/>
        </w:rPr>
        <w:t xml:space="preserve">, </w:t>
      </w:r>
      <w:r w:rsidR="00DC1467">
        <w:rPr>
          <w:rFonts w:eastAsia="Times New Roman"/>
          <w:szCs w:val="28"/>
          <w:lang w:val="ru-RU" w:eastAsia="uk-UA"/>
        </w:rPr>
        <w:t>38</w:t>
      </w:r>
      <w:r w:rsidRPr="003E3000">
        <w:rPr>
          <w:rFonts w:eastAsia="Times New Roman"/>
          <w:szCs w:val="28"/>
          <w:lang w:eastAsia="uk-UA"/>
        </w:rPr>
        <w:t xml:space="preserve"> </w:t>
      </w:r>
      <w:r w:rsidRPr="00E967CA">
        <w:rPr>
          <w:rFonts w:eastAsia="Times New Roman"/>
          <w:szCs w:val="28"/>
          <w:lang w:eastAsia="uk-UA"/>
        </w:rPr>
        <w:t>таблиц</w:t>
      </w:r>
      <w:r w:rsidR="00E967CA" w:rsidRPr="00E967CA">
        <w:rPr>
          <w:rFonts w:eastAsia="Times New Roman"/>
          <w:szCs w:val="28"/>
          <w:lang w:eastAsia="uk-UA"/>
        </w:rPr>
        <w:t>ь</w:t>
      </w:r>
      <w:r w:rsidRPr="003E3000">
        <w:rPr>
          <w:rFonts w:eastAsia="Times New Roman"/>
          <w:szCs w:val="28"/>
          <w:lang w:eastAsia="uk-UA"/>
        </w:rPr>
        <w:t xml:space="preserve">, </w:t>
      </w:r>
      <w:r w:rsidR="00DC1467">
        <w:rPr>
          <w:rFonts w:eastAsia="Times New Roman"/>
          <w:szCs w:val="28"/>
          <w:lang w:val="ru-RU" w:eastAsia="uk-UA"/>
        </w:rPr>
        <w:t>29</w:t>
      </w:r>
      <w:r w:rsidRPr="003E3000">
        <w:rPr>
          <w:rFonts w:eastAsia="Times New Roman"/>
          <w:szCs w:val="28"/>
          <w:lang w:eastAsia="uk-UA"/>
        </w:rPr>
        <w:t xml:space="preserve"> </w:t>
      </w:r>
      <w:r w:rsidRPr="00E967CA">
        <w:rPr>
          <w:rFonts w:eastAsia="Times New Roman"/>
          <w:szCs w:val="28"/>
          <w:lang w:eastAsia="uk-UA"/>
        </w:rPr>
        <w:t>рисун</w:t>
      </w:r>
      <w:r w:rsidR="003E3000" w:rsidRPr="00E967CA">
        <w:rPr>
          <w:rFonts w:eastAsia="Times New Roman"/>
          <w:szCs w:val="28"/>
          <w:lang w:eastAsia="uk-UA"/>
        </w:rPr>
        <w:t>к</w:t>
      </w:r>
      <w:r w:rsidR="00E967CA" w:rsidRPr="00E967CA">
        <w:rPr>
          <w:rFonts w:eastAsia="Times New Roman"/>
          <w:szCs w:val="28"/>
          <w:lang w:eastAsia="uk-UA"/>
        </w:rPr>
        <w:t>и</w:t>
      </w:r>
      <w:r w:rsidR="00643FEC">
        <w:rPr>
          <w:rFonts w:eastAsia="Times New Roman"/>
          <w:szCs w:val="28"/>
          <w:lang w:eastAsia="uk-UA"/>
        </w:rPr>
        <w:t>.</w:t>
      </w:r>
    </w:p>
    <w:p w:rsidR="00C6155C" w:rsidRDefault="00C6155C" w:rsidP="00B249E4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106AA0" w:rsidRDefault="00106AA0" w:rsidP="00B249E4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106AA0" w:rsidRDefault="00106AA0" w:rsidP="00B249E4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B249E4" w:rsidRDefault="00B249E4" w:rsidP="00B249E4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520A1E">
        <w:rPr>
          <w:rFonts w:eastAsia="Times New Roman"/>
          <w:b/>
          <w:szCs w:val="28"/>
          <w:lang w:eastAsia="uk-UA"/>
        </w:rPr>
        <w:lastRenderedPageBreak/>
        <w:t>ОСНОВНИЙ ЗМІСТ РОБОТИ</w:t>
      </w:r>
    </w:p>
    <w:p w:rsidR="00B95D76" w:rsidRPr="00B95D76" w:rsidRDefault="00B95D76" w:rsidP="00B249E4">
      <w:pPr>
        <w:spacing w:after="0" w:line="240" w:lineRule="auto"/>
        <w:ind w:firstLine="567"/>
        <w:jc w:val="center"/>
        <w:rPr>
          <w:rFonts w:eastAsia="Times New Roman"/>
          <w:b/>
          <w:sz w:val="10"/>
          <w:szCs w:val="10"/>
          <w:lang w:eastAsia="uk-UA"/>
        </w:rPr>
      </w:pPr>
    </w:p>
    <w:p w:rsidR="00B249E4" w:rsidRDefault="00B249E4" w:rsidP="00B249E4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b/>
          <w:szCs w:val="28"/>
          <w:lang w:eastAsia="uk-UA"/>
        </w:rPr>
        <w:t xml:space="preserve"> </w:t>
      </w:r>
      <w:r w:rsidRPr="008A7D33">
        <w:rPr>
          <w:rFonts w:eastAsia="Times New Roman"/>
          <w:szCs w:val="28"/>
          <w:lang w:eastAsia="uk-UA"/>
        </w:rPr>
        <w:t>У</w:t>
      </w:r>
      <w:r>
        <w:rPr>
          <w:rFonts w:eastAsia="Times New Roman"/>
          <w:b/>
          <w:szCs w:val="28"/>
          <w:lang w:eastAsia="uk-UA"/>
        </w:rPr>
        <w:t xml:space="preserve"> вступі </w:t>
      </w:r>
      <w:r w:rsidRPr="008A7D33">
        <w:rPr>
          <w:rFonts w:eastAsia="Times New Roman"/>
          <w:szCs w:val="28"/>
          <w:lang w:eastAsia="uk-UA"/>
        </w:rPr>
        <w:t>подано загальну характеристику роботи</w:t>
      </w:r>
      <w:r>
        <w:rPr>
          <w:rFonts w:eastAsia="Times New Roman"/>
          <w:szCs w:val="28"/>
          <w:lang w:eastAsia="uk-UA"/>
        </w:rPr>
        <w:t>: стан розробки наукової проблеми й актуальність, мету і завдання роботи, об’єкт</w:t>
      </w:r>
      <w:r w:rsidR="00B90159">
        <w:rPr>
          <w:rFonts w:eastAsia="Times New Roman"/>
          <w:szCs w:val="28"/>
          <w:lang w:eastAsia="uk-UA"/>
        </w:rPr>
        <w:t xml:space="preserve"> та</w:t>
      </w:r>
      <w:r>
        <w:rPr>
          <w:rFonts w:eastAsia="Times New Roman"/>
          <w:szCs w:val="28"/>
          <w:lang w:eastAsia="uk-UA"/>
        </w:rPr>
        <w:t xml:space="preserve"> предмет</w:t>
      </w:r>
      <w:r w:rsidR="00B90159">
        <w:rPr>
          <w:rFonts w:eastAsia="Times New Roman"/>
          <w:szCs w:val="28"/>
          <w:lang w:eastAsia="uk-UA"/>
        </w:rPr>
        <w:t xml:space="preserve"> дослідження</w:t>
      </w:r>
      <w:r>
        <w:rPr>
          <w:rFonts w:eastAsia="Times New Roman"/>
          <w:szCs w:val="28"/>
          <w:lang w:eastAsia="uk-UA"/>
        </w:rPr>
        <w:t>, описану наукову новизну і практичну значимість отриманих результатів.</w:t>
      </w:r>
    </w:p>
    <w:p w:rsidR="007F0892" w:rsidRPr="00F70FD3" w:rsidRDefault="007F0892" w:rsidP="00B249E4">
      <w:pPr>
        <w:spacing w:after="0" w:line="240" w:lineRule="auto"/>
        <w:ind w:firstLine="567"/>
        <w:jc w:val="both"/>
        <w:rPr>
          <w:rFonts w:eastAsia="Times New Roman"/>
          <w:sz w:val="10"/>
          <w:szCs w:val="10"/>
          <w:lang w:eastAsia="uk-UA"/>
        </w:rPr>
      </w:pPr>
    </w:p>
    <w:p w:rsidR="008A38A4" w:rsidRDefault="00B249E4" w:rsidP="009239FA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67274C">
        <w:rPr>
          <w:rFonts w:eastAsia="Times New Roman"/>
          <w:b/>
          <w:szCs w:val="28"/>
          <w:lang w:eastAsia="uk-UA"/>
        </w:rPr>
        <w:t>У першому розділі «</w:t>
      </w:r>
      <w:r w:rsidR="00B90159">
        <w:rPr>
          <w:rFonts w:eastAsia="Times New Roman"/>
          <w:b/>
          <w:szCs w:val="28"/>
          <w:lang w:eastAsia="uk-UA"/>
        </w:rPr>
        <w:t>Аналітична частина</w:t>
      </w:r>
      <w:r w:rsidRPr="0067274C">
        <w:rPr>
          <w:rFonts w:eastAsia="Times New Roman"/>
          <w:b/>
          <w:szCs w:val="28"/>
          <w:lang w:eastAsia="uk-UA"/>
        </w:rPr>
        <w:t>»</w:t>
      </w:r>
      <w:r w:rsidRPr="0067274C">
        <w:rPr>
          <w:rFonts w:eastAsia="Times New Roman"/>
          <w:szCs w:val="28"/>
          <w:lang w:eastAsia="uk-UA"/>
        </w:rPr>
        <w:t xml:space="preserve"> </w:t>
      </w:r>
      <w:r w:rsidR="006543AA">
        <w:rPr>
          <w:rFonts w:eastAsia="Times New Roman"/>
          <w:szCs w:val="28"/>
          <w:lang w:eastAsia="uk-UA"/>
        </w:rPr>
        <w:t>виконано</w:t>
      </w:r>
      <w:r w:rsidR="00D229D3" w:rsidRPr="00D229D3">
        <w:rPr>
          <w:rFonts w:eastAsia="Times New Roman"/>
          <w:szCs w:val="28"/>
          <w:lang w:eastAsia="uk-UA"/>
        </w:rPr>
        <w:t xml:space="preserve"> </w:t>
      </w:r>
      <w:r w:rsidR="006543AA">
        <w:t>а</w:t>
      </w:r>
      <w:r w:rsidR="006543AA" w:rsidRPr="00D75DA2">
        <w:t xml:space="preserve">наліз способів </w:t>
      </w:r>
      <w:proofErr w:type="spellStart"/>
      <w:r w:rsidR="006543AA" w:rsidRPr="00D75DA2">
        <w:t>симе</w:t>
      </w:r>
      <w:r w:rsidR="006543AA">
        <w:softHyphen/>
      </w:r>
      <w:r w:rsidR="006543AA" w:rsidRPr="00D75DA2">
        <w:t>трування</w:t>
      </w:r>
      <w:proofErr w:type="spellEnd"/>
      <w:r w:rsidR="006543AA" w:rsidRPr="00D75DA2">
        <w:t xml:space="preserve"> режимів роботи сільських  електричних</w:t>
      </w:r>
      <w:r w:rsidR="006543AA">
        <w:t xml:space="preserve">, розглянуто </w:t>
      </w:r>
      <w:r w:rsidR="006543AA">
        <w:rPr>
          <w:szCs w:val="28"/>
        </w:rPr>
        <w:t xml:space="preserve">загальні вимоги до </w:t>
      </w:r>
      <w:proofErr w:type="spellStart"/>
      <w:r w:rsidR="006543AA">
        <w:rPr>
          <w:szCs w:val="28"/>
        </w:rPr>
        <w:t>шунто-симетрувальних</w:t>
      </w:r>
      <w:proofErr w:type="spellEnd"/>
      <w:r w:rsidR="006543AA">
        <w:rPr>
          <w:szCs w:val="28"/>
        </w:rPr>
        <w:t xml:space="preserve"> пристроїв, проведено детальний а</w:t>
      </w:r>
      <w:r w:rsidR="006543AA" w:rsidRPr="002C7177">
        <w:rPr>
          <w:szCs w:val="28"/>
        </w:rPr>
        <w:t xml:space="preserve">наліз </w:t>
      </w:r>
      <w:r w:rsidR="006543AA" w:rsidRPr="002C7177">
        <w:t>несиметричних режимів роботи в сільських розподільчих</w:t>
      </w:r>
      <w:r w:rsidR="006543AA">
        <w:t xml:space="preserve"> </w:t>
      </w:r>
      <w:r w:rsidR="006543AA" w:rsidRPr="002C7177">
        <w:t>електричних мережах 0,38 кВ</w:t>
      </w:r>
      <w:r w:rsidR="008D735B" w:rsidRPr="00FC391A">
        <w:rPr>
          <w:rFonts w:eastAsia="Times New Roman"/>
          <w:szCs w:val="28"/>
          <w:lang w:eastAsia="uk-UA"/>
        </w:rPr>
        <w:t>.</w:t>
      </w:r>
    </w:p>
    <w:p w:rsidR="00C91514" w:rsidRDefault="00C91514" w:rsidP="009239FA">
      <w:pPr>
        <w:spacing w:after="0" w:line="240" w:lineRule="auto"/>
        <w:ind w:firstLine="708"/>
        <w:jc w:val="both"/>
        <w:rPr>
          <w:szCs w:val="28"/>
        </w:rPr>
      </w:pPr>
      <w:r w:rsidRPr="00D66FA6">
        <w:rPr>
          <w:szCs w:val="28"/>
        </w:rPr>
        <w:t xml:space="preserve">Встановлено, що найбільш ефективним способом </w:t>
      </w:r>
      <w:proofErr w:type="spellStart"/>
      <w:r w:rsidRPr="00D66FA6">
        <w:rPr>
          <w:szCs w:val="28"/>
        </w:rPr>
        <w:t>симетрування</w:t>
      </w:r>
      <w:proofErr w:type="spellEnd"/>
      <w:r w:rsidRPr="00D66FA6">
        <w:rPr>
          <w:szCs w:val="28"/>
        </w:rPr>
        <w:t xml:space="preserve"> режимів роботи сільських мереж напругою 0,38 кВ є</w:t>
      </w:r>
      <w:r>
        <w:rPr>
          <w:szCs w:val="28"/>
        </w:rPr>
        <w:t xml:space="preserve"> застосування спеціальних </w:t>
      </w:r>
      <w:proofErr w:type="spellStart"/>
      <w:r>
        <w:rPr>
          <w:szCs w:val="28"/>
        </w:rPr>
        <w:t>шунто-симетрувальних</w:t>
      </w:r>
      <w:proofErr w:type="spellEnd"/>
      <w:r>
        <w:rPr>
          <w:szCs w:val="28"/>
        </w:rPr>
        <w:t xml:space="preserve"> пристроїв (ШСП</w:t>
      </w:r>
      <w:r w:rsidRPr="00D66FA6">
        <w:rPr>
          <w:szCs w:val="28"/>
        </w:rPr>
        <w:t>). Незважаючи на різноманіття конструк</w:t>
      </w:r>
      <w:r>
        <w:rPr>
          <w:szCs w:val="28"/>
        </w:rPr>
        <w:softHyphen/>
      </w:r>
      <w:r w:rsidRPr="00D66FA6">
        <w:rPr>
          <w:szCs w:val="28"/>
        </w:rPr>
        <w:t xml:space="preserve">цій </w:t>
      </w:r>
      <w:r>
        <w:rPr>
          <w:szCs w:val="28"/>
        </w:rPr>
        <w:t>ШСП</w:t>
      </w:r>
      <w:r w:rsidRPr="00D66FA6">
        <w:rPr>
          <w:szCs w:val="28"/>
        </w:rPr>
        <w:t>, до них пред'являється ряд загальних вимог, дотримання яких</w:t>
      </w:r>
      <w:r w:rsidR="00D74625">
        <w:rPr>
          <w:szCs w:val="28"/>
        </w:rPr>
        <w:t xml:space="preserve"> </w:t>
      </w:r>
      <w:r w:rsidRPr="00D66FA6">
        <w:rPr>
          <w:szCs w:val="28"/>
        </w:rPr>
        <w:t>визначає ефективність їх застосування.</w:t>
      </w:r>
    </w:p>
    <w:p w:rsidR="00C91514" w:rsidRDefault="00C91514" w:rsidP="009239FA">
      <w:pPr>
        <w:spacing w:after="0" w:line="240" w:lineRule="auto"/>
        <w:ind w:firstLine="708"/>
        <w:jc w:val="both"/>
        <w:rPr>
          <w:szCs w:val="28"/>
        </w:rPr>
      </w:pPr>
      <w:r w:rsidRPr="00D66FA6">
        <w:rPr>
          <w:szCs w:val="28"/>
        </w:rPr>
        <w:t xml:space="preserve">1. Всі </w:t>
      </w:r>
      <w:r>
        <w:rPr>
          <w:szCs w:val="28"/>
        </w:rPr>
        <w:t>ШСП</w:t>
      </w:r>
      <w:r w:rsidRPr="00D66FA6">
        <w:rPr>
          <w:szCs w:val="28"/>
        </w:rPr>
        <w:t xml:space="preserve"> повинні мати мінімально можливий опір струмів нульової послідовності.</w:t>
      </w:r>
    </w:p>
    <w:p w:rsidR="00C91514" w:rsidRDefault="00C91514" w:rsidP="009239FA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2. Р</w:t>
      </w:r>
      <w:r w:rsidRPr="001533FD">
        <w:rPr>
          <w:szCs w:val="28"/>
        </w:rPr>
        <w:t xml:space="preserve">озрахунок </w:t>
      </w:r>
      <w:proofErr w:type="spellStart"/>
      <w:r w:rsidRPr="001533FD">
        <w:rPr>
          <w:szCs w:val="28"/>
        </w:rPr>
        <w:t>с</w:t>
      </w:r>
      <w:r>
        <w:rPr>
          <w:szCs w:val="28"/>
        </w:rPr>
        <w:t>иметрувального</w:t>
      </w:r>
      <w:proofErr w:type="spellEnd"/>
      <w:r w:rsidRPr="001533FD">
        <w:rPr>
          <w:szCs w:val="28"/>
        </w:rPr>
        <w:t xml:space="preserve"> пристрою необхідно здійснювати для режиму максимальної </w:t>
      </w:r>
      <w:proofErr w:type="spellStart"/>
      <w:r w:rsidRPr="001533FD">
        <w:rPr>
          <w:szCs w:val="28"/>
        </w:rPr>
        <w:t>несиметрії</w:t>
      </w:r>
      <w:proofErr w:type="spellEnd"/>
      <w:r w:rsidRPr="001533FD">
        <w:rPr>
          <w:szCs w:val="28"/>
        </w:rPr>
        <w:t xml:space="preserve"> струмів</w:t>
      </w:r>
      <w:r>
        <w:rPr>
          <w:szCs w:val="28"/>
        </w:rPr>
        <w:t>.</w:t>
      </w:r>
    </w:p>
    <w:p w:rsidR="00C91514" w:rsidRDefault="00C91514" w:rsidP="009239FA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 Н</w:t>
      </w:r>
      <w:r w:rsidRPr="001533FD">
        <w:rPr>
          <w:szCs w:val="28"/>
        </w:rPr>
        <w:t xml:space="preserve">еобхідно </w:t>
      </w:r>
      <w:r>
        <w:rPr>
          <w:szCs w:val="28"/>
        </w:rPr>
        <w:t xml:space="preserve">або </w:t>
      </w:r>
      <w:r w:rsidRPr="001533FD">
        <w:rPr>
          <w:szCs w:val="28"/>
        </w:rPr>
        <w:t xml:space="preserve">передбачити захист </w:t>
      </w:r>
      <w:r>
        <w:rPr>
          <w:szCs w:val="28"/>
        </w:rPr>
        <w:t>ШСП</w:t>
      </w:r>
      <w:r w:rsidRPr="001533FD">
        <w:rPr>
          <w:szCs w:val="28"/>
        </w:rPr>
        <w:t xml:space="preserve"> від аварійних режимів, або враховувати виникаючі додаткові складові струму нульової послідовності при виборі потужності пристрою</w:t>
      </w:r>
      <w:r w:rsidR="009239FA">
        <w:rPr>
          <w:szCs w:val="28"/>
        </w:rPr>
        <w:t>.</w:t>
      </w:r>
    </w:p>
    <w:p w:rsidR="009239FA" w:rsidRDefault="009239FA" w:rsidP="009239FA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 П</w:t>
      </w:r>
      <w:r w:rsidRPr="001533FD">
        <w:rPr>
          <w:szCs w:val="28"/>
        </w:rPr>
        <w:t xml:space="preserve">ри конструктивному виконанні </w:t>
      </w:r>
      <w:r>
        <w:rPr>
          <w:szCs w:val="28"/>
        </w:rPr>
        <w:t xml:space="preserve">ШСП </w:t>
      </w:r>
      <w:r w:rsidRPr="001533FD">
        <w:rPr>
          <w:szCs w:val="28"/>
        </w:rPr>
        <w:t>необ</w:t>
      </w:r>
      <w:r>
        <w:rPr>
          <w:szCs w:val="28"/>
        </w:rPr>
        <w:softHyphen/>
      </w:r>
      <w:r w:rsidRPr="001533FD">
        <w:rPr>
          <w:szCs w:val="28"/>
        </w:rPr>
        <w:t>хідно враховувати</w:t>
      </w:r>
      <w:r>
        <w:rPr>
          <w:szCs w:val="28"/>
        </w:rPr>
        <w:t xml:space="preserve">, </w:t>
      </w:r>
      <w:r w:rsidRPr="001533FD">
        <w:rPr>
          <w:szCs w:val="28"/>
        </w:rPr>
        <w:t xml:space="preserve">що </w:t>
      </w:r>
      <w:r>
        <w:rPr>
          <w:szCs w:val="28"/>
        </w:rPr>
        <w:t xml:space="preserve">його </w:t>
      </w:r>
      <w:r w:rsidRPr="001533FD">
        <w:rPr>
          <w:szCs w:val="28"/>
        </w:rPr>
        <w:t>опір нульової по</w:t>
      </w:r>
      <w:r>
        <w:rPr>
          <w:szCs w:val="28"/>
        </w:rPr>
        <w:t xml:space="preserve">слідовності </w:t>
      </w:r>
      <w:r w:rsidRPr="001533FD">
        <w:rPr>
          <w:szCs w:val="28"/>
        </w:rPr>
        <w:t xml:space="preserve">(незалежно від його типу) визначається тільки його активним </w:t>
      </w:r>
      <w:r>
        <w:rPr>
          <w:szCs w:val="28"/>
        </w:rPr>
        <w:t>опором.</w:t>
      </w:r>
    </w:p>
    <w:p w:rsidR="009239FA" w:rsidRDefault="009239FA" w:rsidP="009239FA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Pr="001533FD">
        <w:rPr>
          <w:szCs w:val="28"/>
        </w:rPr>
        <w:t xml:space="preserve">Місце установки </w:t>
      </w:r>
      <w:proofErr w:type="spellStart"/>
      <w:r w:rsidRPr="001533FD">
        <w:rPr>
          <w:szCs w:val="28"/>
        </w:rPr>
        <w:t>с</w:t>
      </w:r>
      <w:r>
        <w:rPr>
          <w:szCs w:val="28"/>
        </w:rPr>
        <w:t>иметрувального</w:t>
      </w:r>
      <w:proofErr w:type="spellEnd"/>
      <w:r>
        <w:rPr>
          <w:szCs w:val="28"/>
        </w:rPr>
        <w:t xml:space="preserve"> пристрою в розподільч</w:t>
      </w:r>
      <w:r w:rsidRPr="001533FD">
        <w:rPr>
          <w:szCs w:val="28"/>
        </w:rPr>
        <w:t xml:space="preserve">ій мережі </w:t>
      </w:r>
      <w:r>
        <w:rPr>
          <w:szCs w:val="28"/>
        </w:rPr>
        <w:t xml:space="preserve">           </w:t>
      </w:r>
      <w:r w:rsidRPr="001533FD">
        <w:rPr>
          <w:szCs w:val="28"/>
        </w:rPr>
        <w:t>0,38 кВ має першо</w:t>
      </w:r>
      <w:r>
        <w:rPr>
          <w:szCs w:val="28"/>
        </w:rPr>
        <w:t>чергове</w:t>
      </w:r>
      <w:r w:rsidRPr="001533FD">
        <w:rPr>
          <w:szCs w:val="28"/>
        </w:rPr>
        <w:t xml:space="preserve"> значення</w:t>
      </w:r>
      <w:r>
        <w:rPr>
          <w:szCs w:val="28"/>
        </w:rPr>
        <w:t xml:space="preserve"> і </w:t>
      </w:r>
      <w:r w:rsidRPr="00FA0D0B">
        <w:rPr>
          <w:szCs w:val="28"/>
        </w:rPr>
        <w:t xml:space="preserve">найбільший ефект </w:t>
      </w:r>
      <w:proofErr w:type="spellStart"/>
      <w:r w:rsidRPr="00FA0D0B">
        <w:rPr>
          <w:szCs w:val="28"/>
        </w:rPr>
        <w:t>симетрування</w:t>
      </w:r>
      <w:proofErr w:type="spellEnd"/>
      <w:r w:rsidRPr="00FA0D0B">
        <w:rPr>
          <w:szCs w:val="28"/>
        </w:rPr>
        <w:t xml:space="preserve"> режиму роботи мережі 0,38 кВ досягається шляхом установки </w:t>
      </w:r>
      <w:r>
        <w:rPr>
          <w:szCs w:val="28"/>
        </w:rPr>
        <w:t>ШСП у</w:t>
      </w:r>
      <w:r w:rsidRPr="00FA0D0B">
        <w:rPr>
          <w:szCs w:val="28"/>
        </w:rPr>
        <w:t xml:space="preserve"> </w:t>
      </w:r>
      <w:proofErr w:type="spellStart"/>
      <w:r w:rsidRPr="00FA0D0B">
        <w:rPr>
          <w:szCs w:val="28"/>
        </w:rPr>
        <w:t>вузлі</w:t>
      </w:r>
      <w:proofErr w:type="spellEnd"/>
      <w:r w:rsidRPr="00FA0D0B">
        <w:rPr>
          <w:szCs w:val="28"/>
        </w:rPr>
        <w:t xml:space="preserve"> навантажень</w:t>
      </w:r>
      <w:r>
        <w:rPr>
          <w:szCs w:val="28"/>
        </w:rPr>
        <w:t>.</w:t>
      </w:r>
    </w:p>
    <w:p w:rsidR="009239FA" w:rsidRDefault="009239FA" w:rsidP="00C91514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6. </w:t>
      </w:r>
      <w:r w:rsidRPr="00FA0D0B">
        <w:rPr>
          <w:szCs w:val="28"/>
        </w:rPr>
        <w:t xml:space="preserve">З метою підвищення ефективності </w:t>
      </w:r>
      <w:proofErr w:type="spellStart"/>
      <w:r w:rsidRPr="00FA0D0B">
        <w:rPr>
          <w:szCs w:val="28"/>
        </w:rPr>
        <w:t>симетрування</w:t>
      </w:r>
      <w:proofErr w:type="spellEnd"/>
      <w:r w:rsidRPr="00FA0D0B">
        <w:rPr>
          <w:szCs w:val="28"/>
        </w:rPr>
        <w:t xml:space="preserve"> </w:t>
      </w:r>
      <w:r>
        <w:rPr>
          <w:szCs w:val="28"/>
        </w:rPr>
        <w:t>необхідно</w:t>
      </w:r>
      <w:r w:rsidRPr="00FA0D0B">
        <w:rPr>
          <w:szCs w:val="28"/>
        </w:rPr>
        <w:t xml:space="preserve"> забезпечити автоматичне регулювання його поту</w:t>
      </w:r>
      <w:r>
        <w:rPr>
          <w:szCs w:val="28"/>
        </w:rPr>
        <w:t>жності в залежності від змінного</w:t>
      </w:r>
      <w:r w:rsidRPr="00FA0D0B">
        <w:rPr>
          <w:szCs w:val="28"/>
        </w:rPr>
        <w:t xml:space="preserve"> струмового навантаження</w:t>
      </w:r>
      <w:r>
        <w:rPr>
          <w:szCs w:val="28"/>
        </w:rPr>
        <w:t>.</w:t>
      </w:r>
    </w:p>
    <w:p w:rsidR="001B4328" w:rsidRDefault="004B307C" w:rsidP="004B307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Отже, р</w:t>
      </w:r>
      <w:r w:rsidRPr="00F3497A">
        <w:rPr>
          <w:szCs w:val="28"/>
        </w:rPr>
        <w:t xml:space="preserve">івень </w:t>
      </w:r>
      <w:proofErr w:type="spellStart"/>
      <w:r w:rsidRPr="00F3497A">
        <w:rPr>
          <w:szCs w:val="28"/>
        </w:rPr>
        <w:t>несиметрії</w:t>
      </w:r>
      <w:proofErr w:type="spellEnd"/>
      <w:r w:rsidRPr="00F3497A">
        <w:rPr>
          <w:szCs w:val="28"/>
        </w:rPr>
        <w:t xml:space="preserve"> струмів і </w:t>
      </w:r>
      <w:proofErr w:type="spellStart"/>
      <w:r w:rsidRPr="00F3497A">
        <w:rPr>
          <w:szCs w:val="28"/>
        </w:rPr>
        <w:t>напруг</w:t>
      </w:r>
      <w:proofErr w:type="spellEnd"/>
      <w:r w:rsidRPr="00F3497A">
        <w:rPr>
          <w:szCs w:val="28"/>
        </w:rPr>
        <w:t xml:space="preserve"> в досліджуваних електричних ме</w:t>
      </w:r>
      <w:r>
        <w:rPr>
          <w:szCs w:val="28"/>
        </w:rPr>
        <w:softHyphen/>
      </w:r>
      <w:r w:rsidRPr="00F3497A">
        <w:rPr>
          <w:szCs w:val="28"/>
        </w:rPr>
        <w:t>режах досягає значної величини і не задовол</w:t>
      </w:r>
      <w:r>
        <w:rPr>
          <w:szCs w:val="28"/>
        </w:rPr>
        <w:t xml:space="preserve">ьняє вимогам </w:t>
      </w:r>
      <w:r w:rsidRPr="00B451BC">
        <w:rPr>
          <w:szCs w:val="28"/>
        </w:rPr>
        <w:t>ДСТУ EN 50160:2014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Симетру</w:t>
      </w:r>
      <w:r w:rsidRPr="00F3497A">
        <w:rPr>
          <w:szCs w:val="28"/>
        </w:rPr>
        <w:t>вання</w:t>
      </w:r>
      <w:proofErr w:type="spellEnd"/>
      <w:r w:rsidRPr="00F3497A">
        <w:rPr>
          <w:szCs w:val="28"/>
        </w:rPr>
        <w:t xml:space="preserve"> режиму роботи мереж </w:t>
      </w:r>
      <w:r>
        <w:rPr>
          <w:szCs w:val="28"/>
        </w:rPr>
        <w:t>можливе перерозподілом однофазни</w:t>
      </w:r>
      <w:r w:rsidRPr="00F3497A">
        <w:rPr>
          <w:szCs w:val="28"/>
        </w:rPr>
        <w:t xml:space="preserve">х </w:t>
      </w:r>
      <w:r>
        <w:rPr>
          <w:szCs w:val="28"/>
        </w:rPr>
        <w:t>нава</w:t>
      </w:r>
      <w:r>
        <w:rPr>
          <w:szCs w:val="28"/>
        </w:rPr>
        <w:softHyphen/>
        <w:t>нтажень</w:t>
      </w:r>
      <w:r w:rsidRPr="00F3497A">
        <w:rPr>
          <w:szCs w:val="28"/>
        </w:rPr>
        <w:t xml:space="preserve"> по фазах, а також </w:t>
      </w:r>
      <w:r>
        <w:rPr>
          <w:szCs w:val="28"/>
        </w:rPr>
        <w:t xml:space="preserve">встановленням </w:t>
      </w:r>
      <w:proofErr w:type="spellStart"/>
      <w:r>
        <w:rPr>
          <w:szCs w:val="28"/>
        </w:rPr>
        <w:t>симетрувальних</w:t>
      </w:r>
      <w:proofErr w:type="spellEnd"/>
      <w:r>
        <w:rPr>
          <w:szCs w:val="28"/>
        </w:rPr>
        <w:t xml:space="preserve"> пристроїв у</w:t>
      </w:r>
      <w:r w:rsidRPr="00F3497A">
        <w:rPr>
          <w:szCs w:val="28"/>
        </w:rPr>
        <w:t xml:space="preserve"> </w:t>
      </w:r>
      <w:proofErr w:type="spellStart"/>
      <w:r w:rsidRPr="00F3497A">
        <w:rPr>
          <w:szCs w:val="28"/>
        </w:rPr>
        <w:t>вузлі</w:t>
      </w:r>
      <w:proofErr w:type="spellEnd"/>
      <w:r w:rsidRPr="00F3497A">
        <w:rPr>
          <w:szCs w:val="28"/>
        </w:rPr>
        <w:t xml:space="preserve"> </w:t>
      </w:r>
      <w:r>
        <w:rPr>
          <w:szCs w:val="28"/>
        </w:rPr>
        <w:t>навантаження</w:t>
      </w:r>
      <w:r w:rsidR="001B4328" w:rsidRPr="00C1182C">
        <w:rPr>
          <w:szCs w:val="28"/>
        </w:rPr>
        <w:t>.</w:t>
      </w:r>
    </w:p>
    <w:p w:rsidR="00717F54" w:rsidRPr="00717F54" w:rsidRDefault="00717F54" w:rsidP="003C1669">
      <w:pPr>
        <w:spacing w:after="0" w:line="240" w:lineRule="auto"/>
        <w:ind w:firstLine="567"/>
        <w:jc w:val="both"/>
        <w:rPr>
          <w:rFonts w:eastAsia="Times New Roman"/>
          <w:sz w:val="10"/>
          <w:szCs w:val="10"/>
          <w:lang w:eastAsia="uk-UA"/>
        </w:rPr>
      </w:pPr>
    </w:p>
    <w:p w:rsidR="004E5889" w:rsidRDefault="00304C65" w:rsidP="004B5A61">
      <w:pPr>
        <w:pStyle w:val="a0"/>
        <w:numPr>
          <w:ilvl w:val="0"/>
          <w:numId w:val="0"/>
        </w:numPr>
        <w:spacing w:line="240" w:lineRule="auto"/>
        <w:ind w:firstLine="567"/>
      </w:pPr>
      <w:r w:rsidRPr="004B5A61">
        <w:rPr>
          <w:rFonts w:eastAsia="Times New Roman"/>
          <w:b/>
        </w:rPr>
        <w:t>У другому розділі «</w:t>
      </w:r>
      <w:r w:rsidR="00305F61">
        <w:rPr>
          <w:rFonts w:eastAsia="Times New Roman"/>
          <w:b/>
        </w:rPr>
        <w:t>Науково-дослідна частина</w:t>
      </w:r>
      <w:r w:rsidRPr="004B5A61">
        <w:rPr>
          <w:rFonts w:eastAsia="Times New Roman"/>
          <w:b/>
        </w:rPr>
        <w:t xml:space="preserve">» </w:t>
      </w:r>
      <w:r w:rsidR="00A51321">
        <w:rPr>
          <w:rFonts w:eastAsia="Times New Roman"/>
        </w:rPr>
        <w:t>проведено</w:t>
      </w:r>
      <w:r w:rsidR="00943282">
        <w:rPr>
          <w:rFonts w:eastAsia="Times New Roman"/>
        </w:rPr>
        <w:t xml:space="preserve"> </w:t>
      </w:r>
      <w:r w:rsidR="00A51321">
        <w:rPr>
          <w:rFonts w:eastAsia="Times New Roman"/>
        </w:rPr>
        <w:t xml:space="preserve">дослідження </w:t>
      </w:r>
      <w:r w:rsidR="00A51321">
        <w:t>п</w:t>
      </w:r>
      <w:r w:rsidR="00A51321" w:rsidRPr="00F70A87">
        <w:t>роблеми несиметричних режимів роботи в сільських елек</w:t>
      </w:r>
      <w:r w:rsidR="00A51321" w:rsidRPr="00F70A87">
        <w:softHyphen/>
        <w:t>тричних</w:t>
      </w:r>
      <w:r w:rsidR="00A51321">
        <w:t>, виконано а</w:t>
      </w:r>
      <w:r w:rsidR="00A51321" w:rsidRPr="00533529">
        <w:t>наліз схем</w:t>
      </w:r>
      <w:r w:rsidR="00A51321" w:rsidRPr="00307168">
        <w:t xml:space="preserve"> несиметричних режимів сільської</w:t>
      </w:r>
      <w:r w:rsidR="00A51321" w:rsidRPr="005428B0">
        <w:t xml:space="preserve"> </w:t>
      </w:r>
      <w:r w:rsidR="00A51321" w:rsidRPr="00307168">
        <w:t>повітряної</w:t>
      </w:r>
      <w:r w:rsidR="00A51321">
        <w:t>, здійснено м</w:t>
      </w:r>
      <w:r w:rsidR="00A51321" w:rsidRPr="00D10EF2">
        <w:t>оделюван</w:t>
      </w:r>
      <w:r w:rsidR="00A51321">
        <w:softHyphen/>
      </w:r>
      <w:r w:rsidR="00A51321" w:rsidRPr="00D10EF2">
        <w:t xml:space="preserve">ня роботи </w:t>
      </w:r>
      <w:proofErr w:type="spellStart"/>
      <w:r w:rsidR="00A51321" w:rsidRPr="00D10EF2">
        <w:t>симетрувального</w:t>
      </w:r>
      <w:proofErr w:type="spellEnd"/>
      <w:r w:rsidR="00A51321" w:rsidRPr="00D10EF2">
        <w:t xml:space="preserve"> пристрою</w:t>
      </w:r>
      <w:r w:rsidR="00A51321">
        <w:t xml:space="preserve"> та м</w:t>
      </w:r>
      <w:r w:rsidR="00A51321" w:rsidRPr="00185D3D">
        <w:t>оделювання режимів електричної мережі 0,38/0,22 кВ</w:t>
      </w:r>
      <w:r w:rsidR="00D569EC">
        <w:t>.</w:t>
      </w:r>
    </w:p>
    <w:p w:rsidR="003351ED" w:rsidRPr="006667B6" w:rsidRDefault="007C66B5" w:rsidP="002E169B">
      <w:pPr>
        <w:pStyle w:val="a8"/>
        <w:spacing w:after="0"/>
        <w:ind w:left="0" w:firstLine="567"/>
        <w:jc w:val="both"/>
        <w:rPr>
          <w:sz w:val="28"/>
          <w:lang w:val="uk-UA"/>
        </w:rPr>
      </w:pPr>
      <w:r w:rsidRPr="007C66B5">
        <w:rPr>
          <w:sz w:val="28"/>
          <w:lang w:val="uk-UA"/>
        </w:rPr>
        <w:t xml:space="preserve">В умовах різко змінного однофазного навантаження виникає необхідність виконувати </w:t>
      </w:r>
      <w:proofErr w:type="spellStart"/>
      <w:r w:rsidRPr="007C66B5">
        <w:rPr>
          <w:sz w:val="28"/>
          <w:lang w:val="uk-UA"/>
        </w:rPr>
        <w:t>симетрувальні</w:t>
      </w:r>
      <w:proofErr w:type="spellEnd"/>
      <w:r w:rsidRPr="007C66B5">
        <w:rPr>
          <w:sz w:val="28"/>
          <w:lang w:val="uk-UA"/>
        </w:rPr>
        <w:t xml:space="preserve"> пристрої (СП) регульованими. Найбільш ефектив</w:t>
      </w:r>
      <w:r w:rsidRPr="007C66B5">
        <w:rPr>
          <w:sz w:val="28"/>
          <w:lang w:val="uk-UA"/>
        </w:rPr>
        <w:softHyphen/>
        <w:t xml:space="preserve">ними і легко реалізованими в сучасних умовах для сільських розподільних мереж 0,38 кВ з нульовим проводом є </w:t>
      </w:r>
      <w:proofErr w:type="spellStart"/>
      <w:r w:rsidRPr="007C66B5">
        <w:rPr>
          <w:sz w:val="28"/>
          <w:lang w:val="uk-UA"/>
        </w:rPr>
        <w:t>симетрувальні</w:t>
      </w:r>
      <w:proofErr w:type="spellEnd"/>
      <w:r w:rsidRPr="007C66B5">
        <w:rPr>
          <w:sz w:val="28"/>
          <w:lang w:val="uk-UA"/>
        </w:rPr>
        <w:t xml:space="preserve"> пристрої </w:t>
      </w:r>
      <w:proofErr w:type="spellStart"/>
      <w:r w:rsidRPr="007C66B5">
        <w:rPr>
          <w:sz w:val="28"/>
          <w:lang w:val="uk-UA"/>
        </w:rPr>
        <w:t>ємнісно</w:t>
      </w:r>
      <w:proofErr w:type="spellEnd"/>
      <w:r w:rsidRPr="007C66B5">
        <w:rPr>
          <w:sz w:val="28"/>
          <w:lang w:val="uk-UA"/>
        </w:rPr>
        <w:t xml:space="preserve">-індуктивного і </w:t>
      </w:r>
      <w:proofErr w:type="spellStart"/>
      <w:r w:rsidRPr="007C66B5">
        <w:rPr>
          <w:sz w:val="28"/>
          <w:lang w:val="uk-UA"/>
        </w:rPr>
        <w:t>індуктивно</w:t>
      </w:r>
      <w:proofErr w:type="spellEnd"/>
      <w:r w:rsidRPr="007C66B5">
        <w:rPr>
          <w:sz w:val="28"/>
          <w:lang w:val="uk-UA"/>
        </w:rPr>
        <w:t>-ємнісного типу</w:t>
      </w:r>
      <w:r w:rsidRPr="006667B6">
        <w:rPr>
          <w:sz w:val="28"/>
          <w:lang w:val="uk-UA"/>
        </w:rPr>
        <w:t>.</w:t>
      </w:r>
    </w:p>
    <w:p w:rsidR="007C66B5" w:rsidRDefault="0097386A" w:rsidP="002E169B">
      <w:pPr>
        <w:pStyle w:val="a8"/>
        <w:spacing w:after="0"/>
        <w:ind w:left="0" w:firstLine="567"/>
        <w:jc w:val="both"/>
        <w:rPr>
          <w:sz w:val="28"/>
          <w:szCs w:val="28"/>
          <w:lang w:val="uk-UA"/>
        </w:rPr>
      </w:pPr>
      <w:r w:rsidRPr="0097386A">
        <w:rPr>
          <w:sz w:val="28"/>
          <w:szCs w:val="28"/>
          <w:lang w:val="uk-UA"/>
        </w:rPr>
        <w:lastRenderedPageBreak/>
        <w:t>Ефективність використання електричної енергії визначається в основному створенням таких умов її споживання, при яких забезпечується необхідну якість електричної енергії і мінімум втрат. Актуальність проблеми поліпшення якості та зменшення втрат електричної енергії особливо зростає в сільських електрич</w:t>
      </w:r>
      <w:r w:rsidRPr="0097386A">
        <w:rPr>
          <w:sz w:val="28"/>
          <w:szCs w:val="28"/>
          <w:lang w:val="uk-UA"/>
        </w:rPr>
        <w:softHyphen/>
        <w:t>них мережах напругою 0,38/22 кВ.</w:t>
      </w:r>
    </w:p>
    <w:p w:rsidR="0097386A" w:rsidRPr="0097386A" w:rsidRDefault="0097386A" w:rsidP="002E169B">
      <w:pPr>
        <w:pStyle w:val="a8"/>
        <w:spacing w:after="0"/>
        <w:ind w:left="0" w:firstLine="567"/>
        <w:jc w:val="both"/>
        <w:rPr>
          <w:i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В рамках дипломної роботи було виконано</w:t>
      </w:r>
      <w:r w:rsidRPr="0097386A">
        <w:rPr>
          <w:sz w:val="28"/>
          <w:szCs w:val="28"/>
          <w:lang w:val="uk-UA"/>
        </w:rPr>
        <w:t xml:space="preserve"> моделювання режимів мережі 0,38/0,22 кВ за допомогою комп'ютерної програми </w:t>
      </w:r>
      <w:proofErr w:type="spellStart"/>
      <w:r w:rsidRPr="0097386A">
        <w:rPr>
          <w:i/>
          <w:sz w:val="28"/>
          <w:szCs w:val="28"/>
          <w:lang w:val="uk-UA"/>
        </w:rPr>
        <w:t>Electronic</w:t>
      </w:r>
      <w:proofErr w:type="spellEnd"/>
      <w:r w:rsidRPr="0097386A">
        <w:rPr>
          <w:i/>
          <w:sz w:val="28"/>
          <w:szCs w:val="28"/>
          <w:lang w:val="uk-UA"/>
        </w:rPr>
        <w:t xml:space="preserve"> </w:t>
      </w:r>
      <w:proofErr w:type="spellStart"/>
      <w:r w:rsidRPr="0097386A">
        <w:rPr>
          <w:i/>
          <w:sz w:val="28"/>
          <w:szCs w:val="28"/>
          <w:lang w:val="uk-UA"/>
        </w:rPr>
        <w:t>Workbench</w:t>
      </w:r>
      <w:proofErr w:type="spellEnd"/>
      <w:r w:rsidRPr="0097386A">
        <w:rPr>
          <w:sz w:val="28"/>
          <w:szCs w:val="28"/>
          <w:lang w:val="uk-UA"/>
        </w:rPr>
        <w:t xml:space="preserve">, розрахункова схема мережі приведена на рис. </w:t>
      </w:r>
      <w:r>
        <w:rPr>
          <w:sz w:val="28"/>
          <w:szCs w:val="28"/>
          <w:lang w:val="uk-UA"/>
        </w:rPr>
        <w:t>1</w:t>
      </w:r>
      <w:r w:rsidRPr="0097386A">
        <w:rPr>
          <w:sz w:val="28"/>
          <w:szCs w:val="28"/>
          <w:lang w:val="uk-UA"/>
        </w:rPr>
        <w:t>.</w:t>
      </w:r>
    </w:p>
    <w:p w:rsidR="004C33B9" w:rsidRPr="004C33B9" w:rsidRDefault="004C33B9" w:rsidP="004C33B9">
      <w:pPr>
        <w:pStyle w:val="a8"/>
        <w:spacing w:after="0"/>
        <w:ind w:left="0"/>
        <w:jc w:val="center"/>
        <w:rPr>
          <w:sz w:val="10"/>
          <w:szCs w:val="10"/>
          <w:lang w:val="uk-UA"/>
        </w:rPr>
      </w:pPr>
    </w:p>
    <w:p w:rsidR="00C01CA1" w:rsidRDefault="00C01CA1" w:rsidP="00C8516E">
      <w:pPr>
        <w:pStyle w:val="a8"/>
        <w:spacing w:after="0"/>
        <w:ind w:left="0" w:firstLine="567"/>
        <w:jc w:val="both"/>
        <w:rPr>
          <w:rFonts w:eastAsiaTheme="minorEastAsia"/>
          <w:sz w:val="10"/>
          <w:szCs w:val="10"/>
          <w:lang w:val="uk-UA" w:eastAsia="uk-UA"/>
        </w:rPr>
      </w:pPr>
    </w:p>
    <w:p w:rsidR="00B40B33" w:rsidRDefault="00B40B33" w:rsidP="00B40B33">
      <w:pPr>
        <w:pStyle w:val="a8"/>
        <w:spacing w:after="0"/>
        <w:ind w:left="0"/>
        <w:jc w:val="center"/>
        <w:rPr>
          <w:rFonts w:eastAsiaTheme="minorEastAsia"/>
          <w:sz w:val="10"/>
          <w:szCs w:val="10"/>
          <w:lang w:val="uk-UA" w:eastAsia="uk-UA"/>
        </w:rPr>
      </w:pPr>
      <w:r>
        <w:rPr>
          <w:rFonts w:eastAsiaTheme="minorEastAsia"/>
          <w:noProof/>
          <w:sz w:val="10"/>
          <w:szCs w:val="10"/>
          <w:lang w:val="uk-UA" w:eastAsia="uk-UA"/>
        </w:rPr>
        <w:drawing>
          <wp:inline distT="0" distB="0" distL="0" distR="0">
            <wp:extent cx="6120130" cy="41122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B33" w:rsidRDefault="00B40B33" w:rsidP="00B40B33">
      <w:pPr>
        <w:pStyle w:val="a8"/>
        <w:spacing w:after="0"/>
        <w:ind w:left="0"/>
        <w:jc w:val="center"/>
        <w:rPr>
          <w:rFonts w:eastAsiaTheme="minorEastAsia"/>
          <w:sz w:val="10"/>
          <w:szCs w:val="10"/>
          <w:lang w:val="uk-UA" w:eastAsia="uk-UA"/>
        </w:rPr>
      </w:pPr>
    </w:p>
    <w:p w:rsidR="00B40B33" w:rsidRPr="00F70FD3" w:rsidRDefault="00B40B33" w:rsidP="00B40B33">
      <w:pPr>
        <w:pStyle w:val="a8"/>
        <w:spacing w:after="0"/>
        <w:ind w:left="0"/>
        <w:jc w:val="center"/>
        <w:rPr>
          <w:rFonts w:eastAsiaTheme="minorEastAsia"/>
          <w:sz w:val="10"/>
          <w:szCs w:val="10"/>
          <w:lang w:val="uk-UA" w:eastAsia="uk-UA"/>
        </w:rPr>
      </w:pPr>
    </w:p>
    <w:p w:rsidR="0097386A" w:rsidRDefault="0097386A" w:rsidP="0097386A">
      <w:pPr>
        <w:spacing w:after="0" w:line="240" w:lineRule="auto"/>
        <w:ind w:firstLine="708"/>
        <w:jc w:val="both"/>
        <w:rPr>
          <w:szCs w:val="28"/>
        </w:rPr>
      </w:pPr>
      <w:r w:rsidRPr="00E37B94">
        <w:rPr>
          <w:szCs w:val="28"/>
        </w:rPr>
        <w:t>При цьому схе</w:t>
      </w:r>
      <w:r>
        <w:rPr>
          <w:szCs w:val="28"/>
        </w:rPr>
        <w:t>ма заміщення лінії 0,38/0,22 кВ виконана трифазною</w:t>
      </w:r>
      <w:r w:rsidRPr="00E37B94">
        <w:rPr>
          <w:szCs w:val="28"/>
        </w:rPr>
        <w:t xml:space="preserve"> з дже</w:t>
      </w:r>
      <w:r>
        <w:rPr>
          <w:szCs w:val="28"/>
        </w:rPr>
        <w:softHyphen/>
        <w:t>релом, яке</w:t>
      </w:r>
      <w:r w:rsidRPr="00E37B94">
        <w:rPr>
          <w:szCs w:val="28"/>
        </w:rPr>
        <w:t xml:space="preserve"> представляє собою три однофазних джерела напруги, з'єднаних </w:t>
      </w:r>
      <w:r>
        <w:rPr>
          <w:szCs w:val="28"/>
        </w:rPr>
        <w:t xml:space="preserve">за схемою </w:t>
      </w:r>
      <w:r w:rsidRPr="00E37B94">
        <w:rPr>
          <w:szCs w:val="28"/>
        </w:rPr>
        <w:t>"зірк</w:t>
      </w:r>
      <w:r>
        <w:rPr>
          <w:szCs w:val="28"/>
        </w:rPr>
        <w:t>а</w:t>
      </w:r>
      <w:r w:rsidRPr="00E37B94">
        <w:rPr>
          <w:szCs w:val="28"/>
        </w:rPr>
        <w:t>", початкові фази синусоїд яких дорівнюють відпов</w:t>
      </w:r>
      <w:r>
        <w:rPr>
          <w:szCs w:val="28"/>
        </w:rPr>
        <w:t>ідно 0</w:t>
      </w:r>
      <w:r w:rsidRPr="00DA2726">
        <w:rPr>
          <w:szCs w:val="28"/>
          <w:vertAlign w:val="superscript"/>
        </w:rPr>
        <w:t>0</w:t>
      </w:r>
      <w:r>
        <w:rPr>
          <w:szCs w:val="28"/>
        </w:rPr>
        <w:t>, 120</w:t>
      </w:r>
      <w:r w:rsidRPr="00DA2726">
        <w:rPr>
          <w:szCs w:val="28"/>
          <w:vertAlign w:val="superscript"/>
        </w:rPr>
        <w:t>0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і 240</w:t>
      </w:r>
      <w:r w:rsidRPr="00DA2726">
        <w:rPr>
          <w:szCs w:val="28"/>
          <w:vertAlign w:val="superscript"/>
        </w:rPr>
        <w:t>0</w:t>
      </w:r>
      <w:r>
        <w:rPr>
          <w:szCs w:val="28"/>
        </w:rPr>
        <w:t>, опори</w:t>
      </w:r>
      <w:r w:rsidRPr="00E37B94">
        <w:rPr>
          <w:szCs w:val="28"/>
        </w:rPr>
        <w:t xml:space="preserve"> алюміні</w:t>
      </w:r>
      <w:r>
        <w:rPr>
          <w:szCs w:val="28"/>
        </w:rPr>
        <w:t>євих проводів представлені рядом</w:t>
      </w:r>
      <w:r w:rsidRPr="00E37B94">
        <w:rPr>
          <w:szCs w:val="28"/>
        </w:rPr>
        <w:t xml:space="preserve"> послідовно з'єднаних активних і реактивних опорів ділян</w:t>
      </w:r>
      <w:r>
        <w:rPr>
          <w:szCs w:val="28"/>
        </w:rPr>
        <w:t>ок повітряної лінії (</w:t>
      </w:r>
      <w:r>
        <w:rPr>
          <w:szCs w:val="28"/>
          <w:lang w:val="en-US"/>
        </w:rPr>
        <w:t>R</w:t>
      </w:r>
      <w:r>
        <w:rPr>
          <w:szCs w:val="28"/>
        </w:rPr>
        <w:t xml:space="preserve">=0,01 2 </w:t>
      </w:r>
      <w:proofErr w:type="spellStart"/>
      <w:r>
        <w:rPr>
          <w:szCs w:val="28"/>
        </w:rPr>
        <w:t>Ом</w:t>
      </w:r>
      <w:proofErr w:type="spellEnd"/>
      <w:r>
        <w:rPr>
          <w:szCs w:val="28"/>
        </w:rPr>
        <w:t xml:space="preserve">, </w:t>
      </w:r>
      <w:r>
        <w:rPr>
          <w:szCs w:val="28"/>
          <w:lang w:val="en-US"/>
        </w:rPr>
        <w:t>X</w:t>
      </w:r>
      <w:r>
        <w:rPr>
          <w:szCs w:val="28"/>
        </w:rPr>
        <w:t>=</w:t>
      </w:r>
      <w:r w:rsidRPr="00E37B94">
        <w:rPr>
          <w:szCs w:val="28"/>
        </w:rPr>
        <w:t xml:space="preserve">0,011 </w:t>
      </w:r>
      <w:proofErr w:type="spellStart"/>
      <w:r w:rsidRPr="00E37B94">
        <w:rPr>
          <w:szCs w:val="28"/>
        </w:rPr>
        <w:t>Ом</w:t>
      </w:r>
      <w:proofErr w:type="spellEnd"/>
      <w:r w:rsidRPr="00E37B94">
        <w:rPr>
          <w:szCs w:val="28"/>
        </w:rPr>
        <w:t xml:space="preserve"> для проводу АС-35) між точками приєднання споживачів (для повітряних ліній це відстань між опорами)</w:t>
      </w:r>
      <w:r>
        <w:rPr>
          <w:szCs w:val="28"/>
        </w:rPr>
        <w:t>.</w:t>
      </w:r>
      <w:r w:rsidRPr="00E37B94">
        <w:rPr>
          <w:szCs w:val="28"/>
        </w:rPr>
        <w:t xml:space="preserve"> </w:t>
      </w:r>
    </w:p>
    <w:p w:rsidR="0097386A" w:rsidRDefault="0097386A" w:rsidP="0097386A">
      <w:pPr>
        <w:pStyle w:val="a0"/>
        <w:numPr>
          <w:ilvl w:val="0"/>
          <w:numId w:val="0"/>
        </w:numPr>
        <w:spacing w:line="240" w:lineRule="auto"/>
        <w:ind w:firstLine="567"/>
      </w:pPr>
      <w:r>
        <w:t>С</w:t>
      </w:r>
      <w:r w:rsidRPr="00E37B94">
        <w:t xml:space="preserve">поживачі включені між одним </w:t>
      </w:r>
      <w:r>
        <w:t>і</w:t>
      </w:r>
      <w:r w:rsidRPr="00E37B94">
        <w:t>з фазних про</w:t>
      </w:r>
      <w:r>
        <w:t>водів і нульовим проводом, опори</w:t>
      </w:r>
      <w:r w:rsidRPr="00E37B94">
        <w:t xml:space="preserve"> навантаження споживачів мають та</w:t>
      </w:r>
      <w:r>
        <w:t xml:space="preserve">ке значення: 20 </w:t>
      </w:r>
      <w:proofErr w:type="spellStart"/>
      <w:r>
        <w:t>Ом</w:t>
      </w:r>
      <w:proofErr w:type="spellEnd"/>
      <w:r>
        <w:t xml:space="preserve">, 30 </w:t>
      </w:r>
      <w:proofErr w:type="spellStart"/>
      <w:r>
        <w:t>Ом</w:t>
      </w:r>
      <w:proofErr w:type="spellEnd"/>
      <w:r w:rsidRPr="00E37B94">
        <w:t xml:space="preserve">, 40 </w:t>
      </w:r>
      <w:proofErr w:type="spellStart"/>
      <w:r w:rsidRPr="00E37B94">
        <w:t>Ом</w:t>
      </w:r>
      <w:proofErr w:type="spellEnd"/>
      <w:r w:rsidRPr="00E37B94">
        <w:t>, що відповідає статистиці розкиду значень нерівномірності навантажень фаз в мере</w:t>
      </w:r>
      <w:r>
        <w:softHyphen/>
      </w:r>
      <w:r w:rsidRPr="00E37B94">
        <w:t>жах з однофазними споживачами.</w:t>
      </w:r>
    </w:p>
    <w:p w:rsidR="0097386A" w:rsidRDefault="0097386A" w:rsidP="0097386A">
      <w:pPr>
        <w:pStyle w:val="a0"/>
        <w:numPr>
          <w:ilvl w:val="0"/>
          <w:numId w:val="0"/>
        </w:numPr>
        <w:spacing w:line="240" w:lineRule="auto"/>
        <w:ind w:firstLine="567"/>
      </w:pPr>
      <w:r w:rsidRPr="00E37B94">
        <w:t xml:space="preserve">Споживачі різної потужності підключені таким чином, що по відношенню до шин підстанції 10/0,4 кВ лінія 0,38/0,22 кВ є лінією з </w:t>
      </w:r>
      <w:r>
        <w:t>симетричним наванта</w:t>
      </w:r>
      <w:r>
        <w:softHyphen/>
        <w:t>женням. В приведеній</w:t>
      </w:r>
      <w:r w:rsidRPr="00E37B94">
        <w:t xml:space="preserve"> </w:t>
      </w:r>
      <w:r>
        <w:t xml:space="preserve">схемі </w:t>
      </w:r>
      <w:proofErr w:type="spellStart"/>
      <w:r>
        <w:t>змодельовано</w:t>
      </w:r>
      <w:proofErr w:type="spellEnd"/>
      <w:r>
        <w:t xml:space="preserve"> </w:t>
      </w:r>
      <w:proofErr w:type="spellStart"/>
      <w:r>
        <w:t>повнофазну</w:t>
      </w:r>
      <w:proofErr w:type="spellEnd"/>
      <w:r w:rsidRPr="00E37B94">
        <w:t xml:space="preserve"> ділянку лінії довжиною 105 м (три опори, до кожної приєднані три однофазн</w:t>
      </w:r>
      <w:r>
        <w:t>і</w:t>
      </w:r>
      <w:r w:rsidRPr="00E37B94">
        <w:t xml:space="preserve"> споживач</w:t>
      </w:r>
      <w:r>
        <w:t>і</w:t>
      </w:r>
      <w:r w:rsidRPr="00E37B94">
        <w:t>).</w:t>
      </w:r>
    </w:p>
    <w:p w:rsidR="0097386A" w:rsidRDefault="0097386A" w:rsidP="0097386A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  <w:r w:rsidRPr="00F1061C">
        <w:lastRenderedPageBreak/>
        <w:t xml:space="preserve">Імітаційне моделювання дозволяє зробити висновок про можливість реалізації </w:t>
      </w:r>
      <w:proofErr w:type="spellStart"/>
      <w:r>
        <w:t>симетрувального</w:t>
      </w:r>
      <w:proofErr w:type="spellEnd"/>
      <w:r w:rsidRPr="00F1061C">
        <w:t xml:space="preserve"> п</w:t>
      </w:r>
      <w:r>
        <w:t>ристрою</w:t>
      </w:r>
      <w:r w:rsidRPr="00F1061C">
        <w:t>, адекватності його роботи відповідно до запропонованого алгоритму управління і алгоритмом його роботи для С</w:t>
      </w:r>
      <w:r>
        <w:t xml:space="preserve">ЕМ              </w:t>
      </w:r>
      <w:r w:rsidRPr="00F1061C">
        <w:t>0,38 кВ з нейтральним проводом</w:t>
      </w:r>
    </w:p>
    <w:p w:rsidR="0097386A" w:rsidRPr="0097386A" w:rsidRDefault="0097386A" w:rsidP="00C15C35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  <w:sz w:val="10"/>
          <w:szCs w:val="10"/>
        </w:rPr>
      </w:pPr>
    </w:p>
    <w:p w:rsidR="00C8516E" w:rsidRDefault="006805F8" w:rsidP="00C15C35">
      <w:pPr>
        <w:pStyle w:val="a0"/>
        <w:numPr>
          <w:ilvl w:val="0"/>
          <w:numId w:val="0"/>
        </w:numPr>
        <w:spacing w:line="240" w:lineRule="auto"/>
        <w:ind w:firstLine="567"/>
      </w:pPr>
      <w:r w:rsidRPr="004B5A61">
        <w:rPr>
          <w:rFonts w:eastAsia="Times New Roman"/>
          <w:b/>
        </w:rPr>
        <w:t xml:space="preserve">У </w:t>
      </w:r>
      <w:r>
        <w:rPr>
          <w:rFonts w:eastAsia="Times New Roman"/>
          <w:b/>
        </w:rPr>
        <w:t>трет</w:t>
      </w:r>
      <w:r w:rsidR="00636898">
        <w:rPr>
          <w:rFonts w:eastAsia="Times New Roman"/>
          <w:b/>
        </w:rPr>
        <w:t>ьо</w:t>
      </w:r>
      <w:r>
        <w:rPr>
          <w:rFonts w:eastAsia="Times New Roman"/>
          <w:b/>
        </w:rPr>
        <w:t>му</w:t>
      </w:r>
      <w:r w:rsidRPr="004B5A61">
        <w:rPr>
          <w:rFonts w:eastAsia="Times New Roman"/>
          <w:b/>
        </w:rPr>
        <w:t xml:space="preserve"> розділі </w:t>
      </w:r>
      <w:r>
        <w:rPr>
          <w:rFonts w:eastAsia="Times New Roman"/>
          <w:b/>
        </w:rPr>
        <w:t>«</w:t>
      </w:r>
      <w:r w:rsidR="00B45503">
        <w:rPr>
          <w:b/>
        </w:rPr>
        <w:t>Технологічна частина</w:t>
      </w:r>
      <w:r>
        <w:rPr>
          <w:b/>
        </w:rPr>
        <w:t>»</w:t>
      </w:r>
      <w:r w:rsidRPr="006805F8">
        <w:t xml:space="preserve"> </w:t>
      </w:r>
      <w:r w:rsidR="00020C76">
        <w:t xml:space="preserve">розглянуто </w:t>
      </w:r>
      <w:r w:rsidR="00020C76">
        <w:rPr>
          <w:bCs/>
        </w:rPr>
        <w:t>загальну характе</w:t>
      </w:r>
      <w:r w:rsidR="00020C76">
        <w:rPr>
          <w:bCs/>
        </w:rPr>
        <w:softHyphen/>
        <w:t xml:space="preserve">ристика підстанції, де проводились дослідження несиметричних режимів, її силового обладнання, </w:t>
      </w:r>
      <w:r w:rsidR="00020C76">
        <w:t>пристроїв релейного захисту, навантаження, особливості роботи споживачів, виконано розрахунок параметрів схеми заміщення трансфор</w:t>
      </w:r>
      <w:r w:rsidR="00020C76">
        <w:softHyphen/>
        <w:t xml:space="preserve">матора і лінії </w:t>
      </w:r>
      <w:proofErr w:type="spellStart"/>
      <w:r w:rsidR="00020C76">
        <w:t>електропередач</w:t>
      </w:r>
      <w:proofErr w:type="spellEnd"/>
      <w:r w:rsidR="00020C76">
        <w:t xml:space="preserve">, </w:t>
      </w:r>
      <w:proofErr w:type="spellStart"/>
      <w:r w:rsidR="006667B6">
        <w:t>обгрунтувано</w:t>
      </w:r>
      <w:proofErr w:type="spellEnd"/>
      <w:r w:rsidR="006667B6">
        <w:t xml:space="preserve"> вибір обладнання, комутаційної апаратури, виконано розрахунок параметрів схеми заміщення трансформатора і лінії </w:t>
      </w:r>
      <w:proofErr w:type="spellStart"/>
      <w:r w:rsidR="006667B6">
        <w:t>електропередач</w:t>
      </w:r>
      <w:proofErr w:type="spellEnd"/>
      <w:r w:rsidRPr="003F5805">
        <w:t>.</w:t>
      </w:r>
    </w:p>
    <w:p w:rsidR="0049052C" w:rsidRDefault="006667B6" w:rsidP="0049052C">
      <w:pPr>
        <w:tabs>
          <w:tab w:val="left" w:pos="1300"/>
        </w:tabs>
        <w:spacing w:after="0" w:line="240" w:lineRule="auto"/>
        <w:ind w:firstLine="567"/>
        <w:jc w:val="both"/>
        <w:rPr>
          <w:szCs w:val="28"/>
        </w:rPr>
      </w:pPr>
      <w:r w:rsidRPr="00593200">
        <w:rPr>
          <w:szCs w:val="28"/>
        </w:rPr>
        <w:t>Підстанц</w:t>
      </w:r>
      <w:r>
        <w:rPr>
          <w:szCs w:val="28"/>
        </w:rPr>
        <w:t xml:space="preserve">ія живиться від двох ПС: </w:t>
      </w:r>
      <w:r w:rsidRPr="000E649D">
        <w:rPr>
          <w:szCs w:val="28"/>
        </w:rPr>
        <w:t>«</w:t>
      </w:r>
      <w:proofErr w:type="spellStart"/>
      <w:r>
        <w:rPr>
          <w:szCs w:val="28"/>
        </w:rPr>
        <w:t>Бучач</w:t>
      </w:r>
      <w:proofErr w:type="spellEnd"/>
      <w:r w:rsidRPr="000E649D">
        <w:rPr>
          <w:szCs w:val="28"/>
        </w:rPr>
        <w:t>»</w:t>
      </w:r>
      <w:r>
        <w:rPr>
          <w:szCs w:val="28"/>
        </w:rPr>
        <w:t xml:space="preserve"> 110/35/10 кВ через РП 35 кВ ПС </w:t>
      </w:r>
      <w:r w:rsidRPr="000E649D">
        <w:rPr>
          <w:szCs w:val="28"/>
        </w:rPr>
        <w:t>«</w:t>
      </w:r>
      <w:r>
        <w:rPr>
          <w:szCs w:val="28"/>
        </w:rPr>
        <w:t>Сільгосптехніка</w:t>
      </w:r>
      <w:r w:rsidRPr="000E649D">
        <w:rPr>
          <w:szCs w:val="28"/>
        </w:rPr>
        <w:t>»</w:t>
      </w:r>
      <w:r>
        <w:rPr>
          <w:szCs w:val="28"/>
        </w:rPr>
        <w:t xml:space="preserve"> і  </w:t>
      </w:r>
      <w:r w:rsidRPr="000E649D">
        <w:rPr>
          <w:szCs w:val="28"/>
        </w:rPr>
        <w:t>«</w:t>
      </w:r>
      <w:r>
        <w:rPr>
          <w:szCs w:val="28"/>
        </w:rPr>
        <w:t>Чортків</w:t>
      </w:r>
      <w:r w:rsidRPr="000E649D">
        <w:rPr>
          <w:szCs w:val="28"/>
        </w:rPr>
        <w:t>»</w:t>
      </w:r>
      <w:r w:rsidRPr="00593200">
        <w:rPr>
          <w:szCs w:val="28"/>
        </w:rPr>
        <w:t> 110/35/10 кВ</w:t>
      </w:r>
      <w:r>
        <w:rPr>
          <w:szCs w:val="28"/>
        </w:rPr>
        <w:t xml:space="preserve"> через РП 35 кВ  ПС </w:t>
      </w:r>
      <w:r w:rsidRPr="000E649D">
        <w:rPr>
          <w:szCs w:val="28"/>
        </w:rPr>
        <w:t>«</w:t>
      </w:r>
      <w:r>
        <w:rPr>
          <w:szCs w:val="28"/>
        </w:rPr>
        <w:t>АРЗ</w:t>
      </w:r>
      <w:r w:rsidRPr="000E649D">
        <w:rPr>
          <w:szCs w:val="28"/>
        </w:rPr>
        <w:t>»</w:t>
      </w:r>
      <w:r>
        <w:rPr>
          <w:szCs w:val="28"/>
        </w:rPr>
        <w:t xml:space="preserve">   </w:t>
      </w:r>
      <w:r w:rsidRPr="00593200">
        <w:rPr>
          <w:szCs w:val="28"/>
        </w:rPr>
        <w:t xml:space="preserve"> повітря</w:t>
      </w:r>
      <w:r>
        <w:rPr>
          <w:szCs w:val="28"/>
        </w:rPr>
        <w:softHyphen/>
      </w:r>
      <w:r w:rsidRPr="00593200">
        <w:rPr>
          <w:szCs w:val="28"/>
        </w:rPr>
        <w:t>ним</w:t>
      </w:r>
      <w:r>
        <w:rPr>
          <w:szCs w:val="28"/>
        </w:rPr>
        <w:t>и</w:t>
      </w:r>
      <w:r w:rsidRPr="00593200">
        <w:rPr>
          <w:szCs w:val="28"/>
        </w:rPr>
        <w:t xml:space="preserve"> лініям </w:t>
      </w:r>
      <w:proofErr w:type="spellStart"/>
      <w:r w:rsidRPr="00593200">
        <w:rPr>
          <w:szCs w:val="28"/>
        </w:rPr>
        <w:t>електропередач</w:t>
      </w:r>
      <w:proofErr w:type="spellEnd"/>
      <w:r w:rsidRPr="00593200">
        <w:rPr>
          <w:szCs w:val="28"/>
        </w:rPr>
        <w:t xml:space="preserve"> 35 кВ</w:t>
      </w:r>
      <w:r w:rsidR="0049052C">
        <w:rPr>
          <w:szCs w:val="28"/>
        </w:rPr>
        <w:t>.</w:t>
      </w:r>
      <w:r>
        <w:rPr>
          <w:szCs w:val="28"/>
        </w:rPr>
        <w:t xml:space="preserve"> Зі сторони 10 кВ від  підстанції</w:t>
      </w:r>
      <w:r w:rsidRPr="004B33CF">
        <w:rPr>
          <w:szCs w:val="28"/>
        </w:rPr>
        <w:t xml:space="preserve"> </w:t>
      </w:r>
      <w:r w:rsidRPr="000E649D">
        <w:rPr>
          <w:szCs w:val="28"/>
        </w:rPr>
        <w:t>«</w:t>
      </w:r>
      <w:r>
        <w:rPr>
          <w:szCs w:val="28"/>
        </w:rPr>
        <w:t>Білобож</w:t>
      </w:r>
      <w:r>
        <w:rPr>
          <w:szCs w:val="28"/>
        </w:rPr>
        <w:softHyphen/>
        <w:t>ниця</w:t>
      </w:r>
      <w:r w:rsidRPr="000E649D">
        <w:rPr>
          <w:szCs w:val="28"/>
        </w:rPr>
        <w:t>»</w:t>
      </w:r>
      <w:r>
        <w:rPr>
          <w:szCs w:val="28"/>
        </w:rPr>
        <w:t xml:space="preserve"> відходять чотири повітряні лінії</w:t>
      </w:r>
      <w:r w:rsidRPr="004B33CF">
        <w:rPr>
          <w:szCs w:val="28"/>
        </w:rPr>
        <w:t xml:space="preserve"> </w:t>
      </w:r>
      <w:r>
        <w:rPr>
          <w:szCs w:val="28"/>
        </w:rPr>
        <w:t xml:space="preserve"> </w:t>
      </w:r>
      <w:r w:rsidRPr="004B33CF">
        <w:rPr>
          <w:szCs w:val="28"/>
        </w:rPr>
        <w:t>«</w:t>
      </w:r>
      <w:proofErr w:type="spellStart"/>
      <w:r>
        <w:rPr>
          <w:szCs w:val="28"/>
        </w:rPr>
        <w:t>Ридодуби</w:t>
      </w:r>
      <w:proofErr w:type="spellEnd"/>
      <w:r w:rsidRPr="004B33CF">
        <w:rPr>
          <w:szCs w:val="28"/>
        </w:rPr>
        <w:t>», «</w:t>
      </w:r>
      <w:proofErr w:type="spellStart"/>
      <w:r>
        <w:rPr>
          <w:szCs w:val="28"/>
        </w:rPr>
        <w:t>Дж</w:t>
      </w:r>
      <w:proofErr w:type="spellEnd"/>
      <w:r>
        <w:rPr>
          <w:szCs w:val="28"/>
        </w:rPr>
        <w:t>. Слобідка</w:t>
      </w:r>
      <w:r w:rsidRPr="004B33CF">
        <w:rPr>
          <w:szCs w:val="28"/>
        </w:rPr>
        <w:t>», «</w:t>
      </w:r>
      <w:r>
        <w:rPr>
          <w:szCs w:val="28"/>
        </w:rPr>
        <w:t>Джурин</w:t>
      </w:r>
      <w:r w:rsidRPr="004B33CF">
        <w:rPr>
          <w:szCs w:val="28"/>
        </w:rPr>
        <w:t>», «</w:t>
      </w:r>
      <w:r>
        <w:rPr>
          <w:szCs w:val="28"/>
        </w:rPr>
        <w:t>Мазурівка</w:t>
      </w:r>
      <w:r w:rsidRPr="004B33CF">
        <w:rPr>
          <w:szCs w:val="28"/>
        </w:rPr>
        <w:t>»</w:t>
      </w:r>
      <w:r>
        <w:rPr>
          <w:szCs w:val="28"/>
        </w:rPr>
        <w:t xml:space="preserve">. </w:t>
      </w:r>
    </w:p>
    <w:p w:rsidR="00312DF0" w:rsidRDefault="00312DF0" w:rsidP="0049052C">
      <w:pPr>
        <w:tabs>
          <w:tab w:val="left" w:pos="1300"/>
        </w:tabs>
        <w:spacing w:after="0" w:line="240" w:lineRule="auto"/>
        <w:ind w:firstLine="567"/>
        <w:jc w:val="both"/>
        <w:rPr>
          <w:szCs w:val="28"/>
        </w:rPr>
      </w:pPr>
      <w:r w:rsidRPr="008F749D">
        <w:rPr>
          <w:szCs w:val="28"/>
        </w:rPr>
        <w:t xml:space="preserve">На ПС </w:t>
      </w:r>
      <w:r w:rsidRPr="000E649D">
        <w:rPr>
          <w:szCs w:val="28"/>
        </w:rPr>
        <w:t>«</w:t>
      </w:r>
      <w:r>
        <w:rPr>
          <w:szCs w:val="28"/>
        </w:rPr>
        <w:t>Білобожниця</w:t>
      </w:r>
      <w:r w:rsidRPr="000E649D">
        <w:rPr>
          <w:szCs w:val="28"/>
        </w:rPr>
        <w:t>»</w:t>
      </w:r>
      <w:r>
        <w:rPr>
          <w:szCs w:val="28"/>
        </w:rPr>
        <w:t xml:space="preserve"> встановлено силови</w:t>
      </w:r>
      <w:r w:rsidRPr="008F749D">
        <w:rPr>
          <w:szCs w:val="28"/>
        </w:rPr>
        <w:t xml:space="preserve">й трансформатор </w:t>
      </w:r>
      <w:r>
        <w:rPr>
          <w:szCs w:val="28"/>
        </w:rPr>
        <w:t>ТМ-4000/35, о</w:t>
      </w:r>
      <w:r w:rsidRPr="00BE01F5">
        <w:rPr>
          <w:szCs w:val="28"/>
        </w:rPr>
        <w:t xml:space="preserve">сновним захистом </w:t>
      </w:r>
      <w:r>
        <w:rPr>
          <w:szCs w:val="28"/>
        </w:rPr>
        <w:t>якого</w:t>
      </w:r>
      <w:r w:rsidRPr="00BE01F5">
        <w:rPr>
          <w:szCs w:val="28"/>
        </w:rPr>
        <w:t xml:space="preserve"> є газовий захист</w:t>
      </w:r>
      <w:r>
        <w:rPr>
          <w:szCs w:val="28"/>
        </w:rPr>
        <w:t>.</w:t>
      </w:r>
    </w:p>
    <w:p w:rsidR="00CE7C06" w:rsidRDefault="00CE7C06" w:rsidP="00FF4CA0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BF2461">
        <w:rPr>
          <w:szCs w:val="28"/>
        </w:rPr>
        <w:t>Захист від підвищення температури масла трансформатора виконана з дією «на сигнал» на термосигналізатор типу ТС-100, який спрацьовує при підвищен</w:t>
      </w:r>
      <w:r>
        <w:rPr>
          <w:szCs w:val="28"/>
        </w:rPr>
        <w:t>ні температури масла вище + 70 С˚</w:t>
      </w:r>
      <w:r w:rsidRPr="00BF2461">
        <w:rPr>
          <w:szCs w:val="28"/>
        </w:rPr>
        <w:t>.</w:t>
      </w:r>
      <w:r w:rsidR="00FF4CA0">
        <w:rPr>
          <w:szCs w:val="28"/>
        </w:rPr>
        <w:t xml:space="preserve"> </w:t>
      </w:r>
      <w:r w:rsidRPr="00BF2461">
        <w:rPr>
          <w:szCs w:val="28"/>
        </w:rPr>
        <w:t>Захист від пониження рівня масла на Т-1 вико</w:t>
      </w:r>
      <w:r w:rsidR="00FF4CA0">
        <w:rPr>
          <w:szCs w:val="28"/>
        </w:rPr>
        <w:softHyphen/>
      </w:r>
      <w:r w:rsidRPr="00BF2461">
        <w:rPr>
          <w:szCs w:val="28"/>
        </w:rPr>
        <w:t>на</w:t>
      </w:r>
      <w:r w:rsidR="00FF4CA0">
        <w:rPr>
          <w:szCs w:val="28"/>
        </w:rPr>
        <w:softHyphen/>
      </w:r>
      <w:r w:rsidRPr="00BF2461">
        <w:rPr>
          <w:szCs w:val="28"/>
        </w:rPr>
        <w:t>н</w:t>
      </w:r>
      <w:r w:rsidR="00FF4CA0">
        <w:rPr>
          <w:szCs w:val="28"/>
        </w:rPr>
        <w:t>о</w:t>
      </w:r>
      <w:r w:rsidRPr="00BF2461">
        <w:rPr>
          <w:szCs w:val="28"/>
        </w:rPr>
        <w:t xml:space="preserve"> із застосуванням стрілочного </w:t>
      </w:r>
      <w:proofErr w:type="spellStart"/>
      <w:r w:rsidRPr="00BF2461">
        <w:rPr>
          <w:szCs w:val="28"/>
        </w:rPr>
        <w:t>маслопокажчика</w:t>
      </w:r>
      <w:proofErr w:type="spellEnd"/>
      <w:r w:rsidRPr="00BF2461">
        <w:rPr>
          <w:szCs w:val="28"/>
        </w:rPr>
        <w:t xml:space="preserve"> типу ТКП</w:t>
      </w:r>
      <w:r w:rsidR="00FF4CA0">
        <w:rPr>
          <w:szCs w:val="28"/>
        </w:rPr>
        <w:t>.</w:t>
      </w:r>
    </w:p>
    <w:p w:rsidR="00FF4CA0" w:rsidRDefault="00FF4CA0" w:rsidP="00FF4CA0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BF2461">
        <w:rPr>
          <w:szCs w:val="28"/>
        </w:rPr>
        <w:t>Максим</w:t>
      </w:r>
      <w:r>
        <w:rPr>
          <w:szCs w:val="28"/>
        </w:rPr>
        <w:t>альний струмовий захист вводу-10 кВ виконаний</w:t>
      </w:r>
      <w:r w:rsidRPr="00BF2461">
        <w:rPr>
          <w:szCs w:val="28"/>
        </w:rPr>
        <w:t xml:space="preserve"> на струмових реле типу РТВ встановлених в приводі </w:t>
      </w:r>
      <w:r>
        <w:rPr>
          <w:szCs w:val="28"/>
        </w:rPr>
        <w:t xml:space="preserve">високовольтного вимикача, живиться від трансформаторів струму. </w:t>
      </w:r>
      <w:r w:rsidRPr="00BF2461">
        <w:rPr>
          <w:szCs w:val="28"/>
        </w:rPr>
        <w:t>При аварійному відключенні приєднання працює схема автоматичного повторного включення (АПВ), яка включає аварійно відключе</w:t>
      </w:r>
      <w:r>
        <w:rPr>
          <w:szCs w:val="28"/>
        </w:rPr>
        <w:softHyphen/>
      </w:r>
      <w:r w:rsidRPr="00BF2461">
        <w:rPr>
          <w:szCs w:val="28"/>
        </w:rPr>
        <w:t>ний вимикач</w:t>
      </w:r>
      <w:r>
        <w:rPr>
          <w:szCs w:val="28"/>
        </w:rPr>
        <w:t>.</w:t>
      </w:r>
    </w:p>
    <w:p w:rsidR="00FF4CA0" w:rsidRDefault="00FF4CA0" w:rsidP="00FF4CA0">
      <w:pPr>
        <w:widowControl w:val="0"/>
        <w:spacing w:after="0" w:line="240" w:lineRule="auto"/>
        <w:ind w:firstLine="708"/>
        <w:jc w:val="both"/>
      </w:pPr>
      <w:r w:rsidRPr="004D0B09">
        <w:t xml:space="preserve">При розрахунку струмів короткого замикання </w:t>
      </w:r>
      <w:r>
        <w:t xml:space="preserve">були використані </w:t>
      </w:r>
      <w:r w:rsidRPr="004D0B09">
        <w:t>величин</w:t>
      </w:r>
      <w:r>
        <w:t xml:space="preserve"> струмів живлення підстанції «Білобожниця» від підстанцій «АРЗ» та  «Сільгосп</w:t>
      </w:r>
      <w:r>
        <w:softHyphen/>
        <w:t>техніка». За більшим</w:t>
      </w:r>
      <w:r w:rsidRPr="004D0B09">
        <w:t xml:space="preserve"> </w:t>
      </w:r>
      <w:r>
        <w:t>і</w:t>
      </w:r>
      <w:r w:rsidRPr="004D0B09">
        <w:t>з струмів короткого замикання бу</w:t>
      </w:r>
      <w:r>
        <w:t>ло</w:t>
      </w:r>
      <w:r w:rsidRPr="004D0B09">
        <w:t xml:space="preserve"> пров</w:t>
      </w:r>
      <w:r>
        <w:t>е</w:t>
      </w:r>
      <w:r w:rsidRPr="004D0B09">
        <w:t>д</w:t>
      </w:r>
      <w:r>
        <w:t>ено</w:t>
      </w:r>
      <w:r w:rsidRPr="004D0B09">
        <w:t xml:space="preserve"> вибір обладнання, а за меншим </w:t>
      </w:r>
      <w:r>
        <w:t xml:space="preserve">- </w:t>
      </w:r>
      <w:r w:rsidRPr="004D0B09">
        <w:t xml:space="preserve">перевірка чутливості релейного захисту підстанції </w:t>
      </w:r>
      <w:r>
        <w:t>«Білобожниця»</w:t>
      </w:r>
      <w:r w:rsidRPr="004D0B09">
        <w:t>.</w:t>
      </w:r>
    </w:p>
    <w:p w:rsidR="002B5613" w:rsidRPr="002B5613" w:rsidRDefault="00202D1B" w:rsidP="0049052C">
      <w:pPr>
        <w:pStyle w:val="a0"/>
        <w:numPr>
          <w:ilvl w:val="0"/>
          <w:numId w:val="0"/>
        </w:numPr>
        <w:spacing w:line="240" w:lineRule="auto"/>
        <w:rPr>
          <w:sz w:val="10"/>
          <w:szCs w:val="10"/>
        </w:rPr>
      </w:pPr>
      <w:r w:rsidRPr="00DF55E4">
        <w:rPr>
          <w:i/>
        </w:rPr>
        <w:t xml:space="preserve">                                               </w:t>
      </w:r>
    </w:p>
    <w:p w:rsidR="00913D2E" w:rsidRDefault="007535B7" w:rsidP="00FB1D6D">
      <w:pPr>
        <w:pStyle w:val="a0"/>
        <w:numPr>
          <w:ilvl w:val="0"/>
          <w:numId w:val="0"/>
        </w:numPr>
        <w:spacing w:line="240" w:lineRule="auto"/>
        <w:ind w:firstLine="567"/>
      </w:pPr>
      <w:r w:rsidRPr="002F2368">
        <w:rPr>
          <w:rFonts w:eastAsia="Times New Roman"/>
          <w:b/>
        </w:rPr>
        <w:t xml:space="preserve">У четвертому розділі </w:t>
      </w:r>
      <w:r w:rsidR="008A38A4" w:rsidRPr="002F2368">
        <w:rPr>
          <w:rFonts w:eastAsia="Times New Roman"/>
          <w:b/>
        </w:rPr>
        <w:t>«</w:t>
      </w:r>
      <w:r w:rsidR="005B27A3" w:rsidRPr="005039BB">
        <w:rPr>
          <w:b/>
        </w:rPr>
        <w:t>П</w:t>
      </w:r>
      <w:r w:rsidR="00153125" w:rsidRPr="005039BB">
        <w:rPr>
          <w:b/>
        </w:rPr>
        <w:t>роектно-конструкторська частина</w:t>
      </w:r>
      <w:r w:rsidR="008A38A4" w:rsidRPr="002F2368">
        <w:rPr>
          <w:b/>
        </w:rPr>
        <w:t>»</w:t>
      </w:r>
      <w:r w:rsidR="00325C12" w:rsidRPr="002F2368">
        <w:t xml:space="preserve"> </w:t>
      </w:r>
      <w:r w:rsidR="00FB1D6D">
        <w:t>розглянуто загальні вимоги до релейного захисту та автоматики, проведено розрахунок уставок  релейного захисту, параметрів спрацювання струмової відсічки, блис</w:t>
      </w:r>
      <w:r w:rsidR="008A5111">
        <w:softHyphen/>
      </w:r>
      <w:r w:rsidR="00FB1D6D">
        <w:t>кавкозахисту ПС.</w:t>
      </w:r>
    </w:p>
    <w:p w:rsidR="00FB1D6D" w:rsidRDefault="00913D2E" w:rsidP="00913D2E">
      <w:pPr>
        <w:widowControl w:val="0"/>
        <w:spacing w:after="0" w:line="240" w:lineRule="auto"/>
        <w:ind w:firstLine="567"/>
        <w:jc w:val="both"/>
        <w:rPr>
          <w:b/>
        </w:rPr>
      </w:pPr>
      <w:r w:rsidRPr="00B526C1">
        <w:t>Релейний захист, автоматика, сигналізація підстанції розміщується в 4 шафах: 2 шафи захисту та автоматики трансформаторів, 1 шафа - секційні апа</w:t>
      </w:r>
      <w:r>
        <w:softHyphen/>
      </w:r>
      <w:r w:rsidRPr="00B526C1">
        <w:t>рати 35 і 10 кВ, і 1 шафа центральної сигналізації, АЧР (автоматичне частотне роз</w:t>
      </w:r>
      <w:r>
        <w:softHyphen/>
      </w:r>
      <w:r w:rsidRPr="00B526C1">
        <w:t>вантаження) та живлення</w:t>
      </w:r>
      <w:r>
        <w:t xml:space="preserve"> кіл</w:t>
      </w:r>
      <w:r w:rsidRPr="00B526C1">
        <w:t xml:space="preserve"> оперативного блокування. У цій же шафі роз</w:t>
      </w:r>
      <w:r>
        <w:softHyphen/>
      </w:r>
      <w:r w:rsidRPr="00B526C1">
        <w:t>ташований мікропроцесорний реєстратор – осцилограф аварійних процесів. Ре</w:t>
      </w:r>
      <w:r>
        <w:softHyphen/>
      </w:r>
      <w:r w:rsidRPr="00B526C1">
        <w:t>лейний захист ПЛ 35 кВ розташовується в шафі секційних апаратів.</w:t>
      </w:r>
      <w:r>
        <w:t xml:space="preserve"> </w:t>
      </w:r>
      <w:r w:rsidRPr="00B526C1">
        <w:t>Облік енергії виробляється електронними лічильниками, об'єднаними в мережу АСКОЕ.</w:t>
      </w:r>
      <w:r w:rsidR="00FB1D6D" w:rsidRPr="002F2368">
        <w:rPr>
          <w:b/>
        </w:rPr>
        <w:t xml:space="preserve"> </w:t>
      </w:r>
    </w:p>
    <w:p w:rsidR="00D066D8" w:rsidRDefault="00D066D8" w:rsidP="00913D2E">
      <w:pPr>
        <w:widowControl w:val="0"/>
        <w:spacing w:after="0" w:line="240" w:lineRule="auto"/>
        <w:ind w:firstLine="567"/>
        <w:jc w:val="both"/>
        <w:rPr>
          <w:szCs w:val="28"/>
        </w:rPr>
      </w:pPr>
      <w:r w:rsidRPr="00B526C1">
        <w:rPr>
          <w:szCs w:val="28"/>
        </w:rPr>
        <w:lastRenderedPageBreak/>
        <w:t>Витримка часу максимальних струмових захистів вводиться для уповіль</w:t>
      </w:r>
      <w:r>
        <w:rPr>
          <w:szCs w:val="28"/>
        </w:rPr>
        <w:softHyphen/>
      </w:r>
      <w:r w:rsidRPr="00B526C1">
        <w:rPr>
          <w:szCs w:val="28"/>
        </w:rPr>
        <w:t>нення дії захисту з метою забезпечення селективності дії захисту наступного елемента по відношенню до захисту попередніх елементів</w:t>
      </w:r>
      <w:r>
        <w:rPr>
          <w:szCs w:val="28"/>
        </w:rPr>
        <w:t xml:space="preserve">. </w:t>
      </w:r>
      <w:r w:rsidRPr="00B526C1">
        <w:rPr>
          <w:szCs w:val="28"/>
        </w:rPr>
        <w:t>При цьому забезпе</w:t>
      </w:r>
      <w:r>
        <w:rPr>
          <w:szCs w:val="28"/>
        </w:rPr>
        <w:softHyphen/>
      </w:r>
      <w:r w:rsidRPr="00B526C1">
        <w:rPr>
          <w:szCs w:val="28"/>
        </w:rPr>
        <w:t>чується селективне відключення в першу чергу найближчого до місця КЗ вимикача</w:t>
      </w:r>
      <w:r>
        <w:rPr>
          <w:szCs w:val="28"/>
        </w:rPr>
        <w:t xml:space="preserve">. </w:t>
      </w:r>
    </w:p>
    <w:p w:rsidR="00D066D8" w:rsidRDefault="00D066D8" w:rsidP="00913D2E">
      <w:pPr>
        <w:widowControl w:val="0"/>
        <w:spacing w:after="0" w:line="240" w:lineRule="auto"/>
        <w:ind w:firstLine="567"/>
        <w:jc w:val="both"/>
        <w:rPr>
          <w:b/>
        </w:rPr>
      </w:pPr>
      <w:r w:rsidRPr="00B526C1">
        <w:rPr>
          <w:szCs w:val="28"/>
        </w:rPr>
        <w:t xml:space="preserve">Для схем з включенням реле на повні струми фаз розрахунковим при виборі струму спрацювання захисту зазвичай є трифазне коротке замикання у шинах суміжних підстанції в максимальному режимі – точка розташована ближче і струм КЗ в ній більше. При цьому відсічка спрацьовує при КЗ на виводах трансформатора, тобто працює </w:t>
      </w:r>
      <w:proofErr w:type="spellStart"/>
      <w:r w:rsidRPr="00B526C1">
        <w:rPr>
          <w:szCs w:val="28"/>
        </w:rPr>
        <w:t>неселективно</w:t>
      </w:r>
      <w:proofErr w:type="spellEnd"/>
      <w:r w:rsidRPr="00B526C1">
        <w:rPr>
          <w:szCs w:val="28"/>
        </w:rPr>
        <w:t xml:space="preserve">. Оскільки КЗ в трансформаторах буває рідше, ніж на лініях, таку </w:t>
      </w:r>
      <w:proofErr w:type="spellStart"/>
      <w:r w:rsidRPr="00B526C1">
        <w:rPr>
          <w:szCs w:val="28"/>
        </w:rPr>
        <w:t>неселективн</w:t>
      </w:r>
      <w:r w:rsidR="000408C0">
        <w:rPr>
          <w:szCs w:val="28"/>
        </w:rPr>
        <w:t>ість</w:t>
      </w:r>
      <w:proofErr w:type="spellEnd"/>
      <w:r w:rsidRPr="00B526C1">
        <w:rPr>
          <w:szCs w:val="28"/>
        </w:rPr>
        <w:t xml:space="preserve"> можна допустити. </w:t>
      </w:r>
      <w:r w:rsidR="000408C0">
        <w:rPr>
          <w:szCs w:val="28"/>
        </w:rPr>
        <w:t>Вона</w:t>
      </w:r>
      <w:r w:rsidRPr="00B526C1">
        <w:rPr>
          <w:szCs w:val="28"/>
        </w:rPr>
        <w:t xml:space="preserve"> може бути виправлена ​​дією АПВ, за умови, що запобіжник встигає перегоріти за час відключення вимикача </w:t>
      </w:r>
      <w:r w:rsidR="000408C0">
        <w:rPr>
          <w:szCs w:val="28"/>
        </w:rPr>
        <w:t xml:space="preserve">під </w:t>
      </w:r>
      <w:r w:rsidRPr="00B526C1">
        <w:rPr>
          <w:szCs w:val="28"/>
        </w:rPr>
        <w:t>дією від</w:t>
      </w:r>
      <w:r w:rsidR="000408C0">
        <w:rPr>
          <w:szCs w:val="28"/>
        </w:rPr>
        <w:t>сі</w:t>
      </w:r>
      <w:r w:rsidRPr="00B526C1">
        <w:rPr>
          <w:szCs w:val="28"/>
        </w:rPr>
        <w:t>чки</w:t>
      </w:r>
      <w:r w:rsidR="000408C0">
        <w:rPr>
          <w:szCs w:val="28"/>
        </w:rPr>
        <w:t>.</w:t>
      </w:r>
    </w:p>
    <w:p w:rsidR="00FB1D6D" w:rsidRPr="000408C0" w:rsidRDefault="00FB1D6D" w:rsidP="00FB1D6D">
      <w:pPr>
        <w:pStyle w:val="a0"/>
        <w:numPr>
          <w:ilvl w:val="0"/>
          <w:numId w:val="0"/>
        </w:numPr>
        <w:spacing w:line="240" w:lineRule="auto"/>
        <w:ind w:firstLine="567"/>
        <w:rPr>
          <w:b/>
          <w:sz w:val="10"/>
          <w:szCs w:val="10"/>
        </w:rPr>
      </w:pPr>
    </w:p>
    <w:p w:rsidR="00880AFC" w:rsidRDefault="008A38A4" w:rsidP="00FB1D6D">
      <w:pPr>
        <w:pStyle w:val="a0"/>
        <w:numPr>
          <w:ilvl w:val="0"/>
          <w:numId w:val="0"/>
        </w:numPr>
        <w:spacing w:line="240" w:lineRule="auto"/>
        <w:ind w:firstLine="567"/>
      </w:pPr>
      <w:r w:rsidRPr="002F2368">
        <w:rPr>
          <w:b/>
        </w:rPr>
        <w:t>У п</w:t>
      </w:r>
      <w:r w:rsidRPr="00025516">
        <w:rPr>
          <w:b/>
        </w:rPr>
        <w:t>’</w:t>
      </w:r>
      <w:r w:rsidRPr="002F2368">
        <w:rPr>
          <w:b/>
        </w:rPr>
        <w:t xml:space="preserve">ятому розділі </w:t>
      </w:r>
      <w:r w:rsidRPr="0059084F">
        <w:rPr>
          <w:b/>
        </w:rPr>
        <w:t>«</w:t>
      </w:r>
      <w:r w:rsidR="0059084F" w:rsidRPr="0059084F">
        <w:rPr>
          <w:b/>
        </w:rPr>
        <w:t>Спеціальна частина</w:t>
      </w:r>
      <w:r w:rsidRPr="0059084F">
        <w:rPr>
          <w:b/>
        </w:rPr>
        <w:t>»</w:t>
      </w:r>
      <w:r w:rsidR="00025516" w:rsidRPr="00025516">
        <w:rPr>
          <w:b/>
        </w:rPr>
        <w:t xml:space="preserve"> </w:t>
      </w:r>
      <w:r w:rsidR="000408C0" w:rsidRPr="000408C0">
        <w:t>розглянуто</w:t>
      </w:r>
      <w:r w:rsidR="000408C0">
        <w:rPr>
          <w:b/>
        </w:rPr>
        <w:t xml:space="preserve"> </w:t>
      </w:r>
      <w:r w:rsidR="000408C0">
        <w:t>автоматичну систему управління ПС</w:t>
      </w:r>
      <w:r w:rsidR="000408C0" w:rsidRPr="000E649D">
        <w:t xml:space="preserve"> «</w:t>
      </w:r>
      <w:r w:rsidR="000408C0">
        <w:t>Білобожниця</w:t>
      </w:r>
      <w:r w:rsidR="000408C0" w:rsidRPr="000E649D">
        <w:t>»</w:t>
      </w:r>
      <w:r w:rsidR="000408C0">
        <w:t>, описано принцип дії телемеханіки на підстанції, організація зв</w:t>
      </w:r>
      <w:r w:rsidR="000408C0" w:rsidRPr="007453C9">
        <w:t>’</w:t>
      </w:r>
      <w:r w:rsidR="000408C0">
        <w:t>язку та програмне забезпечення.</w:t>
      </w:r>
    </w:p>
    <w:p w:rsidR="008A38A4" w:rsidRDefault="008A38A4" w:rsidP="00FB1D6D">
      <w:pPr>
        <w:pStyle w:val="a0"/>
        <w:numPr>
          <w:ilvl w:val="0"/>
          <w:numId w:val="0"/>
        </w:numPr>
        <w:spacing w:line="240" w:lineRule="auto"/>
        <w:ind w:firstLine="567"/>
      </w:pPr>
    </w:p>
    <w:p w:rsidR="00E2405C" w:rsidRPr="00E2405C" w:rsidRDefault="00E2405C" w:rsidP="00E2405C">
      <w:pPr>
        <w:widowControl w:val="0"/>
        <w:spacing w:after="0" w:line="240" w:lineRule="auto"/>
        <w:ind w:firstLine="709"/>
        <w:rPr>
          <w:rFonts w:eastAsia="DejaVu Sans"/>
          <w:szCs w:val="28"/>
        </w:rPr>
      </w:pPr>
      <w:r w:rsidRPr="00E2405C">
        <w:rPr>
          <w:rFonts w:eastAsia="DejaVu Sans"/>
          <w:szCs w:val="28"/>
        </w:rPr>
        <w:t>Система телемеханіки на ПС «Білобожниця» складається з</w:t>
      </w:r>
      <w:r>
        <w:rPr>
          <w:rFonts w:eastAsia="DejaVu Sans"/>
          <w:szCs w:val="28"/>
        </w:rPr>
        <w:t xml:space="preserve"> таких вузлів:</w:t>
      </w:r>
      <w:r w:rsidRPr="00E2405C">
        <w:rPr>
          <w:rFonts w:eastAsia="DejaVu Sans"/>
          <w:szCs w:val="28"/>
        </w:rPr>
        <w:t xml:space="preserve"> </w:t>
      </w:r>
    </w:p>
    <w:p w:rsidR="00E2405C" w:rsidRDefault="00E2405C" w:rsidP="00E2405C">
      <w:pPr>
        <w:pStyle w:val="ad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DejaVu Sans"/>
          <w:szCs w:val="28"/>
        </w:rPr>
      </w:pPr>
      <w:r w:rsidRPr="00CE325B">
        <w:rPr>
          <w:rFonts w:eastAsia="DejaVu Sans"/>
          <w:szCs w:val="28"/>
        </w:rPr>
        <w:t>центральний контролер (ЦК) – встановлюється в окремому шаф</w:t>
      </w:r>
      <w:r>
        <w:rPr>
          <w:rFonts w:eastAsia="DejaVu Sans"/>
          <w:szCs w:val="28"/>
        </w:rPr>
        <w:t>у</w:t>
      </w:r>
      <w:r w:rsidRPr="00CE325B">
        <w:rPr>
          <w:rFonts w:eastAsia="DejaVu Sans"/>
          <w:szCs w:val="28"/>
        </w:rPr>
        <w:t xml:space="preserve"> (шафа ТМ) в </w:t>
      </w:r>
      <w:r>
        <w:rPr>
          <w:rFonts w:eastAsia="DejaVu Sans"/>
          <w:szCs w:val="28"/>
        </w:rPr>
        <w:t>комірк</w:t>
      </w:r>
      <w:r w:rsidRPr="00CE325B">
        <w:rPr>
          <w:rFonts w:eastAsia="DejaVu Sans"/>
          <w:szCs w:val="28"/>
        </w:rPr>
        <w:t>у зв'язку</w:t>
      </w:r>
      <w:r w:rsidR="00B7569B">
        <w:rPr>
          <w:rFonts w:eastAsia="DejaVu Sans"/>
          <w:szCs w:val="28"/>
        </w:rPr>
        <w:t xml:space="preserve"> (рис. 2)</w:t>
      </w:r>
      <w:r w:rsidRPr="00CE325B">
        <w:rPr>
          <w:rFonts w:eastAsia="DejaVu Sans"/>
          <w:szCs w:val="28"/>
        </w:rPr>
        <w:t>;</w:t>
      </w:r>
    </w:p>
    <w:p w:rsidR="00B7569B" w:rsidRPr="00B7569B" w:rsidRDefault="00B7569B" w:rsidP="00B7569B">
      <w:pPr>
        <w:pStyle w:val="ad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eastAsia="DejaVu Sans"/>
          <w:sz w:val="10"/>
          <w:szCs w:val="10"/>
        </w:rPr>
      </w:pPr>
    </w:p>
    <w:p w:rsidR="00E2405C" w:rsidRDefault="00E2405C" w:rsidP="00E2405C">
      <w:pPr>
        <w:pStyle w:val="ad"/>
        <w:widowControl w:val="0"/>
        <w:tabs>
          <w:tab w:val="left" w:pos="1134"/>
        </w:tabs>
        <w:spacing w:after="0" w:line="360" w:lineRule="auto"/>
        <w:ind w:left="0"/>
        <w:jc w:val="center"/>
        <w:rPr>
          <w:rFonts w:eastAsia="DejaVu Sans"/>
          <w:szCs w:val="28"/>
        </w:rPr>
      </w:pPr>
      <w:r>
        <w:rPr>
          <w:noProof/>
          <w:szCs w:val="28"/>
          <w:lang w:eastAsia="uk-UA"/>
        </w:rPr>
        <w:drawing>
          <wp:inline distT="0" distB="0" distL="0" distR="0" wp14:anchorId="4BB262F1" wp14:editId="158A907E">
            <wp:extent cx="3172570" cy="3908491"/>
            <wp:effectExtent l="0" t="0" r="8890" b="0"/>
            <wp:docPr id="9" name="Рисунок 9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30" b="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256" cy="392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69B" w:rsidRPr="00B7569B" w:rsidRDefault="00B7569B" w:rsidP="00E2405C">
      <w:pPr>
        <w:pStyle w:val="ad"/>
        <w:widowControl w:val="0"/>
        <w:tabs>
          <w:tab w:val="left" w:pos="1134"/>
        </w:tabs>
        <w:spacing w:after="0" w:line="360" w:lineRule="auto"/>
        <w:ind w:left="0"/>
        <w:jc w:val="center"/>
        <w:rPr>
          <w:rFonts w:eastAsia="DejaVu Sans"/>
          <w:sz w:val="24"/>
          <w:szCs w:val="24"/>
        </w:rPr>
      </w:pPr>
      <w:r w:rsidRPr="00B7569B">
        <w:rPr>
          <w:sz w:val="24"/>
          <w:szCs w:val="24"/>
        </w:rPr>
        <w:t>Рисунок 2 – Розміщення обладнання ЦК на монтажній панелі шафи</w:t>
      </w:r>
    </w:p>
    <w:p w:rsidR="00E2405C" w:rsidRPr="00CE325B" w:rsidRDefault="00E2405C" w:rsidP="00B7569B">
      <w:pPr>
        <w:pStyle w:val="ad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DejaVu Sans"/>
          <w:szCs w:val="28"/>
        </w:rPr>
      </w:pPr>
      <w:r w:rsidRPr="00CE325B">
        <w:rPr>
          <w:rFonts w:eastAsia="DejaVu Sans"/>
          <w:szCs w:val="28"/>
        </w:rPr>
        <w:t>локальні контролери (ЛК) – встановлюється в релейних відсіках шафах В-10</w:t>
      </w:r>
      <w:r>
        <w:rPr>
          <w:rFonts w:eastAsia="DejaVu Sans"/>
          <w:szCs w:val="28"/>
        </w:rPr>
        <w:t xml:space="preserve"> </w:t>
      </w:r>
      <w:r w:rsidRPr="00CE325B">
        <w:rPr>
          <w:rFonts w:eastAsia="DejaVu Sans"/>
          <w:szCs w:val="28"/>
        </w:rPr>
        <w:t>кВ і в шафах управління В- 35 кВ;</w:t>
      </w:r>
    </w:p>
    <w:p w:rsidR="00E2405C" w:rsidRPr="00CE325B" w:rsidRDefault="00E2405C" w:rsidP="00B7569B">
      <w:pPr>
        <w:pStyle w:val="ad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DejaVu Sans"/>
          <w:szCs w:val="28"/>
        </w:rPr>
      </w:pPr>
      <w:r w:rsidRPr="00CE325B">
        <w:rPr>
          <w:rFonts w:eastAsia="DejaVu Sans"/>
          <w:szCs w:val="28"/>
        </w:rPr>
        <w:t>кабелі зв'язку.</w:t>
      </w:r>
    </w:p>
    <w:p w:rsidR="00E2405C" w:rsidRPr="00B268AA" w:rsidRDefault="00E2405C" w:rsidP="00B7569B">
      <w:pPr>
        <w:widowControl w:val="0"/>
        <w:spacing w:after="0" w:line="240" w:lineRule="auto"/>
        <w:ind w:firstLine="708"/>
        <w:jc w:val="both"/>
        <w:rPr>
          <w:rFonts w:eastAsia="DejaVu Sans"/>
          <w:szCs w:val="28"/>
        </w:rPr>
      </w:pPr>
      <w:r w:rsidRPr="00B268AA">
        <w:rPr>
          <w:rFonts w:eastAsia="DejaVu Sans"/>
          <w:szCs w:val="28"/>
        </w:rPr>
        <w:lastRenderedPageBreak/>
        <w:t>Живлення устаткування ТМ ≈220</w:t>
      </w:r>
      <w:r>
        <w:rPr>
          <w:rFonts w:eastAsia="DejaVu Sans"/>
          <w:szCs w:val="28"/>
        </w:rPr>
        <w:t xml:space="preserve"> </w:t>
      </w:r>
      <w:r w:rsidRPr="00B268AA">
        <w:rPr>
          <w:rFonts w:eastAsia="DejaVu Sans"/>
          <w:szCs w:val="28"/>
        </w:rPr>
        <w:t>В здійснюється від шин управління через автомат «</w:t>
      </w:r>
      <w:r>
        <w:rPr>
          <w:rFonts w:eastAsia="DejaVu Sans"/>
          <w:szCs w:val="28"/>
        </w:rPr>
        <w:t>Живлення</w:t>
      </w:r>
      <w:r w:rsidRPr="00B268AA">
        <w:rPr>
          <w:rFonts w:eastAsia="DejaVu Sans"/>
          <w:szCs w:val="28"/>
        </w:rPr>
        <w:t xml:space="preserve"> ТМ».</w:t>
      </w:r>
      <w:r w:rsidR="00B7569B">
        <w:rPr>
          <w:rFonts w:eastAsia="DejaVu Sans"/>
          <w:szCs w:val="28"/>
        </w:rPr>
        <w:t xml:space="preserve"> </w:t>
      </w:r>
      <w:r w:rsidRPr="00B268AA">
        <w:rPr>
          <w:rFonts w:eastAsia="DejaVu Sans"/>
          <w:szCs w:val="28"/>
        </w:rPr>
        <w:t>Для відключення ТМ використовуються перемикач-автомат телеуправління встановлений в шафі ЦК.</w:t>
      </w:r>
      <w:r w:rsidR="00B7569B">
        <w:rPr>
          <w:rFonts w:eastAsia="DejaVu Sans"/>
          <w:szCs w:val="28"/>
        </w:rPr>
        <w:t xml:space="preserve"> </w:t>
      </w:r>
      <w:r w:rsidRPr="00B268AA">
        <w:rPr>
          <w:rFonts w:eastAsia="DejaVu Sans"/>
          <w:szCs w:val="28"/>
        </w:rPr>
        <w:t>Для відключення телеуправ</w:t>
      </w:r>
      <w:r w:rsidR="00B7569B">
        <w:rPr>
          <w:rFonts w:eastAsia="DejaVu Sans"/>
          <w:szCs w:val="28"/>
        </w:rPr>
        <w:softHyphen/>
      </w:r>
      <w:r w:rsidRPr="00B268AA">
        <w:rPr>
          <w:rFonts w:eastAsia="DejaVu Sans"/>
          <w:szCs w:val="28"/>
        </w:rPr>
        <w:t>ління окремого приєднання використовуються окремі вимикачі поруч з ЛК.</w:t>
      </w:r>
      <w:r w:rsidR="00B7569B">
        <w:rPr>
          <w:rFonts w:eastAsia="DejaVu Sans"/>
          <w:szCs w:val="28"/>
        </w:rPr>
        <w:t xml:space="preserve"> </w:t>
      </w:r>
      <w:r w:rsidR="00B7569B" w:rsidRPr="00F03D47">
        <w:rPr>
          <w:szCs w:val="28"/>
        </w:rPr>
        <w:t>Для зв'язку і обміну даними між ПС і диспетчерським пун</w:t>
      </w:r>
      <w:r w:rsidR="00B7569B">
        <w:rPr>
          <w:szCs w:val="28"/>
        </w:rPr>
        <w:t xml:space="preserve">ктом використовується </w:t>
      </w:r>
      <w:proofErr w:type="spellStart"/>
      <w:r w:rsidR="00B7569B">
        <w:rPr>
          <w:szCs w:val="28"/>
        </w:rPr>
        <w:t>радіомодем</w:t>
      </w:r>
      <w:proofErr w:type="spellEnd"/>
      <w:r w:rsidR="00B7569B">
        <w:rPr>
          <w:szCs w:val="28"/>
        </w:rPr>
        <w:t xml:space="preserve"> MDS-4710 </w:t>
      </w:r>
      <w:r w:rsidR="00B7569B" w:rsidRPr="00F03D47">
        <w:rPr>
          <w:szCs w:val="28"/>
        </w:rPr>
        <w:t>фірми «</w:t>
      </w:r>
      <w:proofErr w:type="spellStart"/>
      <w:r w:rsidR="00B7569B" w:rsidRPr="00F03D47">
        <w:rPr>
          <w:szCs w:val="28"/>
        </w:rPr>
        <w:t>Micr</w:t>
      </w:r>
      <w:r w:rsidR="00B7569B">
        <w:rPr>
          <w:szCs w:val="28"/>
        </w:rPr>
        <w:t>owave</w:t>
      </w:r>
      <w:proofErr w:type="spellEnd"/>
      <w:r w:rsidR="00B7569B">
        <w:rPr>
          <w:szCs w:val="28"/>
        </w:rPr>
        <w:t xml:space="preserve"> </w:t>
      </w:r>
      <w:proofErr w:type="spellStart"/>
      <w:r w:rsidR="00B7569B">
        <w:rPr>
          <w:szCs w:val="28"/>
        </w:rPr>
        <w:t>Data</w:t>
      </w:r>
      <w:proofErr w:type="spellEnd"/>
      <w:r w:rsidR="00B7569B">
        <w:rPr>
          <w:szCs w:val="28"/>
        </w:rPr>
        <w:t xml:space="preserve"> </w:t>
      </w:r>
      <w:proofErr w:type="spellStart"/>
      <w:r w:rsidR="00B7569B">
        <w:rPr>
          <w:szCs w:val="28"/>
        </w:rPr>
        <w:t>Systems</w:t>
      </w:r>
      <w:proofErr w:type="spellEnd"/>
      <w:r w:rsidR="00B7569B">
        <w:rPr>
          <w:szCs w:val="28"/>
        </w:rPr>
        <w:t>», який дозволяє</w:t>
      </w:r>
      <w:r w:rsidR="00B7569B" w:rsidRPr="00F03D47">
        <w:rPr>
          <w:szCs w:val="28"/>
        </w:rPr>
        <w:t xml:space="preserve"> забезпе</w:t>
      </w:r>
      <w:r w:rsidR="00B7569B">
        <w:rPr>
          <w:szCs w:val="28"/>
        </w:rPr>
        <w:softHyphen/>
      </w:r>
      <w:r w:rsidR="00B7569B" w:rsidRPr="00F03D47">
        <w:rPr>
          <w:szCs w:val="28"/>
        </w:rPr>
        <w:t>чити зв'язок на відстані до 50 км.</w:t>
      </w:r>
    </w:p>
    <w:p w:rsidR="00E2405C" w:rsidRDefault="00B7569B" w:rsidP="00FB1D6D">
      <w:pPr>
        <w:pStyle w:val="a0"/>
        <w:numPr>
          <w:ilvl w:val="0"/>
          <w:numId w:val="0"/>
        </w:numPr>
        <w:spacing w:line="240" w:lineRule="auto"/>
        <w:ind w:firstLine="567"/>
      </w:pPr>
      <w:r w:rsidRPr="00374B34">
        <w:t>АСУ ТП підстанції побуд</w:t>
      </w:r>
      <w:r>
        <w:t>о</w:t>
      </w:r>
      <w:r w:rsidRPr="00374B34">
        <w:t>в</w:t>
      </w:r>
      <w:r>
        <w:t>ана</w:t>
      </w:r>
      <w:r w:rsidRPr="00374B34">
        <w:t xml:space="preserve"> як відкрита інтегрована система, в якій </w:t>
      </w:r>
      <w:proofErr w:type="spellStart"/>
      <w:r w:rsidRPr="00105585">
        <w:t>внутрішньосистемн</w:t>
      </w:r>
      <w:r>
        <w:t>і</w:t>
      </w:r>
      <w:proofErr w:type="spellEnd"/>
      <w:r w:rsidRPr="00374B34">
        <w:t xml:space="preserve"> комунікації між компонентами здійснюються з вико</w:t>
      </w:r>
      <w:r>
        <w:softHyphen/>
      </w:r>
      <w:r w:rsidRPr="00374B34">
        <w:t>ристан</w:t>
      </w:r>
      <w:r>
        <w:softHyphen/>
      </w:r>
      <w:r w:rsidRPr="00374B34">
        <w:t>ням протоколів МЕК 61850. Стандарт МЕК 61850 відповідає вимогам інтегро</w:t>
      </w:r>
      <w:r>
        <w:softHyphen/>
      </w:r>
      <w:r w:rsidRPr="00374B34">
        <w:t>ваної обробки інформації, надаючи користувачам можливість доступу в реаль</w:t>
      </w:r>
      <w:r>
        <w:softHyphen/>
      </w:r>
      <w:r w:rsidRPr="00374B34">
        <w:t xml:space="preserve">ному </w:t>
      </w:r>
      <w:r>
        <w:t>часі до впорядкованої системі даних</w:t>
      </w:r>
      <w:r w:rsidRPr="00374B34">
        <w:t>. МЕК 61850 визначає для постача</w:t>
      </w:r>
      <w:r>
        <w:softHyphen/>
      </w:r>
      <w:r w:rsidRPr="00374B34">
        <w:t>льників стандартизовані інформаційні моделі. Звернення до об'єктів здійсню</w:t>
      </w:r>
      <w:r>
        <w:softHyphen/>
      </w:r>
      <w:r w:rsidRPr="00374B34">
        <w:t>ється за іменами, а не за номерами</w:t>
      </w:r>
      <w:r>
        <w:t xml:space="preserve">. </w:t>
      </w:r>
      <w:r w:rsidRPr="00374B34">
        <w:t>Це дозволяє автоматизувати проце</w:t>
      </w:r>
      <w:r>
        <w:softHyphen/>
      </w:r>
      <w:r w:rsidRPr="00374B34">
        <w:t>дуру перевірки достовірності бази даних, виключаючи необхідність викорис</w:t>
      </w:r>
      <w:r>
        <w:softHyphen/>
      </w:r>
      <w:r w:rsidRPr="00374B34">
        <w:t>тання файлів конфігурації виробників.</w:t>
      </w:r>
    </w:p>
    <w:p w:rsidR="001F41B3" w:rsidRPr="001F41B3" w:rsidRDefault="001F41B3" w:rsidP="00DF55E4">
      <w:pPr>
        <w:pStyle w:val="a0"/>
        <w:numPr>
          <w:ilvl w:val="0"/>
          <w:numId w:val="0"/>
        </w:numPr>
        <w:spacing w:line="240" w:lineRule="auto"/>
        <w:ind w:firstLine="567"/>
        <w:rPr>
          <w:bCs/>
          <w:sz w:val="10"/>
          <w:szCs w:val="10"/>
        </w:rPr>
      </w:pPr>
    </w:p>
    <w:p w:rsidR="004E5889" w:rsidRDefault="002264C2" w:rsidP="002F2368">
      <w:pPr>
        <w:spacing w:after="0" w:line="240" w:lineRule="auto"/>
        <w:ind w:firstLine="567"/>
        <w:jc w:val="both"/>
        <w:rPr>
          <w:szCs w:val="28"/>
        </w:rPr>
      </w:pPr>
      <w:r w:rsidRPr="002264C2">
        <w:rPr>
          <w:b/>
          <w:szCs w:val="28"/>
        </w:rPr>
        <w:t>У шостому розділі «Обґрунтування економічної ефективності»</w:t>
      </w:r>
      <w:r>
        <w:rPr>
          <w:b/>
          <w:szCs w:val="28"/>
        </w:rPr>
        <w:t xml:space="preserve"> </w:t>
      </w:r>
      <w:r w:rsidR="005D5DE1">
        <w:rPr>
          <w:szCs w:val="28"/>
        </w:rPr>
        <w:t>виконано</w:t>
      </w:r>
      <w:r w:rsidR="00B70879">
        <w:rPr>
          <w:b/>
          <w:szCs w:val="28"/>
        </w:rPr>
        <w:t xml:space="preserve"> </w:t>
      </w:r>
      <w:r w:rsidR="005D5DE1">
        <w:t>т</w:t>
      </w:r>
      <w:r w:rsidR="005D5DE1" w:rsidRPr="00D50C01">
        <w:t>ехніко-економічний розрахунок по вибору потужності силових транс</w:t>
      </w:r>
      <w:r w:rsidR="005D5DE1">
        <w:softHyphen/>
      </w:r>
      <w:r w:rsidR="005D5DE1" w:rsidRPr="00D50C01">
        <w:t xml:space="preserve">форматорів </w:t>
      </w:r>
      <w:r w:rsidR="005D5DE1">
        <w:t>досліджуваної</w:t>
      </w:r>
      <w:r w:rsidR="005D5DE1" w:rsidRPr="00D50C01">
        <w:t xml:space="preserve"> підстанції</w:t>
      </w:r>
      <w:r w:rsidR="005D5DE1">
        <w:t xml:space="preserve"> та приведено п</w:t>
      </w:r>
      <w:r w:rsidR="005D5DE1" w:rsidRPr="00D50C01">
        <w:t>оказники фінансової ефек</w:t>
      </w:r>
      <w:r w:rsidR="005D5DE1">
        <w:softHyphen/>
      </w:r>
      <w:r w:rsidR="005D5DE1" w:rsidRPr="00D50C01">
        <w:t>тивності</w:t>
      </w:r>
      <w:r w:rsidR="00B95ED1">
        <w:rPr>
          <w:szCs w:val="28"/>
        </w:rPr>
        <w:t>.</w:t>
      </w:r>
    </w:p>
    <w:p w:rsidR="00F70FD3" w:rsidRPr="00F70FD3" w:rsidRDefault="00F70FD3" w:rsidP="002F2368">
      <w:pPr>
        <w:spacing w:after="0" w:line="240" w:lineRule="auto"/>
        <w:ind w:firstLine="567"/>
        <w:jc w:val="both"/>
        <w:rPr>
          <w:sz w:val="10"/>
          <w:szCs w:val="10"/>
        </w:rPr>
      </w:pPr>
    </w:p>
    <w:p w:rsidR="004E5889" w:rsidRDefault="002264C2" w:rsidP="002F2368">
      <w:pPr>
        <w:spacing w:after="0" w:line="240" w:lineRule="auto"/>
        <w:ind w:firstLine="567"/>
        <w:jc w:val="both"/>
        <w:rPr>
          <w:color w:val="000000"/>
          <w:szCs w:val="28"/>
        </w:rPr>
      </w:pPr>
      <w:r w:rsidRPr="002264C2">
        <w:rPr>
          <w:b/>
          <w:szCs w:val="28"/>
        </w:rPr>
        <w:t>У сьомому розділі «Охорона праці та безпека в надзвичайних ситуа</w:t>
      </w:r>
      <w:r w:rsidR="00C10F0B">
        <w:rPr>
          <w:b/>
          <w:szCs w:val="28"/>
        </w:rPr>
        <w:softHyphen/>
      </w:r>
      <w:r w:rsidRPr="002264C2">
        <w:rPr>
          <w:b/>
          <w:szCs w:val="28"/>
        </w:rPr>
        <w:t>ціях»</w:t>
      </w:r>
      <w:r w:rsidR="00354B06">
        <w:rPr>
          <w:b/>
          <w:szCs w:val="28"/>
        </w:rPr>
        <w:t xml:space="preserve"> </w:t>
      </w:r>
      <w:r w:rsidR="00D52F63" w:rsidRPr="00D52F63">
        <w:rPr>
          <w:szCs w:val="28"/>
        </w:rPr>
        <w:t>розглянуто</w:t>
      </w:r>
      <w:r w:rsidR="00D52F63">
        <w:rPr>
          <w:b/>
          <w:szCs w:val="28"/>
        </w:rPr>
        <w:t xml:space="preserve"> </w:t>
      </w:r>
      <w:r w:rsidR="00D52F63">
        <w:rPr>
          <w:szCs w:val="28"/>
          <w:lang w:eastAsia="uk-UA"/>
        </w:rPr>
        <w:t>о</w:t>
      </w:r>
      <w:r w:rsidR="00D52F63" w:rsidRPr="00105546">
        <w:rPr>
          <w:szCs w:val="28"/>
          <w:lang w:eastAsia="uk-UA"/>
        </w:rPr>
        <w:t>рганізаці</w:t>
      </w:r>
      <w:r w:rsidR="00D52F63">
        <w:rPr>
          <w:szCs w:val="28"/>
          <w:lang w:eastAsia="uk-UA"/>
        </w:rPr>
        <w:t xml:space="preserve">йні заходи </w:t>
      </w:r>
      <w:r w:rsidR="00C770E7">
        <w:rPr>
          <w:lang w:eastAsia="uk-UA"/>
        </w:rPr>
        <w:t>з</w:t>
      </w:r>
      <w:r w:rsidR="00C770E7" w:rsidRPr="00105546">
        <w:rPr>
          <w:lang w:eastAsia="uk-UA"/>
        </w:rPr>
        <w:t xml:space="preserve"> охорони праці на підстанції</w:t>
      </w:r>
      <w:r w:rsidR="00C770E7">
        <w:rPr>
          <w:lang w:eastAsia="uk-UA"/>
        </w:rPr>
        <w:t xml:space="preserve">, виконано </w:t>
      </w:r>
      <w:r w:rsidR="00C770E7">
        <w:rPr>
          <w:snapToGrid w:val="0"/>
        </w:rPr>
        <w:t>р</w:t>
      </w:r>
      <w:r w:rsidR="00C770E7" w:rsidRPr="00105546">
        <w:rPr>
          <w:snapToGrid w:val="0"/>
        </w:rPr>
        <w:t>озрахунок грозозахисту понижуючої підстанції</w:t>
      </w:r>
      <w:r w:rsidR="00C770E7">
        <w:rPr>
          <w:snapToGrid w:val="0"/>
        </w:rPr>
        <w:t xml:space="preserve"> та передбачено </w:t>
      </w:r>
      <w:r w:rsidR="00C770E7">
        <w:t>з</w:t>
      </w:r>
      <w:r w:rsidR="00C770E7" w:rsidRPr="00E33D25">
        <w:t>ахист</w:t>
      </w:r>
      <w:r w:rsidR="00C770E7">
        <w:t xml:space="preserve"> інженер</w:t>
      </w:r>
      <w:r w:rsidR="00C770E7">
        <w:softHyphen/>
        <w:t>них споруд</w:t>
      </w:r>
      <w:r w:rsidR="00C770E7" w:rsidRPr="00E33D25">
        <w:t xml:space="preserve"> в умовах надзвичайних ситуацій</w:t>
      </w:r>
      <w:r w:rsidR="005A6CFF">
        <w:rPr>
          <w:szCs w:val="28"/>
        </w:rPr>
        <w:t>.</w:t>
      </w:r>
    </w:p>
    <w:p w:rsidR="00F70FD3" w:rsidRPr="00F70FD3" w:rsidRDefault="00F70FD3" w:rsidP="002F2368">
      <w:pPr>
        <w:spacing w:after="0" w:line="240" w:lineRule="auto"/>
        <w:ind w:firstLine="567"/>
        <w:jc w:val="both"/>
        <w:rPr>
          <w:color w:val="000000"/>
          <w:sz w:val="10"/>
          <w:szCs w:val="10"/>
        </w:rPr>
      </w:pPr>
    </w:p>
    <w:p w:rsidR="00354B06" w:rsidRPr="007C11E7" w:rsidRDefault="002264C2" w:rsidP="00354B06">
      <w:pPr>
        <w:pStyle w:val="2"/>
        <w:spacing w:before="0"/>
        <w:rPr>
          <w:rFonts w:eastAsiaTheme="minorHAnsi"/>
          <w:sz w:val="28"/>
          <w:szCs w:val="28"/>
          <w:lang w:eastAsia="en-US"/>
        </w:rPr>
      </w:pPr>
      <w:r w:rsidRPr="00354B06">
        <w:rPr>
          <w:b/>
          <w:sz w:val="28"/>
          <w:szCs w:val="28"/>
        </w:rPr>
        <w:t xml:space="preserve">У восьмому розділі «Екологія» </w:t>
      </w:r>
      <w:r w:rsidR="007C11E7" w:rsidRPr="007C11E7">
        <w:rPr>
          <w:rFonts w:eastAsiaTheme="minorHAnsi"/>
          <w:sz w:val="28"/>
          <w:szCs w:val="28"/>
          <w:lang w:eastAsia="en-US"/>
        </w:rPr>
        <w:t xml:space="preserve">розглянуто </w:t>
      </w:r>
      <w:r w:rsidR="007C11E7">
        <w:rPr>
          <w:rFonts w:eastAsiaTheme="minorHAnsi"/>
          <w:sz w:val="28"/>
          <w:szCs w:val="28"/>
          <w:lang w:eastAsia="en-US"/>
        </w:rPr>
        <w:t>о</w:t>
      </w:r>
      <w:r w:rsidR="007C11E7" w:rsidRPr="007C11E7">
        <w:rPr>
          <w:rFonts w:eastAsiaTheme="minorHAnsi"/>
          <w:sz w:val="28"/>
          <w:szCs w:val="28"/>
          <w:lang w:eastAsia="en-US"/>
        </w:rPr>
        <w:t xml:space="preserve">сновні </w:t>
      </w:r>
      <w:r w:rsidR="00045519" w:rsidRPr="00045519">
        <w:rPr>
          <w:rFonts w:eastAsiaTheme="minorHAnsi"/>
          <w:sz w:val="28"/>
          <w:szCs w:val="28"/>
          <w:lang w:eastAsia="en-US"/>
        </w:rPr>
        <w:t>концепції надійності і екологічної безпеки об'єктів енергетики</w:t>
      </w:r>
      <w:r w:rsidR="00045519">
        <w:rPr>
          <w:rFonts w:eastAsiaTheme="minorHAnsi"/>
          <w:sz w:val="28"/>
          <w:szCs w:val="28"/>
          <w:lang w:eastAsia="en-US"/>
        </w:rPr>
        <w:t xml:space="preserve">, </w:t>
      </w:r>
      <w:r w:rsidR="00A8451E">
        <w:rPr>
          <w:rFonts w:eastAsiaTheme="minorHAnsi"/>
          <w:sz w:val="28"/>
          <w:szCs w:val="28"/>
          <w:lang w:eastAsia="en-US"/>
        </w:rPr>
        <w:t xml:space="preserve">виконано аналіз </w:t>
      </w:r>
      <w:r w:rsidR="00A8451E" w:rsidRPr="00A8451E">
        <w:rPr>
          <w:rFonts w:eastAsiaTheme="minorHAnsi"/>
          <w:sz w:val="28"/>
          <w:szCs w:val="28"/>
          <w:lang w:eastAsia="en-US"/>
        </w:rPr>
        <w:t>е</w:t>
      </w:r>
      <w:r w:rsidR="00045519" w:rsidRPr="00A8451E">
        <w:rPr>
          <w:rFonts w:eastAsiaTheme="minorHAnsi"/>
          <w:sz w:val="28"/>
          <w:szCs w:val="28"/>
          <w:lang w:eastAsia="en-US"/>
        </w:rPr>
        <w:t>кологічно безпечн</w:t>
      </w:r>
      <w:r w:rsidR="00A8451E">
        <w:rPr>
          <w:rFonts w:eastAsiaTheme="minorHAnsi"/>
          <w:sz w:val="28"/>
          <w:szCs w:val="28"/>
          <w:lang w:eastAsia="en-US"/>
        </w:rPr>
        <w:t>их</w:t>
      </w:r>
      <w:r w:rsidR="00045519" w:rsidRPr="00A8451E">
        <w:rPr>
          <w:rFonts w:eastAsiaTheme="minorHAnsi"/>
          <w:sz w:val="28"/>
          <w:szCs w:val="28"/>
          <w:lang w:eastAsia="en-US"/>
        </w:rPr>
        <w:t xml:space="preserve"> способ</w:t>
      </w:r>
      <w:r w:rsidR="00A8451E">
        <w:rPr>
          <w:rFonts w:eastAsiaTheme="minorHAnsi"/>
          <w:sz w:val="28"/>
          <w:szCs w:val="28"/>
          <w:lang w:eastAsia="en-US"/>
        </w:rPr>
        <w:t>ів</w:t>
      </w:r>
      <w:r w:rsidR="00045519" w:rsidRPr="00A8451E">
        <w:rPr>
          <w:rFonts w:eastAsiaTheme="minorHAnsi"/>
          <w:sz w:val="28"/>
          <w:szCs w:val="28"/>
          <w:lang w:eastAsia="en-US"/>
        </w:rPr>
        <w:t xml:space="preserve"> отримання електроенергії</w:t>
      </w:r>
      <w:r w:rsidR="00A8451E">
        <w:rPr>
          <w:rFonts w:eastAsiaTheme="minorHAnsi"/>
          <w:sz w:val="28"/>
          <w:szCs w:val="28"/>
          <w:lang w:eastAsia="en-US"/>
        </w:rPr>
        <w:t>, розроблено заходи щодо з</w:t>
      </w:r>
      <w:r w:rsidR="00A8451E" w:rsidRPr="00A8451E">
        <w:rPr>
          <w:rFonts w:eastAsiaTheme="minorHAnsi"/>
          <w:sz w:val="28"/>
          <w:szCs w:val="28"/>
          <w:lang w:eastAsia="en-US"/>
        </w:rPr>
        <w:t>ахист</w:t>
      </w:r>
      <w:r w:rsidR="00A8451E">
        <w:rPr>
          <w:rFonts w:eastAsiaTheme="minorHAnsi"/>
          <w:sz w:val="28"/>
          <w:szCs w:val="28"/>
          <w:lang w:eastAsia="en-US"/>
        </w:rPr>
        <w:t>у</w:t>
      </w:r>
      <w:r w:rsidR="00A8451E" w:rsidRPr="00A8451E">
        <w:rPr>
          <w:rFonts w:eastAsiaTheme="minorHAnsi"/>
          <w:sz w:val="28"/>
          <w:szCs w:val="28"/>
          <w:lang w:eastAsia="en-US"/>
        </w:rPr>
        <w:t xml:space="preserve"> населення та навколишнього середовища від шуму</w:t>
      </w:r>
      <w:r w:rsidR="00354B06" w:rsidRPr="007C11E7">
        <w:rPr>
          <w:rFonts w:eastAsiaTheme="minorHAnsi"/>
          <w:sz w:val="28"/>
          <w:szCs w:val="28"/>
          <w:lang w:eastAsia="en-US"/>
        </w:rPr>
        <w:t>.</w:t>
      </w:r>
    </w:p>
    <w:p w:rsidR="00822BD5" w:rsidRDefault="00822BD5" w:rsidP="00354B06">
      <w:pPr>
        <w:pStyle w:val="2"/>
        <w:spacing w:before="0"/>
        <w:rPr>
          <w:rFonts w:eastAsiaTheme="minorHAnsi"/>
          <w:sz w:val="28"/>
          <w:szCs w:val="28"/>
          <w:lang w:eastAsia="en-US"/>
        </w:rPr>
      </w:pPr>
    </w:p>
    <w:p w:rsidR="001E2216" w:rsidRDefault="001E2216" w:rsidP="00354B06">
      <w:pPr>
        <w:pStyle w:val="2"/>
        <w:spacing w:before="0"/>
        <w:rPr>
          <w:rFonts w:eastAsiaTheme="minorHAnsi"/>
          <w:sz w:val="28"/>
          <w:szCs w:val="28"/>
          <w:lang w:eastAsia="en-US"/>
        </w:rPr>
      </w:pPr>
    </w:p>
    <w:p w:rsidR="00B7569B" w:rsidRDefault="00B7569B" w:rsidP="00354B06">
      <w:pPr>
        <w:pStyle w:val="2"/>
        <w:spacing w:before="0"/>
        <w:rPr>
          <w:rFonts w:eastAsiaTheme="minorHAnsi"/>
          <w:sz w:val="28"/>
          <w:szCs w:val="28"/>
          <w:lang w:eastAsia="en-US"/>
        </w:rPr>
      </w:pPr>
    </w:p>
    <w:p w:rsidR="00B7569B" w:rsidRDefault="00B7569B" w:rsidP="00354B06">
      <w:pPr>
        <w:pStyle w:val="2"/>
        <w:spacing w:before="0"/>
        <w:rPr>
          <w:rFonts w:eastAsiaTheme="minorHAnsi"/>
          <w:sz w:val="28"/>
          <w:szCs w:val="28"/>
          <w:lang w:eastAsia="en-US"/>
        </w:rPr>
      </w:pPr>
    </w:p>
    <w:p w:rsidR="00B7569B" w:rsidRDefault="00B7569B" w:rsidP="00354B06">
      <w:pPr>
        <w:pStyle w:val="2"/>
        <w:spacing w:before="0"/>
        <w:rPr>
          <w:rFonts w:eastAsiaTheme="minorHAnsi"/>
          <w:sz w:val="28"/>
          <w:szCs w:val="28"/>
          <w:lang w:eastAsia="en-US"/>
        </w:rPr>
      </w:pPr>
    </w:p>
    <w:p w:rsidR="00B7569B" w:rsidRDefault="00B7569B" w:rsidP="00354B06">
      <w:pPr>
        <w:pStyle w:val="2"/>
        <w:spacing w:before="0"/>
        <w:rPr>
          <w:rFonts w:eastAsiaTheme="minorHAnsi"/>
          <w:sz w:val="28"/>
          <w:szCs w:val="28"/>
          <w:lang w:eastAsia="en-US"/>
        </w:rPr>
      </w:pPr>
    </w:p>
    <w:p w:rsidR="00B7569B" w:rsidRDefault="00B7569B" w:rsidP="00354B06">
      <w:pPr>
        <w:pStyle w:val="2"/>
        <w:spacing w:before="0"/>
        <w:rPr>
          <w:rFonts w:eastAsiaTheme="minorHAnsi"/>
          <w:sz w:val="28"/>
          <w:szCs w:val="28"/>
          <w:lang w:eastAsia="en-US"/>
        </w:rPr>
      </w:pPr>
    </w:p>
    <w:p w:rsidR="00B7569B" w:rsidRDefault="00B7569B" w:rsidP="00354B06">
      <w:pPr>
        <w:pStyle w:val="2"/>
        <w:spacing w:before="0"/>
        <w:rPr>
          <w:rFonts w:eastAsiaTheme="minorHAnsi"/>
          <w:sz w:val="28"/>
          <w:szCs w:val="28"/>
          <w:lang w:eastAsia="en-US"/>
        </w:rPr>
      </w:pPr>
    </w:p>
    <w:p w:rsidR="00B7569B" w:rsidRDefault="00B7569B" w:rsidP="00354B06">
      <w:pPr>
        <w:pStyle w:val="2"/>
        <w:spacing w:before="0"/>
        <w:rPr>
          <w:rFonts w:eastAsiaTheme="minorHAnsi"/>
          <w:sz w:val="28"/>
          <w:szCs w:val="28"/>
          <w:lang w:eastAsia="en-US"/>
        </w:rPr>
      </w:pPr>
    </w:p>
    <w:p w:rsidR="00B7569B" w:rsidRDefault="00B7569B" w:rsidP="00354B06">
      <w:pPr>
        <w:pStyle w:val="2"/>
        <w:spacing w:before="0"/>
        <w:rPr>
          <w:rFonts w:eastAsiaTheme="minorHAnsi"/>
          <w:sz w:val="28"/>
          <w:szCs w:val="28"/>
          <w:lang w:eastAsia="en-US"/>
        </w:rPr>
      </w:pPr>
    </w:p>
    <w:p w:rsidR="00B7569B" w:rsidRDefault="00B7569B" w:rsidP="00354B06">
      <w:pPr>
        <w:pStyle w:val="2"/>
        <w:spacing w:before="0"/>
        <w:rPr>
          <w:rFonts w:eastAsiaTheme="minorHAnsi"/>
          <w:sz w:val="28"/>
          <w:szCs w:val="28"/>
          <w:lang w:eastAsia="en-US"/>
        </w:rPr>
      </w:pPr>
    </w:p>
    <w:p w:rsidR="00B7569B" w:rsidRDefault="00B7569B" w:rsidP="00354B06">
      <w:pPr>
        <w:pStyle w:val="2"/>
        <w:spacing w:before="0"/>
        <w:rPr>
          <w:rFonts w:eastAsiaTheme="minorHAnsi"/>
          <w:sz w:val="28"/>
          <w:szCs w:val="28"/>
          <w:lang w:eastAsia="en-US"/>
        </w:rPr>
      </w:pPr>
    </w:p>
    <w:p w:rsidR="00B7569B" w:rsidRDefault="00B7569B" w:rsidP="00354B06">
      <w:pPr>
        <w:pStyle w:val="2"/>
        <w:spacing w:before="0"/>
        <w:rPr>
          <w:rFonts w:eastAsiaTheme="minorHAnsi"/>
          <w:sz w:val="28"/>
          <w:szCs w:val="28"/>
          <w:lang w:eastAsia="en-US"/>
        </w:rPr>
      </w:pPr>
    </w:p>
    <w:p w:rsidR="00B7569B" w:rsidRDefault="00B7569B" w:rsidP="00354B06">
      <w:pPr>
        <w:pStyle w:val="2"/>
        <w:spacing w:before="0"/>
        <w:rPr>
          <w:rFonts w:eastAsiaTheme="minorHAnsi"/>
          <w:sz w:val="28"/>
          <w:szCs w:val="28"/>
          <w:lang w:eastAsia="en-US"/>
        </w:rPr>
      </w:pPr>
    </w:p>
    <w:p w:rsidR="00B7569B" w:rsidRDefault="00B7569B" w:rsidP="00354B06">
      <w:pPr>
        <w:pStyle w:val="2"/>
        <w:spacing w:before="0"/>
        <w:rPr>
          <w:rFonts w:eastAsiaTheme="minorHAnsi"/>
          <w:sz w:val="28"/>
          <w:szCs w:val="28"/>
          <w:lang w:eastAsia="en-US"/>
        </w:rPr>
      </w:pPr>
    </w:p>
    <w:p w:rsidR="00B7569B" w:rsidRPr="007C11E7" w:rsidRDefault="00B7569B" w:rsidP="00354B06">
      <w:pPr>
        <w:pStyle w:val="2"/>
        <w:spacing w:before="0"/>
        <w:rPr>
          <w:rFonts w:eastAsiaTheme="minorHAnsi"/>
          <w:sz w:val="28"/>
          <w:szCs w:val="28"/>
          <w:lang w:eastAsia="en-US"/>
        </w:rPr>
      </w:pPr>
    </w:p>
    <w:p w:rsidR="00B7569B" w:rsidRDefault="00B7569B" w:rsidP="00BB237A">
      <w:pPr>
        <w:spacing w:after="0" w:line="240" w:lineRule="auto"/>
        <w:ind w:firstLine="567"/>
        <w:jc w:val="center"/>
        <w:rPr>
          <w:b/>
          <w:szCs w:val="28"/>
        </w:rPr>
      </w:pPr>
    </w:p>
    <w:p w:rsidR="00237514" w:rsidRDefault="00237514" w:rsidP="00BB237A">
      <w:pPr>
        <w:spacing w:after="0" w:line="240" w:lineRule="auto"/>
        <w:ind w:firstLine="567"/>
        <w:jc w:val="center"/>
        <w:rPr>
          <w:b/>
          <w:szCs w:val="28"/>
        </w:rPr>
      </w:pPr>
      <w:r w:rsidRPr="002F2368">
        <w:rPr>
          <w:b/>
          <w:szCs w:val="28"/>
        </w:rPr>
        <w:t>ВИСНОВКИ</w:t>
      </w:r>
    </w:p>
    <w:p w:rsidR="00F70F1C" w:rsidRPr="00F70F1C" w:rsidRDefault="00F70F1C" w:rsidP="00BB237A">
      <w:pPr>
        <w:spacing w:after="0" w:line="240" w:lineRule="auto"/>
        <w:ind w:firstLine="567"/>
        <w:jc w:val="center"/>
        <w:rPr>
          <w:b/>
          <w:sz w:val="10"/>
          <w:szCs w:val="10"/>
        </w:rPr>
      </w:pPr>
    </w:p>
    <w:p w:rsidR="004826C7" w:rsidRPr="009D121F" w:rsidRDefault="004826C7" w:rsidP="001E2216">
      <w:pPr>
        <w:spacing w:after="0" w:line="240" w:lineRule="auto"/>
        <w:jc w:val="both"/>
        <w:rPr>
          <w:b/>
          <w:szCs w:val="28"/>
          <w:lang w:eastAsia="uk-UA"/>
        </w:rPr>
      </w:pPr>
      <w:r w:rsidRPr="003252CE">
        <w:rPr>
          <w:sz w:val="32"/>
          <w:szCs w:val="32"/>
          <w:lang w:val="ru-RU"/>
        </w:rPr>
        <w:t xml:space="preserve">     </w:t>
      </w:r>
      <w:r>
        <w:rPr>
          <w:sz w:val="32"/>
          <w:szCs w:val="32"/>
          <w:lang w:val="ru-RU"/>
        </w:rPr>
        <w:t xml:space="preserve">    </w:t>
      </w:r>
      <w:r w:rsidRPr="00073D11">
        <w:rPr>
          <w:color w:val="000000"/>
          <w:szCs w:val="28"/>
          <w:lang w:eastAsia="uk-UA"/>
        </w:rPr>
        <w:t xml:space="preserve">На підставі виконаних досліджень в дипломній роботі зроблено наступні </w:t>
      </w:r>
      <w:r w:rsidRPr="009D121F">
        <w:rPr>
          <w:color w:val="000000"/>
          <w:szCs w:val="28"/>
          <w:lang w:eastAsia="uk-UA"/>
        </w:rPr>
        <w:t>висновки</w:t>
      </w:r>
      <w:r w:rsidRPr="009D121F">
        <w:rPr>
          <w:sz w:val="30"/>
          <w:szCs w:val="30"/>
        </w:rPr>
        <w:t>:</w:t>
      </w:r>
    </w:p>
    <w:p w:rsidR="001E2216" w:rsidRDefault="001E2216" w:rsidP="001E2216">
      <w:pPr>
        <w:tabs>
          <w:tab w:val="left" w:pos="4635"/>
        </w:tabs>
        <w:spacing w:after="0" w:line="240" w:lineRule="auto"/>
        <w:ind w:firstLine="709"/>
        <w:jc w:val="both"/>
        <w:rPr>
          <w:szCs w:val="28"/>
        </w:rPr>
      </w:pPr>
      <w:r w:rsidRPr="000D1221">
        <w:rPr>
          <w:szCs w:val="28"/>
        </w:rPr>
        <w:t>1. Пр</w:t>
      </w:r>
      <w:r>
        <w:rPr>
          <w:szCs w:val="28"/>
        </w:rPr>
        <w:t>ов</w:t>
      </w:r>
      <w:r w:rsidRPr="000D1221">
        <w:rPr>
          <w:szCs w:val="28"/>
        </w:rPr>
        <w:t>едене анал</w:t>
      </w:r>
      <w:r>
        <w:rPr>
          <w:szCs w:val="28"/>
        </w:rPr>
        <w:t>і</w:t>
      </w:r>
      <w:r w:rsidRPr="000D1221">
        <w:rPr>
          <w:szCs w:val="28"/>
        </w:rPr>
        <w:t>тичне</w:t>
      </w:r>
      <w:r w:rsidRPr="00792147">
        <w:rPr>
          <w:szCs w:val="28"/>
        </w:rPr>
        <w:t xml:space="preserve"> </w:t>
      </w:r>
      <w:r>
        <w:rPr>
          <w:szCs w:val="28"/>
        </w:rPr>
        <w:t>дослідження показало, що застосування</w:t>
      </w:r>
      <w:r w:rsidRPr="00792147">
        <w:rPr>
          <w:szCs w:val="28"/>
        </w:rPr>
        <w:t xml:space="preserve"> </w:t>
      </w:r>
      <w:proofErr w:type="spellStart"/>
      <w:r w:rsidRPr="005C3C35">
        <w:rPr>
          <w:szCs w:val="28"/>
        </w:rPr>
        <w:t>симетру</w:t>
      </w:r>
      <w:r>
        <w:rPr>
          <w:szCs w:val="28"/>
        </w:rPr>
        <w:softHyphen/>
      </w:r>
      <w:r w:rsidRPr="005C3C35">
        <w:rPr>
          <w:szCs w:val="28"/>
        </w:rPr>
        <w:t>вальних</w:t>
      </w:r>
      <w:proofErr w:type="spellEnd"/>
      <w:r w:rsidRPr="005C3C35">
        <w:rPr>
          <w:szCs w:val="28"/>
        </w:rPr>
        <w:t xml:space="preserve"> пристро</w:t>
      </w:r>
      <w:r>
        <w:rPr>
          <w:szCs w:val="28"/>
        </w:rPr>
        <w:t>ї</w:t>
      </w:r>
      <w:r w:rsidRPr="005C3C35">
        <w:rPr>
          <w:szCs w:val="28"/>
        </w:rPr>
        <w:t>в</w:t>
      </w:r>
      <w:r w:rsidRPr="00792147">
        <w:rPr>
          <w:szCs w:val="28"/>
        </w:rPr>
        <w:t xml:space="preserve"> дозволяє в значній мірі зменшити енергетичні витрати при підвищенні якості і зниженні втрат електричної енергії в мереж</w:t>
      </w:r>
      <w:r>
        <w:rPr>
          <w:szCs w:val="28"/>
        </w:rPr>
        <w:t>ах</w:t>
      </w:r>
      <w:r w:rsidRPr="00792147">
        <w:rPr>
          <w:szCs w:val="28"/>
        </w:rPr>
        <w:t xml:space="preserve"> 0,38</w:t>
      </w:r>
      <w:r>
        <w:rPr>
          <w:szCs w:val="28"/>
        </w:rPr>
        <w:t>/0,22</w:t>
      </w:r>
      <w:r w:rsidRPr="00792147">
        <w:rPr>
          <w:szCs w:val="28"/>
        </w:rPr>
        <w:t xml:space="preserve"> кВ.</w:t>
      </w:r>
    </w:p>
    <w:p w:rsidR="001E2216" w:rsidRDefault="001E2216" w:rsidP="001E221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Симетру</w:t>
      </w:r>
      <w:r w:rsidRPr="00F3497A">
        <w:rPr>
          <w:szCs w:val="28"/>
        </w:rPr>
        <w:t>вання</w:t>
      </w:r>
      <w:proofErr w:type="spellEnd"/>
      <w:r w:rsidRPr="00F3497A">
        <w:rPr>
          <w:szCs w:val="28"/>
        </w:rPr>
        <w:t xml:space="preserve"> режиму роботи </w:t>
      </w:r>
      <w:r>
        <w:rPr>
          <w:szCs w:val="28"/>
        </w:rPr>
        <w:t xml:space="preserve">електричних </w:t>
      </w:r>
      <w:r w:rsidRPr="00F3497A">
        <w:rPr>
          <w:szCs w:val="28"/>
        </w:rPr>
        <w:t xml:space="preserve">мереж </w:t>
      </w:r>
      <w:r>
        <w:rPr>
          <w:szCs w:val="28"/>
        </w:rPr>
        <w:t>можливе перерозпо</w:t>
      </w:r>
      <w:r>
        <w:rPr>
          <w:szCs w:val="28"/>
        </w:rPr>
        <w:softHyphen/>
        <w:t>ділом однофазни</w:t>
      </w:r>
      <w:r w:rsidRPr="00F3497A">
        <w:rPr>
          <w:szCs w:val="28"/>
        </w:rPr>
        <w:t xml:space="preserve">х </w:t>
      </w:r>
      <w:r>
        <w:rPr>
          <w:szCs w:val="28"/>
        </w:rPr>
        <w:t>навантажень</w:t>
      </w:r>
      <w:r w:rsidRPr="00F3497A">
        <w:rPr>
          <w:szCs w:val="28"/>
        </w:rPr>
        <w:t xml:space="preserve"> по фазах, а також </w:t>
      </w:r>
      <w:r>
        <w:rPr>
          <w:szCs w:val="28"/>
        </w:rPr>
        <w:t xml:space="preserve">встановленням </w:t>
      </w:r>
      <w:proofErr w:type="spellStart"/>
      <w:r>
        <w:rPr>
          <w:szCs w:val="28"/>
        </w:rPr>
        <w:t>симетрува</w:t>
      </w:r>
      <w:r>
        <w:rPr>
          <w:szCs w:val="28"/>
        </w:rPr>
        <w:softHyphen/>
        <w:t>ль</w:t>
      </w:r>
      <w:r>
        <w:rPr>
          <w:szCs w:val="28"/>
        </w:rPr>
        <w:softHyphen/>
        <w:t>них</w:t>
      </w:r>
      <w:proofErr w:type="spellEnd"/>
      <w:r>
        <w:rPr>
          <w:szCs w:val="28"/>
        </w:rPr>
        <w:t xml:space="preserve"> пристроїв у</w:t>
      </w:r>
      <w:r w:rsidRPr="00F3497A">
        <w:rPr>
          <w:szCs w:val="28"/>
        </w:rPr>
        <w:t xml:space="preserve"> </w:t>
      </w:r>
      <w:proofErr w:type="spellStart"/>
      <w:r w:rsidRPr="00F3497A">
        <w:rPr>
          <w:szCs w:val="28"/>
        </w:rPr>
        <w:t>вузлі</w:t>
      </w:r>
      <w:proofErr w:type="spellEnd"/>
      <w:r w:rsidRPr="00F3497A">
        <w:rPr>
          <w:szCs w:val="28"/>
        </w:rPr>
        <w:t xml:space="preserve"> </w:t>
      </w:r>
      <w:r>
        <w:rPr>
          <w:szCs w:val="28"/>
        </w:rPr>
        <w:t>навантаження.</w:t>
      </w:r>
    </w:p>
    <w:p w:rsidR="001E2216" w:rsidRDefault="001E2216" w:rsidP="001E2216">
      <w:pPr>
        <w:spacing w:after="0" w:line="240" w:lineRule="auto"/>
        <w:ind w:firstLine="709"/>
        <w:jc w:val="both"/>
      </w:pPr>
      <w:r>
        <w:t xml:space="preserve">3. </w:t>
      </w:r>
      <w:r w:rsidRPr="00F1061C">
        <w:t xml:space="preserve">Імітаційне моделювання дозволяє </w:t>
      </w:r>
      <w:r>
        <w:t>практично</w:t>
      </w:r>
      <w:r w:rsidRPr="00F1061C">
        <w:t xml:space="preserve"> реаліз</w:t>
      </w:r>
      <w:r>
        <w:t>увати</w:t>
      </w:r>
      <w:r w:rsidRPr="00F1061C">
        <w:t xml:space="preserve"> </w:t>
      </w:r>
      <w:proofErr w:type="spellStart"/>
      <w:r>
        <w:t>симетруваль</w:t>
      </w:r>
      <w:r>
        <w:softHyphen/>
        <w:t>ний</w:t>
      </w:r>
      <w:proofErr w:type="spellEnd"/>
      <w:r w:rsidRPr="00F1061C">
        <w:t xml:space="preserve"> п</w:t>
      </w:r>
      <w:r>
        <w:t>ристрій</w:t>
      </w:r>
      <w:r w:rsidRPr="00F1061C">
        <w:t xml:space="preserve">, </w:t>
      </w:r>
      <w:r>
        <w:t xml:space="preserve">є </w:t>
      </w:r>
      <w:r w:rsidRPr="00F1061C">
        <w:t>адекватн</w:t>
      </w:r>
      <w:r>
        <w:t>им</w:t>
      </w:r>
      <w:r w:rsidRPr="00F1061C">
        <w:t xml:space="preserve"> його роботи відповідно до запропонованого алгоритму управління і алгоритмом його роботи для </w:t>
      </w:r>
      <w:r>
        <w:t xml:space="preserve">сільських електричних мереж </w:t>
      </w:r>
      <w:r w:rsidRPr="00F1061C">
        <w:t>0,38 кВ з нейтральним проводом.</w:t>
      </w:r>
    </w:p>
    <w:p w:rsidR="001E2216" w:rsidRDefault="001E2216" w:rsidP="001E221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2371A">
        <w:rPr>
          <w:szCs w:val="28"/>
        </w:rPr>
        <w:t xml:space="preserve">. </w:t>
      </w:r>
      <w:r w:rsidRPr="00022188">
        <w:rPr>
          <w:szCs w:val="28"/>
        </w:rPr>
        <w:t xml:space="preserve">Проведений аналіз показав, що навіть при рівномірному розподілі однофазних споживачів між фазами уздовж лінії і повної симетрії фазних струмів і відсутності струму в нульовому проводі на шинах підстанції 10/0,4 кВ на 2/3 довжини нульового проводу протікають зрівняльні струми, які викликають додаткові втрати потужності. Ці втрати на сьогоднішній день не враховуються і можуть бути зменшені за рахунок створення симетричного режиму не тільки на шинах підстанції, а й на ділянках лінії 0,38/0,22 кВ або застосуванням </w:t>
      </w:r>
      <w:proofErr w:type="spellStart"/>
      <w:r w:rsidRPr="00022188">
        <w:rPr>
          <w:szCs w:val="28"/>
        </w:rPr>
        <w:t>симетрува</w:t>
      </w:r>
      <w:r>
        <w:rPr>
          <w:szCs w:val="28"/>
        </w:rPr>
        <w:softHyphen/>
      </w:r>
      <w:r w:rsidRPr="00022188">
        <w:rPr>
          <w:szCs w:val="28"/>
        </w:rPr>
        <w:t>льних</w:t>
      </w:r>
      <w:proofErr w:type="spellEnd"/>
      <w:r w:rsidRPr="00022188">
        <w:rPr>
          <w:szCs w:val="28"/>
        </w:rPr>
        <w:t xml:space="preserve"> пристроїв, що забезпечують перемикання однофазних споживачів з найбільш навантаженою фази на найменш навантажену.</w:t>
      </w:r>
    </w:p>
    <w:p w:rsidR="00B709E6" w:rsidRPr="009D121F" w:rsidRDefault="001E2216" w:rsidP="001E2216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t xml:space="preserve">5. </w:t>
      </w:r>
      <w:r w:rsidRPr="00F1061C">
        <w:t>Застосування</w:t>
      </w:r>
      <w:r>
        <w:t xml:space="preserve"> </w:t>
      </w:r>
      <w:proofErr w:type="spellStart"/>
      <w:r>
        <w:t>симетрувальних</w:t>
      </w:r>
      <w:proofErr w:type="spellEnd"/>
      <w:r>
        <w:t xml:space="preserve"> пристроїв в сільських електричних мережах</w:t>
      </w:r>
      <w:r w:rsidRPr="00F1061C">
        <w:t xml:space="preserve"> дозволяє мінімізувати симетричні складові струмів зворотної та нульо</w:t>
      </w:r>
      <w:r>
        <w:softHyphen/>
      </w:r>
      <w:r w:rsidRPr="00F1061C">
        <w:t xml:space="preserve">вої послідовностей і, як наслідок, знизити втрати потужності в трансформаторі і лінії </w:t>
      </w:r>
      <w:r>
        <w:t>та</w:t>
      </w:r>
      <w:r w:rsidRPr="00F1061C">
        <w:t xml:space="preserve"> підвищити якість електроенергії.</w:t>
      </w:r>
    </w:p>
    <w:p w:rsidR="00BA4D44" w:rsidRDefault="00BA4D44" w:rsidP="00C35561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BA4D44" w:rsidRDefault="00BA4D44" w:rsidP="00C35561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B709E6" w:rsidRDefault="00C35561" w:rsidP="00C35561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8D4EED">
        <w:rPr>
          <w:rFonts w:eastAsia="Times New Roman"/>
          <w:b/>
          <w:szCs w:val="28"/>
          <w:lang w:eastAsia="uk-UA"/>
        </w:rPr>
        <w:t>ПЕРЕЛІК</w:t>
      </w:r>
      <w:r>
        <w:rPr>
          <w:rFonts w:eastAsia="Times New Roman"/>
          <w:b/>
          <w:szCs w:val="28"/>
          <w:lang w:eastAsia="uk-UA"/>
        </w:rPr>
        <w:t xml:space="preserve"> ПОСИЛАНЬ</w:t>
      </w:r>
    </w:p>
    <w:p w:rsidR="00C35561" w:rsidRDefault="00C35561" w:rsidP="00C35561">
      <w:pPr>
        <w:spacing w:after="0" w:line="240" w:lineRule="auto"/>
        <w:ind w:firstLine="567"/>
        <w:jc w:val="center"/>
        <w:rPr>
          <w:rFonts w:eastAsia="Times New Roman"/>
          <w:b/>
          <w:sz w:val="10"/>
          <w:szCs w:val="10"/>
          <w:lang w:eastAsia="uk-UA"/>
        </w:rPr>
      </w:pPr>
    </w:p>
    <w:p w:rsidR="003046F1" w:rsidRPr="00C35561" w:rsidRDefault="003046F1" w:rsidP="00C35561">
      <w:pPr>
        <w:spacing w:after="0" w:line="240" w:lineRule="auto"/>
        <w:ind w:firstLine="567"/>
        <w:jc w:val="center"/>
        <w:rPr>
          <w:rFonts w:eastAsia="Times New Roman"/>
          <w:b/>
          <w:sz w:val="10"/>
          <w:szCs w:val="10"/>
          <w:lang w:eastAsia="uk-UA"/>
        </w:rPr>
      </w:pPr>
    </w:p>
    <w:p w:rsidR="0014283D" w:rsidRPr="00E37297" w:rsidRDefault="00334ACA" w:rsidP="0014283D">
      <w:pPr>
        <w:pStyle w:val="a5"/>
        <w:spacing w:after="0"/>
        <w:ind w:firstLine="567"/>
        <w:jc w:val="both"/>
        <w:rPr>
          <w:sz w:val="28"/>
          <w:szCs w:val="28"/>
          <w:lang w:val="uk-UA"/>
        </w:rPr>
      </w:pPr>
      <w:r w:rsidRPr="008C46F2">
        <w:rPr>
          <w:sz w:val="28"/>
          <w:szCs w:val="28"/>
          <w:lang w:val="uk-UA" w:eastAsia="uk-UA"/>
        </w:rPr>
        <w:t xml:space="preserve">1. </w:t>
      </w:r>
      <w:proofErr w:type="spellStart"/>
      <w:r w:rsidR="000979C8">
        <w:rPr>
          <w:sz w:val="28"/>
          <w:szCs w:val="28"/>
          <w:lang w:val="uk-UA"/>
        </w:rPr>
        <w:t>Яріш</w:t>
      </w:r>
      <w:proofErr w:type="spellEnd"/>
      <w:r w:rsidRPr="008C46F2">
        <w:rPr>
          <w:sz w:val="28"/>
          <w:szCs w:val="28"/>
          <w:lang w:val="uk-UA"/>
        </w:rPr>
        <w:t xml:space="preserve"> </w:t>
      </w:r>
      <w:r w:rsidR="000979C8">
        <w:rPr>
          <w:sz w:val="28"/>
          <w:szCs w:val="28"/>
          <w:lang w:val="uk-UA"/>
        </w:rPr>
        <w:t>В</w:t>
      </w:r>
      <w:r w:rsidRPr="008C46F2">
        <w:rPr>
          <w:sz w:val="28"/>
          <w:szCs w:val="28"/>
          <w:lang w:val="uk-UA"/>
        </w:rPr>
        <w:t>.</w:t>
      </w:r>
      <w:r w:rsidR="000979C8">
        <w:rPr>
          <w:sz w:val="28"/>
          <w:szCs w:val="28"/>
          <w:lang w:val="uk-UA"/>
        </w:rPr>
        <w:t>С</w:t>
      </w:r>
      <w:r w:rsidRPr="008C46F2">
        <w:rPr>
          <w:sz w:val="28"/>
          <w:szCs w:val="28"/>
          <w:lang w:val="uk-UA"/>
        </w:rPr>
        <w:t xml:space="preserve">. </w:t>
      </w:r>
      <w:r w:rsidR="000979C8" w:rsidRPr="000979C8">
        <w:rPr>
          <w:sz w:val="28"/>
          <w:szCs w:val="28"/>
          <w:lang w:val="uk-UA"/>
        </w:rPr>
        <w:t>Дослідження режиму електропередачі за допомогою постійного струму</w:t>
      </w:r>
      <w:r w:rsidR="008C46F2" w:rsidRPr="008C46F2">
        <w:rPr>
          <w:sz w:val="28"/>
          <w:szCs w:val="28"/>
          <w:lang w:val="uk-UA"/>
        </w:rPr>
        <w:t xml:space="preserve">. Актуальні задачі сучасних технологій: </w:t>
      </w:r>
      <w:proofErr w:type="spellStart"/>
      <w:r w:rsidR="008C46F2" w:rsidRPr="008C46F2">
        <w:rPr>
          <w:sz w:val="28"/>
          <w:szCs w:val="28"/>
          <w:lang w:val="uk-UA"/>
        </w:rPr>
        <w:t>зб</w:t>
      </w:r>
      <w:proofErr w:type="spellEnd"/>
      <w:r w:rsidR="008C46F2" w:rsidRPr="008C46F2">
        <w:rPr>
          <w:sz w:val="28"/>
          <w:szCs w:val="28"/>
          <w:lang w:val="uk-UA"/>
        </w:rPr>
        <w:t xml:space="preserve">. тез доповідей </w:t>
      </w:r>
      <w:proofErr w:type="spellStart"/>
      <w:r w:rsidR="008C46F2" w:rsidRPr="008C46F2">
        <w:rPr>
          <w:sz w:val="28"/>
          <w:szCs w:val="28"/>
          <w:lang w:val="uk-UA"/>
        </w:rPr>
        <w:t>міжнар</w:t>
      </w:r>
      <w:proofErr w:type="spellEnd"/>
      <w:r w:rsidR="008C46F2" w:rsidRPr="008C46F2">
        <w:rPr>
          <w:sz w:val="28"/>
          <w:szCs w:val="28"/>
          <w:lang w:val="uk-UA"/>
        </w:rPr>
        <w:t>. наук.-</w:t>
      </w:r>
      <w:proofErr w:type="spellStart"/>
      <w:r w:rsidR="008C46F2" w:rsidRPr="008C46F2">
        <w:rPr>
          <w:sz w:val="28"/>
          <w:szCs w:val="28"/>
          <w:lang w:val="uk-UA"/>
        </w:rPr>
        <w:t>техн</w:t>
      </w:r>
      <w:proofErr w:type="spellEnd"/>
      <w:r w:rsidR="008C46F2" w:rsidRPr="008C46F2">
        <w:rPr>
          <w:sz w:val="28"/>
          <w:szCs w:val="28"/>
          <w:lang w:val="uk-UA"/>
        </w:rPr>
        <w:t xml:space="preserve">. </w:t>
      </w:r>
      <w:proofErr w:type="spellStart"/>
      <w:r w:rsidR="008C46F2" w:rsidRPr="008C46F2">
        <w:rPr>
          <w:sz w:val="28"/>
          <w:szCs w:val="28"/>
          <w:lang w:val="uk-UA"/>
        </w:rPr>
        <w:t>конф</w:t>
      </w:r>
      <w:proofErr w:type="spellEnd"/>
      <w:r w:rsidR="008C46F2" w:rsidRPr="008C46F2">
        <w:rPr>
          <w:sz w:val="28"/>
          <w:szCs w:val="28"/>
          <w:lang w:val="uk-UA"/>
        </w:rPr>
        <w:t xml:space="preserve">. молодих учених та студентів, (Тернопіль, 16–17 </w:t>
      </w:r>
      <w:proofErr w:type="spellStart"/>
      <w:r w:rsidR="008C46F2" w:rsidRPr="008C46F2">
        <w:rPr>
          <w:sz w:val="28"/>
          <w:szCs w:val="28"/>
          <w:lang w:val="uk-UA"/>
        </w:rPr>
        <w:t>листоп</w:t>
      </w:r>
      <w:proofErr w:type="spellEnd"/>
      <w:r w:rsidR="008C46F2" w:rsidRPr="008C46F2">
        <w:rPr>
          <w:sz w:val="28"/>
          <w:szCs w:val="28"/>
          <w:lang w:val="uk-UA"/>
        </w:rPr>
        <w:t xml:space="preserve">. 2016.) // М-во освіти і науки України, Терн. </w:t>
      </w:r>
      <w:proofErr w:type="spellStart"/>
      <w:r w:rsidR="008C46F2" w:rsidRPr="008C46F2">
        <w:rPr>
          <w:sz w:val="28"/>
          <w:szCs w:val="28"/>
          <w:lang w:val="uk-UA"/>
        </w:rPr>
        <w:t>націон</w:t>
      </w:r>
      <w:proofErr w:type="spellEnd"/>
      <w:r w:rsidR="008C46F2" w:rsidRPr="008C46F2">
        <w:rPr>
          <w:sz w:val="28"/>
          <w:szCs w:val="28"/>
          <w:lang w:val="uk-UA"/>
        </w:rPr>
        <w:t xml:space="preserve">. </w:t>
      </w:r>
      <w:proofErr w:type="spellStart"/>
      <w:r w:rsidR="008C46F2" w:rsidRPr="008C46F2">
        <w:rPr>
          <w:sz w:val="28"/>
          <w:szCs w:val="28"/>
          <w:lang w:val="uk-UA"/>
        </w:rPr>
        <w:t>техн</w:t>
      </w:r>
      <w:proofErr w:type="spellEnd"/>
      <w:r w:rsidR="008C46F2" w:rsidRPr="008C46F2">
        <w:rPr>
          <w:sz w:val="28"/>
          <w:szCs w:val="28"/>
          <w:lang w:val="uk-UA"/>
        </w:rPr>
        <w:t xml:space="preserve">. ун-т ім. І. Пулюя [та </w:t>
      </w:r>
      <w:proofErr w:type="spellStart"/>
      <w:r w:rsidR="008C46F2" w:rsidRPr="008C46F2">
        <w:rPr>
          <w:sz w:val="28"/>
          <w:szCs w:val="28"/>
          <w:lang w:val="uk-UA"/>
        </w:rPr>
        <w:t>ін</w:t>
      </w:r>
      <w:proofErr w:type="spellEnd"/>
      <w:r w:rsidR="008C46F2" w:rsidRPr="008C46F2">
        <w:rPr>
          <w:sz w:val="28"/>
          <w:szCs w:val="28"/>
          <w:lang w:val="uk-UA"/>
        </w:rPr>
        <w:t xml:space="preserve">]. – Тернопіль: ТНТУ, 2017. – С. </w:t>
      </w:r>
      <w:r w:rsidR="003D1526">
        <w:rPr>
          <w:sz w:val="28"/>
          <w:szCs w:val="28"/>
          <w:lang w:val="uk-UA"/>
        </w:rPr>
        <w:t>136</w:t>
      </w:r>
      <w:r w:rsidR="008C46F2" w:rsidRPr="00E872EA">
        <w:rPr>
          <w:sz w:val="28"/>
          <w:szCs w:val="28"/>
          <w:lang w:val="uk-UA"/>
        </w:rPr>
        <w:t>.</w:t>
      </w:r>
    </w:p>
    <w:p w:rsidR="00E37297" w:rsidRDefault="00E37297" w:rsidP="00C35561">
      <w:pPr>
        <w:pStyle w:val="ab"/>
        <w:ind w:left="0" w:firstLine="567"/>
        <w:rPr>
          <w:color w:val="000000"/>
        </w:rPr>
      </w:pPr>
    </w:p>
    <w:p w:rsidR="00B7569B" w:rsidRDefault="00B7569B" w:rsidP="00C35561">
      <w:pPr>
        <w:pStyle w:val="ab"/>
        <w:ind w:left="0" w:firstLine="567"/>
        <w:rPr>
          <w:color w:val="000000"/>
        </w:rPr>
      </w:pPr>
    </w:p>
    <w:p w:rsidR="00B7569B" w:rsidRDefault="00B7569B" w:rsidP="00C35561">
      <w:pPr>
        <w:pStyle w:val="ab"/>
        <w:ind w:left="0" w:firstLine="567"/>
        <w:rPr>
          <w:color w:val="000000"/>
        </w:rPr>
      </w:pPr>
    </w:p>
    <w:p w:rsidR="00B7569B" w:rsidRDefault="00B7569B" w:rsidP="00C35561">
      <w:pPr>
        <w:pStyle w:val="ab"/>
        <w:ind w:left="0" w:firstLine="567"/>
        <w:rPr>
          <w:color w:val="000000"/>
        </w:rPr>
      </w:pPr>
    </w:p>
    <w:p w:rsidR="00B7569B" w:rsidRDefault="00B7569B" w:rsidP="00C35561">
      <w:pPr>
        <w:pStyle w:val="ab"/>
        <w:ind w:left="0" w:firstLine="567"/>
        <w:rPr>
          <w:color w:val="000000"/>
        </w:rPr>
      </w:pPr>
    </w:p>
    <w:p w:rsidR="00B7569B" w:rsidRDefault="00B7569B" w:rsidP="00C35561">
      <w:pPr>
        <w:pStyle w:val="ab"/>
        <w:ind w:left="0" w:firstLine="567"/>
        <w:rPr>
          <w:color w:val="000000"/>
        </w:rPr>
      </w:pPr>
    </w:p>
    <w:p w:rsidR="00B7569B" w:rsidRDefault="00B7569B" w:rsidP="00C35561">
      <w:pPr>
        <w:pStyle w:val="ab"/>
        <w:ind w:left="0" w:firstLine="567"/>
        <w:rPr>
          <w:color w:val="000000"/>
        </w:rPr>
      </w:pPr>
    </w:p>
    <w:p w:rsidR="00B7569B" w:rsidRDefault="00B7569B" w:rsidP="00C35561">
      <w:pPr>
        <w:pStyle w:val="ab"/>
        <w:ind w:left="0" w:firstLine="567"/>
        <w:rPr>
          <w:color w:val="000000"/>
        </w:rPr>
      </w:pPr>
    </w:p>
    <w:p w:rsidR="00B7569B" w:rsidRPr="00E37297" w:rsidRDefault="00B7569B" w:rsidP="00C35561">
      <w:pPr>
        <w:pStyle w:val="ab"/>
        <w:ind w:left="0" w:firstLine="567"/>
        <w:rPr>
          <w:color w:val="000000"/>
        </w:rPr>
      </w:pPr>
    </w:p>
    <w:p w:rsidR="00237514" w:rsidRDefault="00237514" w:rsidP="00C35561">
      <w:pPr>
        <w:pStyle w:val="ab"/>
        <w:ind w:left="0" w:firstLine="567"/>
      </w:pPr>
      <w:r w:rsidRPr="002F2368">
        <w:t>АНОТАЦІЯ</w:t>
      </w:r>
    </w:p>
    <w:p w:rsidR="00BF3B7C" w:rsidRPr="00BF3B7C" w:rsidRDefault="00BF3B7C" w:rsidP="00B709E6">
      <w:pPr>
        <w:pStyle w:val="ab"/>
        <w:ind w:left="0" w:firstLine="567"/>
        <w:rPr>
          <w:sz w:val="10"/>
          <w:szCs w:val="10"/>
        </w:rPr>
      </w:pPr>
    </w:p>
    <w:p w:rsidR="0083118A" w:rsidRDefault="000979C8" w:rsidP="002F2368">
      <w:pPr>
        <w:spacing w:after="0" w:line="240" w:lineRule="auto"/>
        <w:ind w:firstLine="567"/>
        <w:jc w:val="both"/>
        <w:rPr>
          <w:szCs w:val="28"/>
        </w:rPr>
      </w:pPr>
      <w:proofErr w:type="spellStart"/>
      <w:r>
        <w:rPr>
          <w:b/>
          <w:szCs w:val="28"/>
        </w:rPr>
        <w:t>Яріш</w:t>
      </w:r>
      <w:proofErr w:type="spellEnd"/>
      <w:r w:rsidR="00BB35D1">
        <w:rPr>
          <w:b/>
          <w:szCs w:val="28"/>
        </w:rPr>
        <w:t xml:space="preserve"> </w:t>
      </w:r>
      <w:r>
        <w:rPr>
          <w:b/>
          <w:szCs w:val="28"/>
        </w:rPr>
        <w:t>В</w:t>
      </w:r>
      <w:r w:rsidR="00BB35D1">
        <w:rPr>
          <w:b/>
          <w:szCs w:val="28"/>
        </w:rPr>
        <w:t>.</w:t>
      </w:r>
      <w:r>
        <w:rPr>
          <w:b/>
          <w:szCs w:val="28"/>
        </w:rPr>
        <w:t>С</w:t>
      </w:r>
      <w:r w:rsidR="00BF3B7C">
        <w:rPr>
          <w:b/>
          <w:szCs w:val="28"/>
        </w:rPr>
        <w:t>.</w:t>
      </w:r>
      <w:r w:rsidR="0083118A" w:rsidRPr="0083118A">
        <w:rPr>
          <w:b/>
          <w:szCs w:val="28"/>
        </w:rPr>
        <w:t xml:space="preserve"> </w:t>
      </w:r>
      <w:r w:rsidRPr="000979C8">
        <w:rPr>
          <w:b/>
          <w:szCs w:val="28"/>
        </w:rPr>
        <w:t>Дослідження несиметричних режимів роботи сільських електричних мереж 0,38/0,22 кВ</w:t>
      </w:r>
      <w:r w:rsidR="0083118A">
        <w:rPr>
          <w:szCs w:val="28"/>
        </w:rPr>
        <w:t xml:space="preserve">, </w:t>
      </w:r>
      <w:r w:rsidR="001C5E4C">
        <w:rPr>
          <w:szCs w:val="28"/>
        </w:rPr>
        <w:t>141</w:t>
      </w:r>
      <w:r w:rsidR="0083118A">
        <w:rPr>
          <w:szCs w:val="28"/>
        </w:rPr>
        <w:t xml:space="preserve"> – </w:t>
      </w:r>
      <w:r w:rsidR="001C5E4C" w:rsidRPr="001C5E4C">
        <w:t>Електроенергетика, електротехніка</w:t>
      </w:r>
      <w:r w:rsidR="001C5E4C">
        <w:rPr>
          <w:szCs w:val="28"/>
        </w:rPr>
        <w:t xml:space="preserve"> та </w:t>
      </w:r>
      <w:r w:rsidR="001C5E4C" w:rsidRPr="001C5E4C">
        <w:t>електромеханіка;</w:t>
      </w:r>
      <w:r w:rsidR="0083118A" w:rsidRPr="00B709E6">
        <w:rPr>
          <w:szCs w:val="28"/>
        </w:rPr>
        <w:t xml:space="preserve"> </w:t>
      </w:r>
      <w:r w:rsidR="0083118A">
        <w:rPr>
          <w:szCs w:val="28"/>
        </w:rPr>
        <w:t xml:space="preserve">Тернопільський </w:t>
      </w:r>
      <w:r w:rsidR="00E10A9F">
        <w:rPr>
          <w:szCs w:val="28"/>
        </w:rPr>
        <w:t>національний технічний універси</w:t>
      </w:r>
      <w:r w:rsidR="0083118A">
        <w:rPr>
          <w:szCs w:val="28"/>
        </w:rPr>
        <w:t>тет імені Івана Пулюя</w:t>
      </w:r>
      <w:r w:rsidR="00BF3B7C">
        <w:rPr>
          <w:szCs w:val="28"/>
        </w:rPr>
        <w:t>,</w:t>
      </w:r>
      <w:r w:rsidR="0083118A">
        <w:rPr>
          <w:szCs w:val="28"/>
        </w:rPr>
        <w:t xml:space="preserve"> Тернопіль, 201</w:t>
      </w:r>
      <w:r w:rsidR="001C5E4C">
        <w:rPr>
          <w:szCs w:val="28"/>
        </w:rPr>
        <w:t>8</w:t>
      </w:r>
      <w:r w:rsidR="0083118A">
        <w:rPr>
          <w:szCs w:val="28"/>
        </w:rPr>
        <w:t>.</w:t>
      </w:r>
    </w:p>
    <w:p w:rsidR="00084EC1" w:rsidRPr="00084EC1" w:rsidRDefault="00084EC1" w:rsidP="002F2368">
      <w:pPr>
        <w:spacing w:after="0" w:line="240" w:lineRule="auto"/>
        <w:ind w:firstLine="567"/>
        <w:jc w:val="both"/>
        <w:rPr>
          <w:sz w:val="10"/>
          <w:szCs w:val="10"/>
        </w:rPr>
      </w:pPr>
    </w:p>
    <w:p w:rsidR="000979C8" w:rsidRDefault="000979C8" w:rsidP="000979C8">
      <w:pPr>
        <w:spacing w:after="0" w:line="240" w:lineRule="auto"/>
        <w:ind w:firstLine="708"/>
        <w:jc w:val="both"/>
      </w:pPr>
      <w:r w:rsidRPr="000147C1">
        <w:rPr>
          <w:szCs w:val="28"/>
        </w:rPr>
        <w:t xml:space="preserve">У </w:t>
      </w:r>
      <w:r>
        <w:rPr>
          <w:szCs w:val="28"/>
        </w:rPr>
        <w:t>дипломній</w:t>
      </w:r>
      <w:r w:rsidRPr="000147C1">
        <w:rPr>
          <w:szCs w:val="28"/>
        </w:rPr>
        <w:t xml:space="preserve"> роботі </w:t>
      </w:r>
      <w:r>
        <w:rPr>
          <w:szCs w:val="28"/>
        </w:rPr>
        <w:t>виконано</w:t>
      </w:r>
      <w:r w:rsidRPr="00761981">
        <w:t xml:space="preserve"> </w:t>
      </w:r>
      <w:r w:rsidRPr="009D602E">
        <w:rPr>
          <w:szCs w:val="28"/>
        </w:rPr>
        <w:t xml:space="preserve">дослідження несиметричних режимів роботи сільських електричних мереж 0,38/0,22 </w:t>
      </w:r>
      <w:r w:rsidRPr="009D602E">
        <w:t>кВ</w:t>
      </w:r>
      <w:r w:rsidRPr="00761981">
        <w:t xml:space="preserve">. </w:t>
      </w:r>
    </w:p>
    <w:p w:rsidR="00E34127" w:rsidRDefault="000979C8" w:rsidP="000979C8">
      <w:pPr>
        <w:spacing w:after="0" w:line="240" w:lineRule="auto"/>
        <w:ind w:firstLine="709"/>
        <w:jc w:val="both"/>
        <w:rPr>
          <w:szCs w:val="28"/>
        </w:rPr>
      </w:pPr>
      <w:r>
        <w:t xml:space="preserve">Зокрема, було виконано дослідження несиметричних режимів в сільських розподільних електричних мережах. В роботі запропоновано метод складання схем мереж для розрахунку несиметричних режимів повітряних електричних мереж 0,38/0,22 кВ і їх моделювання в середовищі програмного пакету </w:t>
      </w:r>
      <w:r>
        <w:rPr>
          <w:lang w:val="en-US"/>
        </w:rPr>
        <w:t>Electronic</w:t>
      </w:r>
      <w:r w:rsidRPr="00BE634C">
        <w:rPr>
          <w:lang w:val="ru-RU"/>
        </w:rPr>
        <w:t xml:space="preserve"> </w:t>
      </w:r>
      <w:r>
        <w:rPr>
          <w:lang w:val="en-US"/>
        </w:rPr>
        <w:t>Workbench</w:t>
      </w:r>
      <w:r w:rsidRPr="00BE634C">
        <w:rPr>
          <w:lang w:val="ru-RU"/>
        </w:rPr>
        <w:t>.</w:t>
      </w:r>
      <w:r w:rsidR="00E872EA">
        <w:rPr>
          <w:szCs w:val="28"/>
        </w:rPr>
        <w:t xml:space="preserve"> </w:t>
      </w:r>
      <w:r w:rsidR="00E34127">
        <w:rPr>
          <w:szCs w:val="28"/>
        </w:rPr>
        <w:t xml:space="preserve"> </w:t>
      </w:r>
    </w:p>
    <w:p w:rsidR="00E34127" w:rsidRPr="00527161" w:rsidRDefault="00E34127" w:rsidP="00E34127">
      <w:pPr>
        <w:spacing w:after="0" w:line="240" w:lineRule="auto"/>
        <w:ind w:firstLine="709"/>
        <w:jc w:val="both"/>
        <w:rPr>
          <w:sz w:val="10"/>
          <w:szCs w:val="10"/>
        </w:rPr>
      </w:pPr>
    </w:p>
    <w:p w:rsidR="0083118A" w:rsidRDefault="00E34127" w:rsidP="00E34127">
      <w:pPr>
        <w:pStyle w:val="2"/>
        <w:spacing w:before="0"/>
        <w:rPr>
          <w:bCs/>
          <w:sz w:val="28"/>
          <w:szCs w:val="28"/>
        </w:rPr>
      </w:pPr>
      <w:r w:rsidRPr="000147C1">
        <w:rPr>
          <w:b/>
          <w:bCs/>
          <w:sz w:val="28"/>
          <w:szCs w:val="28"/>
        </w:rPr>
        <w:t>Ключові слова:</w:t>
      </w:r>
      <w:r w:rsidRPr="000147C1">
        <w:rPr>
          <w:bCs/>
          <w:sz w:val="28"/>
          <w:szCs w:val="28"/>
        </w:rPr>
        <w:t xml:space="preserve"> </w:t>
      </w:r>
      <w:r w:rsidR="000979C8">
        <w:rPr>
          <w:sz w:val="28"/>
          <w:szCs w:val="28"/>
        </w:rPr>
        <w:t>система сільського електропостачання</w:t>
      </w:r>
      <w:r w:rsidR="000979C8" w:rsidRPr="00134F31">
        <w:rPr>
          <w:sz w:val="28"/>
          <w:szCs w:val="28"/>
        </w:rPr>
        <w:t xml:space="preserve">, </w:t>
      </w:r>
      <w:proofErr w:type="spellStart"/>
      <w:r w:rsidR="000979C8">
        <w:rPr>
          <w:sz w:val="28"/>
          <w:szCs w:val="28"/>
        </w:rPr>
        <w:t>симетрувальний</w:t>
      </w:r>
      <w:proofErr w:type="spellEnd"/>
      <w:r w:rsidR="000979C8">
        <w:rPr>
          <w:sz w:val="28"/>
          <w:szCs w:val="28"/>
        </w:rPr>
        <w:t xml:space="preserve"> пристрій, </w:t>
      </w:r>
      <w:r w:rsidR="000979C8">
        <w:rPr>
          <w:sz w:val="28"/>
        </w:rPr>
        <w:t>якість електроенергії, втрати електроенергії, регульовані параметри</w:t>
      </w:r>
      <w:r w:rsidR="00E872EA" w:rsidRPr="000147C1">
        <w:rPr>
          <w:bCs/>
          <w:sz w:val="28"/>
          <w:szCs w:val="28"/>
        </w:rPr>
        <w:t>.</w:t>
      </w:r>
    </w:p>
    <w:p w:rsidR="003046F1" w:rsidRDefault="003046F1" w:rsidP="00013C55">
      <w:pPr>
        <w:pStyle w:val="2"/>
        <w:spacing w:before="0"/>
        <w:rPr>
          <w:bCs/>
          <w:sz w:val="28"/>
          <w:szCs w:val="28"/>
        </w:rPr>
      </w:pPr>
    </w:p>
    <w:p w:rsidR="00084EC1" w:rsidRPr="0083118A" w:rsidRDefault="00084EC1" w:rsidP="00013C55">
      <w:pPr>
        <w:pStyle w:val="2"/>
        <w:spacing w:before="0"/>
        <w:rPr>
          <w:b/>
          <w:bCs/>
          <w:sz w:val="28"/>
          <w:szCs w:val="28"/>
        </w:rPr>
      </w:pPr>
    </w:p>
    <w:p w:rsidR="0083118A" w:rsidRDefault="0083118A" w:rsidP="004D4CAE">
      <w:pPr>
        <w:spacing w:after="0" w:line="240" w:lineRule="auto"/>
        <w:ind w:firstLine="567"/>
        <w:jc w:val="center"/>
        <w:rPr>
          <w:b/>
          <w:lang w:val="en-US"/>
        </w:rPr>
      </w:pPr>
      <w:r w:rsidRPr="0083118A">
        <w:rPr>
          <w:b/>
          <w:lang w:val="en-US"/>
        </w:rPr>
        <w:t>ANNOTATION</w:t>
      </w:r>
    </w:p>
    <w:p w:rsidR="00084EC1" w:rsidRPr="00084EC1" w:rsidRDefault="00084EC1" w:rsidP="004D4CAE">
      <w:pPr>
        <w:spacing w:after="0" w:line="240" w:lineRule="auto"/>
        <w:ind w:firstLine="567"/>
        <w:jc w:val="center"/>
        <w:rPr>
          <w:b/>
          <w:sz w:val="10"/>
          <w:szCs w:val="10"/>
          <w:lang w:val="en-US"/>
        </w:rPr>
      </w:pPr>
    </w:p>
    <w:p w:rsidR="00E61D4B" w:rsidRPr="001C5E4C" w:rsidRDefault="000979C8" w:rsidP="00E61D4B">
      <w:pPr>
        <w:spacing w:after="0" w:line="240" w:lineRule="auto"/>
        <w:ind w:firstLine="567"/>
        <w:jc w:val="both"/>
        <w:rPr>
          <w:lang w:val="en-US"/>
        </w:rPr>
      </w:pPr>
      <w:proofErr w:type="spellStart"/>
      <w:r w:rsidRPr="000979C8">
        <w:rPr>
          <w:b/>
          <w:lang w:val="en-US" w:eastAsia="uk-UA"/>
        </w:rPr>
        <w:t>Yarish</w:t>
      </w:r>
      <w:proofErr w:type="spellEnd"/>
      <w:r w:rsidR="00C7116D" w:rsidRPr="000979C8">
        <w:rPr>
          <w:b/>
          <w:lang w:val="en-US" w:eastAsia="uk-UA"/>
        </w:rPr>
        <w:t xml:space="preserve"> </w:t>
      </w:r>
      <w:proofErr w:type="spellStart"/>
      <w:r w:rsidRPr="000979C8">
        <w:rPr>
          <w:b/>
          <w:lang w:val="en-US" w:eastAsia="uk-UA"/>
        </w:rPr>
        <w:t>Volodymyr</w:t>
      </w:r>
      <w:proofErr w:type="spellEnd"/>
      <w:r w:rsidR="00E61D4B" w:rsidRPr="000979C8">
        <w:rPr>
          <w:b/>
          <w:lang w:val="en-US"/>
        </w:rPr>
        <w:t xml:space="preserve">. </w:t>
      </w:r>
      <w:r w:rsidRPr="000979C8">
        <w:rPr>
          <w:b/>
          <w:szCs w:val="28"/>
          <w:lang w:val="en-US"/>
        </w:rPr>
        <w:t>Research of asymmetric operating modes of the rural electrical networks rating 0,38/0,22 kV</w:t>
      </w:r>
      <w:r w:rsidR="00E61D4B" w:rsidRPr="007B7555">
        <w:rPr>
          <w:b/>
          <w:lang w:val="en-US"/>
        </w:rPr>
        <w:t xml:space="preserve">, </w:t>
      </w:r>
      <w:r w:rsidR="001C5E4C">
        <w:rPr>
          <w:szCs w:val="28"/>
        </w:rPr>
        <w:t>141</w:t>
      </w:r>
      <w:r w:rsidR="00E61D4B" w:rsidRPr="007B7555">
        <w:rPr>
          <w:szCs w:val="28"/>
          <w:lang w:val="en-US"/>
        </w:rPr>
        <w:t xml:space="preserve"> – </w:t>
      </w:r>
      <w:r w:rsidR="001C5E4C" w:rsidRPr="001C5E4C">
        <w:rPr>
          <w:lang w:val="en-US"/>
        </w:rPr>
        <w:t xml:space="preserve">Electrical Power Engineering, Electrical Engineering and </w:t>
      </w:r>
      <w:proofErr w:type="spellStart"/>
      <w:r w:rsidR="001C5E4C" w:rsidRPr="001C5E4C">
        <w:rPr>
          <w:lang w:val="en-US"/>
        </w:rPr>
        <w:t>Electromechanics</w:t>
      </w:r>
      <w:proofErr w:type="spellEnd"/>
      <w:r w:rsidR="007B7555" w:rsidRPr="001C5E4C">
        <w:rPr>
          <w:szCs w:val="28"/>
          <w:lang w:val="en-US"/>
        </w:rPr>
        <w:t xml:space="preserve">; </w:t>
      </w:r>
      <w:proofErr w:type="spellStart"/>
      <w:r w:rsidR="00E61D4B" w:rsidRPr="001C5E4C">
        <w:rPr>
          <w:lang w:val="en-US"/>
        </w:rPr>
        <w:t>Ternopil</w:t>
      </w:r>
      <w:proofErr w:type="spellEnd"/>
      <w:r w:rsidR="00E61D4B" w:rsidRPr="001C5E4C">
        <w:rPr>
          <w:lang w:val="en-US"/>
        </w:rPr>
        <w:t xml:space="preserve"> Ivan </w:t>
      </w:r>
      <w:proofErr w:type="spellStart"/>
      <w:r w:rsidR="00E61D4B" w:rsidRPr="001C5E4C">
        <w:rPr>
          <w:lang w:val="en-US"/>
        </w:rPr>
        <w:t>Puluj</w:t>
      </w:r>
      <w:proofErr w:type="spellEnd"/>
      <w:r w:rsidR="00E61D4B" w:rsidRPr="001C5E4C">
        <w:rPr>
          <w:lang w:val="en-US"/>
        </w:rPr>
        <w:t xml:space="preserve"> National Technical University; </w:t>
      </w:r>
      <w:proofErr w:type="spellStart"/>
      <w:r w:rsidR="00E61D4B" w:rsidRPr="001C5E4C">
        <w:rPr>
          <w:lang w:val="en-US"/>
        </w:rPr>
        <w:t>Ternopil</w:t>
      </w:r>
      <w:proofErr w:type="spellEnd"/>
      <w:r w:rsidR="00E61D4B" w:rsidRPr="001C5E4C">
        <w:rPr>
          <w:lang w:val="en-US"/>
        </w:rPr>
        <w:t>, 201</w:t>
      </w:r>
      <w:r w:rsidR="001C5E4C">
        <w:t>8</w:t>
      </w:r>
      <w:r w:rsidR="00E61D4B" w:rsidRPr="001C5E4C">
        <w:rPr>
          <w:lang w:val="en-US"/>
        </w:rPr>
        <w:t>.</w:t>
      </w:r>
    </w:p>
    <w:p w:rsidR="00084EC1" w:rsidRPr="00084EC1" w:rsidRDefault="00084EC1" w:rsidP="00E61D4B">
      <w:pPr>
        <w:spacing w:after="0" w:line="240" w:lineRule="auto"/>
        <w:ind w:firstLine="567"/>
        <w:jc w:val="both"/>
        <w:rPr>
          <w:sz w:val="10"/>
          <w:szCs w:val="10"/>
          <w:lang w:val="en-US"/>
        </w:rPr>
      </w:pPr>
    </w:p>
    <w:p w:rsidR="000979C8" w:rsidRPr="00546348" w:rsidRDefault="000979C8" w:rsidP="000979C8">
      <w:pPr>
        <w:widowControl w:val="0"/>
        <w:spacing w:after="0" w:line="240" w:lineRule="auto"/>
        <w:ind w:firstLine="709"/>
        <w:jc w:val="both"/>
        <w:rPr>
          <w:szCs w:val="28"/>
          <w:lang w:val="en-US"/>
        </w:rPr>
      </w:pPr>
      <w:r w:rsidRPr="00BE634C">
        <w:rPr>
          <w:bCs/>
          <w:szCs w:val="28"/>
          <w:lang w:val="en-US"/>
        </w:rPr>
        <w:t>In the diploma paper the research of asymmetric modes of operation of rural electric networks 0,38 / 0,22 kV is carried out</w:t>
      </w:r>
      <w:r w:rsidRPr="00DE7370">
        <w:rPr>
          <w:bCs/>
          <w:szCs w:val="28"/>
          <w:lang w:val="en-US"/>
        </w:rPr>
        <w:t>.</w:t>
      </w:r>
      <w:r w:rsidRPr="00546348">
        <w:rPr>
          <w:szCs w:val="28"/>
          <w:lang w:val="en-US"/>
        </w:rPr>
        <w:t xml:space="preserve"> </w:t>
      </w:r>
    </w:p>
    <w:p w:rsidR="00E34127" w:rsidRPr="00546348" w:rsidRDefault="000979C8" w:rsidP="000979C8">
      <w:pPr>
        <w:widowControl w:val="0"/>
        <w:spacing w:after="0" w:line="240" w:lineRule="auto"/>
        <w:ind w:firstLine="709"/>
        <w:jc w:val="both"/>
        <w:rPr>
          <w:bCs/>
          <w:szCs w:val="28"/>
          <w:lang w:val="en-US"/>
        </w:rPr>
      </w:pPr>
      <w:r w:rsidRPr="00741A99">
        <w:rPr>
          <w:szCs w:val="28"/>
          <w:lang w:val="en-US"/>
        </w:rPr>
        <w:t>In particular, the research of asymmetric regimes in rural power distribution networks was carried out</w:t>
      </w:r>
      <w:r>
        <w:rPr>
          <w:szCs w:val="28"/>
        </w:rPr>
        <w:t>.</w:t>
      </w:r>
      <w:r w:rsidRPr="00741A99">
        <w:rPr>
          <w:szCs w:val="28"/>
          <w:lang w:val="en-US"/>
        </w:rPr>
        <w:t xml:space="preserve"> </w:t>
      </w:r>
      <w:r w:rsidRPr="00BE634C">
        <w:rPr>
          <w:szCs w:val="28"/>
          <w:lang w:val="en-US"/>
        </w:rPr>
        <w:t xml:space="preserve">In </w:t>
      </w:r>
      <w:r w:rsidRPr="00BE634C">
        <w:rPr>
          <w:bCs/>
          <w:szCs w:val="28"/>
          <w:lang w:val="en-US"/>
        </w:rPr>
        <w:t>paper</w:t>
      </w:r>
      <w:r w:rsidRPr="00BE634C">
        <w:rPr>
          <w:szCs w:val="28"/>
          <w:lang w:val="en-US"/>
        </w:rPr>
        <w:t xml:space="preserve"> method of networks schemes design is proposed for the calculation of the asymmetrical modes of air electric networks 0,38/0,22 kV and their design with the help of Electronic Workbench software</w:t>
      </w:r>
      <w:r w:rsidR="00E34127" w:rsidRPr="00546348">
        <w:rPr>
          <w:bCs/>
          <w:szCs w:val="28"/>
          <w:lang w:val="en-US"/>
        </w:rPr>
        <w:t>.</w:t>
      </w:r>
    </w:p>
    <w:p w:rsidR="00E34127" w:rsidRPr="00546348" w:rsidRDefault="00E34127" w:rsidP="00E34127">
      <w:pPr>
        <w:widowControl w:val="0"/>
        <w:spacing w:after="0" w:line="240" w:lineRule="auto"/>
        <w:ind w:firstLine="709"/>
        <w:jc w:val="both"/>
        <w:rPr>
          <w:bCs/>
          <w:sz w:val="10"/>
          <w:szCs w:val="10"/>
          <w:lang w:val="en-US"/>
        </w:rPr>
      </w:pPr>
    </w:p>
    <w:p w:rsidR="00257339" w:rsidRPr="007070A2" w:rsidRDefault="00E34127" w:rsidP="00E34127">
      <w:pPr>
        <w:spacing w:after="0" w:line="240" w:lineRule="auto"/>
        <w:ind w:firstLine="567"/>
        <w:jc w:val="both"/>
        <w:rPr>
          <w:lang w:val="en-US"/>
        </w:rPr>
      </w:pPr>
      <w:r w:rsidRPr="00546348">
        <w:rPr>
          <w:b/>
          <w:bCs/>
          <w:szCs w:val="28"/>
          <w:lang w:val="en-US"/>
        </w:rPr>
        <w:t>Key words:</w:t>
      </w:r>
      <w:r w:rsidRPr="00546348">
        <w:rPr>
          <w:bCs/>
          <w:szCs w:val="28"/>
          <w:lang w:val="en-US"/>
        </w:rPr>
        <w:t xml:space="preserve"> </w:t>
      </w:r>
      <w:r w:rsidR="000979C8" w:rsidRPr="007C1FCD">
        <w:rPr>
          <w:szCs w:val="28"/>
          <w:lang w:val="en-US"/>
        </w:rPr>
        <w:t xml:space="preserve">rural power supply system, </w:t>
      </w:r>
      <w:r w:rsidR="000979C8" w:rsidRPr="009D602E">
        <w:rPr>
          <w:szCs w:val="28"/>
          <w:lang w:val="en-US"/>
        </w:rPr>
        <w:t>symmetric device</w:t>
      </w:r>
      <w:r w:rsidR="000979C8" w:rsidRPr="007C1FCD">
        <w:rPr>
          <w:szCs w:val="28"/>
          <w:lang w:val="en-US"/>
        </w:rPr>
        <w:t>, electric power quality, electric power losses, ad</w:t>
      </w:r>
      <w:r w:rsidR="000979C8" w:rsidRPr="007C1FCD">
        <w:rPr>
          <w:szCs w:val="28"/>
          <w:lang w:val="en-US"/>
        </w:rPr>
        <w:softHyphen/>
        <w:t>justable parameters</w:t>
      </w:r>
      <w:r w:rsidRPr="007070A2">
        <w:rPr>
          <w:bCs/>
          <w:szCs w:val="28"/>
          <w:lang w:val="en-US"/>
        </w:rPr>
        <w:t>.</w:t>
      </w:r>
    </w:p>
    <w:sectPr w:rsidR="00257339" w:rsidRPr="007070A2" w:rsidSect="004D4C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244" w:rsidRDefault="006C0244" w:rsidP="007B44F8">
      <w:pPr>
        <w:spacing w:after="0" w:line="240" w:lineRule="auto"/>
      </w:pPr>
      <w:r>
        <w:separator/>
      </w:r>
    </w:p>
  </w:endnote>
  <w:endnote w:type="continuationSeparator" w:id="0">
    <w:p w:rsidR="006C0244" w:rsidRDefault="006C0244" w:rsidP="007B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SOCPEUR"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6AB" w:rsidRDefault="006C0244" w:rsidP="008146AB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244" w:rsidRDefault="006C0244" w:rsidP="007B44F8">
      <w:pPr>
        <w:spacing w:after="0" w:line="240" w:lineRule="auto"/>
      </w:pPr>
      <w:r>
        <w:separator/>
      </w:r>
    </w:p>
  </w:footnote>
  <w:footnote w:type="continuationSeparator" w:id="0">
    <w:p w:rsidR="006C0244" w:rsidRDefault="006C0244" w:rsidP="007B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15" w:rsidRDefault="00242C28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A1F15" w:rsidRDefault="006C0244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15" w:rsidRDefault="00242C28">
    <w:pPr>
      <w:pStyle w:val="af2"/>
      <w:framePr w:wrap="around" w:vAnchor="text" w:hAnchor="margin" w:xAlign="center" w:y="1"/>
      <w:rPr>
        <w:rStyle w:val="af4"/>
        <w:lang w:val="en-US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800AA">
      <w:rPr>
        <w:rStyle w:val="af4"/>
        <w:noProof/>
      </w:rPr>
      <w:t>11</w:t>
    </w:r>
    <w:r>
      <w:rPr>
        <w:rStyle w:val="af4"/>
      </w:rPr>
      <w:fldChar w:fldCharType="end"/>
    </w:r>
  </w:p>
  <w:p w:rsidR="00CA1F15" w:rsidRDefault="006C024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1D9"/>
    <w:multiLevelType w:val="hybridMultilevel"/>
    <w:tmpl w:val="33A23406"/>
    <w:lvl w:ilvl="0" w:tplc="AA6C5DF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520ED4"/>
    <w:multiLevelType w:val="hybridMultilevel"/>
    <w:tmpl w:val="3406226A"/>
    <w:lvl w:ilvl="0" w:tplc="0422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7C3C5A"/>
    <w:multiLevelType w:val="hybridMultilevel"/>
    <w:tmpl w:val="1F848BE8"/>
    <w:lvl w:ilvl="0" w:tplc="3D64A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6018B"/>
    <w:multiLevelType w:val="singleLevel"/>
    <w:tmpl w:val="E4D0A3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 w15:restartNumberingAfterBreak="0">
    <w:nsid w:val="1DB96F45"/>
    <w:multiLevelType w:val="hybridMultilevel"/>
    <w:tmpl w:val="12AA7B66"/>
    <w:lvl w:ilvl="0" w:tplc="57D86A78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565A8F"/>
    <w:multiLevelType w:val="hybridMultilevel"/>
    <w:tmpl w:val="986CD5E4"/>
    <w:lvl w:ilvl="0" w:tplc="C2EA2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781985"/>
    <w:multiLevelType w:val="hybridMultilevel"/>
    <w:tmpl w:val="E1DE8758"/>
    <w:lvl w:ilvl="0" w:tplc="53487494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943092"/>
    <w:multiLevelType w:val="hybridMultilevel"/>
    <w:tmpl w:val="A8C6353E"/>
    <w:lvl w:ilvl="0" w:tplc="34A4E0F4">
      <w:start w:val="2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E966D8"/>
    <w:multiLevelType w:val="multilevel"/>
    <w:tmpl w:val="509027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6"/>
      <w:numFmt w:val="decimal"/>
      <w:isLgl/>
      <w:lvlText w:val="%1.%2"/>
      <w:lvlJc w:val="left"/>
      <w:pPr>
        <w:tabs>
          <w:tab w:val="num" w:pos="1495"/>
        </w:tabs>
        <w:ind w:left="14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9"/>
        </w:tabs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6"/>
        </w:tabs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43"/>
        </w:tabs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10"/>
        </w:tabs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17"/>
        </w:tabs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84"/>
        </w:tabs>
        <w:ind w:left="4384" w:hanging="2160"/>
      </w:pPr>
      <w:rPr>
        <w:rFonts w:hint="default"/>
      </w:rPr>
    </w:lvl>
  </w:abstractNum>
  <w:abstractNum w:abstractNumId="9" w15:restartNumberingAfterBreak="0">
    <w:nsid w:val="4AD21ED0"/>
    <w:multiLevelType w:val="hybridMultilevel"/>
    <w:tmpl w:val="0A6C327A"/>
    <w:lvl w:ilvl="0" w:tplc="F5E62578">
      <w:start w:val="1"/>
      <w:numFmt w:val="bullet"/>
      <w:pStyle w:val="a"/>
      <w:lvlText w:val=""/>
      <w:lvlJc w:val="left"/>
      <w:pPr>
        <w:tabs>
          <w:tab w:val="num" w:pos="1247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F87DAE"/>
    <w:multiLevelType w:val="singleLevel"/>
    <w:tmpl w:val="43989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F05C8D"/>
    <w:multiLevelType w:val="singleLevel"/>
    <w:tmpl w:val="8A02E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2" w15:restartNumberingAfterBreak="0">
    <w:nsid w:val="630F7A86"/>
    <w:multiLevelType w:val="hybridMultilevel"/>
    <w:tmpl w:val="9A82F3B6"/>
    <w:lvl w:ilvl="0" w:tplc="B0AC3BB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36565D1"/>
    <w:multiLevelType w:val="hybridMultilevel"/>
    <w:tmpl w:val="29089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621FF0"/>
    <w:multiLevelType w:val="singleLevel"/>
    <w:tmpl w:val="96BAE3EE"/>
    <w:lvl w:ilvl="0">
      <w:start w:val="1"/>
      <w:numFmt w:val="decimal"/>
      <w:pStyle w:val="a0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5" w15:restartNumberingAfterBreak="0">
    <w:nsid w:val="72894CD1"/>
    <w:multiLevelType w:val="singleLevel"/>
    <w:tmpl w:val="DD7EEC9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6" w15:restartNumberingAfterBreak="0">
    <w:nsid w:val="78AD5036"/>
    <w:multiLevelType w:val="hybridMultilevel"/>
    <w:tmpl w:val="55BA342C"/>
    <w:lvl w:ilvl="0" w:tplc="DABE272C">
      <w:start w:val="1"/>
      <w:numFmt w:val="decimal"/>
      <w:lvlText w:val="%1."/>
      <w:lvlJc w:val="left"/>
      <w:pPr>
        <w:ind w:left="1070" w:hanging="360"/>
      </w:pPr>
      <w:rPr>
        <w:rFonts w:hint="default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7B1409AE"/>
    <w:multiLevelType w:val="hybridMultilevel"/>
    <w:tmpl w:val="0C268A3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8"/>
  </w:num>
  <w:num w:numId="5">
    <w:abstractNumId w:val="3"/>
  </w:num>
  <w:num w:numId="6">
    <w:abstractNumId w:val="16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17"/>
  </w:num>
  <w:num w:numId="12">
    <w:abstractNumId w:val="9"/>
  </w:num>
  <w:num w:numId="13">
    <w:abstractNumId w:val="5"/>
  </w:num>
  <w:num w:numId="14">
    <w:abstractNumId w:val="15"/>
  </w:num>
  <w:num w:numId="15">
    <w:abstractNumId w:val="12"/>
  </w:num>
  <w:num w:numId="16">
    <w:abstractNumId w:val="10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AE"/>
    <w:rsid w:val="00000DD3"/>
    <w:rsid w:val="00005A35"/>
    <w:rsid w:val="000064F1"/>
    <w:rsid w:val="00011139"/>
    <w:rsid w:val="00013C55"/>
    <w:rsid w:val="00015941"/>
    <w:rsid w:val="00020C76"/>
    <w:rsid w:val="000228F0"/>
    <w:rsid w:val="00025516"/>
    <w:rsid w:val="00037E5D"/>
    <w:rsid w:val="00040028"/>
    <w:rsid w:val="000408C0"/>
    <w:rsid w:val="000435A5"/>
    <w:rsid w:val="00045519"/>
    <w:rsid w:val="00046036"/>
    <w:rsid w:val="00052C07"/>
    <w:rsid w:val="00071B51"/>
    <w:rsid w:val="00084EC1"/>
    <w:rsid w:val="00091932"/>
    <w:rsid w:val="000928A9"/>
    <w:rsid w:val="00093D1A"/>
    <w:rsid w:val="000940A8"/>
    <w:rsid w:val="000979C8"/>
    <w:rsid w:val="000C17C5"/>
    <w:rsid w:val="000C6A0D"/>
    <w:rsid w:val="000D053A"/>
    <w:rsid w:val="000D7419"/>
    <w:rsid w:val="000F00A8"/>
    <w:rsid w:val="001060C1"/>
    <w:rsid w:val="00106AA0"/>
    <w:rsid w:val="00124805"/>
    <w:rsid w:val="00134F22"/>
    <w:rsid w:val="00136F6A"/>
    <w:rsid w:val="0014283D"/>
    <w:rsid w:val="00153125"/>
    <w:rsid w:val="0015382A"/>
    <w:rsid w:val="00173470"/>
    <w:rsid w:val="00182A11"/>
    <w:rsid w:val="00191D21"/>
    <w:rsid w:val="00195EE6"/>
    <w:rsid w:val="00197251"/>
    <w:rsid w:val="001A3401"/>
    <w:rsid w:val="001A7D75"/>
    <w:rsid w:val="001B37B4"/>
    <w:rsid w:val="001B4328"/>
    <w:rsid w:val="001C5E4C"/>
    <w:rsid w:val="001D3325"/>
    <w:rsid w:val="001D3DED"/>
    <w:rsid w:val="001E2216"/>
    <w:rsid w:val="001F41B3"/>
    <w:rsid w:val="00202D1B"/>
    <w:rsid w:val="002078B0"/>
    <w:rsid w:val="00222B22"/>
    <w:rsid w:val="00225693"/>
    <w:rsid w:val="002264C2"/>
    <w:rsid w:val="002324E5"/>
    <w:rsid w:val="00237514"/>
    <w:rsid w:val="00242C28"/>
    <w:rsid w:val="002476DF"/>
    <w:rsid w:val="00257339"/>
    <w:rsid w:val="002755C8"/>
    <w:rsid w:val="0028115E"/>
    <w:rsid w:val="0028546E"/>
    <w:rsid w:val="002958A6"/>
    <w:rsid w:val="00296B72"/>
    <w:rsid w:val="002A11C8"/>
    <w:rsid w:val="002A1386"/>
    <w:rsid w:val="002A1DDB"/>
    <w:rsid w:val="002A5309"/>
    <w:rsid w:val="002A685B"/>
    <w:rsid w:val="002B5613"/>
    <w:rsid w:val="002D48B7"/>
    <w:rsid w:val="002E169B"/>
    <w:rsid w:val="002F0041"/>
    <w:rsid w:val="002F2368"/>
    <w:rsid w:val="003046F1"/>
    <w:rsid w:val="00304C65"/>
    <w:rsid w:val="00305F61"/>
    <w:rsid w:val="00312DF0"/>
    <w:rsid w:val="003213D1"/>
    <w:rsid w:val="0032545D"/>
    <w:rsid w:val="00325C12"/>
    <w:rsid w:val="00334ACA"/>
    <w:rsid w:val="003351ED"/>
    <w:rsid w:val="003405F4"/>
    <w:rsid w:val="00345C32"/>
    <w:rsid w:val="003478AE"/>
    <w:rsid w:val="00354B06"/>
    <w:rsid w:val="00357753"/>
    <w:rsid w:val="0038228F"/>
    <w:rsid w:val="00384C9B"/>
    <w:rsid w:val="00385FEF"/>
    <w:rsid w:val="00391A06"/>
    <w:rsid w:val="003B111C"/>
    <w:rsid w:val="003B68B6"/>
    <w:rsid w:val="003C1669"/>
    <w:rsid w:val="003C4ED7"/>
    <w:rsid w:val="003D0162"/>
    <w:rsid w:val="003D1526"/>
    <w:rsid w:val="003D3A43"/>
    <w:rsid w:val="003E3000"/>
    <w:rsid w:val="003F6994"/>
    <w:rsid w:val="00400D97"/>
    <w:rsid w:val="00405528"/>
    <w:rsid w:val="004313D1"/>
    <w:rsid w:val="00433B7C"/>
    <w:rsid w:val="00447C1C"/>
    <w:rsid w:val="00452212"/>
    <w:rsid w:val="00453499"/>
    <w:rsid w:val="00455A66"/>
    <w:rsid w:val="00462A7B"/>
    <w:rsid w:val="00466359"/>
    <w:rsid w:val="00481544"/>
    <w:rsid w:val="004826C7"/>
    <w:rsid w:val="00482CA9"/>
    <w:rsid w:val="004857D5"/>
    <w:rsid w:val="0049052C"/>
    <w:rsid w:val="0049737C"/>
    <w:rsid w:val="004A6682"/>
    <w:rsid w:val="004B1D3E"/>
    <w:rsid w:val="004B307C"/>
    <w:rsid w:val="004B3A1C"/>
    <w:rsid w:val="004B4E83"/>
    <w:rsid w:val="004B5A61"/>
    <w:rsid w:val="004C231F"/>
    <w:rsid w:val="004C33B9"/>
    <w:rsid w:val="004D4CAE"/>
    <w:rsid w:val="004E2424"/>
    <w:rsid w:val="004E5889"/>
    <w:rsid w:val="005033A4"/>
    <w:rsid w:val="00515F76"/>
    <w:rsid w:val="0052136D"/>
    <w:rsid w:val="00534A0E"/>
    <w:rsid w:val="00542DE3"/>
    <w:rsid w:val="00543E5F"/>
    <w:rsid w:val="005453FE"/>
    <w:rsid w:val="00562F7F"/>
    <w:rsid w:val="00565871"/>
    <w:rsid w:val="00566A01"/>
    <w:rsid w:val="005673B4"/>
    <w:rsid w:val="005800AA"/>
    <w:rsid w:val="00580B91"/>
    <w:rsid w:val="005811F6"/>
    <w:rsid w:val="005904BB"/>
    <w:rsid w:val="0059084F"/>
    <w:rsid w:val="00595CAE"/>
    <w:rsid w:val="005A6CFF"/>
    <w:rsid w:val="005B25F5"/>
    <w:rsid w:val="005B27A3"/>
    <w:rsid w:val="005B6906"/>
    <w:rsid w:val="005C0A1A"/>
    <w:rsid w:val="005D5DE1"/>
    <w:rsid w:val="005E06CB"/>
    <w:rsid w:val="005F27FF"/>
    <w:rsid w:val="005F55DF"/>
    <w:rsid w:val="0060242A"/>
    <w:rsid w:val="0063344C"/>
    <w:rsid w:val="00636898"/>
    <w:rsid w:val="00643580"/>
    <w:rsid w:val="00643FEC"/>
    <w:rsid w:val="006543AA"/>
    <w:rsid w:val="006566CE"/>
    <w:rsid w:val="00660614"/>
    <w:rsid w:val="0066073A"/>
    <w:rsid w:val="006667B6"/>
    <w:rsid w:val="00670A54"/>
    <w:rsid w:val="0067274C"/>
    <w:rsid w:val="006805F8"/>
    <w:rsid w:val="00681647"/>
    <w:rsid w:val="00684852"/>
    <w:rsid w:val="006874AE"/>
    <w:rsid w:val="00690EF9"/>
    <w:rsid w:val="006924C3"/>
    <w:rsid w:val="006A7672"/>
    <w:rsid w:val="006C0244"/>
    <w:rsid w:val="006D18B1"/>
    <w:rsid w:val="006E22CE"/>
    <w:rsid w:val="006E5172"/>
    <w:rsid w:val="006E6BBA"/>
    <w:rsid w:val="006F4BF2"/>
    <w:rsid w:val="00701F73"/>
    <w:rsid w:val="007040BC"/>
    <w:rsid w:val="00706357"/>
    <w:rsid w:val="007070A2"/>
    <w:rsid w:val="007148C8"/>
    <w:rsid w:val="00717F54"/>
    <w:rsid w:val="007253AA"/>
    <w:rsid w:val="00730F1A"/>
    <w:rsid w:val="00735019"/>
    <w:rsid w:val="00737D5E"/>
    <w:rsid w:val="0074290F"/>
    <w:rsid w:val="00750038"/>
    <w:rsid w:val="007523FE"/>
    <w:rsid w:val="007535B7"/>
    <w:rsid w:val="007654BD"/>
    <w:rsid w:val="00766673"/>
    <w:rsid w:val="00781AB5"/>
    <w:rsid w:val="0079635E"/>
    <w:rsid w:val="007B44F8"/>
    <w:rsid w:val="007B7555"/>
    <w:rsid w:val="007B7E11"/>
    <w:rsid w:val="007C11E7"/>
    <w:rsid w:val="007C4DB4"/>
    <w:rsid w:val="007C5827"/>
    <w:rsid w:val="007C66B5"/>
    <w:rsid w:val="007D0A12"/>
    <w:rsid w:val="007D17C2"/>
    <w:rsid w:val="007D759C"/>
    <w:rsid w:val="007E5102"/>
    <w:rsid w:val="007E51E4"/>
    <w:rsid w:val="007F0892"/>
    <w:rsid w:val="007F4753"/>
    <w:rsid w:val="00804817"/>
    <w:rsid w:val="00810D65"/>
    <w:rsid w:val="00813A56"/>
    <w:rsid w:val="008171E5"/>
    <w:rsid w:val="00822213"/>
    <w:rsid w:val="00822BD5"/>
    <w:rsid w:val="008263FD"/>
    <w:rsid w:val="0083118A"/>
    <w:rsid w:val="00844422"/>
    <w:rsid w:val="008733B0"/>
    <w:rsid w:val="00876F58"/>
    <w:rsid w:val="00880AFC"/>
    <w:rsid w:val="00885F4A"/>
    <w:rsid w:val="008A38A4"/>
    <w:rsid w:val="008A5111"/>
    <w:rsid w:val="008A6FE6"/>
    <w:rsid w:val="008B24EE"/>
    <w:rsid w:val="008C46F2"/>
    <w:rsid w:val="008D0E8D"/>
    <w:rsid w:val="008D735B"/>
    <w:rsid w:val="008F25DA"/>
    <w:rsid w:val="008F2D88"/>
    <w:rsid w:val="008F3D0E"/>
    <w:rsid w:val="00907E76"/>
    <w:rsid w:val="00913D2E"/>
    <w:rsid w:val="00915D5C"/>
    <w:rsid w:val="00923887"/>
    <w:rsid w:val="009239FA"/>
    <w:rsid w:val="00925066"/>
    <w:rsid w:val="009275D2"/>
    <w:rsid w:val="009352F4"/>
    <w:rsid w:val="00943282"/>
    <w:rsid w:val="0095719E"/>
    <w:rsid w:val="0097386A"/>
    <w:rsid w:val="0097516F"/>
    <w:rsid w:val="00976119"/>
    <w:rsid w:val="00990ADB"/>
    <w:rsid w:val="00991E48"/>
    <w:rsid w:val="009A6939"/>
    <w:rsid w:val="009B179F"/>
    <w:rsid w:val="009B2B53"/>
    <w:rsid w:val="009D121F"/>
    <w:rsid w:val="009D5320"/>
    <w:rsid w:val="009F5643"/>
    <w:rsid w:val="00A1770F"/>
    <w:rsid w:val="00A17FBD"/>
    <w:rsid w:val="00A24F73"/>
    <w:rsid w:val="00A35A27"/>
    <w:rsid w:val="00A413FE"/>
    <w:rsid w:val="00A46157"/>
    <w:rsid w:val="00A51321"/>
    <w:rsid w:val="00A53891"/>
    <w:rsid w:val="00A602EF"/>
    <w:rsid w:val="00A666CC"/>
    <w:rsid w:val="00A70F38"/>
    <w:rsid w:val="00A8451E"/>
    <w:rsid w:val="00A929E8"/>
    <w:rsid w:val="00A93294"/>
    <w:rsid w:val="00AA0408"/>
    <w:rsid w:val="00AA47A0"/>
    <w:rsid w:val="00AA7A9E"/>
    <w:rsid w:val="00AC1502"/>
    <w:rsid w:val="00AC4607"/>
    <w:rsid w:val="00AD41B7"/>
    <w:rsid w:val="00AD52DF"/>
    <w:rsid w:val="00AD55BD"/>
    <w:rsid w:val="00AE055C"/>
    <w:rsid w:val="00AF1686"/>
    <w:rsid w:val="00AF6C4A"/>
    <w:rsid w:val="00AF7506"/>
    <w:rsid w:val="00B02C47"/>
    <w:rsid w:val="00B03C6C"/>
    <w:rsid w:val="00B06C0D"/>
    <w:rsid w:val="00B121A3"/>
    <w:rsid w:val="00B1298E"/>
    <w:rsid w:val="00B249E4"/>
    <w:rsid w:val="00B40B33"/>
    <w:rsid w:val="00B40DA8"/>
    <w:rsid w:val="00B411E4"/>
    <w:rsid w:val="00B45503"/>
    <w:rsid w:val="00B56CB5"/>
    <w:rsid w:val="00B63F73"/>
    <w:rsid w:val="00B65618"/>
    <w:rsid w:val="00B70879"/>
    <w:rsid w:val="00B709E6"/>
    <w:rsid w:val="00B71D6A"/>
    <w:rsid w:val="00B7569B"/>
    <w:rsid w:val="00B81930"/>
    <w:rsid w:val="00B83355"/>
    <w:rsid w:val="00B90159"/>
    <w:rsid w:val="00B921DD"/>
    <w:rsid w:val="00B95D76"/>
    <w:rsid w:val="00B95ED1"/>
    <w:rsid w:val="00BA4D44"/>
    <w:rsid w:val="00BB237A"/>
    <w:rsid w:val="00BB35D1"/>
    <w:rsid w:val="00BC18FF"/>
    <w:rsid w:val="00BC25D1"/>
    <w:rsid w:val="00BC5796"/>
    <w:rsid w:val="00BC6236"/>
    <w:rsid w:val="00BE58EA"/>
    <w:rsid w:val="00BF3B7C"/>
    <w:rsid w:val="00BF4D92"/>
    <w:rsid w:val="00BF5B81"/>
    <w:rsid w:val="00C01CA1"/>
    <w:rsid w:val="00C03098"/>
    <w:rsid w:val="00C0582C"/>
    <w:rsid w:val="00C06499"/>
    <w:rsid w:val="00C10F0B"/>
    <w:rsid w:val="00C15C35"/>
    <w:rsid w:val="00C223B1"/>
    <w:rsid w:val="00C35561"/>
    <w:rsid w:val="00C40A55"/>
    <w:rsid w:val="00C41742"/>
    <w:rsid w:val="00C4581E"/>
    <w:rsid w:val="00C46217"/>
    <w:rsid w:val="00C474B7"/>
    <w:rsid w:val="00C476BA"/>
    <w:rsid w:val="00C47873"/>
    <w:rsid w:val="00C503B7"/>
    <w:rsid w:val="00C6155C"/>
    <w:rsid w:val="00C7116D"/>
    <w:rsid w:val="00C75405"/>
    <w:rsid w:val="00C770E7"/>
    <w:rsid w:val="00C77DD2"/>
    <w:rsid w:val="00C8516E"/>
    <w:rsid w:val="00C91514"/>
    <w:rsid w:val="00C93E73"/>
    <w:rsid w:val="00C9575C"/>
    <w:rsid w:val="00C97CFA"/>
    <w:rsid w:val="00C97D6B"/>
    <w:rsid w:val="00CB2AD9"/>
    <w:rsid w:val="00CC148D"/>
    <w:rsid w:val="00CC3AF0"/>
    <w:rsid w:val="00CD13C3"/>
    <w:rsid w:val="00CD3897"/>
    <w:rsid w:val="00CD40E0"/>
    <w:rsid w:val="00CD5E9A"/>
    <w:rsid w:val="00CD723B"/>
    <w:rsid w:val="00CE7C06"/>
    <w:rsid w:val="00D066D8"/>
    <w:rsid w:val="00D169A9"/>
    <w:rsid w:val="00D20A68"/>
    <w:rsid w:val="00D229D3"/>
    <w:rsid w:val="00D233D4"/>
    <w:rsid w:val="00D3297A"/>
    <w:rsid w:val="00D36F34"/>
    <w:rsid w:val="00D52F63"/>
    <w:rsid w:val="00D532F3"/>
    <w:rsid w:val="00D569EC"/>
    <w:rsid w:val="00D61BE6"/>
    <w:rsid w:val="00D74625"/>
    <w:rsid w:val="00D769D9"/>
    <w:rsid w:val="00D80170"/>
    <w:rsid w:val="00D8121A"/>
    <w:rsid w:val="00D848C0"/>
    <w:rsid w:val="00D87A17"/>
    <w:rsid w:val="00DA5135"/>
    <w:rsid w:val="00DC1467"/>
    <w:rsid w:val="00DC2AE6"/>
    <w:rsid w:val="00DD1906"/>
    <w:rsid w:val="00DE0FFA"/>
    <w:rsid w:val="00DF55E4"/>
    <w:rsid w:val="00E10A9F"/>
    <w:rsid w:val="00E132C9"/>
    <w:rsid w:val="00E23E9E"/>
    <w:rsid w:val="00E2405C"/>
    <w:rsid w:val="00E254EE"/>
    <w:rsid w:val="00E327A5"/>
    <w:rsid w:val="00E34127"/>
    <w:rsid w:val="00E37297"/>
    <w:rsid w:val="00E41BDB"/>
    <w:rsid w:val="00E45C03"/>
    <w:rsid w:val="00E55E44"/>
    <w:rsid w:val="00E61C71"/>
    <w:rsid w:val="00E61D4B"/>
    <w:rsid w:val="00E650C2"/>
    <w:rsid w:val="00E75604"/>
    <w:rsid w:val="00E863F8"/>
    <w:rsid w:val="00E872EA"/>
    <w:rsid w:val="00E8756F"/>
    <w:rsid w:val="00E967CA"/>
    <w:rsid w:val="00EA1041"/>
    <w:rsid w:val="00EA28E9"/>
    <w:rsid w:val="00EC0909"/>
    <w:rsid w:val="00EC2CBA"/>
    <w:rsid w:val="00EC4736"/>
    <w:rsid w:val="00ED6978"/>
    <w:rsid w:val="00EE0E61"/>
    <w:rsid w:val="00EE7F4A"/>
    <w:rsid w:val="00F0104B"/>
    <w:rsid w:val="00F11C82"/>
    <w:rsid w:val="00F1230B"/>
    <w:rsid w:val="00F14082"/>
    <w:rsid w:val="00F256B8"/>
    <w:rsid w:val="00F278C7"/>
    <w:rsid w:val="00F53724"/>
    <w:rsid w:val="00F634D4"/>
    <w:rsid w:val="00F652C2"/>
    <w:rsid w:val="00F700A8"/>
    <w:rsid w:val="00F70F1C"/>
    <w:rsid w:val="00F70FD3"/>
    <w:rsid w:val="00F75022"/>
    <w:rsid w:val="00F77108"/>
    <w:rsid w:val="00F870B1"/>
    <w:rsid w:val="00F925DE"/>
    <w:rsid w:val="00F97762"/>
    <w:rsid w:val="00FB1D6D"/>
    <w:rsid w:val="00FB5969"/>
    <w:rsid w:val="00FC391A"/>
    <w:rsid w:val="00FD74CC"/>
    <w:rsid w:val="00FF2C55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8147"/>
  <w15:docId w15:val="{F9F0F000-029A-4893-B791-0BC59284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9"/>
    <w:qFormat/>
    <w:rsid w:val="0083118A"/>
    <w:pPr>
      <w:keepNext/>
      <w:autoSpaceDE w:val="0"/>
      <w:autoSpaceDN w:val="0"/>
      <w:spacing w:after="0" w:line="264" w:lineRule="auto"/>
      <w:ind w:right="282"/>
      <w:jc w:val="right"/>
      <w:outlineLvl w:val="0"/>
    </w:pPr>
    <w:rPr>
      <w:rFonts w:eastAsiaTheme="minorEastAsia"/>
      <w:sz w:val="24"/>
      <w:szCs w:val="24"/>
      <w:lang w:eastAsia="uk-U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13D2E"/>
    <w:pPr>
      <w:keepNext/>
      <w:keepLines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">
    <w:name w:val="Body Text Indent 2"/>
    <w:basedOn w:val="a1"/>
    <w:link w:val="20"/>
    <w:uiPriority w:val="99"/>
    <w:rsid w:val="004D4CAE"/>
    <w:pPr>
      <w:autoSpaceDE w:val="0"/>
      <w:autoSpaceDN w:val="0"/>
      <w:spacing w:before="240" w:after="0" w:line="240" w:lineRule="auto"/>
      <w:ind w:firstLine="567"/>
      <w:jc w:val="both"/>
    </w:pPr>
    <w:rPr>
      <w:rFonts w:eastAsiaTheme="minorEastAsia"/>
      <w:sz w:val="24"/>
      <w:szCs w:val="24"/>
      <w:lang w:eastAsia="uk-UA"/>
    </w:rPr>
  </w:style>
  <w:style w:type="character" w:customStyle="1" w:styleId="20">
    <w:name w:val="Основний текст з відступом 2 Знак"/>
    <w:basedOn w:val="a2"/>
    <w:link w:val="2"/>
    <w:uiPriority w:val="99"/>
    <w:rsid w:val="004D4CAE"/>
    <w:rPr>
      <w:rFonts w:eastAsiaTheme="minorEastAsia"/>
      <w:sz w:val="24"/>
      <w:szCs w:val="24"/>
      <w:lang w:eastAsia="uk-UA"/>
    </w:rPr>
  </w:style>
  <w:style w:type="paragraph" w:styleId="21">
    <w:name w:val="Body Text 2"/>
    <w:basedOn w:val="a1"/>
    <w:link w:val="22"/>
    <w:uiPriority w:val="99"/>
    <w:unhideWhenUsed/>
    <w:rsid w:val="0067274C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lang w:val="ru-RU" w:eastAsia="ru-RU"/>
    </w:rPr>
  </w:style>
  <w:style w:type="character" w:customStyle="1" w:styleId="22">
    <w:name w:val="Основний текст 2 Знак"/>
    <w:basedOn w:val="a2"/>
    <w:link w:val="21"/>
    <w:uiPriority w:val="99"/>
    <w:rsid w:val="0067274C"/>
    <w:rPr>
      <w:rFonts w:eastAsia="Times New Roman"/>
      <w:sz w:val="20"/>
      <w:lang w:val="ru-RU" w:eastAsia="ru-RU"/>
    </w:rPr>
  </w:style>
  <w:style w:type="paragraph" w:styleId="a5">
    <w:name w:val="Body Text"/>
    <w:basedOn w:val="a1"/>
    <w:link w:val="a6"/>
    <w:uiPriority w:val="99"/>
    <w:unhideWhenUsed/>
    <w:rsid w:val="0067274C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lang w:val="ru-RU" w:eastAsia="ru-RU"/>
    </w:rPr>
  </w:style>
  <w:style w:type="character" w:customStyle="1" w:styleId="a6">
    <w:name w:val="Основний текст Знак"/>
    <w:basedOn w:val="a2"/>
    <w:link w:val="a5"/>
    <w:uiPriority w:val="99"/>
    <w:rsid w:val="0067274C"/>
    <w:rPr>
      <w:rFonts w:eastAsia="Times New Roman"/>
      <w:sz w:val="20"/>
      <w:lang w:val="ru-RU" w:eastAsia="ru-RU"/>
    </w:rPr>
  </w:style>
  <w:style w:type="paragraph" w:styleId="a0">
    <w:name w:val="Subtitle"/>
    <w:basedOn w:val="a1"/>
    <w:link w:val="a7"/>
    <w:uiPriority w:val="99"/>
    <w:qFormat/>
    <w:rsid w:val="00C06499"/>
    <w:pPr>
      <w:numPr>
        <w:numId w:val="2"/>
      </w:numPr>
      <w:autoSpaceDE w:val="0"/>
      <w:autoSpaceDN w:val="0"/>
      <w:spacing w:after="0" w:line="360" w:lineRule="auto"/>
      <w:jc w:val="both"/>
    </w:pPr>
    <w:rPr>
      <w:rFonts w:eastAsiaTheme="minorEastAsia"/>
      <w:szCs w:val="28"/>
      <w:lang w:eastAsia="uk-UA"/>
    </w:rPr>
  </w:style>
  <w:style w:type="character" w:customStyle="1" w:styleId="a7">
    <w:name w:val="Підзаголовок Знак"/>
    <w:basedOn w:val="a2"/>
    <w:link w:val="a0"/>
    <w:uiPriority w:val="99"/>
    <w:rsid w:val="00C06499"/>
    <w:rPr>
      <w:rFonts w:eastAsiaTheme="minorEastAsia"/>
      <w:szCs w:val="28"/>
      <w:lang w:eastAsia="uk-UA"/>
    </w:rPr>
  </w:style>
  <w:style w:type="paragraph" w:styleId="a8">
    <w:name w:val="Body Text Indent"/>
    <w:basedOn w:val="a1"/>
    <w:link w:val="a9"/>
    <w:uiPriority w:val="99"/>
    <w:unhideWhenUsed/>
    <w:rsid w:val="00C15C3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lang w:val="ru-RU" w:eastAsia="ru-RU"/>
    </w:rPr>
  </w:style>
  <w:style w:type="character" w:customStyle="1" w:styleId="a9">
    <w:name w:val="Основний текст з відступом Знак"/>
    <w:basedOn w:val="a2"/>
    <w:link w:val="a8"/>
    <w:uiPriority w:val="99"/>
    <w:rsid w:val="00C15C35"/>
    <w:rPr>
      <w:rFonts w:eastAsia="Times New Roman"/>
      <w:sz w:val="20"/>
      <w:lang w:val="ru-RU" w:eastAsia="ru-RU"/>
    </w:rPr>
  </w:style>
  <w:style w:type="paragraph" w:customStyle="1" w:styleId="aa">
    <w:name w:val="Чертежный"/>
    <w:rsid w:val="00237514"/>
    <w:pPr>
      <w:spacing w:after="0" w:line="240" w:lineRule="auto"/>
      <w:jc w:val="both"/>
    </w:pPr>
    <w:rPr>
      <w:rFonts w:ascii="ISOCPEUR" w:eastAsia="Times New Roman" w:hAnsi="ISOCPEUR"/>
      <w:i/>
      <w:lang w:eastAsia="ru-RU"/>
    </w:rPr>
  </w:style>
  <w:style w:type="paragraph" w:styleId="ab">
    <w:name w:val="Title"/>
    <w:basedOn w:val="a1"/>
    <w:link w:val="ac"/>
    <w:qFormat/>
    <w:rsid w:val="00237514"/>
    <w:pPr>
      <w:spacing w:after="0" w:line="240" w:lineRule="auto"/>
      <w:ind w:left="180" w:firstLine="54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c">
    <w:name w:val="Назва Знак"/>
    <w:basedOn w:val="a2"/>
    <w:link w:val="ab"/>
    <w:rsid w:val="00237514"/>
    <w:rPr>
      <w:rFonts w:eastAsia="Times New Roman"/>
      <w:b/>
      <w:bCs/>
      <w:szCs w:val="28"/>
      <w:lang w:eastAsia="ru-RU"/>
    </w:rPr>
  </w:style>
  <w:style w:type="paragraph" w:styleId="ad">
    <w:name w:val="List Paragraph"/>
    <w:basedOn w:val="a1"/>
    <w:uiPriority w:val="34"/>
    <w:qFormat/>
    <w:rsid w:val="009F5643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83118A"/>
    <w:rPr>
      <w:rFonts w:eastAsiaTheme="minorEastAsia"/>
      <w:sz w:val="24"/>
      <w:szCs w:val="24"/>
      <w:lang w:eastAsia="uk-UA"/>
    </w:rPr>
  </w:style>
  <w:style w:type="paragraph" w:styleId="ae">
    <w:name w:val="Block Text"/>
    <w:basedOn w:val="a1"/>
    <w:semiHidden/>
    <w:rsid w:val="00025516"/>
    <w:pPr>
      <w:spacing w:after="0" w:line="360" w:lineRule="auto"/>
      <w:ind w:left="142" w:right="141" w:firstLine="567"/>
    </w:pPr>
    <w:rPr>
      <w:rFonts w:eastAsia="Times New Roman"/>
      <w:szCs w:val="24"/>
      <w:lang w:eastAsia="ru-RU"/>
    </w:rPr>
  </w:style>
  <w:style w:type="character" w:styleId="af">
    <w:name w:val="Strong"/>
    <w:basedOn w:val="a2"/>
    <w:uiPriority w:val="22"/>
    <w:qFormat/>
    <w:rsid w:val="000D053A"/>
    <w:rPr>
      <w:b/>
      <w:bCs/>
    </w:rPr>
  </w:style>
  <w:style w:type="character" w:customStyle="1" w:styleId="longtext">
    <w:name w:val="long_text"/>
    <w:basedOn w:val="a2"/>
    <w:rsid w:val="009B179F"/>
  </w:style>
  <w:style w:type="character" w:customStyle="1" w:styleId="hps">
    <w:name w:val="hps"/>
    <w:basedOn w:val="a2"/>
    <w:rsid w:val="009B179F"/>
  </w:style>
  <w:style w:type="character" w:customStyle="1" w:styleId="shorttext">
    <w:name w:val="short_text"/>
    <w:basedOn w:val="a2"/>
    <w:rsid w:val="007D759C"/>
  </w:style>
  <w:style w:type="paragraph" w:styleId="af0">
    <w:name w:val="Normal (Web)"/>
    <w:basedOn w:val="a1"/>
    <w:unhideWhenUsed/>
    <w:rsid w:val="00690E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western">
    <w:name w:val="western"/>
    <w:basedOn w:val="a1"/>
    <w:rsid w:val="00690E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3">
    <w:name w:val="Body Text Indent 3"/>
    <w:basedOn w:val="a1"/>
    <w:link w:val="30"/>
    <w:uiPriority w:val="99"/>
    <w:semiHidden/>
    <w:unhideWhenUsed/>
    <w:rsid w:val="00CD40E0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2"/>
    <w:link w:val="3"/>
    <w:uiPriority w:val="99"/>
    <w:semiHidden/>
    <w:rsid w:val="00CD40E0"/>
    <w:rPr>
      <w:sz w:val="16"/>
      <w:szCs w:val="16"/>
    </w:rPr>
  </w:style>
  <w:style w:type="paragraph" w:customStyle="1" w:styleId="af1">
    <w:name w:val="В:Основний текст"/>
    <w:basedOn w:val="a1"/>
    <w:rsid w:val="00FB5969"/>
    <w:pPr>
      <w:spacing w:after="0" w:line="240" w:lineRule="auto"/>
      <w:ind w:firstLine="540"/>
      <w:jc w:val="both"/>
    </w:pPr>
    <w:rPr>
      <w:rFonts w:eastAsia="Times New Roman"/>
      <w:sz w:val="24"/>
      <w:szCs w:val="24"/>
      <w:lang w:eastAsia="ru-RU"/>
    </w:rPr>
  </w:style>
  <w:style w:type="paragraph" w:styleId="af2">
    <w:name w:val="header"/>
    <w:basedOn w:val="a1"/>
    <w:link w:val="af3"/>
    <w:semiHidden/>
    <w:rsid w:val="00E37297"/>
    <w:pPr>
      <w:tabs>
        <w:tab w:val="center" w:pos="4677"/>
        <w:tab w:val="right" w:pos="9355"/>
      </w:tabs>
      <w:spacing w:after="0" w:line="240" w:lineRule="auto"/>
      <w:ind w:firstLine="284"/>
      <w:jc w:val="both"/>
    </w:pPr>
    <w:rPr>
      <w:rFonts w:eastAsia="Times New Roman"/>
      <w:sz w:val="20"/>
      <w:szCs w:val="24"/>
      <w:lang w:val="x-none" w:eastAsia="ru-RU"/>
    </w:rPr>
  </w:style>
  <w:style w:type="character" w:customStyle="1" w:styleId="af3">
    <w:name w:val="Верхній колонтитул Знак"/>
    <w:basedOn w:val="a2"/>
    <w:link w:val="af2"/>
    <w:semiHidden/>
    <w:rsid w:val="00E37297"/>
    <w:rPr>
      <w:rFonts w:eastAsia="Times New Roman"/>
      <w:sz w:val="20"/>
      <w:szCs w:val="24"/>
      <w:lang w:val="x-none" w:eastAsia="ru-RU"/>
    </w:rPr>
  </w:style>
  <w:style w:type="character" w:styleId="af4">
    <w:name w:val="page number"/>
    <w:basedOn w:val="a2"/>
    <w:semiHidden/>
    <w:rsid w:val="00E37297"/>
  </w:style>
  <w:style w:type="paragraph" w:styleId="af5">
    <w:name w:val="footer"/>
    <w:basedOn w:val="a1"/>
    <w:link w:val="af6"/>
    <w:uiPriority w:val="99"/>
    <w:rsid w:val="00E37297"/>
    <w:pPr>
      <w:tabs>
        <w:tab w:val="center" w:pos="4677"/>
        <w:tab w:val="right" w:pos="9355"/>
      </w:tabs>
      <w:spacing w:after="0" w:line="240" w:lineRule="auto"/>
      <w:ind w:firstLine="284"/>
      <w:jc w:val="both"/>
    </w:pPr>
    <w:rPr>
      <w:rFonts w:eastAsia="Times New Roman"/>
      <w:sz w:val="20"/>
      <w:szCs w:val="24"/>
      <w:lang w:val="x-none" w:eastAsia="ru-RU"/>
    </w:rPr>
  </w:style>
  <w:style w:type="character" w:customStyle="1" w:styleId="af6">
    <w:name w:val="Нижній колонтитул Знак"/>
    <w:basedOn w:val="a2"/>
    <w:link w:val="af5"/>
    <w:uiPriority w:val="99"/>
    <w:rsid w:val="00E37297"/>
    <w:rPr>
      <w:rFonts w:eastAsia="Times New Roman"/>
      <w:sz w:val="20"/>
      <w:szCs w:val="24"/>
      <w:lang w:val="x-none" w:eastAsia="ru-RU"/>
    </w:rPr>
  </w:style>
  <w:style w:type="paragraph" w:customStyle="1" w:styleId="Default">
    <w:name w:val="Default"/>
    <w:rsid w:val="00E3729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uk-UA"/>
    </w:rPr>
  </w:style>
  <w:style w:type="paragraph" w:customStyle="1" w:styleId="11">
    <w:name w:val="Стиль1"/>
    <w:basedOn w:val="a"/>
    <w:rsid w:val="004826C7"/>
    <w:pPr>
      <w:numPr>
        <w:numId w:val="0"/>
      </w:numPr>
      <w:tabs>
        <w:tab w:val="num" w:pos="1247"/>
      </w:tabs>
      <w:spacing w:after="0" w:line="288" w:lineRule="auto"/>
      <w:ind w:firstLine="680"/>
      <w:contextualSpacing w:val="0"/>
      <w:jc w:val="both"/>
    </w:pPr>
    <w:rPr>
      <w:rFonts w:eastAsia="Times New Roman"/>
      <w:color w:val="000000"/>
      <w:szCs w:val="28"/>
      <w:lang w:val="ru-RU" w:eastAsia="ru-RU"/>
    </w:rPr>
  </w:style>
  <w:style w:type="paragraph" w:styleId="a">
    <w:name w:val="List Bullet"/>
    <w:basedOn w:val="a1"/>
    <w:uiPriority w:val="99"/>
    <w:semiHidden/>
    <w:unhideWhenUsed/>
    <w:rsid w:val="004826C7"/>
    <w:pPr>
      <w:numPr>
        <w:numId w:val="12"/>
      </w:numPr>
      <w:contextualSpacing/>
    </w:pPr>
  </w:style>
  <w:style w:type="paragraph" w:customStyle="1" w:styleId="af7">
    <w:name w:val="Îáû÷íûé"/>
    <w:rsid w:val="000D7419"/>
    <w:pPr>
      <w:spacing w:after="0" w:line="240" w:lineRule="auto"/>
    </w:pPr>
    <w:rPr>
      <w:rFonts w:eastAsia="Times New Roman"/>
      <w:lang w:val="ru-RU" w:eastAsia="ru-RU"/>
    </w:rPr>
  </w:style>
  <w:style w:type="paragraph" w:styleId="12">
    <w:name w:val="index 1"/>
    <w:basedOn w:val="a1"/>
    <w:next w:val="a1"/>
    <w:autoRedefine/>
    <w:semiHidden/>
    <w:rsid w:val="00BF5B81"/>
    <w:pPr>
      <w:spacing w:after="0" w:line="240" w:lineRule="auto"/>
      <w:ind w:right="-2" w:firstLine="567"/>
      <w:jc w:val="both"/>
    </w:pPr>
    <w:rPr>
      <w:rFonts w:eastAsia="Times New Roman"/>
      <w:noProof/>
      <w:lang w:eastAsia="ru-RU"/>
    </w:rPr>
  </w:style>
  <w:style w:type="paragraph" w:styleId="31">
    <w:name w:val="Body Text 3"/>
    <w:basedOn w:val="a1"/>
    <w:link w:val="32"/>
    <w:unhideWhenUsed/>
    <w:rsid w:val="00543E5F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32">
    <w:name w:val="Основний текст 3 Знак"/>
    <w:basedOn w:val="a2"/>
    <w:link w:val="31"/>
    <w:rsid w:val="00543E5F"/>
    <w:rPr>
      <w:rFonts w:ascii="Calibri" w:eastAsia="Calibri" w:hAnsi="Calibri"/>
      <w:sz w:val="16"/>
      <w:szCs w:val="16"/>
    </w:rPr>
  </w:style>
  <w:style w:type="paragraph" w:customStyle="1" w:styleId="MapleOutput">
    <w:name w:val="Maple Output"/>
    <w:rsid w:val="008F3D0E"/>
    <w:pPr>
      <w:autoSpaceDE w:val="0"/>
      <w:autoSpaceDN w:val="0"/>
      <w:adjustRightInd w:val="0"/>
      <w:spacing w:after="0" w:line="360" w:lineRule="auto"/>
      <w:jc w:val="center"/>
    </w:pPr>
    <w:rPr>
      <w:rFonts w:eastAsia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913D2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A6B07-7E72-4071-AD27-7B909FBA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13010</Words>
  <Characters>7416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telemeh</cp:lastModifiedBy>
  <cp:revision>74</cp:revision>
  <dcterms:created xsi:type="dcterms:W3CDTF">2018-01-18T10:06:00Z</dcterms:created>
  <dcterms:modified xsi:type="dcterms:W3CDTF">2018-02-14T09:25:00Z</dcterms:modified>
</cp:coreProperties>
</file>