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D6B" w:rsidRPr="00A42590" w:rsidRDefault="008D1D6B" w:rsidP="008D1D6B">
      <w:pPr>
        <w:autoSpaceDE w:val="0"/>
        <w:autoSpaceDN w:val="0"/>
        <w:spacing w:before="40" w:after="40" w:line="240" w:lineRule="auto"/>
        <w:jc w:val="center"/>
        <w:rPr>
          <w:rFonts w:eastAsia="Times New Roman"/>
          <w:caps/>
          <w:szCs w:val="28"/>
          <w:lang w:eastAsia="uk-UA"/>
        </w:rPr>
      </w:pPr>
      <w:r w:rsidRPr="00A42590">
        <w:rPr>
          <w:rFonts w:eastAsia="Times New Roman"/>
          <w:caps/>
          <w:szCs w:val="28"/>
          <w:lang w:eastAsia="uk-UA"/>
        </w:rPr>
        <w:t>Міністерство освіти і науки України</w:t>
      </w:r>
    </w:p>
    <w:p w:rsidR="008D1D6B" w:rsidRPr="00A42590" w:rsidRDefault="008D1D6B" w:rsidP="008D1D6B">
      <w:pPr>
        <w:autoSpaceDE w:val="0"/>
        <w:autoSpaceDN w:val="0"/>
        <w:spacing w:before="40" w:after="40" w:line="240" w:lineRule="auto"/>
        <w:jc w:val="center"/>
        <w:rPr>
          <w:rFonts w:eastAsia="Times New Roman"/>
          <w:caps/>
          <w:szCs w:val="28"/>
          <w:lang w:eastAsia="uk-UA"/>
        </w:rPr>
      </w:pPr>
      <w:r w:rsidRPr="00A42590">
        <w:rPr>
          <w:rFonts w:eastAsia="Times New Roman"/>
          <w:caps/>
          <w:szCs w:val="28"/>
          <w:lang w:eastAsia="uk-UA"/>
        </w:rPr>
        <w:t xml:space="preserve">Тернопільський НАЦІОНАЛЬНИЙ технічний Університет </w:t>
      </w:r>
    </w:p>
    <w:p w:rsidR="008D1D6B" w:rsidRPr="00A42590" w:rsidRDefault="008D1D6B" w:rsidP="008D1D6B">
      <w:pPr>
        <w:autoSpaceDE w:val="0"/>
        <w:autoSpaceDN w:val="0"/>
        <w:spacing w:before="40" w:after="40" w:line="240" w:lineRule="auto"/>
        <w:jc w:val="center"/>
        <w:rPr>
          <w:rFonts w:eastAsia="Times New Roman"/>
          <w:b/>
          <w:caps/>
          <w:szCs w:val="28"/>
          <w:lang w:eastAsia="uk-UA"/>
        </w:rPr>
      </w:pPr>
      <w:r w:rsidRPr="00A42590">
        <w:rPr>
          <w:rFonts w:eastAsia="Times New Roman"/>
          <w:caps/>
          <w:szCs w:val="28"/>
          <w:lang w:eastAsia="uk-UA"/>
        </w:rPr>
        <w:t>імені Івана Пулюя</w:t>
      </w:r>
    </w:p>
    <w:p w:rsidR="008D1D6B" w:rsidRPr="00A42590" w:rsidRDefault="008D1D6B" w:rsidP="008D1D6B">
      <w:pPr>
        <w:autoSpaceDE w:val="0"/>
        <w:autoSpaceDN w:val="0"/>
        <w:spacing w:before="40" w:after="40" w:line="240" w:lineRule="auto"/>
        <w:jc w:val="center"/>
        <w:rPr>
          <w:rFonts w:eastAsia="Times New Roman"/>
          <w:szCs w:val="28"/>
          <w:lang w:eastAsia="uk-UA"/>
        </w:rPr>
      </w:pPr>
      <w:r w:rsidRPr="00A42590">
        <w:rPr>
          <w:rFonts w:eastAsia="Times New Roman"/>
          <w:szCs w:val="28"/>
          <w:lang w:eastAsia="uk-UA"/>
        </w:rPr>
        <w:t xml:space="preserve">ФАКУЛЬТЕТ </w:t>
      </w:r>
      <w:r w:rsidR="0089630C" w:rsidRPr="00A42590">
        <w:rPr>
          <w:rFonts w:eastAsia="Times New Roman"/>
          <w:szCs w:val="28"/>
          <w:lang w:eastAsia="uk-UA"/>
        </w:rPr>
        <w:t xml:space="preserve"> ПРИКЛАДНИХ ІНФОРМАЦІЙНИХ ТЕХНОЛОГІЙ ТА ЕЛЕКТРОІНЖЕНЕРІЇ</w:t>
      </w:r>
    </w:p>
    <w:p w:rsidR="008D1D6B" w:rsidRPr="00A42590" w:rsidRDefault="008D1D6B" w:rsidP="008D1D6B">
      <w:pPr>
        <w:autoSpaceDE w:val="0"/>
        <w:autoSpaceDN w:val="0"/>
        <w:spacing w:before="40" w:after="40" w:line="240" w:lineRule="auto"/>
        <w:jc w:val="center"/>
        <w:rPr>
          <w:rFonts w:eastAsia="Times New Roman"/>
          <w:szCs w:val="24"/>
          <w:lang w:eastAsia="uk-UA"/>
        </w:rPr>
      </w:pPr>
      <w:r w:rsidRPr="00A42590">
        <w:rPr>
          <w:rFonts w:eastAsia="Times New Roman"/>
          <w:szCs w:val="24"/>
          <w:lang w:eastAsia="uk-UA"/>
        </w:rPr>
        <w:t>КАФЕДРА СИСТЕМ ЕЛЕКТРОСПОЖИВАННЯ ТА КОМП’ЮТЕРНИХ ТЕХНОЛОГІЇ В ЕЛЕКТРОЕНЕРГЕТИЦІ</w:t>
      </w: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center"/>
        <w:rPr>
          <w:rFonts w:eastAsia="Times New Roman"/>
          <w:sz w:val="24"/>
          <w:szCs w:val="24"/>
          <w:lang w:eastAsia="uk-UA"/>
        </w:rPr>
      </w:pPr>
    </w:p>
    <w:p w:rsidR="008D1D6B" w:rsidRPr="00A42590" w:rsidRDefault="00CC50E8" w:rsidP="001114D7">
      <w:pPr>
        <w:autoSpaceDE w:val="0"/>
        <w:autoSpaceDN w:val="0"/>
        <w:spacing w:before="40" w:after="40" w:line="240" w:lineRule="auto"/>
        <w:jc w:val="center"/>
        <w:rPr>
          <w:rFonts w:eastAsia="Times New Roman"/>
          <w:b/>
          <w:bCs/>
          <w:sz w:val="32"/>
          <w:szCs w:val="28"/>
          <w:lang w:eastAsia="uk-UA"/>
        </w:rPr>
      </w:pPr>
      <w:r w:rsidRPr="00CC50E8">
        <w:rPr>
          <w:rFonts w:eastAsia="Times New Roman"/>
          <w:b/>
          <w:caps/>
          <w:szCs w:val="28"/>
          <w:lang w:eastAsia="uk-UA"/>
        </w:rPr>
        <w:t>Комарськ</w:t>
      </w:r>
      <w:r>
        <w:rPr>
          <w:rFonts w:eastAsia="Times New Roman"/>
          <w:b/>
          <w:caps/>
          <w:szCs w:val="28"/>
          <w:lang w:eastAsia="uk-UA"/>
        </w:rPr>
        <w:t>ий</w:t>
      </w:r>
      <w:r w:rsidRPr="00CC50E8">
        <w:rPr>
          <w:rFonts w:eastAsia="Times New Roman"/>
          <w:b/>
          <w:caps/>
          <w:szCs w:val="28"/>
          <w:lang w:eastAsia="uk-UA"/>
        </w:rPr>
        <w:t xml:space="preserve"> Віталі</w:t>
      </w:r>
      <w:r>
        <w:rPr>
          <w:rFonts w:eastAsia="Times New Roman"/>
          <w:b/>
          <w:caps/>
          <w:szCs w:val="28"/>
          <w:lang w:eastAsia="uk-UA"/>
        </w:rPr>
        <w:t>й</w:t>
      </w:r>
      <w:r w:rsidRPr="00CC50E8">
        <w:rPr>
          <w:rFonts w:eastAsia="Times New Roman"/>
          <w:b/>
          <w:caps/>
          <w:szCs w:val="28"/>
          <w:lang w:eastAsia="uk-UA"/>
        </w:rPr>
        <w:t xml:space="preserve"> Валерійович</w:t>
      </w:r>
    </w:p>
    <w:p w:rsidR="008D1D6B" w:rsidRPr="00A42590" w:rsidRDefault="008D1D6B" w:rsidP="008D1D6B">
      <w:pPr>
        <w:autoSpaceDE w:val="0"/>
        <w:autoSpaceDN w:val="0"/>
        <w:spacing w:before="40" w:after="40" w:line="240" w:lineRule="auto"/>
        <w:ind w:firstLine="709"/>
        <w:jc w:val="both"/>
        <w:rPr>
          <w:rFonts w:eastAsia="Times New Roman"/>
          <w:b/>
          <w:bCs/>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CC50E8" w:rsidP="008D1D6B">
      <w:pPr>
        <w:autoSpaceDE w:val="0"/>
        <w:autoSpaceDN w:val="0"/>
        <w:spacing w:before="40" w:after="40" w:line="240" w:lineRule="auto"/>
        <w:ind w:firstLine="709"/>
        <w:jc w:val="right"/>
        <w:rPr>
          <w:rFonts w:eastAsia="Times New Roman"/>
          <w:szCs w:val="28"/>
          <w:lang w:eastAsia="uk-UA"/>
        </w:rPr>
      </w:pPr>
      <w:r w:rsidRPr="00CC50E8">
        <w:rPr>
          <w:rFonts w:eastAsia="Times New Roman"/>
          <w:szCs w:val="28"/>
          <w:lang w:eastAsia="uk-UA"/>
        </w:rPr>
        <w:t>УДК 621.311.1</w:t>
      </w: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8D1D6B" w:rsidRPr="00A42590" w:rsidRDefault="008D1D6B" w:rsidP="008D1D6B">
      <w:pPr>
        <w:autoSpaceDE w:val="0"/>
        <w:autoSpaceDN w:val="0"/>
        <w:spacing w:before="40" w:after="40" w:line="240" w:lineRule="auto"/>
        <w:ind w:firstLine="709"/>
        <w:jc w:val="both"/>
        <w:rPr>
          <w:rFonts w:eastAsia="Times New Roman"/>
          <w:sz w:val="24"/>
          <w:szCs w:val="24"/>
          <w:lang w:eastAsia="uk-UA"/>
        </w:rPr>
      </w:pPr>
    </w:p>
    <w:p w:rsidR="00CC50E8" w:rsidRDefault="00CC50E8" w:rsidP="00CC50E8">
      <w:pPr>
        <w:autoSpaceDE w:val="0"/>
        <w:autoSpaceDN w:val="0"/>
        <w:spacing w:before="40" w:after="40" w:line="240" w:lineRule="auto"/>
        <w:jc w:val="center"/>
        <w:rPr>
          <w:rFonts w:eastAsia="Times New Roman"/>
          <w:b/>
          <w:szCs w:val="24"/>
          <w:lang w:eastAsia="ru-RU"/>
        </w:rPr>
      </w:pPr>
      <w:r w:rsidRPr="00CC50E8">
        <w:rPr>
          <w:rFonts w:eastAsia="Times New Roman"/>
          <w:b/>
          <w:szCs w:val="24"/>
          <w:lang w:eastAsia="ru-RU"/>
        </w:rPr>
        <w:t>ВПРОВАДЖЕННЯ ЕНЕРГОЕФЕКТИВНОЇ СИСТЕМИ ЕЛЕКТРОПОСТАЧАННЯ ЖИТЛОВОГО МАСИВУ</w:t>
      </w:r>
    </w:p>
    <w:p w:rsidR="008D1D6B" w:rsidRPr="00A42590" w:rsidRDefault="00CC50E8" w:rsidP="00CC50E8">
      <w:pPr>
        <w:autoSpaceDE w:val="0"/>
        <w:autoSpaceDN w:val="0"/>
        <w:spacing w:before="40" w:after="40" w:line="240" w:lineRule="auto"/>
        <w:jc w:val="center"/>
        <w:rPr>
          <w:rFonts w:eastAsia="Times New Roman"/>
          <w:b/>
          <w:bCs/>
          <w:szCs w:val="28"/>
          <w:lang w:eastAsia="uk-UA"/>
        </w:rPr>
      </w:pPr>
      <w:r w:rsidRPr="00CC50E8">
        <w:rPr>
          <w:rFonts w:eastAsia="Times New Roman"/>
          <w:b/>
          <w:szCs w:val="24"/>
          <w:lang w:eastAsia="ru-RU"/>
        </w:rPr>
        <w:t>МІСТА КАМ’ЯНЕЦЬ-ПОДІЛЬСЬКИЙ</w:t>
      </w:r>
    </w:p>
    <w:p w:rsidR="008D1D6B" w:rsidRPr="00A42590"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zCs w:val="28"/>
          <w:lang w:eastAsia="uk-UA"/>
        </w:rPr>
      </w:pPr>
    </w:p>
    <w:p w:rsidR="008D1D6B" w:rsidRPr="00A42590" w:rsidRDefault="00840157" w:rsidP="00840157">
      <w:pPr>
        <w:autoSpaceDE w:val="0"/>
        <w:autoSpaceDN w:val="0"/>
        <w:spacing w:before="40" w:after="40" w:line="240" w:lineRule="auto"/>
        <w:jc w:val="center"/>
        <w:rPr>
          <w:rFonts w:eastAsia="Times New Roman"/>
          <w:b/>
          <w:bCs/>
          <w:spacing w:val="-5"/>
          <w:kern w:val="16"/>
          <w:szCs w:val="28"/>
          <w:lang w:eastAsia="uk-UA"/>
        </w:rPr>
      </w:pPr>
      <w:r w:rsidRPr="00840157">
        <w:rPr>
          <w:rFonts w:eastAsia="Times New Roman"/>
          <w:bCs/>
          <w:szCs w:val="28"/>
          <w:lang w:eastAsia="uk-UA"/>
        </w:rPr>
        <w:t>141 «Електроенергетика, електротехніка та електромеханіка»</w:t>
      </w: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ind w:firstLine="709"/>
        <w:jc w:val="center"/>
        <w:rPr>
          <w:rFonts w:eastAsia="Times New Roman"/>
          <w:b/>
          <w:bCs/>
          <w:spacing w:val="-5"/>
          <w:kern w:val="16"/>
          <w:szCs w:val="28"/>
          <w:lang w:eastAsia="uk-UA"/>
        </w:rPr>
      </w:pPr>
    </w:p>
    <w:p w:rsidR="008D1D6B" w:rsidRPr="00A42590" w:rsidRDefault="008D1D6B" w:rsidP="008D1D6B">
      <w:pPr>
        <w:autoSpaceDE w:val="0"/>
        <w:autoSpaceDN w:val="0"/>
        <w:spacing w:before="40" w:after="40" w:line="240" w:lineRule="auto"/>
        <w:jc w:val="center"/>
        <w:rPr>
          <w:rFonts w:eastAsia="Times New Roman"/>
          <w:b/>
          <w:bCs/>
          <w:spacing w:val="-5"/>
          <w:kern w:val="16"/>
          <w:szCs w:val="28"/>
          <w:lang w:eastAsia="uk-UA"/>
        </w:rPr>
      </w:pPr>
      <w:r w:rsidRPr="00A42590">
        <w:rPr>
          <w:rFonts w:eastAsia="Times New Roman"/>
          <w:b/>
          <w:bCs/>
          <w:spacing w:val="-5"/>
          <w:kern w:val="16"/>
          <w:szCs w:val="28"/>
          <w:lang w:eastAsia="uk-UA"/>
        </w:rPr>
        <w:t>Автореферат</w:t>
      </w: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дипломної роботи на здобуття освітнього ступеня «магістр»</w:t>
      </w: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ind w:firstLine="709"/>
        <w:jc w:val="both"/>
        <w:rPr>
          <w:rFonts w:eastAsia="Times New Roman"/>
          <w:spacing w:val="-5"/>
          <w:kern w:val="16"/>
          <w:szCs w:val="28"/>
          <w:lang w:eastAsia="uk-UA"/>
        </w:rPr>
      </w:pP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Тернопіль</w:t>
      </w:r>
    </w:p>
    <w:p w:rsidR="008D1D6B" w:rsidRPr="00A42590" w:rsidRDefault="008D1D6B" w:rsidP="008D1D6B">
      <w:pPr>
        <w:autoSpaceDE w:val="0"/>
        <w:autoSpaceDN w:val="0"/>
        <w:spacing w:before="40" w:after="40" w:line="240" w:lineRule="auto"/>
        <w:jc w:val="center"/>
        <w:rPr>
          <w:rFonts w:eastAsia="Times New Roman"/>
          <w:spacing w:val="-5"/>
          <w:kern w:val="16"/>
          <w:szCs w:val="28"/>
          <w:lang w:eastAsia="uk-UA"/>
        </w:rPr>
      </w:pPr>
      <w:r w:rsidRPr="00A42590">
        <w:rPr>
          <w:rFonts w:eastAsia="Times New Roman"/>
          <w:spacing w:val="-5"/>
          <w:kern w:val="16"/>
          <w:szCs w:val="28"/>
          <w:lang w:eastAsia="uk-UA"/>
        </w:rPr>
        <w:t>201</w:t>
      </w:r>
      <w:r w:rsidR="00840157">
        <w:rPr>
          <w:rFonts w:eastAsia="Times New Roman"/>
          <w:spacing w:val="-5"/>
          <w:kern w:val="16"/>
          <w:szCs w:val="28"/>
          <w:lang w:eastAsia="uk-UA"/>
        </w:rPr>
        <w:t>8</w:t>
      </w:r>
    </w:p>
    <w:p w:rsidR="008D1D6B" w:rsidRPr="00A42590" w:rsidRDefault="008D1D6B" w:rsidP="008D1D6B">
      <w:pPr>
        <w:spacing w:after="0" w:line="240" w:lineRule="auto"/>
        <w:rPr>
          <w:rFonts w:eastAsia="Times New Roman"/>
          <w:spacing w:val="-5"/>
          <w:kern w:val="16"/>
          <w:szCs w:val="28"/>
          <w:lang w:eastAsia="uk-UA"/>
        </w:rPr>
        <w:sectPr w:rsidR="008D1D6B" w:rsidRPr="00A42590">
          <w:pgSz w:w="11906" w:h="16838"/>
          <w:pgMar w:top="1134" w:right="567" w:bottom="1134" w:left="1134" w:header="851" w:footer="680" w:gutter="0"/>
          <w:cols w:space="720"/>
        </w:sectPr>
      </w:pPr>
    </w:p>
    <w:p w:rsidR="008D1D6B" w:rsidRPr="00A42590" w:rsidRDefault="008D1D6B" w:rsidP="008D1D6B">
      <w:pPr>
        <w:autoSpaceDE w:val="0"/>
        <w:autoSpaceDN w:val="0"/>
        <w:spacing w:before="40" w:after="40" w:line="240" w:lineRule="auto"/>
        <w:ind w:firstLine="709"/>
        <w:jc w:val="both"/>
        <w:rPr>
          <w:rFonts w:eastAsia="Times New Roman"/>
          <w:sz w:val="16"/>
          <w:szCs w:val="28"/>
          <w:lang w:eastAsia="uk-UA"/>
        </w:rPr>
      </w:pPr>
    </w:p>
    <w:tbl>
      <w:tblPr>
        <w:tblW w:w="10080" w:type="dxa"/>
        <w:tblLayout w:type="fixed"/>
        <w:tblLook w:val="04A0" w:firstRow="1" w:lastRow="0" w:firstColumn="1" w:lastColumn="0" w:noHBand="0" w:noVBand="1"/>
      </w:tblPr>
      <w:tblGrid>
        <w:gridCol w:w="2989"/>
        <w:gridCol w:w="7091"/>
      </w:tblGrid>
      <w:tr w:rsidR="008D1D6B" w:rsidRPr="00A42590" w:rsidTr="008D1D6B">
        <w:trPr>
          <w:cantSplit/>
          <w:trHeight w:val="293"/>
        </w:trPr>
        <w:tc>
          <w:tcPr>
            <w:tcW w:w="10075" w:type="dxa"/>
            <w:gridSpan w:val="2"/>
          </w:tcPr>
          <w:p w:rsidR="008D1D6B" w:rsidRPr="00A42590" w:rsidRDefault="008D1D6B" w:rsidP="008D1D6B">
            <w:pPr>
              <w:autoSpaceDE w:val="0"/>
              <w:autoSpaceDN w:val="0"/>
              <w:spacing w:before="40" w:after="40" w:line="240" w:lineRule="auto"/>
              <w:ind w:firstLine="709"/>
              <w:jc w:val="both"/>
              <w:rPr>
                <w:rFonts w:eastAsia="Times New Roman"/>
                <w:szCs w:val="28"/>
                <w:lang w:eastAsia="uk-UA"/>
              </w:rPr>
            </w:pPr>
            <w:r w:rsidRPr="00A42590">
              <w:rPr>
                <w:rFonts w:eastAsia="Times New Roman"/>
                <w:szCs w:val="28"/>
                <w:lang w:eastAsia="uk-UA"/>
              </w:rPr>
              <w:t>Роботу виконано на кафедрі</w:t>
            </w:r>
            <w:r w:rsidR="0089630C" w:rsidRPr="00A42590">
              <w:rPr>
                <w:rFonts w:eastAsia="Times New Roman"/>
                <w:szCs w:val="28"/>
                <w:lang w:eastAsia="uk-UA"/>
              </w:rPr>
              <w:t xml:space="preserve"> систем електроспоживання та комп’ютерних технологій в електроенергетиці</w:t>
            </w:r>
            <w:r w:rsidRPr="00A42590">
              <w:rPr>
                <w:rFonts w:eastAsia="Times New Roman"/>
                <w:spacing w:val="6"/>
                <w:szCs w:val="28"/>
                <w:lang w:eastAsia="uk-UA"/>
              </w:rPr>
              <w:t xml:space="preserve"> Тернопільського національного технічного університету імені Івана Пулюя</w:t>
            </w:r>
            <w:r w:rsidRPr="00A42590">
              <w:rPr>
                <w:rFonts w:eastAsia="Times New Roman"/>
                <w:szCs w:val="28"/>
                <w:lang w:eastAsia="uk-UA"/>
              </w:rPr>
              <w:t xml:space="preserve"> Міністерства освіти і науки України</w:t>
            </w:r>
          </w:p>
          <w:p w:rsidR="008D1D6B" w:rsidRPr="00A42590" w:rsidRDefault="008D1D6B" w:rsidP="008D1D6B">
            <w:pPr>
              <w:autoSpaceDE w:val="0"/>
              <w:autoSpaceDN w:val="0"/>
              <w:spacing w:before="40" w:after="40" w:line="240" w:lineRule="auto"/>
              <w:ind w:firstLine="709"/>
              <w:jc w:val="both"/>
              <w:rPr>
                <w:rFonts w:eastAsia="Times New Roman"/>
                <w:spacing w:val="6"/>
                <w:sz w:val="16"/>
                <w:szCs w:val="28"/>
                <w:lang w:eastAsia="uk-UA"/>
              </w:rPr>
            </w:pPr>
          </w:p>
        </w:tc>
      </w:tr>
      <w:tr w:rsidR="008D1D6B" w:rsidRPr="00A42590" w:rsidTr="008D1D6B">
        <w:trPr>
          <w:trHeight w:val="293"/>
        </w:trPr>
        <w:tc>
          <w:tcPr>
            <w:tcW w:w="2988" w:type="dxa"/>
            <w:hideMark/>
          </w:tcPr>
          <w:p w:rsidR="008D1D6B" w:rsidRPr="00A42590" w:rsidRDefault="008D1D6B" w:rsidP="008D1D6B">
            <w:pPr>
              <w:autoSpaceDE w:val="0"/>
              <w:autoSpaceDN w:val="0"/>
              <w:spacing w:before="40" w:after="40" w:line="240" w:lineRule="auto"/>
              <w:jc w:val="both"/>
              <w:rPr>
                <w:rFonts w:eastAsia="Times New Roman"/>
                <w:szCs w:val="28"/>
                <w:lang w:eastAsia="uk-UA"/>
              </w:rPr>
            </w:pPr>
            <w:r w:rsidRPr="00A42590">
              <w:rPr>
                <w:rFonts w:eastAsia="Times New Roman"/>
                <w:b/>
                <w:bCs/>
                <w:szCs w:val="28"/>
                <w:lang w:eastAsia="uk-UA"/>
              </w:rPr>
              <w:t>Керівник роботи:</w:t>
            </w:r>
          </w:p>
        </w:tc>
        <w:tc>
          <w:tcPr>
            <w:tcW w:w="7087" w:type="dxa"/>
          </w:tcPr>
          <w:p w:rsidR="008D1D6B" w:rsidRPr="00A42590" w:rsidRDefault="008D1D6B" w:rsidP="008D1D6B">
            <w:pPr>
              <w:autoSpaceDE w:val="0"/>
              <w:autoSpaceDN w:val="0"/>
              <w:spacing w:before="40" w:after="40" w:line="240" w:lineRule="auto"/>
              <w:rPr>
                <w:rFonts w:eastAsia="Times New Roman"/>
                <w:szCs w:val="28"/>
                <w:lang w:eastAsia="uk-UA"/>
              </w:rPr>
            </w:pPr>
            <w:r w:rsidRPr="00A42590">
              <w:rPr>
                <w:rFonts w:eastAsia="Times New Roman"/>
                <w:szCs w:val="28"/>
                <w:lang w:eastAsia="uk-UA"/>
              </w:rPr>
              <w:t>кандидат технічних наук, доцент кафедри систем електроспоживання та комп’ютерних технології в електроенергетиці</w:t>
            </w:r>
            <w:r w:rsidRPr="00A42590">
              <w:rPr>
                <w:rFonts w:eastAsia="Times New Roman"/>
                <w:szCs w:val="28"/>
                <w:lang w:eastAsia="uk-UA"/>
              </w:rPr>
              <w:br/>
            </w:r>
            <w:r w:rsidR="000F3D37">
              <w:rPr>
                <w:rFonts w:eastAsia="Times New Roman"/>
                <w:b/>
                <w:bCs/>
                <w:szCs w:val="28"/>
                <w:lang w:eastAsia="uk-UA"/>
              </w:rPr>
              <w:t>Бабюк Сергій Миколайович</w:t>
            </w:r>
            <w:r w:rsidRPr="00A42590">
              <w:rPr>
                <w:rFonts w:eastAsia="Times New Roman"/>
                <w:b/>
                <w:bCs/>
                <w:szCs w:val="28"/>
                <w:lang w:eastAsia="uk-UA"/>
              </w:rPr>
              <w:t>,</w:t>
            </w:r>
            <w:r w:rsidRPr="00A42590">
              <w:rPr>
                <w:rFonts w:eastAsia="Times New Roman"/>
                <w:szCs w:val="28"/>
                <w:lang w:eastAsia="uk-UA"/>
              </w:rPr>
              <w:br/>
              <w:t xml:space="preserve">Тернопільський національний технічний університет імені Івана Пулюя. </w:t>
            </w:r>
          </w:p>
          <w:p w:rsidR="008D1D6B" w:rsidRPr="00A42590" w:rsidRDefault="008D1D6B" w:rsidP="008D1D6B">
            <w:pPr>
              <w:autoSpaceDE w:val="0"/>
              <w:autoSpaceDN w:val="0"/>
              <w:spacing w:before="40" w:after="40" w:line="240" w:lineRule="auto"/>
              <w:ind w:left="78"/>
              <w:rPr>
                <w:rFonts w:eastAsia="Times New Roman"/>
                <w:szCs w:val="28"/>
                <w:lang w:eastAsia="uk-UA"/>
              </w:rPr>
            </w:pPr>
          </w:p>
          <w:p w:rsidR="008D1D6B" w:rsidRPr="00A42590" w:rsidRDefault="008D1D6B" w:rsidP="008D1D6B">
            <w:pPr>
              <w:autoSpaceDE w:val="0"/>
              <w:autoSpaceDN w:val="0"/>
              <w:spacing w:before="40" w:after="40" w:line="240" w:lineRule="auto"/>
              <w:ind w:left="78"/>
              <w:rPr>
                <w:rFonts w:eastAsia="Times New Roman"/>
                <w:spacing w:val="6"/>
                <w:sz w:val="16"/>
                <w:szCs w:val="28"/>
                <w:lang w:eastAsia="uk-UA"/>
              </w:rPr>
            </w:pPr>
          </w:p>
          <w:p w:rsidR="008D1D6B" w:rsidRPr="00A42590" w:rsidRDefault="008D1D6B" w:rsidP="008D1D6B">
            <w:pPr>
              <w:autoSpaceDE w:val="0"/>
              <w:autoSpaceDN w:val="0"/>
              <w:spacing w:before="40" w:after="40" w:line="240" w:lineRule="auto"/>
              <w:ind w:left="78"/>
              <w:rPr>
                <w:rFonts w:eastAsia="Times New Roman"/>
                <w:spacing w:val="6"/>
                <w:sz w:val="16"/>
                <w:szCs w:val="28"/>
                <w:lang w:eastAsia="uk-UA"/>
              </w:rPr>
            </w:pPr>
          </w:p>
        </w:tc>
      </w:tr>
      <w:tr w:rsidR="008D1D6B" w:rsidRPr="00A42590" w:rsidTr="008D1D6B">
        <w:trPr>
          <w:trHeight w:val="293"/>
        </w:trPr>
        <w:tc>
          <w:tcPr>
            <w:tcW w:w="2988" w:type="dxa"/>
            <w:hideMark/>
          </w:tcPr>
          <w:p w:rsidR="008D1D6B" w:rsidRPr="00A42590" w:rsidRDefault="008D1D6B" w:rsidP="008D1D6B">
            <w:pPr>
              <w:autoSpaceDE w:val="0"/>
              <w:autoSpaceDN w:val="0"/>
              <w:spacing w:before="40" w:after="40" w:line="240" w:lineRule="auto"/>
              <w:jc w:val="both"/>
              <w:rPr>
                <w:rFonts w:eastAsia="Times New Roman"/>
                <w:szCs w:val="28"/>
                <w:lang w:eastAsia="uk-UA"/>
              </w:rPr>
            </w:pPr>
            <w:r w:rsidRPr="00A42590">
              <w:rPr>
                <w:rFonts w:eastAsia="Times New Roman"/>
                <w:b/>
                <w:bCs/>
                <w:szCs w:val="28"/>
                <w:lang w:eastAsia="uk-UA"/>
              </w:rPr>
              <w:t>Рецензент:</w:t>
            </w:r>
          </w:p>
        </w:tc>
        <w:tc>
          <w:tcPr>
            <w:tcW w:w="7087" w:type="dxa"/>
          </w:tcPr>
          <w:p w:rsidR="001F2A3D" w:rsidRPr="0098021F" w:rsidRDefault="001F2A3D" w:rsidP="001F2A3D">
            <w:pPr>
              <w:autoSpaceDE w:val="0"/>
              <w:autoSpaceDN w:val="0"/>
              <w:adjustRightInd w:val="0"/>
              <w:spacing w:after="0" w:line="240" w:lineRule="auto"/>
              <w:rPr>
                <w:rFonts w:eastAsia="Calibri"/>
                <w:szCs w:val="28"/>
                <w:lang w:eastAsia="uk-UA"/>
              </w:rPr>
            </w:pPr>
            <w:r w:rsidRPr="0098021F">
              <w:rPr>
                <w:rFonts w:eastAsia="Calibri"/>
                <w:szCs w:val="28"/>
                <w:lang w:eastAsia="uk-UA"/>
              </w:rPr>
              <w:t>д</w:t>
            </w:r>
            <w:r>
              <w:rPr>
                <w:rFonts w:eastAsia="Calibri"/>
                <w:szCs w:val="28"/>
                <w:lang w:eastAsia="uk-UA"/>
              </w:rPr>
              <w:t>октор технічних наук, професор,</w:t>
            </w:r>
            <w:r w:rsidRPr="0098021F">
              <w:rPr>
                <w:rFonts w:eastAsia="Calibri"/>
                <w:szCs w:val="28"/>
                <w:lang w:eastAsia="uk-UA"/>
              </w:rPr>
              <w:t xml:space="preserve"> завідувач кафедри світлотехніки та електротехніки</w:t>
            </w:r>
            <w:r w:rsidRPr="0098021F">
              <w:rPr>
                <w:rFonts w:eastAsia="Calibri"/>
                <w:szCs w:val="28"/>
                <w:lang w:eastAsia="uk-UA"/>
              </w:rPr>
              <w:tab/>
              <w:t xml:space="preserve"> </w:t>
            </w:r>
          </w:p>
          <w:p w:rsidR="001F2A3D" w:rsidRPr="00840157" w:rsidRDefault="001F2A3D" w:rsidP="001F2A3D">
            <w:pPr>
              <w:autoSpaceDE w:val="0"/>
              <w:autoSpaceDN w:val="0"/>
              <w:adjustRightInd w:val="0"/>
              <w:spacing w:after="0" w:line="240" w:lineRule="auto"/>
              <w:rPr>
                <w:rFonts w:eastAsia="Calibri"/>
                <w:b/>
                <w:szCs w:val="28"/>
                <w:highlight w:val="yellow"/>
                <w:lang w:eastAsia="uk-UA"/>
              </w:rPr>
            </w:pPr>
            <w:r w:rsidRPr="0098021F">
              <w:rPr>
                <w:rFonts w:eastAsia="Calibri"/>
                <w:szCs w:val="28"/>
                <w:lang w:eastAsia="uk-UA"/>
              </w:rPr>
              <w:t xml:space="preserve">                            </w:t>
            </w:r>
          </w:p>
          <w:p w:rsidR="001F2A3D" w:rsidRPr="0098021F" w:rsidRDefault="001F2A3D" w:rsidP="001F2A3D">
            <w:pPr>
              <w:autoSpaceDE w:val="0"/>
              <w:autoSpaceDN w:val="0"/>
              <w:adjustRightInd w:val="0"/>
              <w:spacing w:after="0" w:line="240" w:lineRule="auto"/>
              <w:rPr>
                <w:rFonts w:eastAsia="Calibri"/>
                <w:b/>
                <w:szCs w:val="28"/>
                <w:lang w:eastAsia="uk-UA"/>
              </w:rPr>
            </w:pPr>
            <w:r w:rsidRPr="0098021F">
              <w:rPr>
                <w:rFonts w:eastAsia="Calibri"/>
                <w:b/>
                <w:szCs w:val="28"/>
                <w:lang w:eastAsia="uk-UA"/>
              </w:rPr>
              <w:t>Лупенко Анатолій Миколайович,</w:t>
            </w:r>
          </w:p>
          <w:p w:rsidR="008D1D6B" w:rsidRPr="00A42590" w:rsidRDefault="001F2A3D" w:rsidP="001F2A3D">
            <w:pPr>
              <w:autoSpaceDE w:val="0"/>
              <w:autoSpaceDN w:val="0"/>
              <w:spacing w:before="40" w:after="40" w:line="240" w:lineRule="auto"/>
              <w:rPr>
                <w:rFonts w:eastAsia="Times New Roman"/>
                <w:spacing w:val="6"/>
                <w:szCs w:val="28"/>
                <w:lang w:eastAsia="uk-UA"/>
              </w:rPr>
            </w:pPr>
            <w:r w:rsidRPr="0098021F">
              <w:rPr>
                <w:rFonts w:eastAsia="Calibri"/>
                <w:szCs w:val="28"/>
                <w:lang w:eastAsia="uk-UA"/>
              </w:rPr>
              <w:t>Тернопільський національний технічний університет імені Івана Пулюя.</w:t>
            </w:r>
            <w:bookmarkStart w:id="0" w:name="_GoBack"/>
            <w:bookmarkEnd w:id="0"/>
          </w:p>
        </w:tc>
      </w:tr>
    </w:tbl>
    <w:p w:rsidR="008D1D6B" w:rsidRPr="00A42590" w:rsidRDefault="008D1D6B" w:rsidP="008D1D6B">
      <w:pPr>
        <w:autoSpaceDE w:val="0"/>
        <w:autoSpaceDN w:val="0"/>
        <w:spacing w:before="40" w:after="40" w:line="240" w:lineRule="auto"/>
        <w:ind w:firstLine="709"/>
        <w:jc w:val="both"/>
        <w:rPr>
          <w:rFonts w:eastAsia="Times New Roman"/>
          <w:szCs w:val="28"/>
          <w:lang w:eastAsia="uk-UA"/>
        </w:rPr>
      </w:pPr>
    </w:p>
    <w:p w:rsidR="001B73CA" w:rsidRPr="008D1D6B" w:rsidRDefault="001B73CA" w:rsidP="001B73CA">
      <w:pPr>
        <w:autoSpaceDE w:val="0"/>
        <w:autoSpaceDN w:val="0"/>
        <w:spacing w:before="40" w:after="40" w:line="240" w:lineRule="auto"/>
        <w:ind w:firstLine="709"/>
        <w:jc w:val="both"/>
        <w:rPr>
          <w:rFonts w:eastAsia="Times New Roman"/>
          <w:szCs w:val="28"/>
          <w:lang w:eastAsia="uk-UA"/>
        </w:rPr>
      </w:pPr>
      <w:r w:rsidRPr="00E71A57">
        <w:rPr>
          <w:rFonts w:eastAsia="Times New Roman"/>
          <w:szCs w:val="28"/>
          <w:lang w:eastAsia="uk-UA"/>
        </w:rPr>
        <w:t>Захист відбудеться 2</w:t>
      </w:r>
      <w:r w:rsidR="00857EFD" w:rsidRPr="00E71A57">
        <w:rPr>
          <w:rFonts w:eastAsia="Times New Roman"/>
          <w:szCs w:val="28"/>
          <w:lang w:eastAsia="uk-UA"/>
        </w:rPr>
        <w:t>2</w:t>
      </w:r>
      <w:r w:rsidRPr="00E71A57">
        <w:rPr>
          <w:rFonts w:eastAsia="Times New Roman"/>
          <w:szCs w:val="28"/>
          <w:lang w:eastAsia="uk-UA"/>
        </w:rPr>
        <w:t xml:space="preserve"> лютого</w:t>
      </w:r>
      <w:r>
        <w:rPr>
          <w:rFonts w:eastAsia="Times New Roman"/>
          <w:szCs w:val="28"/>
          <w:lang w:eastAsia="uk-UA"/>
        </w:rPr>
        <w:t xml:space="preserve"> 201</w:t>
      </w:r>
      <w:r w:rsidR="00C75595">
        <w:rPr>
          <w:rFonts w:eastAsia="Times New Roman"/>
          <w:szCs w:val="28"/>
          <w:lang w:eastAsia="uk-UA"/>
        </w:rPr>
        <w:t>8</w:t>
      </w:r>
      <w:r w:rsidRPr="00A635F6">
        <w:rPr>
          <w:rFonts w:eastAsia="Times New Roman"/>
          <w:szCs w:val="28"/>
          <w:lang w:eastAsia="uk-UA"/>
        </w:rPr>
        <w:t xml:space="preserve"> </w:t>
      </w:r>
      <w:r>
        <w:rPr>
          <w:rFonts w:eastAsia="Times New Roman"/>
          <w:szCs w:val="28"/>
          <w:lang w:eastAsia="uk-UA"/>
        </w:rPr>
        <w:t>р. о 14</w:t>
      </w:r>
      <w:r w:rsidRPr="008D1D6B">
        <w:rPr>
          <w:rFonts w:eastAsia="Times New Roman"/>
          <w:szCs w:val="28"/>
          <w:vertAlign w:val="superscript"/>
          <w:lang w:eastAsia="uk-UA"/>
        </w:rPr>
        <w:t>.00</w:t>
      </w:r>
      <w:r w:rsidRPr="008D1D6B">
        <w:rPr>
          <w:rFonts w:eastAsia="Times New Roman"/>
          <w:szCs w:val="28"/>
          <w:lang w:eastAsia="uk-UA"/>
        </w:rPr>
        <w:t xml:space="preserve"> годині на засіданні екзаменаційної комісії №</w:t>
      </w:r>
      <w:r>
        <w:rPr>
          <w:rFonts w:eastAsia="Times New Roman"/>
          <w:szCs w:val="28"/>
          <w:lang w:eastAsia="uk-UA"/>
        </w:rPr>
        <w:t xml:space="preserve"> </w:t>
      </w:r>
      <w:r w:rsidR="00E71A57" w:rsidRPr="00E71A57">
        <w:rPr>
          <w:rFonts w:eastAsia="Times New Roman"/>
          <w:szCs w:val="28"/>
          <w:lang w:eastAsia="uk-UA"/>
        </w:rPr>
        <w:t>36</w:t>
      </w:r>
      <w:r w:rsidRPr="008D1D6B">
        <w:rPr>
          <w:rFonts w:eastAsia="Times New Roman"/>
          <w:szCs w:val="28"/>
          <w:lang w:eastAsia="uk-UA"/>
        </w:rPr>
        <w:t xml:space="preserve"> у Тернопільському національному технічному університеті імені Івана Пулюя за адресою: </w:t>
      </w:r>
      <w:r w:rsidRPr="008D1D6B">
        <w:rPr>
          <w:rFonts w:eastAsia="Times New Roman"/>
          <w:bCs/>
          <w:szCs w:val="28"/>
          <w:lang w:eastAsia="uk-UA"/>
        </w:rPr>
        <w:t>4600</w:t>
      </w:r>
      <w:r>
        <w:rPr>
          <w:rFonts w:eastAsia="Times New Roman"/>
          <w:bCs/>
          <w:szCs w:val="28"/>
          <w:lang w:eastAsia="uk-UA"/>
        </w:rPr>
        <w:t>5</w:t>
      </w:r>
      <w:r w:rsidRPr="008D1D6B">
        <w:rPr>
          <w:rFonts w:eastAsia="Times New Roman"/>
          <w:bCs/>
          <w:szCs w:val="28"/>
          <w:lang w:eastAsia="uk-UA"/>
        </w:rPr>
        <w:t>, м. Тернопіль, вул.</w:t>
      </w:r>
      <w:r w:rsidRPr="008D1D6B">
        <w:t xml:space="preserve"> </w:t>
      </w:r>
      <w:r w:rsidRPr="008D1D6B">
        <w:rPr>
          <w:rFonts w:eastAsia="Times New Roman"/>
          <w:bCs/>
          <w:szCs w:val="28"/>
          <w:lang w:eastAsia="uk-UA"/>
        </w:rPr>
        <w:t>Микулинецька</w:t>
      </w:r>
      <w:r>
        <w:rPr>
          <w:rFonts w:eastAsia="Times New Roman"/>
          <w:bCs/>
          <w:szCs w:val="28"/>
          <w:lang w:eastAsia="uk-UA"/>
        </w:rPr>
        <w:t>,</w:t>
      </w:r>
      <w:r w:rsidRPr="008D1D6B">
        <w:rPr>
          <w:rFonts w:eastAsia="Times New Roman"/>
          <w:bCs/>
          <w:szCs w:val="28"/>
          <w:lang w:eastAsia="uk-UA"/>
        </w:rPr>
        <w:t xml:space="preserve"> 46</w:t>
      </w:r>
      <w:r>
        <w:rPr>
          <w:rFonts w:eastAsia="Times New Roman"/>
          <w:bCs/>
          <w:szCs w:val="28"/>
          <w:lang w:eastAsia="uk-UA"/>
        </w:rPr>
        <w:t>,</w:t>
      </w:r>
      <w:r w:rsidRPr="008D1D6B">
        <w:rPr>
          <w:rFonts w:eastAsia="Times New Roman"/>
          <w:bCs/>
          <w:szCs w:val="28"/>
          <w:lang w:eastAsia="uk-UA"/>
        </w:rPr>
        <w:t xml:space="preserve"> навчальний корпус №</w:t>
      </w:r>
      <w:r>
        <w:rPr>
          <w:rFonts w:eastAsia="Times New Roman"/>
          <w:bCs/>
          <w:szCs w:val="28"/>
          <w:lang w:eastAsia="uk-UA"/>
        </w:rPr>
        <w:t>7</w:t>
      </w:r>
      <w:r w:rsidRPr="008D1D6B">
        <w:rPr>
          <w:rFonts w:eastAsia="Times New Roman"/>
          <w:bCs/>
          <w:szCs w:val="28"/>
          <w:lang w:eastAsia="uk-UA"/>
        </w:rPr>
        <w:t xml:space="preserve">, ауд. </w:t>
      </w:r>
      <w:r>
        <w:rPr>
          <w:rFonts w:eastAsia="Times New Roman"/>
          <w:bCs/>
          <w:szCs w:val="28"/>
          <w:lang w:eastAsia="uk-UA"/>
        </w:rPr>
        <w:t>310</w:t>
      </w:r>
    </w:p>
    <w:p w:rsidR="008D1D6B" w:rsidRPr="00A42590" w:rsidRDefault="008D1D6B">
      <w:pPr>
        <w:rPr>
          <w:rFonts w:eastAsia="Times New Roman"/>
          <w:b/>
          <w:szCs w:val="28"/>
          <w:lang w:eastAsia="uk-UA"/>
        </w:rPr>
      </w:pPr>
      <w:r w:rsidRPr="00A42590">
        <w:rPr>
          <w:rFonts w:eastAsia="Times New Roman"/>
          <w:b/>
          <w:szCs w:val="28"/>
          <w:lang w:eastAsia="uk-UA"/>
        </w:rPr>
        <w:br w:type="page"/>
      </w:r>
    </w:p>
    <w:p w:rsidR="007B7E11" w:rsidRPr="00A42590" w:rsidRDefault="004D4CAE" w:rsidP="004D4CAE">
      <w:pPr>
        <w:spacing w:after="0" w:line="240" w:lineRule="auto"/>
        <w:ind w:firstLine="567"/>
        <w:jc w:val="center"/>
        <w:rPr>
          <w:rFonts w:eastAsia="Times New Roman"/>
          <w:b/>
          <w:szCs w:val="28"/>
          <w:lang w:eastAsia="uk-UA"/>
        </w:rPr>
      </w:pPr>
      <w:r w:rsidRPr="00A42590">
        <w:rPr>
          <w:rFonts w:eastAsia="Times New Roman"/>
          <w:b/>
          <w:szCs w:val="28"/>
          <w:lang w:eastAsia="uk-UA"/>
        </w:rPr>
        <w:lastRenderedPageBreak/>
        <w:t>ЗАГАЛЬНІ ХАРАКТЕРИСТИКИ РОБОТИ</w:t>
      </w:r>
    </w:p>
    <w:p w:rsidR="006B761B" w:rsidRDefault="004D4CAE" w:rsidP="00CC50E8">
      <w:pPr>
        <w:spacing w:after="0" w:line="240" w:lineRule="auto"/>
        <w:ind w:firstLine="709"/>
        <w:jc w:val="both"/>
        <w:rPr>
          <w:rFonts w:eastAsia="Times New Roman"/>
          <w:szCs w:val="28"/>
          <w:lang w:eastAsia="uk-UA"/>
        </w:rPr>
      </w:pPr>
      <w:r w:rsidRPr="00A42590">
        <w:rPr>
          <w:rFonts w:eastAsia="TimesNewRomanPSMT"/>
          <w:b/>
          <w:bCs/>
          <w:szCs w:val="28"/>
        </w:rPr>
        <w:t xml:space="preserve">Актуальність теми. </w:t>
      </w:r>
      <w:r w:rsidR="006B761B" w:rsidRPr="006B761B">
        <w:rPr>
          <w:rFonts w:eastAsia="Times New Roman"/>
          <w:szCs w:val="28"/>
          <w:lang w:eastAsia="uk-UA"/>
        </w:rPr>
        <w:t>Зростання втрат енергії в електричних мережах визначається об'єктивними закономірностями розвитку енергетики в цілому. Основними з них є: тенденція до концентрації виробництва електроенергії на великих електростанціях; безперервне зростання навантажень електричних мереж, пов'язане з зростанням навантажень споживачів і відставанням темпів приросту пропускної здатності мережі від темпів приросту споживання електроенергії і генеруючих потужностей</w:t>
      </w:r>
      <w:r w:rsidR="006B761B">
        <w:rPr>
          <w:rFonts w:eastAsia="Times New Roman"/>
          <w:szCs w:val="28"/>
          <w:lang w:eastAsia="uk-UA"/>
        </w:rPr>
        <w:t>.</w:t>
      </w:r>
    </w:p>
    <w:p w:rsidR="00CC50E8" w:rsidRPr="006B761B" w:rsidRDefault="00CC50E8" w:rsidP="00CC50E8">
      <w:pPr>
        <w:spacing w:after="0" w:line="240" w:lineRule="auto"/>
        <w:ind w:firstLine="709"/>
        <w:jc w:val="both"/>
        <w:rPr>
          <w:rFonts w:eastAsia="Times New Roman"/>
          <w:szCs w:val="28"/>
          <w:lang w:eastAsia="uk-UA"/>
        </w:rPr>
      </w:pPr>
      <w:r w:rsidRPr="006B761B">
        <w:rPr>
          <w:rFonts w:eastAsia="Times New Roman"/>
          <w:szCs w:val="28"/>
          <w:lang w:eastAsia="uk-UA"/>
        </w:rPr>
        <w:t>В зв’язку із зростанням у останні роки темпів будівництва житла і промислових об’єктів виникає потреба у обладнанні вуличним освітленням новозбудованих мікрорайонів та прилеглих до промислових об’єктів територій.</w:t>
      </w:r>
    </w:p>
    <w:p w:rsidR="00CC50E8" w:rsidRPr="006B761B" w:rsidRDefault="00CC50E8" w:rsidP="00CC50E8">
      <w:pPr>
        <w:spacing w:after="0" w:line="240" w:lineRule="auto"/>
        <w:ind w:firstLine="709"/>
        <w:jc w:val="both"/>
        <w:rPr>
          <w:rFonts w:eastAsia="Times New Roman"/>
          <w:szCs w:val="28"/>
          <w:lang w:eastAsia="uk-UA"/>
        </w:rPr>
      </w:pPr>
      <w:r w:rsidRPr="006B761B">
        <w:rPr>
          <w:rFonts w:eastAsia="Times New Roman"/>
          <w:szCs w:val="28"/>
          <w:lang w:eastAsia="uk-UA"/>
        </w:rPr>
        <w:t>Основними недоліками систем керування вуличним освітленням, що використовуються в наш час, є:</w:t>
      </w:r>
    </w:p>
    <w:p w:rsidR="00CC50E8" w:rsidRPr="006B761B" w:rsidRDefault="00CC50E8" w:rsidP="00CC50E8">
      <w:pPr>
        <w:spacing w:after="0" w:line="240" w:lineRule="auto"/>
        <w:ind w:firstLine="709"/>
        <w:jc w:val="both"/>
        <w:rPr>
          <w:rFonts w:eastAsia="Times New Roman"/>
          <w:szCs w:val="28"/>
          <w:lang w:eastAsia="uk-UA"/>
        </w:rPr>
      </w:pPr>
      <w:r w:rsidRPr="006B761B">
        <w:rPr>
          <w:rFonts w:eastAsia="Times New Roman"/>
          <w:szCs w:val="28"/>
          <w:lang w:eastAsia="uk-UA"/>
        </w:rPr>
        <w:t>- низька інформативність (в якості пристроїв виводу інформації використовуються світлові індикатори, що не дає можливості диспетчеру отримувати повну інформацію про стан освітлювальної мережі);</w:t>
      </w:r>
    </w:p>
    <w:p w:rsidR="00840157" w:rsidRDefault="00CC50E8" w:rsidP="00CC50E8">
      <w:pPr>
        <w:spacing w:after="0" w:line="240" w:lineRule="auto"/>
        <w:ind w:firstLine="709"/>
        <w:jc w:val="both"/>
        <w:rPr>
          <w:rFonts w:eastAsia="Times New Roman"/>
          <w:szCs w:val="28"/>
          <w:lang w:eastAsia="uk-UA"/>
        </w:rPr>
      </w:pPr>
      <w:r w:rsidRPr="006B761B">
        <w:rPr>
          <w:rFonts w:eastAsia="Times New Roman"/>
          <w:szCs w:val="28"/>
          <w:lang w:eastAsia="uk-UA"/>
        </w:rPr>
        <w:t>- використання для обміну інформацією телефонних каналів зв’язку, які потребують великих капіталовкладень при впровадженні та є дорогими в обслуговуванні.</w:t>
      </w:r>
    </w:p>
    <w:p w:rsidR="006B761B" w:rsidRDefault="006B761B" w:rsidP="006B761B">
      <w:pPr>
        <w:spacing w:after="0" w:line="240" w:lineRule="auto"/>
        <w:ind w:firstLine="709"/>
        <w:jc w:val="both"/>
        <w:rPr>
          <w:rFonts w:eastAsia="Times New Roman"/>
          <w:szCs w:val="28"/>
          <w:lang w:eastAsia="uk-UA"/>
        </w:rPr>
      </w:pPr>
      <w:r w:rsidRPr="006B761B">
        <w:rPr>
          <w:rFonts w:eastAsia="Times New Roman"/>
          <w:szCs w:val="28"/>
          <w:lang w:eastAsia="uk-UA"/>
        </w:rPr>
        <w:t xml:space="preserve">Практика останніх років показала, що найбільш доцільною є побудова інтелектуальної системи диспетчерського керування на основі </w:t>
      </w:r>
      <w:r>
        <w:rPr>
          <w:rFonts w:eastAsia="Times New Roman"/>
          <w:szCs w:val="28"/>
          <w:lang w:eastAsia="uk-UA"/>
        </w:rPr>
        <w:t>комп’ютерної техніки</w:t>
      </w:r>
      <w:r w:rsidRPr="006B761B">
        <w:rPr>
          <w:rFonts w:eastAsia="Times New Roman"/>
          <w:szCs w:val="28"/>
          <w:lang w:eastAsia="uk-UA"/>
        </w:rPr>
        <w:t xml:space="preserve"> з використанням в якості каналу зв´язку для передачі даних радіоканалу, що дає можливість забезпечити високу інформативність системи керування, дозволяє зменшити капіталовкладення на впровадження та експлуатацію за рахунок відмови від дорогих земляних робіт при прокладенні кабелів та зменшення витрат на технічне обслуговування.</w:t>
      </w:r>
    </w:p>
    <w:p w:rsidR="006B761B" w:rsidRPr="006B761B" w:rsidRDefault="006B761B" w:rsidP="006B761B">
      <w:pPr>
        <w:spacing w:after="0" w:line="240" w:lineRule="auto"/>
        <w:ind w:firstLine="709"/>
        <w:jc w:val="both"/>
        <w:rPr>
          <w:rFonts w:eastAsia="Times New Roman"/>
          <w:szCs w:val="28"/>
          <w:lang w:eastAsia="uk-UA"/>
        </w:rPr>
      </w:pPr>
      <w:r w:rsidRPr="006B761B">
        <w:rPr>
          <w:rFonts w:eastAsia="Times New Roman"/>
          <w:szCs w:val="28"/>
          <w:lang w:eastAsia="uk-UA"/>
        </w:rPr>
        <w:t xml:space="preserve">Передача та розподіл електроенергії в електричних мережах обов’язково супроводжуються втратами електроенергії. Зниження втрат електроенергії </w:t>
      </w:r>
      <w:r>
        <w:rPr>
          <w:rFonts w:eastAsia="Times New Roman"/>
          <w:szCs w:val="28"/>
          <w:lang w:eastAsia="uk-UA"/>
        </w:rPr>
        <w:t>–</w:t>
      </w:r>
      <w:r w:rsidRPr="006B761B">
        <w:rPr>
          <w:rFonts w:eastAsia="Times New Roman"/>
          <w:szCs w:val="28"/>
          <w:lang w:eastAsia="uk-UA"/>
        </w:rPr>
        <w:t xml:space="preserve"> одне із завдань енергозбереження.</w:t>
      </w:r>
    </w:p>
    <w:p w:rsidR="004D4CAE" w:rsidRPr="00A42590" w:rsidRDefault="004D4CAE" w:rsidP="00E803D6">
      <w:pPr>
        <w:spacing w:after="0" w:line="240" w:lineRule="auto"/>
        <w:ind w:firstLine="709"/>
        <w:jc w:val="both"/>
        <w:rPr>
          <w:szCs w:val="28"/>
        </w:rPr>
      </w:pPr>
      <w:r w:rsidRPr="00A42590">
        <w:rPr>
          <w:b/>
          <w:bCs/>
          <w:szCs w:val="28"/>
        </w:rPr>
        <w:t xml:space="preserve">Мета і завдання дослідження. </w:t>
      </w:r>
    </w:p>
    <w:p w:rsidR="00840157" w:rsidRPr="00840157" w:rsidRDefault="006B761B" w:rsidP="00840157">
      <w:pPr>
        <w:spacing w:after="0" w:line="240" w:lineRule="auto"/>
        <w:ind w:firstLine="709"/>
        <w:jc w:val="both"/>
        <w:rPr>
          <w:rFonts w:eastAsia="Times New Roman"/>
          <w:szCs w:val="28"/>
          <w:lang w:eastAsia="uk-UA"/>
        </w:rPr>
      </w:pPr>
      <w:r w:rsidRPr="006B761B">
        <w:rPr>
          <w:rFonts w:eastAsia="Times New Roman"/>
          <w:szCs w:val="28"/>
          <w:lang w:eastAsia="uk-UA"/>
        </w:rPr>
        <w:t>Основною метою роботи є розробка енергоефективної системи електропостачання житлового масиву міста Кам’янець-Подільський із впровадженням системи автоматизованого керування вуличним освітленням.</w:t>
      </w:r>
    </w:p>
    <w:p w:rsidR="00840157" w:rsidRPr="00840157" w:rsidRDefault="00840157" w:rsidP="00840157">
      <w:pPr>
        <w:spacing w:after="0" w:line="240" w:lineRule="auto"/>
        <w:ind w:firstLine="709"/>
        <w:jc w:val="both"/>
        <w:rPr>
          <w:rFonts w:eastAsia="Times New Roman"/>
          <w:szCs w:val="28"/>
          <w:lang w:eastAsia="uk-UA"/>
        </w:rPr>
      </w:pPr>
      <w:r w:rsidRPr="00840157">
        <w:rPr>
          <w:rFonts w:eastAsia="Times New Roman"/>
          <w:szCs w:val="28"/>
          <w:lang w:eastAsia="uk-UA"/>
        </w:rPr>
        <w:t>Поставлена в роботі мета вимагає вирішення наступних задач:</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t>вибір схеми електропостачання та її обґрунтування;</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t>визначення електричних навантажень, дотримуючись вимог із надійності системи електропостачання;</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t>вибір оптимального числа і потужності трансформаторів;</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t>розрахунок та вибір розподільчої електромережі;</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t>розрахунок струмів короткого замикання;</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t>вибір електрообладнання КТП і перевірка на стійкість до дії струмів короткого замикання;</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t>вибір і розрахунок релейного захисту силового трансформатора;</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t>розробка схеми керування захисту, сигналізації і автоматики;</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t>розробка заходів з енергозбереження;</w:t>
      </w:r>
    </w:p>
    <w:p w:rsidR="006B761B" w:rsidRPr="006B761B" w:rsidRDefault="006B761B" w:rsidP="006B761B">
      <w:pPr>
        <w:numPr>
          <w:ilvl w:val="0"/>
          <w:numId w:val="13"/>
        </w:numPr>
        <w:spacing w:after="0" w:line="240" w:lineRule="auto"/>
        <w:ind w:left="1134"/>
        <w:jc w:val="both"/>
        <w:rPr>
          <w:szCs w:val="28"/>
          <w:lang w:eastAsia="ru-RU"/>
        </w:rPr>
      </w:pPr>
      <w:r w:rsidRPr="006B761B">
        <w:rPr>
          <w:szCs w:val="28"/>
          <w:lang w:eastAsia="ru-RU"/>
        </w:rPr>
        <w:lastRenderedPageBreak/>
        <w:t>аналіз та впровадження автоматизованої системи вуличного освітлення.</w:t>
      </w:r>
    </w:p>
    <w:p w:rsidR="006B761B" w:rsidRPr="006B761B" w:rsidRDefault="006B761B" w:rsidP="006B761B">
      <w:pPr>
        <w:spacing w:after="0" w:line="240" w:lineRule="auto"/>
        <w:ind w:firstLine="709"/>
        <w:jc w:val="both"/>
        <w:rPr>
          <w:rFonts w:eastAsia="Times New Roman"/>
          <w:szCs w:val="24"/>
          <w:lang w:eastAsia="ru-RU"/>
        </w:rPr>
      </w:pPr>
      <w:r w:rsidRPr="006B761B">
        <w:rPr>
          <w:rFonts w:eastAsia="Times New Roman"/>
          <w:b/>
          <w:szCs w:val="24"/>
          <w:lang w:eastAsia="ru-RU"/>
        </w:rPr>
        <w:t>Об’єкт дослідження</w:t>
      </w:r>
      <w:r w:rsidRPr="006B761B">
        <w:rPr>
          <w:rFonts w:eastAsia="Times New Roman"/>
          <w:szCs w:val="24"/>
          <w:lang w:eastAsia="ru-RU"/>
        </w:rPr>
        <w:t xml:space="preserve"> – розподільчі електричні мережі 10 кВ.</w:t>
      </w:r>
    </w:p>
    <w:p w:rsidR="006B761B" w:rsidRPr="006B761B" w:rsidRDefault="006B761B" w:rsidP="006B761B">
      <w:pPr>
        <w:spacing w:after="0" w:line="240" w:lineRule="auto"/>
        <w:ind w:firstLine="709"/>
        <w:jc w:val="both"/>
        <w:rPr>
          <w:rFonts w:eastAsia="Times New Roman"/>
          <w:szCs w:val="24"/>
          <w:lang w:eastAsia="ru-RU"/>
        </w:rPr>
      </w:pPr>
      <w:r w:rsidRPr="006B761B">
        <w:rPr>
          <w:rFonts w:eastAsia="Times New Roman"/>
          <w:b/>
          <w:szCs w:val="24"/>
          <w:lang w:eastAsia="ru-RU"/>
        </w:rPr>
        <w:t xml:space="preserve">Предмет дослідження </w:t>
      </w:r>
      <w:r w:rsidRPr="006B761B">
        <w:rPr>
          <w:rFonts w:eastAsia="Times New Roman"/>
          <w:szCs w:val="24"/>
          <w:lang w:eastAsia="ru-RU"/>
        </w:rPr>
        <w:t>– заходи підвищення енергоефективності функціонування електричних мереж.</w:t>
      </w:r>
    </w:p>
    <w:p w:rsidR="006B761B" w:rsidRPr="006B761B" w:rsidRDefault="006B761B" w:rsidP="006B761B">
      <w:pPr>
        <w:widowControl w:val="0"/>
        <w:spacing w:after="0" w:line="240" w:lineRule="auto"/>
        <w:ind w:firstLine="720"/>
        <w:jc w:val="both"/>
        <w:rPr>
          <w:rFonts w:eastAsia="Times New Roman"/>
          <w:b/>
          <w:lang w:eastAsia="ru-RU"/>
        </w:rPr>
      </w:pPr>
      <w:r w:rsidRPr="006B761B">
        <w:rPr>
          <w:rFonts w:eastAsia="Times New Roman"/>
          <w:b/>
          <w:lang w:eastAsia="ru-RU"/>
        </w:rPr>
        <w:t xml:space="preserve">Наукова новизна отриманих результатів. </w:t>
      </w:r>
    </w:p>
    <w:p w:rsidR="006B761B" w:rsidRPr="006B761B" w:rsidRDefault="006B761B" w:rsidP="006B761B">
      <w:pPr>
        <w:widowControl w:val="0"/>
        <w:spacing w:after="0" w:line="240" w:lineRule="auto"/>
        <w:ind w:firstLine="720"/>
        <w:jc w:val="both"/>
        <w:rPr>
          <w:rFonts w:eastAsia="Times New Roman"/>
          <w:lang w:eastAsia="ru-RU"/>
        </w:rPr>
      </w:pPr>
      <w:r w:rsidRPr="006B761B">
        <w:rPr>
          <w:rFonts w:eastAsia="Times New Roman"/>
          <w:lang w:eastAsia="ru-RU"/>
        </w:rPr>
        <w:t xml:space="preserve">Запропонована інтелектуальна система диспетчерського керування освітленням міста на основі </w:t>
      </w:r>
      <w:r w:rsidR="00386CC3">
        <w:rPr>
          <w:rFonts w:eastAsia="Times New Roman"/>
          <w:lang w:eastAsia="ru-RU"/>
        </w:rPr>
        <w:t>комп’ютерної техніки</w:t>
      </w:r>
      <w:r w:rsidRPr="006B761B">
        <w:rPr>
          <w:rFonts w:eastAsia="Times New Roman"/>
          <w:lang w:eastAsia="ru-RU"/>
        </w:rPr>
        <w:t xml:space="preserve"> з використанням радіоканалу зв´язку для передачі даних. Система дає можливість забезпечити високу інформативність системи керування, дозволяє зменшити капіталовкладення на впровадження та експлуатацію.</w:t>
      </w:r>
    </w:p>
    <w:p w:rsidR="006B761B" w:rsidRPr="006B761B" w:rsidRDefault="006B761B" w:rsidP="006B761B">
      <w:pPr>
        <w:widowControl w:val="0"/>
        <w:spacing w:after="0" w:line="240" w:lineRule="auto"/>
        <w:ind w:firstLine="720"/>
        <w:jc w:val="both"/>
        <w:rPr>
          <w:rFonts w:eastAsia="Times New Roman"/>
          <w:lang w:eastAsia="ru-RU"/>
        </w:rPr>
      </w:pPr>
      <w:r w:rsidRPr="006B761B">
        <w:rPr>
          <w:rFonts w:eastAsia="Times New Roman"/>
          <w:b/>
          <w:lang w:eastAsia="ru-RU"/>
        </w:rPr>
        <w:t>Практичне значення отриманих результатів</w:t>
      </w:r>
      <w:r w:rsidRPr="006B761B">
        <w:rPr>
          <w:rFonts w:eastAsia="Times New Roman"/>
          <w:lang w:eastAsia="ru-RU"/>
        </w:rPr>
        <w:t xml:space="preserve">. </w:t>
      </w:r>
    </w:p>
    <w:p w:rsidR="006B761B" w:rsidRPr="006B761B" w:rsidRDefault="006B761B" w:rsidP="006B761B">
      <w:pPr>
        <w:widowControl w:val="0"/>
        <w:spacing w:after="0" w:line="240" w:lineRule="auto"/>
        <w:ind w:firstLine="709"/>
        <w:jc w:val="both"/>
        <w:rPr>
          <w:rFonts w:eastAsia="Times New Roman"/>
          <w:lang w:eastAsia="ru-RU"/>
        </w:rPr>
      </w:pPr>
      <w:r w:rsidRPr="006B761B">
        <w:rPr>
          <w:rFonts w:eastAsia="Times New Roman"/>
          <w:lang w:eastAsia="ru-RU"/>
        </w:rPr>
        <w:t>Запропоновані заходи дозволять підвищити енергоефективність сис</w:t>
      </w:r>
      <w:r w:rsidR="002A1C49" w:rsidRPr="006B761B">
        <w:rPr>
          <w:rFonts w:eastAsia="Times New Roman"/>
          <w:lang w:eastAsia="ru-RU"/>
        </w:rPr>
        <w:t>т</w:t>
      </w:r>
      <w:r w:rsidRPr="006B761B">
        <w:rPr>
          <w:rFonts w:eastAsia="Times New Roman"/>
          <w:lang w:eastAsia="ru-RU"/>
        </w:rPr>
        <w:t xml:space="preserve">еми електропостачання житлового масиву, а сама система електропостачання відповідає таким основним вимогам як: надійність, економічність, безпека, зручність експлуатації, забезпечення належної якості електроенергії, можливість розширення під час розвитку виробництва. </w:t>
      </w:r>
    </w:p>
    <w:p w:rsidR="006B761B" w:rsidRPr="006B761B" w:rsidRDefault="006B761B" w:rsidP="006B761B">
      <w:pPr>
        <w:widowControl w:val="0"/>
        <w:spacing w:after="0" w:line="240" w:lineRule="auto"/>
        <w:ind w:firstLine="709"/>
        <w:jc w:val="both"/>
        <w:rPr>
          <w:rFonts w:eastAsia="Times New Roman"/>
          <w:lang w:eastAsia="ru-RU"/>
        </w:rPr>
      </w:pPr>
      <w:r w:rsidRPr="006B761B">
        <w:rPr>
          <w:rFonts w:eastAsia="Times New Roman"/>
          <w:b/>
          <w:lang w:eastAsia="ru-RU"/>
        </w:rPr>
        <w:t xml:space="preserve">Апробація. </w:t>
      </w:r>
      <w:r w:rsidRPr="006B761B">
        <w:rPr>
          <w:rFonts w:eastAsia="Times New Roman"/>
          <w:lang w:eastAsia="ru-RU"/>
        </w:rPr>
        <w:t>Основні положення та результати досліджень доповідались та обговорювались на VІ Міжнародній науково-технічній конференції молодих учених та студентів "Актуальні задачі сучасних технологій", на базі Тернопільського національного технічного університету імені Івана Пулюя.</w:t>
      </w:r>
    </w:p>
    <w:p w:rsidR="006B761B" w:rsidRPr="006B761B" w:rsidRDefault="006B761B" w:rsidP="006B761B">
      <w:pPr>
        <w:widowControl w:val="0"/>
        <w:spacing w:after="0" w:line="240" w:lineRule="auto"/>
        <w:ind w:firstLine="709"/>
        <w:jc w:val="both"/>
        <w:rPr>
          <w:rFonts w:eastAsia="Times New Roman"/>
          <w:lang w:eastAsia="ru-RU"/>
        </w:rPr>
      </w:pPr>
      <w:r w:rsidRPr="006B761B">
        <w:rPr>
          <w:rFonts w:eastAsia="Times New Roman"/>
          <w:b/>
          <w:lang w:eastAsia="ru-RU"/>
        </w:rPr>
        <w:t>Структура роботи.</w:t>
      </w:r>
      <w:r w:rsidRPr="006B761B">
        <w:rPr>
          <w:rFonts w:eastAsia="Times New Roman"/>
          <w:lang w:eastAsia="ru-RU"/>
        </w:rPr>
        <w:t xml:space="preserve"> Робота складається зі вступу, 8 розділів, висновків, переліку посилань (23 найменування).</w:t>
      </w:r>
    </w:p>
    <w:p w:rsidR="006B761B" w:rsidRPr="006B761B" w:rsidRDefault="006B761B" w:rsidP="006B761B">
      <w:pPr>
        <w:spacing w:after="0" w:line="240" w:lineRule="auto"/>
        <w:ind w:firstLine="567"/>
        <w:jc w:val="both"/>
        <w:rPr>
          <w:rFonts w:eastAsia="Times New Roman"/>
          <w:lang w:eastAsia="ru-RU"/>
        </w:rPr>
      </w:pPr>
      <w:r w:rsidRPr="006B761B">
        <w:rPr>
          <w:rFonts w:eastAsia="Times New Roman"/>
          <w:szCs w:val="28"/>
          <w:lang w:eastAsia="uk-UA"/>
        </w:rPr>
        <w:t>Загальний обсяг текстової частини – 113 сторінок.</w:t>
      </w:r>
    </w:p>
    <w:p w:rsidR="006B761B" w:rsidRDefault="006B761B" w:rsidP="00B249E4">
      <w:pPr>
        <w:spacing w:after="0" w:line="240" w:lineRule="auto"/>
        <w:ind w:firstLine="567"/>
        <w:jc w:val="center"/>
        <w:rPr>
          <w:rFonts w:eastAsia="Times New Roman"/>
          <w:b/>
          <w:szCs w:val="28"/>
          <w:lang w:eastAsia="uk-UA"/>
        </w:rPr>
      </w:pPr>
    </w:p>
    <w:p w:rsidR="00B249E4" w:rsidRPr="00A42590" w:rsidRDefault="00B249E4" w:rsidP="00B249E4">
      <w:pPr>
        <w:spacing w:after="0" w:line="240" w:lineRule="auto"/>
        <w:ind w:firstLine="567"/>
        <w:jc w:val="center"/>
        <w:rPr>
          <w:rFonts w:eastAsia="Times New Roman"/>
          <w:b/>
          <w:szCs w:val="28"/>
          <w:lang w:eastAsia="uk-UA"/>
        </w:rPr>
      </w:pPr>
      <w:r w:rsidRPr="00A42590">
        <w:rPr>
          <w:rFonts w:eastAsia="Times New Roman"/>
          <w:b/>
          <w:szCs w:val="28"/>
          <w:lang w:eastAsia="uk-UA"/>
        </w:rPr>
        <w:t>ОСНОВНИЙ ЗМІСТ РОБОТИ</w:t>
      </w:r>
    </w:p>
    <w:p w:rsidR="00B249E4" w:rsidRPr="00A42590" w:rsidRDefault="00B249E4" w:rsidP="00B249E4">
      <w:pPr>
        <w:spacing w:after="0" w:line="240" w:lineRule="auto"/>
        <w:ind w:firstLine="567"/>
        <w:jc w:val="both"/>
        <w:rPr>
          <w:rFonts w:eastAsia="Times New Roman"/>
          <w:szCs w:val="28"/>
          <w:lang w:eastAsia="uk-UA"/>
        </w:rPr>
      </w:pPr>
      <w:r w:rsidRPr="00A42590">
        <w:rPr>
          <w:rFonts w:eastAsia="Times New Roman"/>
          <w:szCs w:val="28"/>
          <w:lang w:eastAsia="uk-UA"/>
        </w:rPr>
        <w:t>У</w:t>
      </w:r>
      <w:r w:rsidRPr="00A42590">
        <w:rPr>
          <w:rFonts w:eastAsia="Times New Roman"/>
          <w:b/>
          <w:szCs w:val="28"/>
          <w:lang w:eastAsia="uk-UA"/>
        </w:rPr>
        <w:t xml:space="preserve"> вступі </w:t>
      </w:r>
      <w:r w:rsidRPr="00A42590">
        <w:rPr>
          <w:rFonts w:eastAsia="Times New Roman"/>
          <w:szCs w:val="28"/>
          <w:lang w:eastAsia="uk-UA"/>
        </w:rPr>
        <w:t>подано загальну характеристику роботи: стан розробки наукової проблеми й актуальність роботи, мету і завдання роботи, об’єкт, предмет, описану наукову новизну і практичну значимість отриманих результатів.</w:t>
      </w:r>
    </w:p>
    <w:p w:rsidR="00FB48A2" w:rsidRDefault="00B249E4" w:rsidP="006B761B">
      <w:pPr>
        <w:spacing w:after="0" w:line="240" w:lineRule="auto"/>
        <w:ind w:firstLine="567"/>
        <w:jc w:val="both"/>
        <w:rPr>
          <w:rFonts w:eastAsia="Times New Roman"/>
          <w:szCs w:val="28"/>
          <w:lang w:eastAsia="uk-UA"/>
        </w:rPr>
      </w:pPr>
      <w:r w:rsidRPr="00A42590">
        <w:rPr>
          <w:rFonts w:eastAsia="Times New Roman"/>
          <w:b/>
          <w:szCs w:val="28"/>
          <w:lang w:eastAsia="uk-UA"/>
        </w:rPr>
        <w:t>У першому розділі</w:t>
      </w:r>
      <w:r w:rsidR="00044FED" w:rsidRPr="00A42590">
        <w:rPr>
          <w:rFonts w:eastAsia="Times New Roman"/>
          <w:b/>
          <w:szCs w:val="28"/>
          <w:lang w:eastAsia="uk-UA"/>
        </w:rPr>
        <w:t xml:space="preserve"> «Аналітична частина»</w:t>
      </w:r>
      <w:r w:rsidRPr="00A42590">
        <w:rPr>
          <w:rFonts w:eastAsia="Times New Roman"/>
          <w:szCs w:val="28"/>
          <w:lang w:eastAsia="uk-UA"/>
        </w:rPr>
        <w:t xml:space="preserve"> </w:t>
      </w:r>
      <w:r w:rsidR="00427E5D">
        <w:rPr>
          <w:rFonts w:eastAsia="Times New Roman"/>
          <w:szCs w:val="28"/>
          <w:lang w:eastAsia="uk-UA"/>
        </w:rPr>
        <w:t>п</w:t>
      </w:r>
      <w:r w:rsidR="001F4EC9">
        <w:rPr>
          <w:rFonts w:eastAsia="Times New Roman"/>
          <w:szCs w:val="28"/>
          <w:lang w:eastAsia="uk-UA"/>
        </w:rPr>
        <w:t>одано х</w:t>
      </w:r>
      <w:r w:rsidR="001F4EC9" w:rsidRPr="001F4EC9">
        <w:rPr>
          <w:rFonts w:eastAsia="Times New Roman"/>
          <w:szCs w:val="28"/>
          <w:lang w:eastAsia="uk-UA"/>
        </w:rPr>
        <w:t>арактеристик</w:t>
      </w:r>
      <w:r w:rsidR="001F4EC9">
        <w:rPr>
          <w:rFonts w:eastAsia="Times New Roman"/>
          <w:szCs w:val="28"/>
          <w:lang w:eastAsia="uk-UA"/>
        </w:rPr>
        <w:t>у</w:t>
      </w:r>
      <w:r w:rsidR="001F4EC9" w:rsidRPr="001F4EC9">
        <w:rPr>
          <w:rFonts w:eastAsia="Times New Roman"/>
          <w:szCs w:val="28"/>
          <w:lang w:eastAsia="uk-UA"/>
        </w:rPr>
        <w:t xml:space="preserve"> </w:t>
      </w:r>
      <w:r w:rsidR="006B761B">
        <w:rPr>
          <w:rFonts w:eastAsia="Times New Roman"/>
          <w:szCs w:val="28"/>
          <w:lang w:eastAsia="uk-UA"/>
        </w:rPr>
        <w:t>споживачів електричної енергії</w:t>
      </w:r>
      <w:r w:rsidR="006E729B">
        <w:rPr>
          <w:rFonts w:eastAsia="Times New Roman"/>
          <w:szCs w:val="28"/>
          <w:lang w:eastAsia="uk-UA"/>
        </w:rPr>
        <w:t xml:space="preserve"> міст. Доведено, що к</w:t>
      </w:r>
      <w:r w:rsidR="006E729B" w:rsidRPr="006E729B">
        <w:rPr>
          <w:rFonts w:eastAsia="Times New Roman"/>
          <w:szCs w:val="28"/>
          <w:lang w:eastAsia="uk-UA"/>
        </w:rPr>
        <w:t xml:space="preserve">омунальні споживачі загальноміського значення характеризує найбільш несприятливий вплив на </w:t>
      </w:r>
      <w:r w:rsidR="006E729B">
        <w:rPr>
          <w:rFonts w:eastAsia="Times New Roman"/>
          <w:szCs w:val="28"/>
          <w:lang w:eastAsia="uk-UA"/>
        </w:rPr>
        <w:t>систему електропостачання.</w:t>
      </w:r>
    </w:p>
    <w:p w:rsidR="006E729B" w:rsidRPr="006E729B" w:rsidRDefault="006E729B" w:rsidP="006E729B">
      <w:pPr>
        <w:spacing w:after="0" w:line="240" w:lineRule="auto"/>
        <w:ind w:firstLine="567"/>
        <w:jc w:val="both"/>
        <w:rPr>
          <w:rFonts w:eastAsia="Times New Roman"/>
          <w:szCs w:val="28"/>
          <w:lang w:eastAsia="uk-UA"/>
        </w:rPr>
      </w:pPr>
      <w:r>
        <w:rPr>
          <w:rFonts w:eastAsia="Times New Roman"/>
          <w:szCs w:val="28"/>
          <w:lang w:eastAsia="uk-UA"/>
        </w:rPr>
        <w:t xml:space="preserve">Подано оцінку </w:t>
      </w:r>
      <w:r w:rsidRPr="006E729B">
        <w:rPr>
          <w:rFonts w:eastAsia="Times New Roman"/>
          <w:szCs w:val="28"/>
          <w:lang w:eastAsia="uk-UA"/>
        </w:rPr>
        <w:t>ефективності технологічного процесу передачі й розподілу електричної енергії</w:t>
      </w:r>
      <w:r w:rsidR="00B371B6">
        <w:rPr>
          <w:rFonts w:eastAsia="Times New Roman"/>
          <w:szCs w:val="28"/>
          <w:lang w:eastAsia="uk-UA"/>
        </w:rPr>
        <w:t>.</w:t>
      </w:r>
    </w:p>
    <w:p w:rsidR="000B6B56" w:rsidRPr="000B6B56" w:rsidRDefault="00304C65" w:rsidP="000B6B56">
      <w:pPr>
        <w:spacing w:after="0" w:line="240" w:lineRule="auto"/>
        <w:ind w:firstLine="567"/>
        <w:jc w:val="both"/>
        <w:rPr>
          <w:rFonts w:eastAsia="Times New Roman"/>
        </w:rPr>
      </w:pPr>
      <w:r w:rsidRPr="00A42590">
        <w:rPr>
          <w:rFonts w:eastAsia="Times New Roman"/>
          <w:b/>
        </w:rPr>
        <w:t>У другому розділі</w:t>
      </w:r>
      <w:r w:rsidR="00044FED" w:rsidRPr="00A42590">
        <w:rPr>
          <w:rFonts w:eastAsia="Times New Roman"/>
          <w:b/>
        </w:rPr>
        <w:t xml:space="preserve"> «Науково-дослідна частина»</w:t>
      </w:r>
      <w:r w:rsidRPr="00A42590">
        <w:rPr>
          <w:rFonts w:eastAsia="Times New Roman"/>
          <w:b/>
        </w:rPr>
        <w:t xml:space="preserve"> </w:t>
      </w:r>
      <w:r w:rsidR="00427E5D">
        <w:rPr>
          <w:rFonts w:eastAsia="Times New Roman"/>
        </w:rPr>
        <w:t>р</w:t>
      </w:r>
      <w:r w:rsidR="000B6B56" w:rsidRPr="000B6B56">
        <w:rPr>
          <w:rFonts w:eastAsia="Times New Roman"/>
        </w:rPr>
        <w:t xml:space="preserve">озглянуто </w:t>
      </w:r>
      <w:r w:rsidR="000B6B56">
        <w:rPr>
          <w:rFonts w:eastAsia="Times New Roman"/>
        </w:rPr>
        <w:t>питання</w:t>
      </w:r>
      <w:r w:rsidR="000B6B56" w:rsidRPr="000B6B56">
        <w:rPr>
          <w:rFonts w:eastAsia="Times New Roman"/>
        </w:rPr>
        <w:t xml:space="preserve"> підвищення ефективності роботи </w:t>
      </w:r>
      <w:r w:rsidR="000B6B56">
        <w:rPr>
          <w:rFonts w:eastAsia="Times New Roman"/>
        </w:rPr>
        <w:t>систем електропостачання</w:t>
      </w:r>
      <w:r w:rsidR="000B6B56" w:rsidRPr="000B6B56">
        <w:rPr>
          <w:rFonts w:eastAsia="Times New Roman"/>
        </w:rPr>
        <w:t xml:space="preserve"> міст шляхом регулювання напруги</w:t>
      </w:r>
      <w:r w:rsidR="000B6B56">
        <w:rPr>
          <w:rFonts w:eastAsia="Times New Roman"/>
        </w:rPr>
        <w:t>. Доведено, що д</w:t>
      </w:r>
      <w:r w:rsidR="000B6B56" w:rsidRPr="000B6B56">
        <w:rPr>
          <w:rFonts w:eastAsia="Times New Roman"/>
        </w:rPr>
        <w:t xml:space="preserve">ля вирішення вказаної проблеми на сучасному етапі необхідно вдосконалення системи, методологічних і технічних основ регулювання напруги в </w:t>
      </w:r>
      <w:r w:rsidR="000B6B56">
        <w:rPr>
          <w:rFonts w:eastAsia="Times New Roman"/>
        </w:rPr>
        <w:t>системах електропостачання</w:t>
      </w:r>
      <w:r w:rsidR="000B6B56" w:rsidRPr="000B6B56">
        <w:rPr>
          <w:rFonts w:eastAsia="Times New Roman"/>
        </w:rPr>
        <w:t xml:space="preserve"> міст. Основні напрями вирішення проблеми:</w:t>
      </w:r>
    </w:p>
    <w:p w:rsidR="000B6B56" w:rsidRPr="000B6B56" w:rsidRDefault="000B6B56" w:rsidP="000B6B56">
      <w:pPr>
        <w:pStyle w:val="ac"/>
        <w:numPr>
          <w:ilvl w:val="0"/>
          <w:numId w:val="20"/>
        </w:numPr>
        <w:spacing w:after="0" w:line="240" w:lineRule="auto"/>
        <w:jc w:val="both"/>
        <w:rPr>
          <w:rFonts w:eastAsia="Times New Roman"/>
        </w:rPr>
      </w:pPr>
      <w:r>
        <w:rPr>
          <w:rFonts w:eastAsia="Times New Roman"/>
        </w:rPr>
        <w:t>в</w:t>
      </w:r>
      <w:r w:rsidRPr="000B6B56">
        <w:rPr>
          <w:rFonts w:eastAsia="Times New Roman"/>
        </w:rPr>
        <w:t>рахування імовірнісного характеру зміни параметрів режиму;</w:t>
      </w:r>
    </w:p>
    <w:p w:rsidR="000B6B56" w:rsidRPr="000B6B56" w:rsidRDefault="000B6B56" w:rsidP="000B6B56">
      <w:pPr>
        <w:pStyle w:val="ac"/>
        <w:numPr>
          <w:ilvl w:val="0"/>
          <w:numId w:val="20"/>
        </w:numPr>
        <w:spacing w:after="0" w:line="240" w:lineRule="auto"/>
        <w:jc w:val="both"/>
        <w:rPr>
          <w:rFonts w:eastAsia="Times New Roman"/>
        </w:rPr>
      </w:pPr>
      <w:r w:rsidRPr="000B6B56">
        <w:rPr>
          <w:rFonts w:eastAsia="Times New Roman"/>
        </w:rPr>
        <w:t>врахування багатокритеріальності завдання;</w:t>
      </w:r>
    </w:p>
    <w:p w:rsidR="000B6B56" w:rsidRPr="000B6B56" w:rsidRDefault="000B6B56" w:rsidP="000B6B56">
      <w:pPr>
        <w:pStyle w:val="ac"/>
        <w:numPr>
          <w:ilvl w:val="0"/>
          <w:numId w:val="20"/>
        </w:numPr>
        <w:spacing w:after="0" w:line="240" w:lineRule="auto"/>
        <w:jc w:val="both"/>
        <w:rPr>
          <w:rFonts w:eastAsia="Times New Roman"/>
        </w:rPr>
      </w:pPr>
      <w:r w:rsidRPr="000B6B56">
        <w:rPr>
          <w:rFonts w:eastAsia="Times New Roman"/>
        </w:rPr>
        <w:t>децентралізація розміщення засобів регулювання напруги;</w:t>
      </w:r>
    </w:p>
    <w:p w:rsidR="001F4EC9" w:rsidRDefault="000B6B56" w:rsidP="000B6B56">
      <w:pPr>
        <w:pStyle w:val="ac"/>
        <w:numPr>
          <w:ilvl w:val="0"/>
          <w:numId w:val="20"/>
        </w:numPr>
        <w:spacing w:after="0" w:line="240" w:lineRule="auto"/>
        <w:jc w:val="both"/>
        <w:rPr>
          <w:rFonts w:eastAsia="Times New Roman"/>
        </w:rPr>
      </w:pPr>
      <w:r w:rsidRPr="000B6B56">
        <w:rPr>
          <w:rFonts w:eastAsia="Times New Roman"/>
        </w:rPr>
        <w:t>автоматизація процесу регулювання.</w:t>
      </w:r>
    </w:p>
    <w:p w:rsidR="000B6B56" w:rsidRDefault="000B6B56" w:rsidP="000B6B56">
      <w:pPr>
        <w:spacing w:after="0" w:line="240" w:lineRule="auto"/>
        <w:ind w:firstLine="709"/>
        <w:jc w:val="both"/>
        <w:rPr>
          <w:rFonts w:eastAsia="Times New Roman"/>
        </w:rPr>
      </w:pPr>
      <w:r>
        <w:rPr>
          <w:rFonts w:eastAsia="Times New Roman"/>
        </w:rPr>
        <w:lastRenderedPageBreak/>
        <w:t xml:space="preserve">Розглянуто також питання </w:t>
      </w:r>
      <w:r w:rsidRPr="000B6B56">
        <w:rPr>
          <w:rFonts w:eastAsia="Times New Roman"/>
        </w:rPr>
        <w:t xml:space="preserve">підвищення ефективності роботи </w:t>
      </w:r>
      <w:r>
        <w:rPr>
          <w:rFonts w:eastAsia="Times New Roman"/>
        </w:rPr>
        <w:t>систем електропостачання</w:t>
      </w:r>
      <w:r w:rsidRPr="000B6B56">
        <w:rPr>
          <w:rFonts w:eastAsia="Times New Roman"/>
        </w:rPr>
        <w:t xml:space="preserve"> міст шляхом компенсації реактивної потужності</w:t>
      </w:r>
      <w:r>
        <w:rPr>
          <w:rFonts w:eastAsia="Times New Roman"/>
        </w:rPr>
        <w:t xml:space="preserve">. </w:t>
      </w:r>
    </w:p>
    <w:p w:rsidR="000B6B56" w:rsidRPr="000B6B56" w:rsidRDefault="000B6B56" w:rsidP="000B6B56">
      <w:pPr>
        <w:spacing w:after="0" w:line="240" w:lineRule="auto"/>
        <w:ind w:firstLine="709"/>
        <w:jc w:val="both"/>
        <w:rPr>
          <w:rFonts w:eastAsia="Times New Roman"/>
        </w:rPr>
      </w:pPr>
      <w:r>
        <w:rPr>
          <w:rFonts w:eastAsia="Times New Roman"/>
        </w:rPr>
        <w:t>Подано характеристику т</w:t>
      </w:r>
      <w:r w:rsidRPr="000B6B56">
        <w:rPr>
          <w:rFonts w:eastAsia="Times New Roman"/>
        </w:rPr>
        <w:t>ехнічн</w:t>
      </w:r>
      <w:r>
        <w:rPr>
          <w:rFonts w:eastAsia="Times New Roman"/>
        </w:rPr>
        <w:t>их</w:t>
      </w:r>
      <w:r w:rsidRPr="000B6B56">
        <w:rPr>
          <w:rFonts w:eastAsia="Times New Roman"/>
        </w:rPr>
        <w:t xml:space="preserve"> засоб</w:t>
      </w:r>
      <w:r>
        <w:rPr>
          <w:rFonts w:eastAsia="Times New Roman"/>
        </w:rPr>
        <w:t>ів керування режимами роботи розподільних мереж</w:t>
      </w:r>
      <w:r w:rsidRPr="000B6B56">
        <w:rPr>
          <w:rFonts w:eastAsia="Times New Roman"/>
        </w:rPr>
        <w:t xml:space="preserve"> міст</w:t>
      </w:r>
      <w:r>
        <w:rPr>
          <w:rFonts w:eastAsia="Times New Roman"/>
        </w:rPr>
        <w:t>.</w:t>
      </w:r>
    </w:p>
    <w:p w:rsidR="00B371B6" w:rsidRPr="000B6B56" w:rsidRDefault="00F168CB" w:rsidP="00B371B6">
      <w:pPr>
        <w:spacing w:after="0" w:line="240" w:lineRule="auto"/>
        <w:ind w:firstLine="567"/>
        <w:jc w:val="both"/>
        <w:rPr>
          <w:rFonts w:eastAsia="Times New Roman"/>
        </w:rPr>
      </w:pPr>
      <w:r>
        <w:rPr>
          <w:rFonts w:eastAsia="Times New Roman"/>
        </w:rPr>
        <w:t xml:space="preserve">Проведені дослідження </w:t>
      </w:r>
      <w:r w:rsidRPr="005D1CA2">
        <w:rPr>
          <w:color w:val="000000"/>
          <w:szCs w:val="28"/>
          <w:lang w:eastAsia="ru-RU"/>
        </w:rPr>
        <w:t>свідч</w:t>
      </w:r>
      <w:r>
        <w:rPr>
          <w:color w:val="000000"/>
          <w:szCs w:val="28"/>
          <w:lang w:eastAsia="ru-RU"/>
        </w:rPr>
        <w:t>а</w:t>
      </w:r>
      <w:r w:rsidRPr="005D1CA2">
        <w:rPr>
          <w:color w:val="000000"/>
          <w:szCs w:val="28"/>
          <w:lang w:eastAsia="ru-RU"/>
        </w:rPr>
        <w:t xml:space="preserve">ть </w:t>
      </w:r>
      <w:r>
        <w:rPr>
          <w:color w:val="000000"/>
          <w:szCs w:val="28"/>
          <w:lang w:eastAsia="ru-RU"/>
        </w:rPr>
        <w:t xml:space="preserve">що для покращення </w:t>
      </w:r>
      <w:r w:rsidRPr="005D1CA2">
        <w:rPr>
          <w:color w:val="000000"/>
          <w:szCs w:val="28"/>
          <w:lang w:eastAsia="ru-RU"/>
        </w:rPr>
        <w:t xml:space="preserve">управління режимами роботи </w:t>
      </w:r>
      <w:r>
        <w:rPr>
          <w:color w:val="000000"/>
          <w:szCs w:val="28"/>
          <w:lang w:eastAsia="ru-RU"/>
        </w:rPr>
        <w:t>систем електропостачання</w:t>
      </w:r>
      <w:r w:rsidRPr="005D1CA2">
        <w:rPr>
          <w:color w:val="000000"/>
          <w:szCs w:val="28"/>
          <w:lang w:eastAsia="ru-RU"/>
        </w:rPr>
        <w:t xml:space="preserve"> міст </w:t>
      </w:r>
      <w:r w:rsidRPr="00F168CB">
        <w:rPr>
          <w:color w:val="000000"/>
          <w:szCs w:val="28"/>
          <w:lang w:eastAsia="ru-RU"/>
        </w:rPr>
        <w:t xml:space="preserve">необхідність впровадження </w:t>
      </w:r>
      <w:r w:rsidRPr="005D1CA2">
        <w:rPr>
          <w:color w:val="000000"/>
          <w:szCs w:val="28"/>
          <w:lang w:eastAsia="ru-RU"/>
        </w:rPr>
        <w:t>автоматизації, які необхідно враховувати під час вирішенні завдань управління</w:t>
      </w:r>
      <w:r>
        <w:rPr>
          <w:color w:val="000000"/>
          <w:szCs w:val="28"/>
          <w:lang w:eastAsia="ru-RU"/>
        </w:rPr>
        <w:t>.</w:t>
      </w:r>
    </w:p>
    <w:p w:rsidR="00F168CB" w:rsidRDefault="001A6F44" w:rsidP="0006656F">
      <w:pPr>
        <w:spacing w:after="0" w:line="240" w:lineRule="auto"/>
        <w:ind w:firstLine="567"/>
        <w:jc w:val="both"/>
        <w:rPr>
          <w:szCs w:val="28"/>
        </w:rPr>
      </w:pPr>
      <w:r w:rsidRPr="00A42590">
        <w:rPr>
          <w:rFonts w:eastAsia="Times New Roman"/>
          <w:b/>
        </w:rPr>
        <w:t>У третьому розділі «Технологічна частина»</w:t>
      </w:r>
      <w:r w:rsidR="00E27540" w:rsidRPr="002E6621">
        <w:rPr>
          <w:rFonts w:eastAsia="Times New Roman"/>
        </w:rPr>
        <w:t xml:space="preserve"> </w:t>
      </w:r>
      <w:r w:rsidR="00427E5D">
        <w:rPr>
          <w:rFonts w:eastAsia="Times New Roman"/>
        </w:rPr>
        <w:t>з</w:t>
      </w:r>
      <w:r w:rsidR="003318A9">
        <w:rPr>
          <w:rFonts w:eastAsia="Times New Roman"/>
        </w:rPr>
        <w:t xml:space="preserve">дійснено </w:t>
      </w:r>
      <w:r w:rsidR="00D52ABE" w:rsidRPr="003318A9">
        <w:rPr>
          <w:rFonts w:eastAsia="Times New Roman"/>
        </w:rPr>
        <w:t xml:space="preserve">обґрунтування </w:t>
      </w:r>
      <w:r w:rsidR="00D52ABE">
        <w:rPr>
          <w:rFonts w:eastAsia="Times New Roman"/>
        </w:rPr>
        <w:t>та в</w:t>
      </w:r>
      <w:r w:rsidR="003318A9" w:rsidRPr="003318A9">
        <w:rPr>
          <w:rFonts w:eastAsia="Times New Roman"/>
        </w:rPr>
        <w:t>ибір схеми електропостачання</w:t>
      </w:r>
      <w:r w:rsidR="00D52ABE">
        <w:rPr>
          <w:rFonts w:eastAsia="Times New Roman"/>
        </w:rPr>
        <w:t xml:space="preserve"> відповідно до вимог </w:t>
      </w:r>
      <w:r w:rsidR="00D52ABE" w:rsidRPr="0014380B">
        <w:rPr>
          <w:szCs w:val="28"/>
        </w:rPr>
        <w:t>надійності, економічності, безпеки, зручності в експлуатації, забезпечувати необхідну якість електроенергії у споживачів та екологічну чистоту, тобто, мати малий вплив на навколишнє середовище</w:t>
      </w:r>
      <w:r w:rsidR="00D52ABE">
        <w:rPr>
          <w:szCs w:val="28"/>
        </w:rPr>
        <w:t>.</w:t>
      </w:r>
    </w:p>
    <w:p w:rsidR="00D52ABE" w:rsidRDefault="00D52ABE" w:rsidP="000A3BCA">
      <w:pPr>
        <w:spacing w:after="0" w:line="240" w:lineRule="auto"/>
        <w:ind w:firstLine="567"/>
        <w:jc w:val="both"/>
        <w:rPr>
          <w:rFonts w:eastAsia="Times New Roman"/>
        </w:rPr>
      </w:pPr>
      <w:r>
        <w:rPr>
          <w:rFonts w:eastAsia="Times New Roman"/>
        </w:rPr>
        <w:t xml:space="preserve">Подано характеристику споживачів електричної енергії. Проведений розрахунок електричних навантажень відповідно до якого здійснено </w:t>
      </w:r>
      <w:r w:rsidRPr="00D52ABE">
        <w:rPr>
          <w:rFonts w:eastAsia="Times New Roman"/>
        </w:rPr>
        <w:t>вибір числа і потужності силових трансформаторів</w:t>
      </w:r>
      <w:r>
        <w:rPr>
          <w:rFonts w:eastAsia="Times New Roman"/>
        </w:rPr>
        <w:t>.</w:t>
      </w:r>
      <w:r w:rsidRPr="00D52ABE">
        <w:rPr>
          <w:rFonts w:eastAsia="Times New Roman"/>
        </w:rPr>
        <w:t xml:space="preserve"> </w:t>
      </w:r>
      <w:r>
        <w:rPr>
          <w:rFonts w:eastAsia="Times New Roman"/>
        </w:rPr>
        <w:t xml:space="preserve">Визначено </w:t>
      </w:r>
      <w:r w:rsidRPr="00D52ABE">
        <w:rPr>
          <w:rFonts w:eastAsia="Times New Roman"/>
        </w:rPr>
        <w:t>місц</w:t>
      </w:r>
      <w:r>
        <w:rPr>
          <w:rFonts w:eastAsia="Times New Roman"/>
        </w:rPr>
        <w:t>е</w:t>
      </w:r>
      <w:r w:rsidRPr="00D52ABE">
        <w:rPr>
          <w:rFonts w:eastAsia="Times New Roman"/>
        </w:rPr>
        <w:t xml:space="preserve"> спорудження трансформаторної підстанції, проведено розробк</w:t>
      </w:r>
      <w:r>
        <w:rPr>
          <w:rFonts w:eastAsia="Times New Roman"/>
        </w:rPr>
        <w:t>у</w:t>
      </w:r>
      <w:r w:rsidRPr="00D52ABE">
        <w:rPr>
          <w:rFonts w:eastAsia="Times New Roman"/>
        </w:rPr>
        <w:t xml:space="preserve"> конструкції комплектної трансформаторної підстанції а також розрахунок та вибір розподільчої електромережі</w:t>
      </w:r>
      <w:r w:rsidR="000A3BCA">
        <w:rPr>
          <w:rFonts w:eastAsia="Times New Roman"/>
        </w:rPr>
        <w:t>, який</w:t>
      </w:r>
      <w:r w:rsidRPr="00D52ABE">
        <w:rPr>
          <w:rFonts w:eastAsia="Times New Roman"/>
        </w:rPr>
        <w:t xml:space="preserve"> полягає в виборі марки, перерізу і кількості проводів методом мінімуму зведених витрат</w:t>
      </w:r>
      <w:r w:rsidR="000A3BCA">
        <w:rPr>
          <w:rFonts w:eastAsia="Times New Roman"/>
        </w:rPr>
        <w:t>.</w:t>
      </w:r>
    </w:p>
    <w:p w:rsidR="008819F4" w:rsidRDefault="00E27540" w:rsidP="00427E5D">
      <w:pPr>
        <w:spacing w:after="0" w:line="240" w:lineRule="auto"/>
        <w:ind w:firstLine="709"/>
        <w:jc w:val="both"/>
        <w:rPr>
          <w:rFonts w:eastAsia="Times New Roman"/>
        </w:rPr>
      </w:pPr>
      <w:r w:rsidRPr="00A42590">
        <w:rPr>
          <w:rFonts w:eastAsia="Times New Roman"/>
          <w:b/>
        </w:rPr>
        <w:t>У четвертому розділі «Проектно-конструкторська частина»</w:t>
      </w:r>
      <w:r>
        <w:rPr>
          <w:rFonts w:eastAsia="Times New Roman"/>
          <w:b/>
        </w:rPr>
        <w:t xml:space="preserve"> </w:t>
      </w:r>
      <w:r w:rsidR="00427E5D">
        <w:rPr>
          <w:rFonts w:eastAsia="Times New Roman"/>
        </w:rPr>
        <w:t>п</w:t>
      </w:r>
      <w:r w:rsidR="008819F4" w:rsidRPr="00623205">
        <w:rPr>
          <w:rFonts w:eastAsia="Times New Roman"/>
        </w:rPr>
        <w:t xml:space="preserve">роведені розрахунки струмів короткого замикання для вибору </w:t>
      </w:r>
      <w:r w:rsidR="008819F4" w:rsidRPr="008819F4">
        <w:rPr>
          <w:rFonts w:eastAsia="Times New Roman"/>
        </w:rPr>
        <w:t xml:space="preserve">електрообладнання </w:t>
      </w:r>
      <w:r w:rsidR="008819F4">
        <w:rPr>
          <w:rFonts w:eastAsia="Times New Roman"/>
        </w:rPr>
        <w:t>комплектної трансформаторної підстанції</w:t>
      </w:r>
      <w:r w:rsidR="008819F4" w:rsidRPr="008819F4">
        <w:rPr>
          <w:rFonts w:eastAsia="Times New Roman"/>
        </w:rPr>
        <w:t xml:space="preserve"> </w:t>
      </w:r>
      <w:r w:rsidR="008819F4" w:rsidRPr="00623205">
        <w:rPr>
          <w:rFonts w:eastAsia="Times New Roman"/>
        </w:rPr>
        <w:t>апаратури</w:t>
      </w:r>
      <w:r w:rsidR="008819F4">
        <w:rPr>
          <w:rFonts w:eastAsia="Times New Roman"/>
        </w:rPr>
        <w:t>.</w:t>
      </w:r>
      <w:r w:rsidR="008819F4" w:rsidRPr="00623205">
        <w:rPr>
          <w:rFonts w:eastAsia="Times New Roman"/>
        </w:rPr>
        <w:t xml:space="preserve"> </w:t>
      </w:r>
      <w:r w:rsidR="008819F4">
        <w:rPr>
          <w:rFonts w:eastAsia="Times New Roman"/>
        </w:rPr>
        <w:t xml:space="preserve">Здійснено </w:t>
      </w:r>
      <w:r w:rsidR="008819F4" w:rsidRPr="00623205">
        <w:rPr>
          <w:rFonts w:eastAsia="Times New Roman"/>
        </w:rPr>
        <w:t>перевірк</w:t>
      </w:r>
      <w:r w:rsidR="008819F4">
        <w:rPr>
          <w:rFonts w:eastAsia="Times New Roman"/>
        </w:rPr>
        <w:t>у</w:t>
      </w:r>
      <w:r w:rsidR="008819F4" w:rsidRPr="00623205">
        <w:rPr>
          <w:rFonts w:eastAsia="Times New Roman"/>
        </w:rPr>
        <w:t xml:space="preserve"> елементів електроустановок на електродинамічну та термічну стійкість, проектування та налагодження релейного захисту з врахуванням реконструкції.</w:t>
      </w:r>
    </w:p>
    <w:p w:rsidR="008819F4" w:rsidRDefault="008819F4" w:rsidP="00427E5D">
      <w:pPr>
        <w:spacing w:after="0" w:line="240" w:lineRule="auto"/>
        <w:ind w:firstLine="709"/>
        <w:jc w:val="both"/>
        <w:rPr>
          <w:rFonts w:eastAsia="Times New Roman"/>
        </w:rPr>
      </w:pPr>
      <w:r>
        <w:rPr>
          <w:rFonts w:eastAsia="Times New Roman"/>
        </w:rPr>
        <w:t>П</w:t>
      </w:r>
      <w:r w:rsidRPr="008819F4">
        <w:rPr>
          <w:rFonts w:eastAsia="Times New Roman"/>
        </w:rPr>
        <w:t>редставлено розробку схеми керування захисту, сигналізації і автоматики</w:t>
      </w:r>
      <w:r>
        <w:rPr>
          <w:rFonts w:eastAsia="Times New Roman"/>
        </w:rPr>
        <w:t>.</w:t>
      </w:r>
      <w:r w:rsidRPr="008819F4">
        <w:rPr>
          <w:rFonts w:eastAsia="Times New Roman"/>
        </w:rPr>
        <w:t xml:space="preserve"> </w:t>
      </w:r>
      <w:r>
        <w:rPr>
          <w:rFonts w:eastAsia="Times New Roman"/>
        </w:rPr>
        <w:t>Р</w:t>
      </w:r>
      <w:r w:rsidRPr="008819F4">
        <w:rPr>
          <w:rFonts w:eastAsia="Times New Roman"/>
        </w:rPr>
        <w:t>озглянут</w:t>
      </w:r>
      <w:r>
        <w:rPr>
          <w:rFonts w:eastAsia="Times New Roman"/>
        </w:rPr>
        <w:t>о</w:t>
      </w:r>
      <w:r w:rsidRPr="008819F4">
        <w:rPr>
          <w:rFonts w:eastAsia="Times New Roman"/>
        </w:rPr>
        <w:t xml:space="preserve"> заходи з енергозбереження</w:t>
      </w:r>
    </w:p>
    <w:p w:rsidR="008819F4" w:rsidRPr="008819F4" w:rsidRDefault="008A38A4" w:rsidP="00427E5D">
      <w:pPr>
        <w:pStyle w:val="a"/>
        <w:numPr>
          <w:ilvl w:val="0"/>
          <w:numId w:val="0"/>
        </w:numPr>
        <w:spacing w:line="240" w:lineRule="auto"/>
        <w:ind w:firstLine="709"/>
        <w:rPr>
          <w:rFonts w:eastAsia="Times New Roman"/>
        </w:rPr>
      </w:pPr>
      <w:r w:rsidRPr="00A42590">
        <w:rPr>
          <w:rFonts w:eastAsia="Times New Roman"/>
          <w:b/>
        </w:rPr>
        <w:t>У п’ятому розділі</w:t>
      </w:r>
      <w:r w:rsidR="00044FED" w:rsidRPr="00A42590">
        <w:rPr>
          <w:rFonts w:eastAsia="Times New Roman"/>
          <w:b/>
        </w:rPr>
        <w:t xml:space="preserve"> «Спеціальна частина»</w:t>
      </w:r>
      <w:r w:rsidRPr="00A42590">
        <w:rPr>
          <w:rFonts w:eastAsia="Times New Roman"/>
          <w:b/>
        </w:rPr>
        <w:t xml:space="preserve"> </w:t>
      </w:r>
      <w:r w:rsidR="00427E5D">
        <w:rPr>
          <w:rFonts w:eastAsia="Times New Roman"/>
        </w:rPr>
        <w:t>з</w:t>
      </w:r>
      <w:r w:rsidR="00427E5D" w:rsidRPr="00427E5D">
        <w:rPr>
          <w:rFonts w:eastAsia="Times New Roman"/>
        </w:rPr>
        <w:t>апропонована інтелектуальна система диспетчерського керування освітленням міста на основі персональної електронно-обчислювальної машини з використанням радіоканалу зв´язку для передачі даних. Система дає можливість забезпечити високу інформативність системи керування, дозволяє зменшити капіталовкладення на впровадження та експлуатацію за рахунок відмови від дорогих земляних робіт при прокладенні кабелів, зменшити витрати на технічне обслуговування, підтримувати рівень та престиж вітчизняних розробок на рівні світових зразків, бути конкурентно спроможною в даній галузі</w:t>
      </w:r>
      <w:r w:rsidR="00427E5D">
        <w:rPr>
          <w:rFonts w:eastAsia="Times New Roman"/>
        </w:rPr>
        <w:t>.</w:t>
      </w:r>
    </w:p>
    <w:p w:rsidR="00A73594" w:rsidRPr="00A721CE" w:rsidRDefault="002264C2" w:rsidP="00427E5D">
      <w:pPr>
        <w:spacing w:after="0" w:line="240" w:lineRule="auto"/>
        <w:ind w:firstLine="709"/>
        <w:jc w:val="both"/>
        <w:rPr>
          <w:szCs w:val="28"/>
        </w:rPr>
      </w:pPr>
      <w:r w:rsidRPr="00A42590">
        <w:rPr>
          <w:b/>
          <w:szCs w:val="28"/>
        </w:rPr>
        <w:t>У шостому розділі</w:t>
      </w:r>
      <w:r w:rsidR="00044FED" w:rsidRPr="00A42590">
        <w:rPr>
          <w:b/>
          <w:szCs w:val="28"/>
        </w:rPr>
        <w:t xml:space="preserve"> «Обґрунтування економічної ефективності»</w:t>
      </w:r>
      <w:r w:rsidR="00A721CE">
        <w:rPr>
          <w:b/>
          <w:szCs w:val="28"/>
        </w:rPr>
        <w:t xml:space="preserve"> </w:t>
      </w:r>
      <w:r w:rsidR="00A721CE" w:rsidRPr="00A721CE">
        <w:rPr>
          <w:szCs w:val="28"/>
        </w:rPr>
        <w:t>з</w:t>
      </w:r>
      <w:r w:rsidR="00A721CE">
        <w:rPr>
          <w:szCs w:val="28"/>
        </w:rPr>
        <w:t>дійснено</w:t>
      </w:r>
      <w:r w:rsidR="00427E5D">
        <w:rPr>
          <w:szCs w:val="28"/>
        </w:rPr>
        <w:t xml:space="preserve"> визначення</w:t>
      </w:r>
      <w:r w:rsidR="00A721CE">
        <w:rPr>
          <w:szCs w:val="28"/>
        </w:rPr>
        <w:t xml:space="preserve"> техніко-економічн</w:t>
      </w:r>
      <w:r w:rsidR="00427E5D">
        <w:rPr>
          <w:szCs w:val="28"/>
        </w:rPr>
        <w:t>ого</w:t>
      </w:r>
      <w:r w:rsidR="00A721CE">
        <w:rPr>
          <w:szCs w:val="28"/>
        </w:rPr>
        <w:t xml:space="preserve"> аналіз</w:t>
      </w:r>
      <w:r w:rsidR="00427E5D">
        <w:rPr>
          <w:szCs w:val="28"/>
        </w:rPr>
        <w:t>у</w:t>
      </w:r>
      <w:r w:rsidR="00A721CE">
        <w:rPr>
          <w:szCs w:val="28"/>
        </w:rPr>
        <w:t xml:space="preserve"> проведення модернізації системи електропостачання</w:t>
      </w:r>
      <w:r w:rsidR="00427E5D">
        <w:rPr>
          <w:szCs w:val="28"/>
        </w:rPr>
        <w:t>, та</w:t>
      </w:r>
      <w:r w:rsidR="00A721CE">
        <w:rPr>
          <w:szCs w:val="28"/>
        </w:rPr>
        <w:t xml:space="preserve"> </w:t>
      </w:r>
      <w:r w:rsidR="00427E5D" w:rsidRPr="00427E5D">
        <w:rPr>
          <w:szCs w:val="28"/>
        </w:rPr>
        <w:t>визначення економічної ефективності капіталовкладень за рахунок зменшення втрат в мережі та отримання найкращих експлуатаційних показників і високої надійності в роботі. Критерієм економічності є мінімум приведених затрат</w:t>
      </w:r>
      <w:r w:rsidR="00A73594" w:rsidRPr="00A721CE">
        <w:rPr>
          <w:szCs w:val="28"/>
        </w:rPr>
        <w:t xml:space="preserve">. </w:t>
      </w:r>
    </w:p>
    <w:p w:rsidR="00A73594" w:rsidRPr="00A42590" w:rsidRDefault="002264C2" w:rsidP="00427E5D">
      <w:pPr>
        <w:spacing w:after="0" w:line="240" w:lineRule="auto"/>
        <w:ind w:firstLine="709"/>
        <w:jc w:val="both"/>
        <w:rPr>
          <w:szCs w:val="28"/>
        </w:rPr>
      </w:pPr>
      <w:r w:rsidRPr="00A42590">
        <w:rPr>
          <w:b/>
          <w:szCs w:val="28"/>
        </w:rPr>
        <w:t>У сьомому розділі</w:t>
      </w:r>
      <w:r w:rsidR="00C45E4A" w:rsidRPr="00A42590">
        <w:rPr>
          <w:b/>
          <w:szCs w:val="28"/>
        </w:rPr>
        <w:t xml:space="preserve"> «</w:t>
      </w:r>
      <w:r w:rsidR="00044FED" w:rsidRPr="00A42590">
        <w:rPr>
          <w:b/>
          <w:szCs w:val="28"/>
        </w:rPr>
        <w:t>Охорона праці та безпека в надзвичайних ситуаціях</w:t>
      </w:r>
      <w:r w:rsidR="00C45E4A" w:rsidRPr="00A42590">
        <w:rPr>
          <w:b/>
          <w:szCs w:val="28"/>
        </w:rPr>
        <w:t>»</w:t>
      </w:r>
      <w:r w:rsidR="00815046" w:rsidRPr="00A42590">
        <w:rPr>
          <w:b/>
          <w:szCs w:val="28"/>
        </w:rPr>
        <w:t xml:space="preserve"> </w:t>
      </w:r>
      <w:r w:rsidR="0009194D" w:rsidRPr="00A42590">
        <w:rPr>
          <w:szCs w:val="28"/>
        </w:rPr>
        <w:t>запропоновано</w:t>
      </w:r>
      <w:r w:rsidR="00E72E94" w:rsidRPr="00A42590">
        <w:rPr>
          <w:szCs w:val="28"/>
        </w:rPr>
        <w:t xml:space="preserve"> </w:t>
      </w:r>
      <w:r w:rsidR="00A721CE">
        <w:rPr>
          <w:szCs w:val="28"/>
        </w:rPr>
        <w:t xml:space="preserve">заходи </w:t>
      </w:r>
      <w:r w:rsidR="00427E5D" w:rsidRPr="00427E5D">
        <w:rPr>
          <w:szCs w:val="28"/>
        </w:rPr>
        <w:t>техніки безпеки при експлуатації електрообладнання</w:t>
      </w:r>
      <w:r w:rsidR="00427E5D">
        <w:rPr>
          <w:szCs w:val="28"/>
        </w:rPr>
        <w:t>. Проведено р</w:t>
      </w:r>
      <w:r w:rsidR="00427E5D" w:rsidRPr="00427E5D">
        <w:rPr>
          <w:szCs w:val="28"/>
        </w:rPr>
        <w:t>озробк</w:t>
      </w:r>
      <w:r w:rsidR="00427E5D">
        <w:rPr>
          <w:szCs w:val="28"/>
        </w:rPr>
        <w:t>у</w:t>
      </w:r>
      <w:r w:rsidR="00427E5D" w:rsidRPr="00427E5D">
        <w:rPr>
          <w:szCs w:val="28"/>
        </w:rPr>
        <w:t xml:space="preserve"> конструкції та розрахунок захисного заземлення</w:t>
      </w:r>
      <w:r w:rsidR="00A721CE">
        <w:rPr>
          <w:szCs w:val="28"/>
        </w:rPr>
        <w:t>.</w:t>
      </w:r>
    </w:p>
    <w:p w:rsidR="00A73594" w:rsidRPr="00A42590" w:rsidRDefault="00421D83" w:rsidP="00427E5D">
      <w:pPr>
        <w:spacing w:after="0" w:line="240" w:lineRule="auto"/>
        <w:ind w:firstLine="709"/>
        <w:jc w:val="both"/>
        <w:rPr>
          <w:szCs w:val="28"/>
        </w:rPr>
      </w:pPr>
      <w:r>
        <w:rPr>
          <w:szCs w:val="28"/>
        </w:rPr>
        <w:lastRenderedPageBreak/>
        <w:t xml:space="preserve">Розглянуто питання </w:t>
      </w:r>
      <w:r w:rsidR="00427E5D">
        <w:rPr>
          <w:szCs w:val="28"/>
        </w:rPr>
        <w:t>з</w:t>
      </w:r>
      <w:r w:rsidR="00427E5D" w:rsidRPr="00427E5D">
        <w:rPr>
          <w:szCs w:val="28"/>
        </w:rPr>
        <w:t>ниження ризиків і пом’якшення наслідків надзвичайних ситуацій техногенного і природного характеру</w:t>
      </w:r>
      <w:r w:rsidRPr="00421D83">
        <w:rPr>
          <w:szCs w:val="28"/>
        </w:rPr>
        <w:t xml:space="preserve">. </w:t>
      </w:r>
    </w:p>
    <w:p w:rsidR="00354B06" w:rsidRPr="00A42590" w:rsidRDefault="002264C2" w:rsidP="00427E5D">
      <w:pPr>
        <w:spacing w:after="0" w:line="240" w:lineRule="auto"/>
        <w:ind w:firstLine="709"/>
        <w:jc w:val="both"/>
        <w:rPr>
          <w:color w:val="000000"/>
          <w:szCs w:val="28"/>
        </w:rPr>
      </w:pPr>
      <w:r w:rsidRPr="00A42590">
        <w:rPr>
          <w:b/>
          <w:szCs w:val="28"/>
        </w:rPr>
        <w:t xml:space="preserve">У восьмому розділі «Екологія» </w:t>
      </w:r>
      <w:r w:rsidR="00427E5D">
        <w:rPr>
          <w:szCs w:val="28"/>
        </w:rPr>
        <w:t>запропоновано заходи із з</w:t>
      </w:r>
      <w:r w:rsidR="00427E5D" w:rsidRPr="00427E5D">
        <w:rPr>
          <w:szCs w:val="28"/>
        </w:rPr>
        <w:t>ахист</w:t>
      </w:r>
      <w:r w:rsidR="00427E5D">
        <w:rPr>
          <w:szCs w:val="28"/>
        </w:rPr>
        <w:t>у</w:t>
      </w:r>
      <w:r w:rsidR="00427E5D" w:rsidRPr="00427E5D">
        <w:rPr>
          <w:szCs w:val="28"/>
        </w:rPr>
        <w:t xml:space="preserve"> навколишнього середовища та людини від електромагнітного забруднення</w:t>
      </w:r>
      <w:r w:rsidR="00C63AA1" w:rsidRPr="00A42590">
        <w:rPr>
          <w:color w:val="000000"/>
          <w:szCs w:val="28"/>
        </w:rPr>
        <w:t>.</w:t>
      </w:r>
    </w:p>
    <w:p w:rsidR="00C63AA1" w:rsidRPr="00A42590" w:rsidRDefault="00C63AA1" w:rsidP="00BB237A">
      <w:pPr>
        <w:spacing w:after="0" w:line="240" w:lineRule="auto"/>
        <w:ind w:firstLine="567"/>
        <w:jc w:val="center"/>
        <w:rPr>
          <w:b/>
          <w:szCs w:val="28"/>
        </w:rPr>
      </w:pPr>
    </w:p>
    <w:p w:rsidR="00237514" w:rsidRPr="00A42590" w:rsidRDefault="00237514" w:rsidP="00A73594">
      <w:pPr>
        <w:spacing w:after="0" w:line="240" w:lineRule="auto"/>
        <w:ind w:firstLine="567"/>
        <w:jc w:val="center"/>
        <w:rPr>
          <w:b/>
          <w:szCs w:val="28"/>
        </w:rPr>
      </w:pPr>
      <w:r w:rsidRPr="00A42590">
        <w:rPr>
          <w:b/>
          <w:szCs w:val="28"/>
        </w:rPr>
        <w:t>ВИСНОВКИ</w:t>
      </w:r>
    </w:p>
    <w:p w:rsidR="00427E5D" w:rsidRPr="00427E5D" w:rsidRDefault="00427E5D" w:rsidP="00427E5D">
      <w:pPr>
        <w:spacing w:after="0" w:line="240" w:lineRule="auto"/>
        <w:ind w:firstLine="709"/>
        <w:jc w:val="both"/>
        <w:rPr>
          <w:rFonts w:eastAsia="Times New Roman"/>
          <w:szCs w:val="28"/>
          <w:lang w:eastAsia="ru-RU"/>
        </w:rPr>
      </w:pPr>
      <w:r w:rsidRPr="00427E5D">
        <w:rPr>
          <w:rFonts w:eastAsia="Times New Roman"/>
          <w:szCs w:val="28"/>
          <w:lang w:eastAsia="ru-RU"/>
        </w:rPr>
        <w:t xml:space="preserve">У дипломній роботі здійснено розробку енергоефективної системи електропостачання житлового масиву міста Кам’янець-Подільський із впровадженням системи автоматизованого керування вуличним освітленням. </w:t>
      </w:r>
    </w:p>
    <w:p w:rsidR="00427E5D" w:rsidRPr="00427E5D" w:rsidRDefault="00427E5D" w:rsidP="00427E5D">
      <w:pPr>
        <w:spacing w:after="0" w:line="240" w:lineRule="auto"/>
        <w:ind w:firstLine="709"/>
        <w:jc w:val="both"/>
        <w:rPr>
          <w:rFonts w:eastAsia="Times New Roman"/>
          <w:szCs w:val="28"/>
          <w:lang w:eastAsia="ru-RU"/>
        </w:rPr>
      </w:pPr>
      <w:r w:rsidRPr="00427E5D">
        <w:rPr>
          <w:rFonts w:eastAsia="Times New Roman"/>
          <w:szCs w:val="28"/>
          <w:lang w:eastAsia="ru-RU"/>
        </w:rPr>
        <w:t>Отримані наступні результати:</w:t>
      </w:r>
    </w:p>
    <w:p w:rsidR="00427E5D" w:rsidRPr="00427E5D" w:rsidRDefault="00427E5D" w:rsidP="00427E5D">
      <w:pPr>
        <w:pStyle w:val="ac"/>
        <w:numPr>
          <w:ilvl w:val="0"/>
          <w:numId w:val="22"/>
        </w:numPr>
        <w:spacing w:after="0" w:line="240" w:lineRule="auto"/>
        <w:ind w:left="0" w:firstLine="709"/>
        <w:jc w:val="both"/>
        <w:rPr>
          <w:rFonts w:eastAsia="Times New Roman"/>
          <w:szCs w:val="28"/>
          <w:lang w:eastAsia="ru-RU"/>
        </w:rPr>
      </w:pPr>
      <w:r w:rsidRPr="00427E5D">
        <w:rPr>
          <w:rFonts w:eastAsia="Times New Roman"/>
          <w:szCs w:val="28"/>
          <w:lang w:eastAsia="ru-RU"/>
        </w:rPr>
        <w:t>Розглянуто ефективність технологічного процесу передачі й розподілу електричної енергії в міських мережах.</w:t>
      </w:r>
    </w:p>
    <w:p w:rsidR="00427E5D" w:rsidRPr="00427E5D" w:rsidRDefault="00427E5D" w:rsidP="00427E5D">
      <w:pPr>
        <w:pStyle w:val="ac"/>
        <w:numPr>
          <w:ilvl w:val="0"/>
          <w:numId w:val="22"/>
        </w:numPr>
        <w:spacing w:after="0" w:line="240" w:lineRule="auto"/>
        <w:ind w:left="0" w:firstLine="709"/>
        <w:jc w:val="both"/>
        <w:rPr>
          <w:rFonts w:eastAsia="Times New Roman"/>
          <w:szCs w:val="28"/>
          <w:lang w:eastAsia="ru-RU"/>
        </w:rPr>
      </w:pPr>
      <w:r w:rsidRPr="00427E5D">
        <w:rPr>
          <w:rFonts w:eastAsia="Times New Roman"/>
          <w:szCs w:val="28"/>
          <w:lang w:eastAsia="ru-RU"/>
        </w:rPr>
        <w:t>Розглянуто питання підвищення ефективності роботи СЕП міст шляхом регулювання напруги та шляхом компенсації реактивної потужності, а також шляхом автоматизації управління режимами розподільних мереж.</w:t>
      </w:r>
    </w:p>
    <w:p w:rsidR="00427E5D" w:rsidRPr="00427E5D" w:rsidRDefault="00427E5D" w:rsidP="00427E5D">
      <w:pPr>
        <w:pStyle w:val="ac"/>
        <w:numPr>
          <w:ilvl w:val="0"/>
          <w:numId w:val="22"/>
        </w:numPr>
        <w:spacing w:after="0" w:line="240" w:lineRule="auto"/>
        <w:ind w:left="0" w:firstLine="709"/>
        <w:jc w:val="both"/>
        <w:rPr>
          <w:rFonts w:eastAsia="Times New Roman"/>
          <w:szCs w:val="28"/>
          <w:lang w:eastAsia="ru-RU"/>
        </w:rPr>
      </w:pPr>
      <w:r w:rsidRPr="00427E5D">
        <w:rPr>
          <w:rFonts w:eastAsia="Times New Roman"/>
          <w:szCs w:val="28"/>
          <w:lang w:eastAsia="ru-RU"/>
        </w:rPr>
        <w:t>Проведено вибір та обґрунтування схеми електропостачання.</w:t>
      </w:r>
    </w:p>
    <w:p w:rsidR="00427E5D" w:rsidRPr="00427E5D" w:rsidRDefault="00427E5D" w:rsidP="00427E5D">
      <w:pPr>
        <w:pStyle w:val="ac"/>
        <w:numPr>
          <w:ilvl w:val="0"/>
          <w:numId w:val="22"/>
        </w:numPr>
        <w:spacing w:after="0" w:line="240" w:lineRule="auto"/>
        <w:ind w:left="0" w:firstLine="709"/>
        <w:jc w:val="both"/>
        <w:rPr>
          <w:rFonts w:eastAsia="Times New Roman"/>
          <w:szCs w:val="28"/>
          <w:lang w:eastAsia="ru-RU"/>
        </w:rPr>
      </w:pPr>
      <w:r w:rsidRPr="00427E5D">
        <w:rPr>
          <w:rFonts w:eastAsia="Times New Roman"/>
          <w:szCs w:val="28"/>
          <w:lang w:eastAsia="ru-RU"/>
        </w:rPr>
        <w:t>Здійснено розрахунок електричних навантажень, відповідно до якого проведено вибір числа і потужності силових трансформаторів.</w:t>
      </w:r>
    </w:p>
    <w:p w:rsidR="00427E5D" w:rsidRPr="00427E5D" w:rsidRDefault="00427E5D" w:rsidP="00427E5D">
      <w:pPr>
        <w:pStyle w:val="ac"/>
        <w:numPr>
          <w:ilvl w:val="0"/>
          <w:numId w:val="22"/>
        </w:numPr>
        <w:spacing w:after="0" w:line="240" w:lineRule="auto"/>
        <w:ind w:left="0" w:firstLine="709"/>
        <w:jc w:val="both"/>
        <w:rPr>
          <w:rFonts w:eastAsia="Times New Roman"/>
          <w:szCs w:val="28"/>
          <w:lang w:eastAsia="ru-RU"/>
        </w:rPr>
      </w:pPr>
      <w:r w:rsidRPr="00427E5D">
        <w:rPr>
          <w:rFonts w:eastAsia="Times New Roman"/>
          <w:szCs w:val="28"/>
          <w:lang w:eastAsia="ru-RU"/>
        </w:rPr>
        <w:t>Здійснено розрахунок струмів короткого замикання, згідно якого проведено вбір електрообладнання КТП і здійснено перевірка на стійкість до дії струмів короткого замикання</w:t>
      </w:r>
    </w:p>
    <w:p w:rsidR="00427E5D" w:rsidRPr="00427E5D" w:rsidRDefault="00427E5D" w:rsidP="00427E5D">
      <w:pPr>
        <w:pStyle w:val="ac"/>
        <w:numPr>
          <w:ilvl w:val="0"/>
          <w:numId w:val="22"/>
        </w:numPr>
        <w:spacing w:after="0" w:line="240" w:lineRule="auto"/>
        <w:ind w:left="0" w:firstLine="709"/>
        <w:jc w:val="both"/>
        <w:rPr>
          <w:rFonts w:eastAsia="Times New Roman"/>
          <w:szCs w:val="28"/>
          <w:lang w:eastAsia="ru-RU"/>
        </w:rPr>
      </w:pPr>
      <w:r w:rsidRPr="00427E5D">
        <w:rPr>
          <w:rFonts w:eastAsia="Times New Roman"/>
          <w:szCs w:val="28"/>
          <w:lang w:eastAsia="ru-RU"/>
        </w:rPr>
        <w:t>Розроблено схеми керування захисту, сигналізації і автоматики.</w:t>
      </w:r>
    </w:p>
    <w:p w:rsidR="00427E5D" w:rsidRPr="00427E5D" w:rsidRDefault="00427E5D" w:rsidP="00427E5D">
      <w:pPr>
        <w:pStyle w:val="ac"/>
        <w:numPr>
          <w:ilvl w:val="0"/>
          <w:numId w:val="22"/>
        </w:numPr>
        <w:spacing w:after="0" w:line="240" w:lineRule="auto"/>
        <w:ind w:left="0" w:firstLine="709"/>
        <w:jc w:val="both"/>
        <w:rPr>
          <w:rFonts w:eastAsia="Times New Roman"/>
          <w:szCs w:val="28"/>
          <w:lang w:eastAsia="ru-RU"/>
        </w:rPr>
      </w:pPr>
      <w:r w:rsidRPr="00427E5D">
        <w:rPr>
          <w:rFonts w:eastAsia="Times New Roman"/>
          <w:szCs w:val="28"/>
          <w:lang w:eastAsia="ru-RU"/>
        </w:rPr>
        <w:t>Запропоновано до встановлення систему диспетчерського керування вуличним освітленням міста по радіоканалу. Система дає можливість забезпечити високу інформативність системи керування, дозволяє зменшити капіталовкладення на впровадження та експлуатацію.</w:t>
      </w:r>
    </w:p>
    <w:p w:rsidR="00427E5D" w:rsidRPr="00427E5D" w:rsidRDefault="00427E5D" w:rsidP="00427E5D">
      <w:pPr>
        <w:spacing w:after="0" w:line="240" w:lineRule="auto"/>
        <w:ind w:firstLine="709"/>
        <w:jc w:val="both"/>
        <w:rPr>
          <w:rFonts w:eastAsia="Times New Roman"/>
          <w:szCs w:val="28"/>
          <w:lang w:eastAsia="ru-RU"/>
        </w:rPr>
      </w:pPr>
      <w:r w:rsidRPr="00427E5D">
        <w:rPr>
          <w:rFonts w:eastAsia="Times New Roman"/>
          <w:szCs w:val="28"/>
          <w:lang w:eastAsia="ru-RU"/>
        </w:rPr>
        <w:t>Система електропостачання житлового масиву відповідає усім умовам, необхідним для надійної і безпечної роботи.</w:t>
      </w:r>
    </w:p>
    <w:p w:rsidR="00E32BA5" w:rsidRDefault="00E32BA5" w:rsidP="00E54326">
      <w:pPr>
        <w:spacing w:after="0" w:line="240" w:lineRule="auto"/>
        <w:jc w:val="center"/>
        <w:rPr>
          <w:rFonts w:eastAsia="Calibri"/>
          <w:b/>
          <w:szCs w:val="28"/>
        </w:rPr>
      </w:pPr>
    </w:p>
    <w:p w:rsidR="00B709E6" w:rsidRPr="00A42590" w:rsidRDefault="00D333B9" w:rsidP="00E54326">
      <w:pPr>
        <w:spacing w:after="0" w:line="240" w:lineRule="auto"/>
        <w:jc w:val="center"/>
        <w:rPr>
          <w:rFonts w:eastAsia="Times New Roman"/>
          <w:b/>
          <w:szCs w:val="28"/>
          <w:lang w:eastAsia="uk-UA"/>
        </w:rPr>
      </w:pPr>
      <w:r w:rsidRPr="00A42590">
        <w:rPr>
          <w:rFonts w:eastAsia="Calibri"/>
          <w:b/>
          <w:szCs w:val="28"/>
        </w:rPr>
        <w:t>СПИСОК ОПУБЛІКОВАНИХ АВТОРОМ ПРАЦЬ ЗА ТЕМОЮ РОБОТИ</w:t>
      </w:r>
    </w:p>
    <w:p w:rsidR="00A721CE" w:rsidRPr="00A721CE" w:rsidRDefault="00427E5D" w:rsidP="00427E5D">
      <w:pPr>
        <w:pStyle w:val="ac"/>
        <w:numPr>
          <w:ilvl w:val="0"/>
          <w:numId w:val="19"/>
        </w:numPr>
        <w:ind w:left="426"/>
        <w:jc w:val="both"/>
        <w:rPr>
          <w:rFonts w:eastAsia="TimesNewRomanPSMT"/>
          <w:szCs w:val="28"/>
        </w:rPr>
      </w:pPr>
      <w:r>
        <w:rPr>
          <w:rFonts w:eastAsia="TimesNewRomanPSMT"/>
          <w:szCs w:val="28"/>
        </w:rPr>
        <w:t>З</w:t>
      </w:r>
      <w:r w:rsidRPr="00427E5D">
        <w:rPr>
          <w:rFonts w:eastAsia="TimesNewRomanPSMT"/>
          <w:szCs w:val="28"/>
        </w:rPr>
        <w:t>меншення втрат електроенергії в комунальній мережі міста</w:t>
      </w:r>
      <w:r w:rsidR="00A721CE" w:rsidRPr="00A721CE">
        <w:rPr>
          <w:rFonts w:eastAsia="TimesNewRomanPSMT"/>
          <w:szCs w:val="28"/>
        </w:rPr>
        <w:t xml:space="preserve"> : Матеріали VІ Міжн. наук.-техн. конф. молодих учених та студентів ["Актуальні задачі сучасних технологій "], (Тернопіль, 16-17 лист. 2017 р.) / М-во освіти і науки України, Терн. нац. техн. ун-т ім. І. Пулюя. — Том ІІІ. : Терн. нац. техн. ун-т ім. І. Пулюя, 2017. — 259 с.</w:t>
      </w:r>
    </w:p>
    <w:p w:rsidR="00D333B9" w:rsidRPr="00A42590" w:rsidRDefault="00D333B9" w:rsidP="00B709E6">
      <w:pPr>
        <w:pStyle w:val="aa"/>
        <w:ind w:left="0" w:firstLine="567"/>
      </w:pPr>
    </w:p>
    <w:p w:rsidR="00237514" w:rsidRPr="00A42590" w:rsidRDefault="00237514" w:rsidP="00B709E6">
      <w:pPr>
        <w:pStyle w:val="aa"/>
        <w:ind w:left="0" w:firstLine="567"/>
      </w:pPr>
      <w:r w:rsidRPr="00A42590">
        <w:t>АНОТАЦІЯ</w:t>
      </w:r>
    </w:p>
    <w:p w:rsidR="00421D83" w:rsidRPr="00421D83" w:rsidRDefault="00427E5D" w:rsidP="00421D83">
      <w:pPr>
        <w:spacing w:after="0" w:line="240" w:lineRule="auto"/>
        <w:ind w:firstLine="709"/>
        <w:jc w:val="both"/>
        <w:rPr>
          <w:szCs w:val="28"/>
        </w:rPr>
      </w:pPr>
      <w:r w:rsidRPr="00427E5D">
        <w:rPr>
          <w:b/>
          <w:szCs w:val="28"/>
        </w:rPr>
        <w:t>Комарський В. В. Впровадження енергоефективної системи електропостачання житлового масиву міста Кам’янець-Подільський.</w:t>
      </w:r>
      <w:r w:rsidR="00421D83" w:rsidRPr="00421D83">
        <w:rPr>
          <w:b/>
          <w:szCs w:val="28"/>
        </w:rPr>
        <w:t xml:space="preserve"> </w:t>
      </w:r>
      <w:r w:rsidR="00421D83" w:rsidRPr="00421D83">
        <w:rPr>
          <w:szCs w:val="28"/>
        </w:rPr>
        <w:t>141 – Електроенергетика, електротехніка та електромеханіка. Тернопільський національний технічни</w:t>
      </w:r>
      <w:r w:rsidR="00421D83">
        <w:rPr>
          <w:szCs w:val="28"/>
        </w:rPr>
        <w:t>й університет імені Івана Пулюя</w:t>
      </w:r>
      <w:r w:rsidR="00421D83" w:rsidRPr="00421D83">
        <w:rPr>
          <w:szCs w:val="28"/>
        </w:rPr>
        <w:t>, 2018</w:t>
      </w:r>
      <w:r w:rsidR="00421D83">
        <w:rPr>
          <w:szCs w:val="28"/>
        </w:rPr>
        <w:t xml:space="preserve"> р</w:t>
      </w:r>
      <w:r w:rsidR="00421D83" w:rsidRPr="00421D83">
        <w:rPr>
          <w:szCs w:val="28"/>
        </w:rPr>
        <w:t xml:space="preserve">. </w:t>
      </w:r>
    </w:p>
    <w:p w:rsidR="00427E5D" w:rsidRPr="00427E5D" w:rsidRDefault="00427E5D" w:rsidP="00427E5D">
      <w:pPr>
        <w:spacing w:after="0" w:line="240" w:lineRule="auto"/>
        <w:ind w:firstLine="709"/>
        <w:jc w:val="both"/>
        <w:rPr>
          <w:szCs w:val="28"/>
        </w:rPr>
      </w:pPr>
      <w:r w:rsidRPr="00427E5D">
        <w:rPr>
          <w:szCs w:val="28"/>
        </w:rPr>
        <w:t xml:space="preserve">У дипломній роботі здійснено розробку енергоефективної системи електропостачання житлового масиву міста Кам’янець-Подільський із впровадженням системи автоматизованого керування вуличним освітленням. </w:t>
      </w:r>
    </w:p>
    <w:p w:rsidR="00427E5D" w:rsidRPr="00427E5D" w:rsidRDefault="00427E5D" w:rsidP="00427E5D">
      <w:pPr>
        <w:spacing w:after="0" w:line="240" w:lineRule="auto"/>
        <w:ind w:firstLine="709"/>
        <w:jc w:val="both"/>
        <w:rPr>
          <w:szCs w:val="28"/>
        </w:rPr>
      </w:pPr>
      <w:r w:rsidRPr="00427E5D">
        <w:rPr>
          <w:szCs w:val="28"/>
        </w:rPr>
        <w:lastRenderedPageBreak/>
        <w:t xml:space="preserve">Подано характеристику основних споживачів електричної енергії міст. Розглянуто ефективність технологічного процесу передачі й розподілу електричної енергії в міських мережах. </w:t>
      </w:r>
    </w:p>
    <w:p w:rsidR="00427E5D" w:rsidRPr="00427E5D" w:rsidRDefault="00427E5D" w:rsidP="00427E5D">
      <w:pPr>
        <w:spacing w:after="0" w:line="240" w:lineRule="auto"/>
        <w:ind w:firstLine="709"/>
        <w:jc w:val="both"/>
        <w:rPr>
          <w:szCs w:val="28"/>
        </w:rPr>
      </w:pPr>
      <w:r w:rsidRPr="00427E5D">
        <w:rPr>
          <w:szCs w:val="28"/>
        </w:rPr>
        <w:t>Розглянуто питання підвищення ефективності роботи СЕП міст шляхом регулювання напруги та шляхом компенсації реактивної потужності, а також шляхом автоматизації управління режимами розподільних мереж.</w:t>
      </w:r>
    </w:p>
    <w:p w:rsidR="00427E5D" w:rsidRPr="00427E5D" w:rsidRDefault="00427E5D" w:rsidP="00427E5D">
      <w:pPr>
        <w:spacing w:after="0" w:line="240" w:lineRule="auto"/>
        <w:ind w:firstLine="709"/>
        <w:jc w:val="both"/>
        <w:rPr>
          <w:szCs w:val="28"/>
        </w:rPr>
      </w:pPr>
      <w:r w:rsidRPr="00427E5D">
        <w:rPr>
          <w:szCs w:val="28"/>
        </w:rPr>
        <w:t>Проведено вибір схеми електропостачання та її обґрунтування. Здійснено розрахунок електричних навантажень, відповідно до якого проведено вибір числа і потужності силових трансформаторів. Здійснено розрахунок струмів короткого замикання, згідно якого проведено вбір електрообладнання КТП і здійснено перевірка на стійкість до дії струмів короткого замикання. Розроблено схеми керування захисту, сигналізації і автоматики.</w:t>
      </w:r>
    </w:p>
    <w:p w:rsidR="00427E5D" w:rsidRDefault="00427E5D" w:rsidP="00427E5D">
      <w:pPr>
        <w:spacing w:after="0" w:line="240" w:lineRule="auto"/>
        <w:ind w:firstLine="709"/>
        <w:jc w:val="both"/>
        <w:rPr>
          <w:szCs w:val="28"/>
        </w:rPr>
      </w:pPr>
      <w:r w:rsidRPr="00427E5D">
        <w:rPr>
          <w:szCs w:val="28"/>
        </w:rPr>
        <w:t>Запропоновано до встановлення систему диспетчерського керування вуличним освітленням міста по радіоканалу.</w:t>
      </w:r>
    </w:p>
    <w:p w:rsidR="00421D83" w:rsidRPr="00421D83" w:rsidRDefault="00421D83" w:rsidP="00427E5D">
      <w:pPr>
        <w:spacing w:after="0" w:line="240" w:lineRule="auto"/>
        <w:ind w:firstLine="709"/>
        <w:jc w:val="both"/>
        <w:rPr>
          <w:szCs w:val="28"/>
        </w:rPr>
      </w:pPr>
      <w:r w:rsidRPr="00C75595">
        <w:rPr>
          <w:b/>
          <w:szCs w:val="28"/>
        </w:rPr>
        <w:t>Ключові слова:</w:t>
      </w:r>
      <w:r w:rsidRPr="00421D83">
        <w:rPr>
          <w:szCs w:val="28"/>
        </w:rPr>
        <w:t xml:space="preserve"> </w:t>
      </w:r>
      <w:r w:rsidR="00427E5D" w:rsidRPr="00427E5D">
        <w:rPr>
          <w:szCs w:val="28"/>
        </w:rPr>
        <w:t>ЕЛЕКТРОПОСТАЧАННЯ, ПОТУЖНІСТЬ, ЕНЕРГОЕФЕКТИВНІСТЬ, КЕРУВАННЯ ВУЛИЧНИМ ОСВІТЛЕННЯМ</w:t>
      </w:r>
      <w:r w:rsidR="00427E5D">
        <w:rPr>
          <w:szCs w:val="28"/>
        </w:rPr>
        <w:t>.</w:t>
      </w:r>
    </w:p>
    <w:p w:rsidR="00A73594" w:rsidRPr="00A42590" w:rsidRDefault="00A73594" w:rsidP="00A73594">
      <w:pPr>
        <w:spacing w:after="0" w:line="240" w:lineRule="auto"/>
        <w:ind w:firstLine="567"/>
        <w:jc w:val="center"/>
        <w:rPr>
          <w:b/>
          <w:szCs w:val="28"/>
        </w:rPr>
      </w:pPr>
    </w:p>
    <w:p w:rsidR="00A60B6D" w:rsidRPr="00A42590" w:rsidRDefault="00A60B6D" w:rsidP="00A73594">
      <w:pPr>
        <w:spacing w:after="0" w:line="240" w:lineRule="auto"/>
        <w:ind w:firstLine="567"/>
        <w:jc w:val="center"/>
        <w:rPr>
          <w:b/>
          <w:szCs w:val="28"/>
        </w:rPr>
      </w:pPr>
      <w:r w:rsidRPr="00A42590">
        <w:rPr>
          <w:b/>
          <w:szCs w:val="28"/>
        </w:rPr>
        <w:t>ANNOTATION</w:t>
      </w:r>
    </w:p>
    <w:p w:rsidR="00C75595" w:rsidRPr="00427E5D" w:rsidRDefault="00427E5D" w:rsidP="00427E5D">
      <w:pPr>
        <w:keepNext/>
        <w:widowControl w:val="0"/>
        <w:shd w:val="clear" w:color="auto" w:fill="FFFFFF"/>
        <w:spacing w:after="0" w:line="240" w:lineRule="auto"/>
        <w:ind w:firstLine="567"/>
        <w:jc w:val="both"/>
        <w:textAlignment w:val="baseline"/>
        <w:outlineLvl w:val="2"/>
        <w:rPr>
          <w:rFonts w:eastAsia="Calibri"/>
          <w:szCs w:val="28"/>
          <w:lang w:eastAsia="ru-RU"/>
        </w:rPr>
      </w:pPr>
      <w:r w:rsidRPr="00427E5D">
        <w:rPr>
          <w:rFonts w:eastAsia="Calibri"/>
          <w:b/>
          <w:szCs w:val="28"/>
          <w:lang w:val="en-US" w:eastAsia="uk-UA"/>
        </w:rPr>
        <w:t>Komarskii V. Implementation energy-efficient power supply system of the residential area Kamyanets-Podilsky city.</w:t>
      </w:r>
      <w:r w:rsidR="00C75595" w:rsidRPr="00427E5D">
        <w:rPr>
          <w:rFonts w:eastAsia="Calibri"/>
          <w:b/>
          <w:szCs w:val="28"/>
          <w:lang w:val="en-US" w:eastAsia="ru-RU"/>
        </w:rPr>
        <w:t xml:space="preserve"> </w:t>
      </w:r>
      <w:r w:rsidRPr="00427E5D">
        <w:rPr>
          <w:rFonts w:eastAsia="Calibri"/>
          <w:szCs w:val="28"/>
          <w:lang w:val="en-US" w:eastAsia="ru-RU"/>
        </w:rPr>
        <w:t>141 – Electrical Power Engineering, Electrical Engineering and Electromechanics. Ternopil Ivan Puluj National Technical University.</w:t>
      </w:r>
      <w:r>
        <w:rPr>
          <w:rFonts w:eastAsia="Calibri"/>
          <w:szCs w:val="28"/>
          <w:lang w:eastAsia="ru-RU"/>
        </w:rPr>
        <w:t xml:space="preserve"> 2018.</w:t>
      </w:r>
    </w:p>
    <w:p w:rsidR="00427E5D" w:rsidRPr="00427E5D" w:rsidRDefault="00427E5D" w:rsidP="00427E5D">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427E5D">
        <w:rPr>
          <w:rFonts w:eastAsia="Calibri"/>
          <w:szCs w:val="28"/>
          <w:lang w:val="en-US" w:eastAsia="uk-UA"/>
        </w:rPr>
        <w:t>In this diploma paper we developed the energy-efficient power supply system of the residential area of Kamyanets-Podilskyi introducing the automated control system for street lighting.</w:t>
      </w:r>
    </w:p>
    <w:p w:rsidR="00427E5D" w:rsidRPr="00427E5D" w:rsidRDefault="00427E5D" w:rsidP="00427E5D">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427E5D">
        <w:rPr>
          <w:rFonts w:eastAsia="Calibri"/>
          <w:szCs w:val="28"/>
          <w:lang w:val="en-US" w:eastAsia="uk-UA"/>
        </w:rPr>
        <w:t>The features of main consumers of electric energy in cities were introduced. The efficiency of the technological process of transmission and distribution of electric energy in urban networks has been studied.</w:t>
      </w:r>
    </w:p>
    <w:p w:rsidR="00427E5D" w:rsidRPr="00427E5D" w:rsidRDefault="00427E5D" w:rsidP="00427E5D">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427E5D">
        <w:rPr>
          <w:rFonts w:eastAsia="Calibri"/>
          <w:szCs w:val="28"/>
          <w:lang w:val="en-US" w:eastAsia="uk-UA"/>
        </w:rPr>
        <w:t>It was examined the issue of increasing the efficiency of the EPS of cities by means of voltage regulation and by compensation of reactive power, as well as by automation of distribution network regime control.</w:t>
      </w:r>
    </w:p>
    <w:p w:rsidR="00427E5D" w:rsidRPr="00427E5D" w:rsidRDefault="00427E5D" w:rsidP="00427E5D">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427E5D">
        <w:rPr>
          <w:rFonts w:eastAsia="Calibri"/>
          <w:szCs w:val="28"/>
          <w:lang w:val="en-US" w:eastAsia="uk-UA"/>
        </w:rPr>
        <w:t>The electricity supply scheme and its justification have been chosen. We performed the calculation of electrical loads, according to which the choice of number and power of transformers has been made. The calculation of short-circuit currents was prepared. According to it the selection of electrical equipment of the KTP was done and the short-circuit currents for resistance were checked. The schemes of protection control, alarming and automatics have been developed.</w:t>
      </w:r>
    </w:p>
    <w:p w:rsidR="00C75595" w:rsidRPr="00C75595" w:rsidRDefault="00427E5D" w:rsidP="00427E5D">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427E5D">
        <w:rPr>
          <w:rFonts w:eastAsia="Calibri"/>
          <w:szCs w:val="28"/>
          <w:lang w:val="en-US" w:eastAsia="uk-UA"/>
        </w:rPr>
        <w:t>It is supposed to install a control system of the street lighting of the city using radio channel.</w:t>
      </w:r>
    </w:p>
    <w:p w:rsidR="00C75595" w:rsidRPr="00C75595" w:rsidRDefault="00C75595" w:rsidP="00C75595">
      <w:pPr>
        <w:keepNext/>
        <w:widowControl w:val="0"/>
        <w:shd w:val="clear" w:color="auto" w:fill="FFFFFF"/>
        <w:spacing w:after="0" w:line="240" w:lineRule="auto"/>
        <w:ind w:firstLine="567"/>
        <w:jc w:val="both"/>
        <w:textAlignment w:val="baseline"/>
        <w:outlineLvl w:val="2"/>
        <w:rPr>
          <w:rFonts w:eastAsia="Calibri"/>
          <w:szCs w:val="28"/>
          <w:lang w:val="en-US" w:eastAsia="uk-UA"/>
        </w:rPr>
      </w:pPr>
      <w:r w:rsidRPr="00C75595">
        <w:rPr>
          <w:rFonts w:eastAsia="Calibri"/>
          <w:b/>
          <w:szCs w:val="28"/>
          <w:lang w:val="en-US" w:eastAsia="uk-UA"/>
        </w:rPr>
        <w:t>Keywords:</w:t>
      </w:r>
      <w:r w:rsidRPr="00C75595">
        <w:rPr>
          <w:rFonts w:eastAsia="Calibri"/>
          <w:szCs w:val="28"/>
          <w:lang w:val="en-US" w:eastAsia="uk-UA"/>
        </w:rPr>
        <w:t xml:space="preserve"> </w:t>
      </w:r>
      <w:r w:rsidR="00427E5D" w:rsidRPr="00427E5D">
        <w:rPr>
          <w:rFonts w:eastAsia="Times New Roman"/>
          <w:szCs w:val="28"/>
          <w:lang w:eastAsia="ru-RU"/>
        </w:rPr>
        <w:t>POWER SUPPLY, POWER, ENERGY EFFICIENCY, STREET LIGHTING CONTROL.</w:t>
      </w:r>
    </w:p>
    <w:sectPr w:rsidR="00C75595" w:rsidRPr="00C75595" w:rsidSect="00421D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SOCPEUR">
    <w:panose1 w:val="020B0604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BAF"/>
    <w:multiLevelType w:val="hybridMultilevel"/>
    <w:tmpl w:val="99C6B0DC"/>
    <w:lvl w:ilvl="0" w:tplc="C6065B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10A5368"/>
    <w:multiLevelType w:val="hybridMultilevel"/>
    <w:tmpl w:val="0E5674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6E3F39"/>
    <w:multiLevelType w:val="hybridMultilevel"/>
    <w:tmpl w:val="A258B8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17A6018B"/>
    <w:multiLevelType w:val="singleLevel"/>
    <w:tmpl w:val="E4D0A362"/>
    <w:lvl w:ilvl="0">
      <w:start w:val="1"/>
      <w:numFmt w:val="decimal"/>
      <w:lvlText w:val="%1."/>
      <w:lvlJc w:val="left"/>
      <w:pPr>
        <w:tabs>
          <w:tab w:val="num" w:pos="927"/>
        </w:tabs>
        <w:ind w:left="927" w:hanging="360"/>
      </w:pPr>
      <w:rPr>
        <w:rFonts w:cs="Times New Roman" w:hint="default"/>
      </w:rPr>
    </w:lvl>
  </w:abstractNum>
  <w:abstractNum w:abstractNumId="4" w15:restartNumberingAfterBreak="0">
    <w:nsid w:val="1D1B49B3"/>
    <w:multiLevelType w:val="hybridMultilevel"/>
    <w:tmpl w:val="9E88584A"/>
    <w:lvl w:ilvl="0" w:tplc="DCE614C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5" w15:restartNumberingAfterBreak="0">
    <w:nsid w:val="2299124D"/>
    <w:multiLevelType w:val="hybridMultilevel"/>
    <w:tmpl w:val="AFDC39F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2A622F78"/>
    <w:multiLevelType w:val="hybridMultilevel"/>
    <w:tmpl w:val="9AD8ECBE"/>
    <w:lvl w:ilvl="0" w:tplc="9EA0E218">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39E966D8"/>
    <w:multiLevelType w:val="multilevel"/>
    <w:tmpl w:val="509027B0"/>
    <w:lvl w:ilvl="0">
      <w:start w:val="1"/>
      <w:numFmt w:val="decimal"/>
      <w:lvlText w:val="%1."/>
      <w:lvlJc w:val="left"/>
      <w:pPr>
        <w:tabs>
          <w:tab w:val="num" w:pos="928"/>
        </w:tabs>
        <w:ind w:left="928" w:hanging="360"/>
      </w:pPr>
    </w:lvl>
    <w:lvl w:ilvl="1">
      <w:start w:val="6"/>
      <w:numFmt w:val="decimal"/>
      <w:isLgl/>
      <w:lvlText w:val="%1.%2"/>
      <w:lvlJc w:val="left"/>
      <w:pPr>
        <w:tabs>
          <w:tab w:val="num" w:pos="1495"/>
        </w:tabs>
        <w:ind w:left="1495" w:hanging="720"/>
      </w:pPr>
      <w:rPr>
        <w:rFonts w:hint="default"/>
      </w:rPr>
    </w:lvl>
    <w:lvl w:ilvl="2">
      <w:start w:val="1"/>
      <w:numFmt w:val="decimal"/>
      <w:isLgl/>
      <w:lvlText w:val="%1.%2.%3"/>
      <w:lvlJc w:val="left"/>
      <w:pPr>
        <w:tabs>
          <w:tab w:val="num" w:pos="1702"/>
        </w:tabs>
        <w:ind w:left="1702" w:hanging="720"/>
      </w:pPr>
      <w:rPr>
        <w:rFonts w:hint="default"/>
      </w:rPr>
    </w:lvl>
    <w:lvl w:ilvl="3">
      <w:start w:val="1"/>
      <w:numFmt w:val="decimal"/>
      <w:isLgl/>
      <w:lvlText w:val="%1.%2.%3.%4"/>
      <w:lvlJc w:val="left"/>
      <w:pPr>
        <w:tabs>
          <w:tab w:val="num" w:pos="2269"/>
        </w:tabs>
        <w:ind w:left="2269" w:hanging="1080"/>
      </w:pPr>
      <w:rPr>
        <w:rFonts w:hint="default"/>
      </w:rPr>
    </w:lvl>
    <w:lvl w:ilvl="4">
      <w:start w:val="1"/>
      <w:numFmt w:val="decimal"/>
      <w:isLgl/>
      <w:lvlText w:val="%1.%2.%3.%4.%5"/>
      <w:lvlJc w:val="left"/>
      <w:pPr>
        <w:tabs>
          <w:tab w:val="num" w:pos="2476"/>
        </w:tabs>
        <w:ind w:left="2476" w:hanging="1080"/>
      </w:pPr>
      <w:rPr>
        <w:rFonts w:hint="default"/>
      </w:rPr>
    </w:lvl>
    <w:lvl w:ilvl="5">
      <w:start w:val="1"/>
      <w:numFmt w:val="decimal"/>
      <w:isLgl/>
      <w:lvlText w:val="%1.%2.%3.%4.%5.%6"/>
      <w:lvlJc w:val="left"/>
      <w:pPr>
        <w:tabs>
          <w:tab w:val="num" w:pos="3043"/>
        </w:tabs>
        <w:ind w:left="3043" w:hanging="1440"/>
      </w:pPr>
      <w:rPr>
        <w:rFonts w:hint="default"/>
      </w:rPr>
    </w:lvl>
    <w:lvl w:ilvl="6">
      <w:start w:val="1"/>
      <w:numFmt w:val="decimal"/>
      <w:isLgl/>
      <w:lvlText w:val="%1.%2.%3.%4.%5.%6.%7"/>
      <w:lvlJc w:val="left"/>
      <w:pPr>
        <w:tabs>
          <w:tab w:val="num" w:pos="3610"/>
        </w:tabs>
        <w:ind w:left="3610" w:hanging="1800"/>
      </w:pPr>
      <w:rPr>
        <w:rFonts w:hint="default"/>
      </w:rPr>
    </w:lvl>
    <w:lvl w:ilvl="7">
      <w:start w:val="1"/>
      <w:numFmt w:val="decimal"/>
      <w:isLgl/>
      <w:lvlText w:val="%1.%2.%3.%4.%5.%6.%7.%8"/>
      <w:lvlJc w:val="left"/>
      <w:pPr>
        <w:tabs>
          <w:tab w:val="num" w:pos="3817"/>
        </w:tabs>
        <w:ind w:left="3817" w:hanging="1800"/>
      </w:pPr>
      <w:rPr>
        <w:rFonts w:hint="default"/>
      </w:rPr>
    </w:lvl>
    <w:lvl w:ilvl="8">
      <w:start w:val="1"/>
      <w:numFmt w:val="decimal"/>
      <w:isLgl/>
      <w:lvlText w:val="%1.%2.%3.%4.%5.%6.%7.%8.%9"/>
      <w:lvlJc w:val="left"/>
      <w:pPr>
        <w:tabs>
          <w:tab w:val="num" w:pos="4384"/>
        </w:tabs>
        <w:ind w:left="4384" w:hanging="2160"/>
      </w:pPr>
      <w:rPr>
        <w:rFonts w:hint="default"/>
      </w:rPr>
    </w:lvl>
  </w:abstractNum>
  <w:abstractNum w:abstractNumId="8" w15:restartNumberingAfterBreak="0">
    <w:nsid w:val="3D0E0335"/>
    <w:multiLevelType w:val="hybridMultilevel"/>
    <w:tmpl w:val="7736EFD4"/>
    <w:lvl w:ilvl="0" w:tplc="9EA0E218">
      <w:start w:val="6"/>
      <w:numFmt w:val="bullet"/>
      <w:lvlText w:val="–"/>
      <w:lvlJc w:val="left"/>
      <w:pPr>
        <w:ind w:left="502" w:hanging="360"/>
      </w:pPr>
      <w:rPr>
        <w:rFonts w:ascii="Times New Roman" w:eastAsia="Times New Roman" w:hAnsi="Times New Roman"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9" w15:restartNumberingAfterBreak="0">
    <w:nsid w:val="4A172183"/>
    <w:multiLevelType w:val="hybridMultilevel"/>
    <w:tmpl w:val="A258B89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5BF05C8D"/>
    <w:multiLevelType w:val="singleLevel"/>
    <w:tmpl w:val="8A02E2C2"/>
    <w:lvl w:ilvl="0">
      <w:start w:val="1"/>
      <w:numFmt w:val="decimal"/>
      <w:lvlText w:val="%1."/>
      <w:lvlJc w:val="left"/>
      <w:pPr>
        <w:tabs>
          <w:tab w:val="num" w:pos="927"/>
        </w:tabs>
        <w:ind w:left="927" w:hanging="360"/>
      </w:pPr>
      <w:rPr>
        <w:rFonts w:cs="Times New Roman" w:hint="default"/>
      </w:rPr>
    </w:lvl>
  </w:abstractNum>
  <w:abstractNum w:abstractNumId="11" w15:restartNumberingAfterBreak="0">
    <w:nsid w:val="5F6449E7"/>
    <w:multiLevelType w:val="hybridMultilevel"/>
    <w:tmpl w:val="964A04C6"/>
    <w:lvl w:ilvl="0" w:tplc="0AAA79A0">
      <w:numFmt w:val="bullet"/>
      <w:lvlText w:val="—"/>
      <w:lvlJc w:val="left"/>
      <w:pPr>
        <w:ind w:left="1422" w:hanging="855"/>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15:restartNumberingAfterBreak="0">
    <w:nsid w:val="636565D1"/>
    <w:multiLevelType w:val="hybridMultilevel"/>
    <w:tmpl w:val="290893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403BAC"/>
    <w:multiLevelType w:val="hybridMultilevel"/>
    <w:tmpl w:val="EF703782"/>
    <w:lvl w:ilvl="0" w:tplc="9EA0E218">
      <w:start w:val="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70621FF0"/>
    <w:multiLevelType w:val="singleLevel"/>
    <w:tmpl w:val="96BAE3EE"/>
    <w:lvl w:ilvl="0">
      <w:start w:val="1"/>
      <w:numFmt w:val="decimal"/>
      <w:pStyle w:val="a"/>
      <w:lvlText w:val="%1"/>
      <w:lvlJc w:val="left"/>
      <w:pPr>
        <w:tabs>
          <w:tab w:val="num" w:pos="927"/>
        </w:tabs>
        <w:ind w:left="927" w:hanging="360"/>
      </w:pPr>
      <w:rPr>
        <w:rFonts w:cs="Times New Roman" w:hint="default"/>
      </w:rPr>
    </w:lvl>
  </w:abstractNum>
  <w:abstractNum w:abstractNumId="15" w15:restartNumberingAfterBreak="0">
    <w:nsid w:val="79557814"/>
    <w:multiLevelType w:val="hybridMultilevel"/>
    <w:tmpl w:val="B4827312"/>
    <w:lvl w:ilvl="0" w:tplc="9EA0E218">
      <w:start w:val="6"/>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4"/>
  </w:num>
  <w:num w:numId="3">
    <w:abstractNumId w:val="10"/>
  </w:num>
  <w:num w:numId="4">
    <w:abstractNumId w:val="7"/>
  </w:num>
  <w:num w:numId="5">
    <w:abstractNumId w:val="3"/>
  </w:num>
  <w:num w:numId="6">
    <w:abstractNumId w:val="0"/>
  </w:num>
  <w:num w:numId="7">
    <w:abstractNumId w:val="14"/>
  </w:num>
  <w:num w:numId="8">
    <w:abstractNumId w:val="14"/>
  </w:num>
  <w:num w:numId="9">
    <w:abstractNumId w:val="14"/>
  </w:num>
  <w:num w:numId="10">
    <w:abstractNumId w:val="14"/>
  </w:num>
  <w:num w:numId="11">
    <w:abstractNumId w:val="14"/>
  </w:num>
  <w:num w:numId="12">
    <w:abstractNumId w:val="4"/>
  </w:num>
  <w:num w:numId="13">
    <w:abstractNumId w:val="8"/>
  </w:num>
  <w:num w:numId="14">
    <w:abstractNumId w:val="6"/>
  </w:num>
  <w:num w:numId="15">
    <w:abstractNumId w:val="15"/>
  </w:num>
  <w:num w:numId="16">
    <w:abstractNumId w:val="14"/>
  </w:num>
  <w:num w:numId="17">
    <w:abstractNumId w:val="1"/>
  </w:num>
  <w:num w:numId="18">
    <w:abstractNumId w:val="2"/>
  </w:num>
  <w:num w:numId="19">
    <w:abstractNumId w:val="9"/>
  </w:num>
  <w:num w:numId="20">
    <w:abstractNumId w:val="13"/>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CAE"/>
    <w:rsid w:val="00002F95"/>
    <w:rsid w:val="00015941"/>
    <w:rsid w:val="00025516"/>
    <w:rsid w:val="00035BD2"/>
    <w:rsid w:val="000435A5"/>
    <w:rsid w:val="00044FED"/>
    <w:rsid w:val="0006656F"/>
    <w:rsid w:val="00066FA1"/>
    <w:rsid w:val="00073908"/>
    <w:rsid w:val="00091932"/>
    <w:rsid w:val="0009194D"/>
    <w:rsid w:val="000928A9"/>
    <w:rsid w:val="000A3BCA"/>
    <w:rsid w:val="000B6B56"/>
    <w:rsid w:val="000D55A4"/>
    <w:rsid w:val="000F3D37"/>
    <w:rsid w:val="001114D7"/>
    <w:rsid w:val="001822F5"/>
    <w:rsid w:val="00191D21"/>
    <w:rsid w:val="001A6F44"/>
    <w:rsid w:val="001B73CA"/>
    <w:rsid w:val="001C1960"/>
    <w:rsid w:val="001D3DED"/>
    <w:rsid w:val="001F2A3D"/>
    <w:rsid w:val="001F452A"/>
    <w:rsid w:val="001F4EC9"/>
    <w:rsid w:val="00217D9D"/>
    <w:rsid w:val="00225A55"/>
    <w:rsid w:val="002264C2"/>
    <w:rsid w:val="00237514"/>
    <w:rsid w:val="00242E81"/>
    <w:rsid w:val="00257339"/>
    <w:rsid w:val="00285726"/>
    <w:rsid w:val="002901C9"/>
    <w:rsid w:val="00296B72"/>
    <w:rsid w:val="002A1C49"/>
    <w:rsid w:val="002B7428"/>
    <w:rsid w:val="002D48B7"/>
    <w:rsid w:val="002E0ECA"/>
    <w:rsid w:val="002E6621"/>
    <w:rsid w:val="002F2368"/>
    <w:rsid w:val="00304C65"/>
    <w:rsid w:val="00325C12"/>
    <w:rsid w:val="003318A9"/>
    <w:rsid w:val="003405F4"/>
    <w:rsid w:val="00342837"/>
    <w:rsid w:val="00354B06"/>
    <w:rsid w:val="00362C83"/>
    <w:rsid w:val="00386CC3"/>
    <w:rsid w:val="003903AB"/>
    <w:rsid w:val="003C4ED7"/>
    <w:rsid w:val="003E3000"/>
    <w:rsid w:val="00420923"/>
    <w:rsid w:val="00421D83"/>
    <w:rsid w:val="00427E5D"/>
    <w:rsid w:val="00456445"/>
    <w:rsid w:val="00462589"/>
    <w:rsid w:val="004626CC"/>
    <w:rsid w:val="00487BE1"/>
    <w:rsid w:val="0049737C"/>
    <w:rsid w:val="004B3A1C"/>
    <w:rsid w:val="004B5A61"/>
    <w:rsid w:val="004C231F"/>
    <w:rsid w:val="004C2E6E"/>
    <w:rsid w:val="004D4CAE"/>
    <w:rsid w:val="004E2424"/>
    <w:rsid w:val="004E5889"/>
    <w:rsid w:val="0052136D"/>
    <w:rsid w:val="0052728E"/>
    <w:rsid w:val="005517F5"/>
    <w:rsid w:val="0056030D"/>
    <w:rsid w:val="00567092"/>
    <w:rsid w:val="005811F6"/>
    <w:rsid w:val="00581C1D"/>
    <w:rsid w:val="005826F0"/>
    <w:rsid w:val="005A292A"/>
    <w:rsid w:val="005C68B0"/>
    <w:rsid w:val="005F27FF"/>
    <w:rsid w:val="005F55DF"/>
    <w:rsid w:val="006105B2"/>
    <w:rsid w:val="00613BA7"/>
    <w:rsid w:val="00616FFA"/>
    <w:rsid w:val="00623205"/>
    <w:rsid w:val="00636898"/>
    <w:rsid w:val="00672412"/>
    <w:rsid w:val="0067274C"/>
    <w:rsid w:val="00680332"/>
    <w:rsid w:val="006805F8"/>
    <w:rsid w:val="006A12A4"/>
    <w:rsid w:val="006B761B"/>
    <w:rsid w:val="006C71FA"/>
    <w:rsid w:val="006E729B"/>
    <w:rsid w:val="00711DBC"/>
    <w:rsid w:val="00726CC0"/>
    <w:rsid w:val="00730F1A"/>
    <w:rsid w:val="007459C2"/>
    <w:rsid w:val="007535B7"/>
    <w:rsid w:val="00765444"/>
    <w:rsid w:val="00766673"/>
    <w:rsid w:val="00773E35"/>
    <w:rsid w:val="007A337D"/>
    <w:rsid w:val="007B7555"/>
    <w:rsid w:val="007B7E11"/>
    <w:rsid w:val="007C5827"/>
    <w:rsid w:val="007E323E"/>
    <w:rsid w:val="00801389"/>
    <w:rsid w:val="00815046"/>
    <w:rsid w:val="00822213"/>
    <w:rsid w:val="008263FD"/>
    <w:rsid w:val="0083118A"/>
    <w:rsid w:val="00840157"/>
    <w:rsid w:val="00857EFD"/>
    <w:rsid w:val="008819F4"/>
    <w:rsid w:val="008837E2"/>
    <w:rsid w:val="0089630C"/>
    <w:rsid w:val="008A38A4"/>
    <w:rsid w:val="008D1D6B"/>
    <w:rsid w:val="00932728"/>
    <w:rsid w:val="00976119"/>
    <w:rsid w:val="009F5643"/>
    <w:rsid w:val="00A13797"/>
    <w:rsid w:val="00A33840"/>
    <w:rsid w:val="00A42590"/>
    <w:rsid w:val="00A46157"/>
    <w:rsid w:val="00A60B6D"/>
    <w:rsid w:val="00A64960"/>
    <w:rsid w:val="00A662EC"/>
    <w:rsid w:val="00A721CE"/>
    <w:rsid w:val="00A73594"/>
    <w:rsid w:val="00A84AB6"/>
    <w:rsid w:val="00AA3751"/>
    <w:rsid w:val="00AD5804"/>
    <w:rsid w:val="00AE25D3"/>
    <w:rsid w:val="00B1054B"/>
    <w:rsid w:val="00B249E4"/>
    <w:rsid w:val="00B371B6"/>
    <w:rsid w:val="00B40DA8"/>
    <w:rsid w:val="00B709E6"/>
    <w:rsid w:val="00B83355"/>
    <w:rsid w:val="00BA024E"/>
    <w:rsid w:val="00BB237A"/>
    <w:rsid w:val="00BC5796"/>
    <w:rsid w:val="00BE6892"/>
    <w:rsid w:val="00C03AEF"/>
    <w:rsid w:val="00C06499"/>
    <w:rsid w:val="00C15C35"/>
    <w:rsid w:val="00C45E4A"/>
    <w:rsid w:val="00C474B7"/>
    <w:rsid w:val="00C476BA"/>
    <w:rsid w:val="00C503B7"/>
    <w:rsid w:val="00C60911"/>
    <w:rsid w:val="00C63AA1"/>
    <w:rsid w:val="00C75595"/>
    <w:rsid w:val="00C8516E"/>
    <w:rsid w:val="00C9575C"/>
    <w:rsid w:val="00CC148D"/>
    <w:rsid w:val="00CC50E8"/>
    <w:rsid w:val="00D064F3"/>
    <w:rsid w:val="00D169A9"/>
    <w:rsid w:val="00D32E02"/>
    <w:rsid w:val="00D333B9"/>
    <w:rsid w:val="00D52ABE"/>
    <w:rsid w:val="00D867AF"/>
    <w:rsid w:val="00D93623"/>
    <w:rsid w:val="00DC6D6F"/>
    <w:rsid w:val="00DE0FFA"/>
    <w:rsid w:val="00DE3212"/>
    <w:rsid w:val="00E10A9F"/>
    <w:rsid w:val="00E27540"/>
    <w:rsid w:val="00E32BA5"/>
    <w:rsid w:val="00E54326"/>
    <w:rsid w:val="00E61D4B"/>
    <w:rsid w:val="00E7119F"/>
    <w:rsid w:val="00E71A57"/>
    <w:rsid w:val="00E72E94"/>
    <w:rsid w:val="00E803D6"/>
    <w:rsid w:val="00EA1041"/>
    <w:rsid w:val="00EC0909"/>
    <w:rsid w:val="00EE5E91"/>
    <w:rsid w:val="00F14082"/>
    <w:rsid w:val="00F168CB"/>
    <w:rsid w:val="00F34E73"/>
    <w:rsid w:val="00F700A8"/>
    <w:rsid w:val="00F70135"/>
    <w:rsid w:val="00F75022"/>
    <w:rsid w:val="00FB2866"/>
    <w:rsid w:val="00FB48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E01AC-635B-4E7F-AA05-8037AAC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83118A"/>
    <w:pPr>
      <w:keepNext/>
      <w:autoSpaceDE w:val="0"/>
      <w:autoSpaceDN w:val="0"/>
      <w:spacing w:after="0" w:line="264" w:lineRule="auto"/>
      <w:ind w:right="282"/>
      <w:jc w:val="right"/>
      <w:outlineLvl w:val="0"/>
    </w:pPr>
    <w:rPr>
      <w:rFonts w:eastAsiaTheme="minorEastAsia"/>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Indent 2"/>
    <w:basedOn w:val="a0"/>
    <w:link w:val="20"/>
    <w:uiPriority w:val="99"/>
    <w:rsid w:val="004D4CAE"/>
    <w:pPr>
      <w:autoSpaceDE w:val="0"/>
      <w:autoSpaceDN w:val="0"/>
      <w:spacing w:before="240" w:after="0" w:line="240" w:lineRule="auto"/>
      <w:ind w:firstLine="567"/>
      <w:jc w:val="both"/>
    </w:pPr>
    <w:rPr>
      <w:rFonts w:eastAsiaTheme="minorEastAsia"/>
      <w:sz w:val="24"/>
      <w:szCs w:val="24"/>
      <w:lang w:eastAsia="uk-UA"/>
    </w:rPr>
  </w:style>
  <w:style w:type="character" w:customStyle="1" w:styleId="20">
    <w:name w:val="Основний текст з відступом 2 Знак"/>
    <w:basedOn w:val="a1"/>
    <w:link w:val="2"/>
    <w:uiPriority w:val="99"/>
    <w:rsid w:val="004D4CAE"/>
    <w:rPr>
      <w:rFonts w:eastAsiaTheme="minorEastAsia"/>
      <w:sz w:val="24"/>
      <w:szCs w:val="24"/>
      <w:lang w:eastAsia="uk-UA"/>
    </w:rPr>
  </w:style>
  <w:style w:type="paragraph" w:styleId="21">
    <w:name w:val="Body Text 2"/>
    <w:basedOn w:val="a0"/>
    <w:link w:val="22"/>
    <w:uiPriority w:val="99"/>
    <w:unhideWhenUsed/>
    <w:rsid w:val="0067274C"/>
    <w:pPr>
      <w:widowControl w:val="0"/>
      <w:autoSpaceDE w:val="0"/>
      <w:autoSpaceDN w:val="0"/>
      <w:adjustRightInd w:val="0"/>
      <w:spacing w:after="120" w:line="480" w:lineRule="auto"/>
    </w:pPr>
    <w:rPr>
      <w:rFonts w:eastAsia="Times New Roman"/>
      <w:sz w:val="20"/>
      <w:lang w:val="ru-RU" w:eastAsia="ru-RU"/>
    </w:rPr>
  </w:style>
  <w:style w:type="character" w:customStyle="1" w:styleId="22">
    <w:name w:val="Основний текст 2 Знак"/>
    <w:basedOn w:val="a1"/>
    <w:link w:val="21"/>
    <w:uiPriority w:val="99"/>
    <w:rsid w:val="0067274C"/>
    <w:rPr>
      <w:rFonts w:eastAsia="Times New Roman"/>
      <w:sz w:val="20"/>
      <w:lang w:val="ru-RU" w:eastAsia="ru-RU"/>
    </w:rPr>
  </w:style>
  <w:style w:type="paragraph" w:styleId="a4">
    <w:name w:val="Body Text"/>
    <w:basedOn w:val="a0"/>
    <w:link w:val="a5"/>
    <w:uiPriority w:val="99"/>
    <w:unhideWhenUsed/>
    <w:rsid w:val="0067274C"/>
    <w:pPr>
      <w:widowControl w:val="0"/>
      <w:autoSpaceDE w:val="0"/>
      <w:autoSpaceDN w:val="0"/>
      <w:adjustRightInd w:val="0"/>
      <w:spacing w:after="120" w:line="240" w:lineRule="auto"/>
    </w:pPr>
    <w:rPr>
      <w:rFonts w:eastAsia="Times New Roman"/>
      <w:sz w:val="20"/>
      <w:lang w:val="ru-RU" w:eastAsia="ru-RU"/>
    </w:rPr>
  </w:style>
  <w:style w:type="character" w:customStyle="1" w:styleId="a5">
    <w:name w:val="Основний текст Знак"/>
    <w:basedOn w:val="a1"/>
    <w:link w:val="a4"/>
    <w:uiPriority w:val="99"/>
    <w:rsid w:val="0067274C"/>
    <w:rPr>
      <w:rFonts w:eastAsia="Times New Roman"/>
      <w:sz w:val="20"/>
      <w:lang w:val="ru-RU" w:eastAsia="ru-RU"/>
    </w:rPr>
  </w:style>
  <w:style w:type="paragraph" w:styleId="a">
    <w:name w:val="Subtitle"/>
    <w:basedOn w:val="a0"/>
    <w:link w:val="a6"/>
    <w:uiPriority w:val="99"/>
    <w:qFormat/>
    <w:rsid w:val="00C06499"/>
    <w:pPr>
      <w:numPr>
        <w:numId w:val="2"/>
      </w:numPr>
      <w:autoSpaceDE w:val="0"/>
      <w:autoSpaceDN w:val="0"/>
      <w:spacing w:after="0" w:line="360" w:lineRule="auto"/>
      <w:jc w:val="both"/>
    </w:pPr>
    <w:rPr>
      <w:rFonts w:eastAsiaTheme="minorEastAsia"/>
      <w:szCs w:val="28"/>
      <w:lang w:eastAsia="uk-UA"/>
    </w:rPr>
  </w:style>
  <w:style w:type="character" w:customStyle="1" w:styleId="a6">
    <w:name w:val="Підзаголовок Знак"/>
    <w:basedOn w:val="a1"/>
    <w:link w:val="a"/>
    <w:uiPriority w:val="99"/>
    <w:rsid w:val="00C06499"/>
    <w:rPr>
      <w:rFonts w:eastAsiaTheme="minorEastAsia"/>
      <w:szCs w:val="28"/>
      <w:lang w:eastAsia="uk-UA"/>
    </w:rPr>
  </w:style>
  <w:style w:type="paragraph" w:styleId="a7">
    <w:name w:val="Body Text Indent"/>
    <w:basedOn w:val="a0"/>
    <w:link w:val="a8"/>
    <w:uiPriority w:val="99"/>
    <w:semiHidden/>
    <w:unhideWhenUsed/>
    <w:rsid w:val="00C15C35"/>
    <w:pPr>
      <w:widowControl w:val="0"/>
      <w:autoSpaceDE w:val="0"/>
      <w:autoSpaceDN w:val="0"/>
      <w:adjustRightInd w:val="0"/>
      <w:spacing w:after="120" w:line="240" w:lineRule="auto"/>
      <w:ind w:left="283"/>
    </w:pPr>
    <w:rPr>
      <w:rFonts w:eastAsia="Times New Roman"/>
      <w:sz w:val="20"/>
      <w:lang w:val="ru-RU" w:eastAsia="ru-RU"/>
    </w:rPr>
  </w:style>
  <w:style w:type="character" w:customStyle="1" w:styleId="a8">
    <w:name w:val="Основний текст з відступом Знак"/>
    <w:basedOn w:val="a1"/>
    <w:link w:val="a7"/>
    <w:uiPriority w:val="99"/>
    <w:semiHidden/>
    <w:rsid w:val="00C15C35"/>
    <w:rPr>
      <w:rFonts w:eastAsia="Times New Roman"/>
      <w:sz w:val="20"/>
      <w:lang w:val="ru-RU" w:eastAsia="ru-RU"/>
    </w:rPr>
  </w:style>
  <w:style w:type="paragraph" w:customStyle="1" w:styleId="a9">
    <w:name w:val="Чертежный"/>
    <w:rsid w:val="00237514"/>
    <w:pPr>
      <w:spacing w:after="0" w:line="240" w:lineRule="auto"/>
      <w:jc w:val="both"/>
    </w:pPr>
    <w:rPr>
      <w:rFonts w:ascii="ISOCPEUR" w:eastAsia="Times New Roman" w:hAnsi="ISOCPEUR"/>
      <w:i/>
      <w:lang w:eastAsia="ru-RU"/>
    </w:rPr>
  </w:style>
  <w:style w:type="paragraph" w:styleId="aa">
    <w:name w:val="Title"/>
    <w:basedOn w:val="a0"/>
    <w:link w:val="ab"/>
    <w:uiPriority w:val="99"/>
    <w:qFormat/>
    <w:rsid w:val="00237514"/>
    <w:pPr>
      <w:spacing w:after="0" w:line="240" w:lineRule="auto"/>
      <w:ind w:left="180" w:firstLine="540"/>
      <w:jc w:val="center"/>
    </w:pPr>
    <w:rPr>
      <w:rFonts w:eastAsia="Times New Roman"/>
      <w:b/>
      <w:bCs/>
      <w:szCs w:val="28"/>
      <w:lang w:eastAsia="ru-RU"/>
    </w:rPr>
  </w:style>
  <w:style w:type="character" w:customStyle="1" w:styleId="ab">
    <w:name w:val="Назва Знак"/>
    <w:basedOn w:val="a1"/>
    <w:link w:val="aa"/>
    <w:uiPriority w:val="10"/>
    <w:rsid w:val="00237514"/>
    <w:rPr>
      <w:rFonts w:eastAsia="Times New Roman"/>
      <w:b/>
      <w:bCs/>
      <w:szCs w:val="28"/>
      <w:lang w:eastAsia="ru-RU"/>
    </w:rPr>
  </w:style>
  <w:style w:type="paragraph" w:styleId="ac">
    <w:name w:val="List Paragraph"/>
    <w:basedOn w:val="a0"/>
    <w:uiPriority w:val="34"/>
    <w:qFormat/>
    <w:rsid w:val="009F5643"/>
    <w:pPr>
      <w:ind w:left="720"/>
      <w:contextualSpacing/>
    </w:pPr>
  </w:style>
  <w:style w:type="character" w:customStyle="1" w:styleId="10">
    <w:name w:val="Заголовок 1 Знак"/>
    <w:basedOn w:val="a1"/>
    <w:link w:val="1"/>
    <w:uiPriority w:val="99"/>
    <w:rsid w:val="0083118A"/>
    <w:rPr>
      <w:rFonts w:eastAsiaTheme="minorEastAsia"/>
      <w:sz w:val="24"/>
      <w:szCs w:val="24"/>
      <w:lang w:eastAsia="uk-UA"/>
    </w:rPr>
  </w:style>
  <w:style w:type="paragraph" w:styleId="ad">
    <w:name w:val="Block Text"/>
    <w:basedOn w:val="a0"/>
    <w:semiHidden/>
    <w:rsid w:val="00025516"/>
    <w:pPr>
      <w:spacing w:after="0" w:line="360" w:lineRule="auto"/>
      <w:ind w:left="142" w:right="141" w:firstLine="567"/>
    </w:pPr>
    <w:rPr>
      <w:rFonts w:eastAsia="Times New Roman"/>
      <w:szCs w:val="24"/>
      <w:lang w:eastAsia="ru-RU"/>
    </w:rPr>
  </w:style>
  <w:style w:type="paragraph" w:styleId="ae">
    <w:name w:val="Balloon Text"/>
    <w:basedOn w:val="a0"/>
    <w:link w:val="af"/>
    <w:uiPriority w:val="99"/>
    <w:semiHidden/>
    <w:unhideWhenUsed/>
    <w:rsid w:val="001F2A3D"/>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1F2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45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7</Pages>
  <Words>9212</Words>
  <Characters>5252</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Seronya</cp:lastModifiedBy>
  <cp:revision>40</cp:revision>
  <cp:lastPrinted>2018-02-15T09:37:00Z</cp:lastPrinted>
  <dcterms:created xsi:type="dcterms:W3CDTF">2017-02-02T08:08:00Z</dcterms:created>
  <dcterms:modified xsi:type="dcterms:W3CDTF">2018-02-15T09:37:00Z</dcterms:modified>
</cp:coreProperties>
</file>