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0C7145" w:rsidRDefault="00CA1F15" w:rsidP="008146AB">
      <w:pPr>
        <w:pStyle w:val="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CA1F15" w:rsidRPr="004767B4" w:rsidRDefault="008F0989" w:rsidP="008146AB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4767B4">
        <w:rPr>
          <w:sz w:val="28"/>
          <w:szCs w:val="28"/>
          <w:lang w:val="ru-RU"/>
        </w:rPr>
        <w:t>КОМП</w:t>
      </w:r>
      <w:r w:rsidR="004767B4" w:rsidRPr="004767B4">
        <w:rPr>
          <w:sz w:val="28"/>
          <w:szCs w:val="28"/>
          <w:lang w:val="ru-RU"/>
        </w:rPr>
        <w:t>’</w:t>
      </w:r>
      <w:r w:rsidR="004767B4">
        <w:rPr>
          <w:sz w:val="28"/>
          <w:szCs w:val="28"/>
          <w:lang w:val="ru-RU"/>
        </w:rPr>
        <w:t>ЮТЕРНО</w:t>
      </w:r>
      <w:r w:rsidR="004767B4" w:rsidRPr="004767B4">
        <w:rPr>
          <w:sz w:val="28"/>
          <w:szCs w:val="28"/>
          <w:lang w:val="ru-RU"/>
        </w:rPr>
        <w:t>-</w:t>
      </w:r>
      <w:r w:rsidR="004767B4">
        <w:rPr>
          <w:sz w:val="28"/>
          <w:szCs w:val="28"/>
        </w:rPr>
        <w:t>ІНФОРМАЦІЙНИХ СИСТЕМ І ПРОГРАМНОЇ ІНЖЕНЕРІЇ</w:t>
      </w:r>
    </w:p>
    <w:p w:rsidR="00CA1F15" w:rsidRPr="004767B4" w:rsidRDefault="008F0989" w:rsidP="008146AB">
      <w:pPr>
        <w:pStyle w:val="2"/>
        <w:ind w:firstLine="0"/>
        <w:jc w:val="center"/>
        <w:rPr>
          <w:sz w:val="28"/>
          <w:szCs w:val="24"/>
          <w:lang w:val="ru-RU"/>
        </w:rPr>
      </w:pPr>
      <w:r w:rsidRPr="008F0989">
        <w:rPr>
          <w:sz w:val="28"/>
          <w:szCs w:val="24"/>
        </w:rPr>
        <w:t xml:space="preserve">КАФЕДРА </w:t>
      </w:r>
      <w:r w:rsidR="00E34C9A">
        <w:rPr>
          <w:sz w:val="28"/>
          <w:szCs w:val="24"/>
        </w:rPr>
        <w:t>ПРОГРАМНОЇ ІНЖЕНЕРІЇ</w:t>
      </w: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center"/>
        <w:rPr>
          <w:sz w:val="24"/>
          <w:szCs w:val="24"/>
        </w:rPr>
      </w:pPr>
    </w:p>
    <w:p w:rsidR="00CA1F15" w:rsidRPr="004767B4" w:rsidRDefault="00122873" w:rsidP="008146AB">
      <w:pPr>
        <w:pStyle w:val="2"/>
        <w:ind w:firstLine="0"/>
        <w:jc w:val="center"/>
        <w:rPr>
          <w:b/>
          <w:bCs/>
          <w:sz w:val="32"/>
          <w:szCs w:val="28"/>
          <w:lang w:val="ru-RU"/>
        </w:rPr>
      </w:pPr>
      <w:r>
        <w:rPr>
          <w:b/>
          <w:caps/>
          <w:sz w:val="28"/>
          <w:szCs w:val="28"/>
        </w:rPr>
        <w:t>кОРНЯТ МИКОЛАЙ РОМАНОВИЧ</w:t>
      </w:r>
    </w:p>
    <w:p w:rsidR="00CA1F15" w:rsidRPr="000C7145" w:rsidRDefault="00CA1F15">
      <w:pPr>
        <w:pStyle w:val="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jc w:val="right"/>
        <w:rPr>
          <w:sz w:val="28"/>
          <w:szCs w:val="28"/>
        </w:rPr>
      </w:pPr>
      <w:r w:rsidRPr="00BE45D4">
        <w:rPr>
          <w:sz w:val="28"/>
          <w:szCs w:val="28"/>
        </w:rPr>
        <w:t xml:space="preserve">УДК </w:t>
      </w:r>
      <w:r w:rsidR="00E34C9A">
        <w:rPr>
          <w:sz w:val="28"/>
          <w:szCs w:val="28"/>
        </w:rPr>
        <w:t>004.4</w:t>
      </w: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0C7145" w:rsidRDefault="00CA1F15">
      <w:pPr>
        <w:pStyle w:val="2"/>
        <w:ind w:firstLine="709"/>
        <w:rPr>
          <w:sz w:val="24"/>
          <w:szCs w:val="24"/>
        </w:rPr>
      </w:pPr>
    </w:p>
    <w:p w:rsidR="00CA1F15" w:rsidRPr="006C6DAE" w:rsidRDefault="00122873">
      <w:pPr>
        <w:pStyle w:val="2"/>
        <w:ind w:firstLine="709"/>
        <w:jc w:val="center"/>
        <w:rPr>
          <w:b/>
          <w:bCs/>
          <w:sz w:val="28"/>
          <w:szCs w:val="28"/>
          <w:lang w:val="ru-RU"/>
        </w:rPr>
      </w:pPr>
      <w:r w:rsidRPr="00122873">
        <w:rPr>
          <w:b/>
          <w:bCs/>
          <w:sz w:val="28"/>
          <w:szCs w:val="28"/>
        </w:rPr>
        <w:t xml:space="preserve">ІНТЕГРАЦІЯ МАШИННОГО НАВЧАННЯ ДЛЯ ПОКРАЩЕННЯ РУЧНОГО ПЕРЕКЛАДУ В СЕРВІСІ “CROWDIN” </w:t>
      </w:r>
      <w:r w:rsidR="00F816EC" w:rsidRPr="00F816EC">
        <w:rPr>
          <w:b/>
          <w:bCs/>
          <w:sz w:val="28"/>
          <w:szCs w:val="28"/>
        </w:rPr>
        <w:cr/>
      </w:r>
    </w:p>
    <w:p w:rsidR="00CA1F15" w:rsidRPr="000C7145" w:rsidRDefault="00CA1F15">
      <w:pPr>
        <w:pStyle w:val="2"/>
        <w:ind w:firstLine="709"/>
        <w:jc w:val="center"/>
        <w:rPr>
          <w:b/>
          <w:bCs/>
          <w:sz w:val="28"/>
          <w:szCs w:val="28"/>
        </w:rPr>
      </w:pPr>
    </w:p>
    <w:p w:rsidR="00CA1F15" w:rsidRPr="00BE45D4" w:rsidRDefault="00160557">
      <w:pPr>
        <w:pStyle w:val="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121</w:t>
      </w:r>
      <w:r w:rsidR="004767B4" w:rsidRPr="00BE45D4">
        <w:rPr>
          <w:bCs/>
          <w:sz w:val="28"/>
          <w:szCs w:val="28"/>
        </w:rPr>
        <w:t xml:space="preserve"> «</w:t>
      </w:r>
      <w:r w:rsidR="00BE45D4" w:rsidRPr="00BE45D4">
        <w:rPr>
          <w:bCs/>
          <w:sz w:val="28"/>
          <w:szCs w:val="28"/>
        </w:rPr>
        <w:t>Інженерія програмного забезпечення</w:t>
      </w:r>
      <w:r w:rsidR="004767B4" w:rsidRPr="00BE45D4">
        <w:rPr>
          <w:bCs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A53D1B" w:rsidP="008146AB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дипломного</w:t>
      </w:r>
      <w:r w:rsidR="00631833">
        <w:rPr>
          <w:spacing w:val="-5"/>
          <w:kern w:val="16"/>
          <w:sz w:val="28"/>
          <w:szCs w:val="28"/>
        </w:rPr>
        <w:t xml:space="preserve"> </w:t>
      </w:r>
      <w:r>
        <w:rPr>
          <w:spacing w:val="-5"/>
          <w:kern w:val="16"/>
          <w:sz w:val="28"/>
          <w:szCs w:val="28"/>
        </w:rPr>
        <w:t xml:space="preserve">проекту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 w:rsidR="00E34C9A"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2"/>
        <w:ind w:firstLine="709"/>
        <w:rPr>
          <w:spacing w:val="-5"/>
          <w:kern w:val="16"/>
          <w:sz w:val="28"/>
          <w:szCs w:val="28"/>
        </w:rPr>
      </w:pPr>
    </w:p>
    <w:p w:rsidR="00CA1F15" w:rsidRDefault="00CA1F15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Default="004767B4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Pr="00613D90" w:rsidRDefault="004767B4">
      <w:pPr>
        <w:pStyle w:val="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 w:rsidP="001C3DA0">
      <w:pPr>
        <w:pStyle w:val="2"/>
        <w:ind w:firstLine="0"/>
        <w:rPr>
          <w:spacing w:val="-5"/>
          <w:kern w:val="16"/>
          <w:sz w:val="28"/>
          <w:szCs w:val="28"/>
          <w:lang w:val="ru-RU"/>
        </w:rPr>
      </w:pPr>
    </w:p>
    <w:p w:rsidR="001C3DA0" w:rsidRDefault="00CA1F15" w:rsidP="001C3DA0">
      <w:pPr>
        <w:pStyle w:val="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CA1F15" w:rsidRPr="001C3DA0" w:rsidRDefault="00CA1F15" w:rsidP="001C3DA0">
      <w:pPr>
        <w:pStyle w:val="2"/>
        <w:ind w:firstLine="0"/>
        <w:jc w:val="center"/>
        <w:rPr>
          <w:spacing w:val="-5"/>
          <w:kern w:val="16"/>
          <w:sz w:val="28"/>
          <w:szCs w:val="28"/>
        </w:rPr>
        <w:sectPr w:rsidR="00CA1F15" w:rsidRPr="001C3DA0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34C9A">
        <w:rPr>
          <w:spacing w:val="-5"/>
          <w:kern w:val="16"/>
          <w:sz w:val="28"/>
          <w:szCs w:val="28"/>
          <w:lang w:val="ru-RU"/>
        </w:rPr>
        <w:t>8</w:t>
      </w:r>
    </w:p>
    <w:p w:rsidR="00CA1F15" w:rsidRPr="00A72D3F" w:rsidRDefault="00CA1F15" w:rsidP="00A72D3F">
      <w:pPr>
        <w:pStyle w:val="2"/>
        <w:ind w:firstLine="0"/>
        <w:rPr>
          <w:sz w:val="16"/>
          <w:szCs w:val="28"/>
          <w:lang w:val="ru-RU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573" w:rsidRPr="000C7145" w:rsidRDefault="002B3573" w:rsidP="002B3573">
            <w:pPr>
              <w:pStyle w:val="2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  <w:r w:rsidRPr="000C7145">
              <w:rPr>
                <w:sz w:val="28"/>
                <w:szCs w:val="28"/>
              </w:rPr>
              <w:t xml:space="preserve"> виконано </w:t>
            </w:r>
            <w:r>
              <w:rPr>
                <w:sz w:val="28"/>
                <w:szCs w:val="28"/>
              </w:rPr>
              <w:t>на кафедрі програмної інженерії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>
              <w:rPr>
                <w:sz w:val="28"/>
                <w:szCs w:val="28"/>
              </w:rPr>
              <w:t>.</w:t>
            </w:r>
          </w:p>
          <w:p w:rsidR="00CA1F15" w:rsidRPr="000C7145" w:rsidRDefault="00CA1F15">
            <w:pPr>
              <w:pStyle w:val="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 w:rsidP="00A53D1B">
            <w:pPr>
              <w:pStyle w:val="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3D1B">
              <w:rPr>
                <w:b/>
                <w:bCs/>
                <w:sz w:val="28"/>
                <w:szCs w:val="28"/>
              </w:rPr>
              <w:t>проекту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22873" w:rsidRPr="00122873" w:rsidRDefault="00122873" w:rsidP="00122873">
            <w:pPr>
              <w:pStyle w:val="2"/>
              <w:ind w:firstLine="0"/>
              <w:jc w:val="left"/>
              <w:rPr>
                <w:bCs/>
                <w:sz w:val="28"/>
                <w:szCs w:val="28"/>
              </w:rPr>
            </w:pPr>
            <w:r w:rsidRPr="00122873">
              <w:rPr>
                <w:bCs/>
                <w:sz w:val="28"/>
                <w:szCs w:val="28"/>
              </w:rPr>
              <w:t>кандидат технічних наук, доцент кафедри програмної</w:t>
            </w:r>
          </w:p>
          <w:p w:rsidR="00122873" w:rsidRPr="00122873" w:rsidRDefault="00122873" w:rsidP="00122873">
            <w:pPr>
              <w:pStyle w:val="2"/>
              <w:ind w:firstLine="0"/>
              <w:jc w:val="left"/>
              <w:rPr>
                <w:bCs/>
                <w:sz w:val="28"/>
                <w:szCs w:val="28"/>
              </w:rPr>
            </w:pPr>
            <w:r w:rsidRPr="00122873">
              <w:rPr>
                <w:bCs/>
                <w:sz w:val="28"/>
                <w:szCs w:val="28"/>
              </w:rPr>
              <w:t>інженерії</w:t>
            </w:r>
          </w:p>
          <w:p w:rsidR="00122873" w:rsidRPr="00122873" w:rsidRDefault="00122873" w:rsidP="00122873">
            <w:pPr>
              <w:pStyle w:val="2"/>
              <w:ind w:firstLine="0"/>
              <w:jc w:val="left"/>
              <w:rPr>
                <w:bCs/>
                <w:sz w:val="28"/>
                <w:szCs w:val="28"/>
              </w:rPr>
            </w:pPr>
            <w:r w:rsidRPr="00122873">
              <w:rPr>
                <w:b/>
                <w:bCs/>
                <w:sz w:val="28"/>
                <w:szCs w:val="28"/>
              </w:rPr>
              <w:t>Михалик Дмитро Михайлович</w:t>
            </w:r>
            <w:r w:rsidRPr="00122873">
              <w:rPr>
                <w:bCs/>
                <w:sz w:val="28"/>
                <w:szCs w:val="28"/>
              </w:rPr>
              <w:t>,</w:t>
            </w:r>
          </w:p>
          <w:p w:rsidR="00122873" w:rsidRPr="00122873" w:rsidRDefault="00122873" w:rsidP="00122873">
            <w:pPr>
              <w:pStyle w:val="2"/>
              <w:ind w:firstLine="0"/>
              <w:jc w:val="left"/>
              <w:rPr>
                <w:bCs/>
                <w:sz w:val="28"/>
                <w:szCs w:val="28"/>
              </w:rPr>
            </w:pPr>
            <w:r w:rsidRPr="00122873">
              <w:rPr>
                <w:bCs/>
                <w:sz w:val="28"/>
                <w:szCs w:val="28"/>
              </w:rPr>
              <w:t>Тернопільський національний технічний університет</w:t>
            </w:r>
          </w:p>
          <w:p w:rsidR="00122873" w:rsidRDefault="00122873" w:rsidP="00122873">
            <w:pPr>
              <w:pStyle w:val="2"/>
              <w:ind w:firstLine="0"/>
              <w:jc w:val="left"/>
              <w:rPr>
                <w:bCs/>
                <w:sz w:val="28"/>
                <w:szCs w:val="28"/>
              </w:rPr>
            </w:pPr>
            <w:r w:rsidRPr="00122873">
              <w:rPr>
                <w:bCs/>
                <w:sz w:val="28"/>
                <w:szCs w:val="28"/>
              </w:rPr>
              <w:t>імені Івана Пулюя</w:t>
            </w:r>
          </w:p>
          <w:p w:rsidR="008F0989" w:rsidRPr="000C7145" w:rsidRDefault="008F0989">
            <w:pPr>
              <w:pStyle w:val="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0C7145" w:rsidRDefault="00CA1F15">
            <w:pPr>
              <w:pStyle w:val="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</w:tbl>
    <w:p w:rsidR="00CA1F15" w:rsidRPr="00EB606A" w:rsidRDefault="00CA1F15" w:rsidP="00D00100">
      <w:pPr>
        <w:pStyle w:val="2"/>
        <w:ind w:firstLine="0"/>
        <w:rPr>
          <w:sz w:val="28"/>
          <w:szCs w:val="28"/>
        </w:rPr>
      </w:pPr>
    </w:p>
    <w:p w:rsidR="00CA1F15" w:rsidRPr="000C7145" w:rsidRDefault="00CA1F15" w:rsidP="00160557">
      <w:pPr>
        <w:pStyle w:val="2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Захист відбудеться </w:t>
      </w:r>
      <w:r w:rsidR="00F35BCB" w:rsidRPr="00EB606A">
        <w:rPr>
          <w:sz w:val="28"/>
          <w:szCs w:val="28"/>
        </w:rPr>
        <w:t>2</w:t>
      </w:r>
      <w:r w:rsidR="00122873">
        <w:rPr>
          <w:sz w:val="28"/>
          <w:szCs w:val="28"/>
        </w:rPr>
        <w:t>0</w:t>
      </w:r>
      <w:r w:rsidRPr="00BE45D4">
        <w:rPr>
          <w:sz w:val="28"/>
          <w:szCs w:val="28"/>
        </w:rPr>
        <w:t xml:space="preserve"> </w:t>
      </w:r>
      <w:r w:rsidR="00E34C9A">
        <w:rPr>
          <w:sz w:val="28"/>
          <w:szCs w:val="28"/>
        </w:rPr>
        <w:t>лютого</w:t>
      </w:r>
      <w:r w:rsidRPr="00BE45D4">
        <w:rPr>
          <w:sz w:val="28"/>
          <w:szCs w:val="28"/>
        </w:rPr>
        <w:t xml:space="preserve"> 201</w:t>
      </w:r>
      <w:r w:rsidR="00E34C9A">
        <w:rPr>
          <w:sz w:val="28"/>
          <w:szCs w:val="28"/>
        </w:rPr>
        <w:t>8</w:t>
      </w:r>
      <w:r w:rsidRPr="00BE45D4">
        <w:rPr>
          <w:sz w:val="28"/>
          <w:szCs w:val="28"/>
          <w:lang w:val="en-US"/>
        </w:rPr>
        <w:t> </w:t>
      </w:r>
      <w:r w:rsidRPr="00BE45D4">
        <w:rPr>
          <w:sz w:val="28"/>
          <w:szCs w:val="28"/>
        </w:rPr>
        <w:t xml:space="preserve">р. о </w:t>
      </w:r>
      <w:r w:rsidR="008F0989" w:rsidRPr="00BE45D4">
        <w:rPr>
          <w:sz w:val="28"/>
          <w:szCs w:val="28"/>
        </w:rPr>
        <w:t>9</w:t>
      </w:r>
      <w:r w:rsidRPr="00BE45D4">
        <w:rPr>
          <w:sz w:val="28"/>
          <w:szCs w:val="28"/>
          <w:vertAlign w:val="superscript"/>
        </w:rPr>
        <w:t>.00</w:t>
      </w:r>
      <w:r w:rsidRPr="00BE45D4">
        <w:rPr>
          <w:sz w:val="28"/>
          <w:szCs w:val="28"/>
        </w:rPr>
        <w:t xml:space="preserve"> годині на засіданні </w:t>
      </w:r>
      <w:r w:rsidR="008F0989" w:rsidRPr="00BE45D4">
        <w:rPr>
          <w:sz w:val="28"/>
          <w:szCs w:val="28"/>
        </w:rPr>
        <w:t>екзаменаційної комісії</w:t>
      </w:r>
      <w:r w:rsidRPr="00BE45D4">
        <w:rPr>
          <w:sz w:val="28"/>
          <w:szCs w:val="28"/>
        </w:rPr>
        <w:t xml:space="preserve"> </w:t>
      </w:r>
      <w:r w:rsidR="00792596" w:rsidRPr="00BE45D4">
        <w:rPr>
          <w:sz w:val="28"/>
          <w:szCs w:val="28"/>
        </w:rPr>
        <w:t>№</w:t>
      </w:r>
      <w:r w:rsidR="00E34C9A">
        <w:rPr>
          <w:sz w:val="28"/>
          <w:szCs w:val="28"/>
        </w:rPr>
        <w:t>3</w:t>
      </w:r>
      <w:r w:rsidR="00792596" w:rsidRPr="00BE45D4">
        <w:rPr>
          <w:sz w:val="28"/>
          <w:szCs w:val="28"/>
        </w:rPr>
        <w:t xml:space="preserve">1 </w:t>
      </w:r>
      <w:r w:rsidRPr="00BE45D4">
        <w:rPr>
          <w:sz w:val="28"/>
          <w:szCs w:val="28"/>
        </w:rPr>
        <w:t xml:space="preserve">у Тернопільському національному технічному університеті імені Івана Пулюя за адресою: </w:t>
      </w:r>
      <w:r w:rsidRPr="00BE45D4">
        <w:rPr>
          <w:bCs/>
          <w:sz w:val="28"/>
          <w:szCs w:val="28"/>
        </w:rPr>
        <w:t xml:space="preserve">46001, м. Тернопіль, </w:t>
      </w:r>
      <w:r w:rsidR="00A02050" w:rsidRPr="00BE45D4">
        <w:rPr>
          <w:bCs/>
          <w:sz w:val="28"/>
          <w:szCs w:val="28"/>
        </w:rPr>
        <w:t>вул. Руська, 56</w:t>
      </w:r>
      <w:r w:rsidR="008F0989" w:rsidRPr="00BE45D4">
        <w:rPr>
          <w:bCs/>
          <w:sz w:val="28"/>
          <w:szCs w:val="28"/>
        </w:rPr>
        <w:t>,</w:t>
      </w:r>
      <w:r w:rsidRPr="00BE45D4">
        <w:rPr>
          <w:bCs/>
          <w:sz w:val="28"/>
          <w:szCs w:val="28"/>
        </w:rPr>
        <w:t xml:space="preserve"> навчальний корпус №</w:t>
      </w:r>
      <w:r w:rsidR="008F0989" w:rsidRPr="00BE45D4">
        <w:rPr>
          <w:bCs/>
          <w:sz w:val="28"/>
          <w:szCs w:val="28"/>
        </w:rPr>
        <w:t>1</w:t>
      </w:r>
      <w:r w:rsidRPr="00BE45D4">
        <w:rPr>
          <w:bCs/>
          <w:sz w:val="28"/>
          <w:szCs w:val="28"/>
        </w:rPr>
        <w:t xml:space="preserve">, ауд. </w:t>
      </w:r>
      <w:r w:rsidR="002F6904" w:rsidRPr="00BE45D4">
        <w:rPr>
          <w:bCs/>
          <w:sz w:val="28"/>
          <w:szCs w:val="28"/>
        </w:rPr>
        <w:t>101</w:t>
      </w:r>
    </w:p>
    <w:p w:rsidR="00CA1F15" w:rsidRPr="000C7145" w:rsidRDefault="00CA1F15" w:rsidP="00160557">
      <w:pPr>
        <w:pStyle w:val="2"/>
        <w:spacing w:line="360" w:lineRule="auto"/>
        <w:ind w:firstLine="709"/>
        <w:rPr>
          <w:sz w:val="16"/>
          <w:szCs w:val="28"/>
        </w:rPr>
      </w:pPr>
    </w:p>
    <w:p w:rsidR="00CA1F15" w:rsidRPr="000C7145" w:rsidRDefault="00CA1F15">
      <w:pPr>
        <w:pStyle w:val="a3"/>
        <w:spacing w:line="240" w:lineRule="auto"/>
        <w:ind w:firstLine="0"/>
        <w:rPr>
          <w:b/>
        </w:rPr>
        <w:sectPr w:rsidR="00CA1F15" w:rsidRPr="000C7145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CA1F15" w:rsidRDefault="00CA1F15">
      <w:pPr>
        <w:pStyle w:val="a3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 xml:space="preserve">ЗАГАЛЬНА ХАРАКТЕРИСТИКА </w:t>
      </w:r>
      <w:r w:rsidR="004F31AB">
        <w:rPr>
          <w:b/>
        </w:rPr>
        <w:t>ПРОЕКТУ</w:t>
      </w:r>
    </w:p>
    <w:p w:rsidR="00D437E1" w:rsidRPr="000C7145" w:rsidRDefault="00D437E1">
      <w:pPr>
        <w:pStyle w:val="a3"/>
        <w:spacing w:line="240" w:lineRule="auto"/>
        <w:ind w:firstLine="0"/>
        <w:jc w:val="center"/>
        <w:rPr>
          <w:b/>
        </w:rPr>
      </w:pPr>
    </w:p>
    <w:p w:rsidR="00120017" w:rsidRPr="00A25BB0" w:rsidRDefault="00CA1F15" w:rsidP="008B78F0">
      <w:pPr>
        <w:pStyle w:val="a3"/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</w:t>
      </w:r>
      <w:r w:rsidR="004F31AB">
        <w:rPr>
          <w:b/>
        </w:rPr>
        <w:t>проекту</w:t>
      </w:r>
      <w:r w:rsidRPr="000C7145">
        <w:t xml:space="preserve">. </w:t>
      </w:r>
      <w:r w:rsidR="00704A52">
        <w:t xml:space="preserve">Необхідність </w:t>
      </w:r>
      <w:r w:rsidR="008B78F0">
        <w:t xml:space="preserve">покращення функціональності сервісу, збільшення швидкості перекладу. </w:t>
      </w:r>
    </w:p>
    <w:p w:rsidR="004F31AB" w:rsidRDefault="00CA1F15" w:rsidP="006C6DAE">
      <w:pPr>
        <w:pStyle w:val="a3"/>
      </w:pPr>
      <w:r w:rsidRPr="004F31AB">
        <w:rPr>
          <w:b/>
        </w:rPr>
        <w:t xml:space="preserve">Мета </w:t>
      </w:r>
      <w:r w:rsidR="004F31AB">
        <w:rPr>
          <w:b/>
        </w:rPr>
        <w:t>проекту</w:t>
      </w:r>
      <w:r w:rsidR="006C6DAE">
        <w:rPr>
          <w:b/>
        </w:rPr>
        <w:t>.</w:t>
      </w:r>
      <w:r w:rsidR="00384136">
        <w:t xml:space="preserve"> </w:t>
      </w:r>
      <w:r w:rsidR="008B78F0">
        <w:t>Побудова системи для інформаційної підтримки перекладачів в сервісі локалізації</w:t>
      </w:r>
      <w:r w:rsidR="008B78F0">
        <w:rPr>
          <w:bCs/>
        </w:rPr>
        <w:t>.</w:t>
      </w:r>
    </w:p>
    <w:p w:rsidR="008F0989" w:rsidRPr="0029513F" w:rsidRDefault="008F0989" w:rsidP="006C6DAE">
      <w:pPr>
        <w:pStyle w:val="a3"/>
      </w:pPr>
      <w:r w:rsidRPr="004F31AB">
        <w:rPr>
          <w:b/>
        </w:rPr>
        <w:t>Об’єкт, методи та джерела дослідження</w:t>
      </w:r>
      <w:r w:rsidR="006C6DAE">
        <w:rPr>
          <w:b/>
        </w:rPr>
        <w:t>.</w:t>
      </w:r>
      <w:r w:rsidR="00384136">
        <w:rPr>
          <w:b/>
        </w:rPr>
        <w:t xml:space="preserve"> </w:t>
      </w:r>
      <w:r w:rsidR="006C6DAE">
        <w:t>С</w:t>
      </w:r>
      <w:r w:rsidR="007144DC">
        <w:t xml:space="preserve">истема </w:t>
      </w:r>
      <w:r w:rsidR="008B78F0">
        <w:t xml:space="preserve">машинного навчання на основі існуючих даних </w:t>
      </w:r>
      <w:r w:rsidR="00DE5AF7">
        <w:t>і методи та засоби її реалізації.</w:t>
      </w:r>
    </w:p>
    <w:p w:rsidR="00A02050" w:rsidRPr="00BE45D4" w:rsidRDefault="00CA1F15" w:rsidP="006C6DAE">
      <w:pPr>
        <w:spacing w:line="360" w:lineRule="auto"/>
        <w:ind w:firstLine="709"/>
        <w:rPr>
          <w:b/>
          <w:sz w:val="28"/>
          <w:szCs w:val="28"/>
        </w:rPr>
      </w:pPr>
      <w:r w:rsidRPr="00BE45D4">
        <w:rPr>
          <w:b/>
          <w:sz w:val="28"/>
          <w:szCs w:val="28"/>
        </w:rPr>
        <w:t>Практичне</w:t>
      </w:r>
      <w:r w:rsidR="006C6DAE">
        <w:rPr>
          <w:b/>
          <w:sz w:val="28"/>
          <w:szCs w:val="28"/>
        </w:rPr>
        <w:t xml:space="preserve"> значення отриманих результатів.</w:t>
      </w:r>
      <w:r w:rsidR="004F31AB" w:rsidRPr="00BE45D4">
        <w:rPr>
          <w:b/>
          <w:sz w:val="28"/>
          <w:szCs w:val="28"/>
        </w:rPr>
        <w:t xml:space="preserve"> </w:t>
      </w:r>
      <w:r w:rsidR="0029513F">
        <w:rPr>
          <w:sz w:val="28"/>
          <w:szCs w:val="28"/>
        </w:rPr>
        <w:t xml:space="preserve">Система використовується для </w:t>
      </w:r>
      <w:r w:rsidR="008B78F0">
        <w:rPr>
          <w:sz w:val="28"/>
          <w:szCs w:val="28"/>
        </w:rPr>
        <w:t>покращ</w:t>
      </w:r>
      <w:r w:rsidR="00F4322A">
        <w:rPr>
          <w:sz w:val="28"/>
          <w:szCs w:val="28"/>
        </w:rPr>
        <w:t>ення швидкості перекладу тексту та</w:t>
      </w:r>
      <w:r w:rsidR="008B78F0">
        <w:rPr>
          <w:sz w:val="28"/>
          <w:szCs w:val="28"/>
        </w:rPr>
        <w:t xml:space="preserve"> </w:t>
      </w:r>
      <w:r w:rsidR="00F4322A">
        <w:rPr>
          <w:sz w:val="28"/>
          <w:szCs w:val="28"/>
        </w:rPr>
        <w:t>покращення зв’язності контексту у перекладах</w:t>
      </w:r>
      <w:r w:rsidR="00F4322A">
        <w:rPr>
          <w:sz w:val="28"/>
          <w:szCs w:val="28"/>
        </w:rPr>
        <w:t xml:space="preserve"> </w:t>
      </w:r>
      <w:r w:rsidR="008B78F0">
        <w:rPr>
          <w:sz w:val="28"/>
          <w:szCs w:val="28"/>
        </w:rPr>
        <w:t>за рахунок в</w:t>
      </w:r>
      <w:r w:rsidR="00F4322A">
        <w:rPr>
          <w:sz w:val="28"/>
          <w:szCs w:val="28"/>
        </w:rPr>
        <w:t>икористання існуючих перекладів</w:t>
      </w:r>
      <w:r w:rsidR="0029513F">
        <w:rPr>
          <w:sz w:val="28"/>
          <w:szCs w:val="28"/>
        </w:rPr>
        <w:t>.</w:t>
      </w:r>
    </w:p>
    <w:p w:rsidR="00384136" w:rsidRPr="00792596" w:rsidRDefault="00CA1F15" w:rsidP="006C6DAE">
      <w:pPr>
        <w:pStyle w:val="a3"/>
        <w:tabs>
          <w:tab w:val="left" w:pos="6474"/>
        </w:tabs>
      </w:pPr>
      <w:r w:rsidRPr="00BE45D4">
        <w:rPr>
          <w:b/>
        </w:rPr>
        <w:t xml:space="preserve">Структура </w:t>
      </w:r>
      <w:r w:rsidR="00A53D1B" w:rsidRPr="00BE45D4">
        <w:rPr>
          <w:b/>
        </w:rPr>
        <w:t>проекту</w:t>
      </w:r>
      <w:r w:rsidR="00384136" w:rsidRPr="00BE45D4">
        <w:rPr>
          <w:b/>
        </w:rPr>
        <w:t xml:space="preserve">. </w:t>
      </w:r>
      <w:r w:rsidR="00A53D1B" w:rsidRPr="00BE45D4">
        <w:t>Проект</w:t>
      </w:r>
      <w:r w:rsidR="00384136" w:rsidRPr="00BE45D4">
        <w:t xml:space="preserve"> складається з</w:t>
      </w:r>
      <w:r w:rsidR="00384136">
        <w:t xml:space="preserve"> розрахунково-пояснювальної записки та графічної частини.</w:t>
      </w:r>
      <w:r w:rsidR="006A3D08">
        <w:t xml:space="preserve"> Розрахунково-пояснювальна записка складається з вступу, </w:t>
      </w:r>
      <w:r w:rsidR="008B78F0">
        <w:t>4</w:t>
      </w:r>
      <w:r w:rsidR="006A3D08">
        <w:t xml:space="preserve"> частин, </w:t>
      </w:r>
      <w:r w:rsidR="00F657EA">
        <w:t xml:space="preserve">висновків, </w:t>
      </w:r>
      <w:r w:rsidR="00ED78E9">
        <w:t>переліку посилань</w:t>
      </w:r>
      <w:r w:rsidR="006A3D08">
        <w:t xml:space="preserve">. Обсяг </w:t>
      </w:r>
      <w:r w:rsidR="00A53D1B">
        <w:t>проекту</w:t>
      </w:r>
      <w:r w:rsidR="006A3D08">
        <w:t>: р</w:t>
      </w:r>
      <w:r w:rsidR="00384136">
        <w:t xml:space="preserve">озрахунково-пояснювальна записка </w:t>
      </w:r>
      <w:r w:rsidR="006A3D08">
        <w:t>–</w:t>
      </w:r>
      <w:r w:rsidR="00ED78E9">
        <w:t xml:space="preserve">    </w:t>
      </w:r>
      <w:r w:rsidR="0029513F">
        <w:t xml:space="preserve"> </w:t>
      </w:r>
      <w:r w:rsidR="00384136">
        <w:t xml:space="preserve">арк. </w:t>
      </w:r>
      <w:r w:rsidR="00384136" w:rsidRPr="00BE45D4">
        <w:t>формату А4</w:t>
      </w:r>
      <w:r w:rsidR="006A3D08" w:rsidRPr="00BE45D4">
        <w:t xml:space="preserve">, </w:t>
      </w:r>
      <w:r w:rsidR="00384136" w:rsidRPr="00BE45D4">
        <w:t xml:space="preserve">графічна частина – </w:t>
      </w:r>
      <w:r w:rsidR="0029513F">
        <w:t xml:space="preserve">  </w:t>
      </w:r>
      <w:r w:rsidR="00384136" w:rsidRPr="00BE45D4">
        <w:t xml:space="preserve"> </w:t>
      </w:r>
      <w:r w:rsidR="00CE7F8F">
        <w:t>слайдів.</w:t>
      </w:r>
    </w:p>
    <w:p w:rsidR="00CA1F15" w:rsidRDefault="00CA1F15" w:rsidP="00B5664D">
      <w:pPr>
        <w:pStyle w:val="a3"/>
        <w:tabs>
          <w:tab w:val="left" w:pos="6474"/>
        </w:tabs>
        <w:spacing w:line="240" w:lineRule="auto"/>
        <w:ind w:firstLine="0"/>
        <w:jc w:val="center"/>
        <w:rPr>
          <w:b/>
        </w:rPr>
      </w:pPr>
    </w:p>
    <w:p w:rsidR="00CA1F15" w:rsidRDefault="006C6DAE" w:rsidP="006C6DAE">
      <w:pPr>
        <w:pStyle w:val="a3"/>
        <w:tabs>
          <w:tab w:val="left" w:pos="6474"/>
        </w:tabs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CA1F15" w:rsidRPr="000C7145">
        <w:rPr>
          <w:b/>
        </w:rPr>
        <w:lastRenderedPageBreak/>
        <w:t xml:space="preserve">ОСНОВНИЙ ЗМІСТ </w:t>
      </w:r>
      <w:r w:rsidR="00A53D1B">
        <w:rPr>
          <w:b/>
        </w:rPr>
        <w:t>ПРОЕКТУ</w:t>
      </w:r>
    </w:p>
    <w:p w:rsidR="006A3D08" w:rsidRPr="000C7145" w:rsidRDefault="006A3D08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8B78F0" w:rsidRDefault="008B78F0" w:rsidP="000F6556">
      <w:pPr>
        <w:pStyle w:val="a3"/>
        <w:tabs>
          <w:tab w:val="left" w:pos="6474"/>
        </w:tabs>
        <w:rPr>
          <w:b/>
        </w:rPr>
      </w:pPr>
      <w:r w:rsidRPr="008B78F0">
        <w:rPr>
          <w:b/>
        </w:rPr>
        <w:t xml:space="preserve">У вступі </w:t>
      </w:r>
      <w:r>
        <w:t xml:space="preserve">проведено огляд сучасних досягнень науки і техніки у сфері </w:t>
      </w:r>
      <w:r>
        <w:t>локалізації програмного продукту</w:t>
      </w:r>
      <w:r>
        <w:t>, описано загальну специфіку тематики та завдання розробки.</w:t>
      </w:r>
    </w:p>
    <w:p w:rsidR="008B78F0" w:rsidRDefault="008B78F0" w:rsidP="008B78F0">
      <w:pPr>
        <w:pStyle w:val="a3"/>
        <w:tabs>
          <w:tab w:val="left" w:pos="6474"/>
        </w:tabs>
      </w:pPr>
      <w:r>
        <w:t xml:space="preserve">В розділі </w:t>
      </w:r>
      <w:r w:rsidRPr="003A2542">
        <w:rPr>
          <w:b/>
        </w:rPr>
        <w:t>«</w:t>
      </w:r>
      <w:r w:rsidR="003F7806">
        <w:rPr>
          <w:b/>
        </w:rPr>
        <w:t>Розробка програмної системи</w:t>
      </w:r>
      <w:r w:rsidRPr="003A2542">
        <w:rPr>
          <w:b/>
        </w:rPr>
        <w:t>»</w:t>
      </w:r>
      <w:r>
        <w:t xml:space="preserve"> описано предметну область та специфіку галузі. Описано </w:t>
      </w:r>
      <w:r w:rsidR="003F7806">
        <w:t>аналіз вимог до інтегрованої системи</w:t>
      </w:r>
      <w:r>
        <w:t>.</w:t>
      </w:r>
      <w:r>
        <w:t xml:space="preserve"> Проаналізовано існуючі розробки та їх переваги і недоліки. Коротко описано використані технології та чому вони були обрані в процесі розробки.</w:t>
      </w:r>
      <w:r w:rsidR="00EC2E97">
        <w:t xml:space="preserve"> Описано процес реалізації програмної системи та</w:t>
      </w:r>
      <w:r w:rsidR="00EC2E97">
        <w:t xml:space="preserve"> прийняті технічні рішення</w:t>
      </w:r>
    </w:p>
    <w:p w:rsidR="007144DC" w:rsidRDefault="007144DC" w:rsidP="000F6556">
      <w:pPr>
        <w:pStyle w:val="a3"/>
        <w:tabs>
          <w:tab w:val="left" w:pos="6474"/>
        </w:tabs>
      </w:pPr>
      <w:r w:rsidRPr="003A2542">
        <w:t xml:space="preserve">В розділі </w:t>
      </w:r>
      <w:r w:rsidRPr="003A2542">
        <w:rPr>
          <w:b/>
        </w:rPr>
        <w:t>«</w:t>
      </w:r>
      <w:r w:rsidR="00EC2E97">
        <w:rPr>
          <w:b/>
        </w:rPr>
        <w:t>Навчання та тестування програмної системи</w:t>
      </w:r>
      <w:r w:rsidRPr="003A2542">
        <w:rPr>
          <w:b/>
        </w:rPr>
        <w:t>»</w:t>
      </w:r>
      <w:r w:rsidRPr="003A2542">
        <w:t xml:space="preserve">, </w:t>
      </w:r>
      <w:r w:rsidR="000F6556">
        <w:t xml:space="preserve">розглянуті методи та технології за допомогою яких можна </w:t>
      </w:r>
      <w:r w:rsidR="00EC2E97">
        <w:t>здійснювати навчання та тестування. Описано процеси та їх результати</w:t>
      </w:r>
      <w:r w:rsidR="000F6556">
        <w:t>.</w:t>
      </w:r>
    </w:p>
    <w:p w:rsidR="00E070E5" w:rsidRPr="00BE45D4" w:rsidRDefault="00E070E5" w:rsidP="000F6556">
      <w:pPr>
        <w:pStyle w:val="a3"/>
        <w:tabs>
          <w:tab w:val="left" w:pos="6474"/>
        </w:tabs>
      </w:pPr>
      <w:r w:rsidRPr="00E070E5">
        <w:t xml:space="preserve">В розділі </w:t>
      </w:r>
      <w:r w:rsidRPr="00E070E5">
        <w:rPr>
          <w:b/>
        </w:rPr>
        <w:t>«Обґрунтування економічної ефективності</w:t>
      </w:r>
      <w:r w:rsidRPr="00E070E5">
        <w:t xml:space="preserve">» </w:t>
      </w:r>
      <w:r w:rsidR="00F0541E">
        <w:t>здій</w:t>
      </w:r>
      <w:r w:rsidR="00A46EE3">
        <w:t xml:space="preserve">снено </w:t>
      </w:r>
      <w:r w:rsidR="00F15B41" w:rsidRPr="00E070E5">
        <w:t xml:space="preserve">розрахунок </w:t>
      </w:r>
      <w:r w:rsidR="003F7806" w:rsidRPr="00E070E5">
        <w:t>витрат на оплату праці,</w:t>
      </w:r>
      <w:r w:rsidR="003F7806">
        <w:t xml:space="preserve"> </w:t>
      </w:r>
      <w:r w:rsidR="00F15B41" w:rsidRPr="00E070E5">
        <w:t xml:space="preserve">норм часу на виконання </w:t>
      </w:r>
      <w:r w:rsidR="00A53D1B">
        <w:t>дипломного проекту</w:t>
      </w:r>
      <w:r w:rsidR="00F15B41" w:rsidRPr="00E070E5">
        <w:t>, витрат  на електроенергію, суму амортизаційних відрахува</w:t>
      </w:r>
      <w:r w:rsidR="00F15B41">
        <w:t>нь та ціну дослідження</w:t>
      </w:r>
      <w:r w:rsidR="00A46EE3">
        <w:t xml:space="preserve">, </w:t>
      </w:r>
      <w:r w:rsidR="00F15B41" w:rsidRPr="00BE45D4">
        <w:t>економічну ефективність і термін окупності капітальних вкладень</w:t>
      </w:r>
      <w:r w:rsidRPr="00BE45D4">
        <w:t>.</w:t>
      </w:r>
    </w:p>
    <w:p w:rsidR="001E4DBC" w:rsidRPr="00F15B41" w:rsidRDefault="001E4DBC" w:rsidP="000F655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В </w:t>
      </w:r>
      <w:r w:rsidR="00E070E5" w:rsidRPr="00BE45D4">
        <w:rPr>
          <w:sz w:val="28"/>
          <w:szCs w:val="28"/>
        </w:rPr>
        <w:t>розділі</w:t>
      </w:r>
      <w:r w:rsidRPr="00BE45D4">
        <w:rPr>
          <w:sz w:val="28"/>
          <w:szCs w:val="28"/>
        </w:rPr>
        <w:t xml:space="preserve"> </w:t>
      </w:r>
      <w:r w:rsidRPr="00BE45D4">
        <w:rPr>
          <w:b/>
          <w:sz w:val="28"/>
          <w:szCs w:val="28"/>
        </w:rPr>
        <w:t>«</w:t>
      </w:r>
      <w:r w:rsidR="00F15B41" w:rsidRPr="00BE45D4">
        <w:rPr>
          <w:b/>
          <w:sz w:val="28"/>
          <w:szCs w:val="28"/>
        </w:rPr>
        <w:t>Охорона праці та безпека в надзвичайних ситуаціях</w:t>
      </w:r>
      <w:r w:rsidRPr="00BE45D4">
        <w:rPr>
          <w:b/>
          <w:sz w:val="28"/>
          <w:szCs w:val="28"/>
        </w:rPr>
        <w:t xml:space="preserve">» </w:t>
      </w:r>
      <w:r w:rsidR="003F7806" w:rsidRPr="003F7806">
        <w:rPr>
          <w:sz w:val="28"/>
          <w:szCs w:val="28"/>
        </w:rPr>
        <w:t xml:space="preserve">розглянуто питання забезпечення електробезпеки користувачів ПК для покращення безпеки праці на підприємстві, розглянуті правила безпеки експлуатації електронно−обчислювальних машин та вплив виробничого середовища на працездатність та здоров’я користувачів комп’ютерів. </w:t>
      </w:r>
    </w:p>
    <w:p w:rsidR="0039580D" w:rsidRPr="0039580D" w:rsidRDefault="001E4DBC" w:rsidP="000F6556">
      <w:pPr>
        <w:pStyle w:val="22"/>
        <w:ind w:right="0" w:firstLine="709"/>
        <w:jc w:val="both"/>
        <w:rPr>
          <w:sz w:val="28"/>
          <w:shd w:val="clear" w:color="auto" w:fill="FFFFFF"/>
        </w:rPr>
      </w:pPr>
      <w:r w:rsidRPr="0039580D">
        <w:rPr>
          <w:b/>
          <w:sz w:val="28"/>
        </w:rPr>
        <w:t>У загальних висновках щодо дипломно</w:t>
      </w:r>
      <w:r w:rsidR="00A53D1B">
        <w:rPr>
          <w:b/>
          <w:sz w:val="28"/>
        </w:rPr>
        <w:t xml:space="preserve">го проекту </w:t>
      </w:r>
      <w:r w:rsidR="0039580D">
        <w:rPr>
          <w:sz w:val="28"/>
          <w:shd w:val="clear" w:color="auto" w:fill="FFFFFF"/>
        </w:rPr>
        <w:t>описано результати</w:t>
      </w:r>
      <w:r w:rsidR="00B17865">
        <w:rPr>
          <w:sz w:val="28"/>
          <w:shd w:val="clear" w:color="auto" w:fill="FFFFFF"/>
        </w:rPr>
        <w:t xml:space="preserve"> розробки </w:t>
      </w:r>
      <w:r w:rsidR="0056645C" w:rsidRPr="0056645C">
        <w:rPr>
          <w:sz w:val="28"/>
          <w:shd w:val="clear" w:color="auto" w:fill="FFFFFF"/>
        </w:rPr>
        <w:t xml:space="preserve">системи </w:t>
      </w:r>
      <w:r w:rsidR="003F7806">
        <w:rPr>
          <w:sz w:val="28"/>
          <w:shd w:val="clear" w:color="auto" w:fill="FFFFFF"/>
        </w:rPr>
        <w:t>покращення перекладу для сервісу локалізації «</w:t>
      </w:r>
      <w:r w:rsidR="003F7806">
        <w:rPr>
          <w:sz w:val="28"/>
          <w:shd w:val="clear" w:color="auto" w:fill="FFFFFF"/>
          <w:lang w:val="en-US"/>
        </w:rPr>
        <w:t>Crowdin</w:t>
      </w:r>
      <w:r w:rsidR="003F7806">
        <w:rPr>
          <w:sz w:val="28"/>
          <w:shd w:val="clear" w:color="auto" w:fill="FFFFFF"/>
        </w:rPr>
        <w:t>»</w:t>
      </w:r>
      <w:r w:rsidR="0039580D" w:rsidRPr="0039580D">
        <w:rPr>
          <w:sz w:val="28"/>
          <w:shd w:val="clear" w:color="auto" w:fill="FFFFFF"/>
        </w:rPr>
        <w:t>.</w:t>
      </w:r>
    </w:p>
    <w:p w:rsidR="001E4DBC" w:rsidRDefault="009C6262" w:rsidP="000F6556">
      <w:pPr>
        <w:pStyle w:val="a3"/>
        <w:tabs>
          <w:tab w:val="left" w:pos="6474"/>
        </w:tabs>
        <w:rPr>
          <w:shd w:val="clear" w:color="auto" w:fill="FFFFFF"/>
        </w:rPr>
      </w:pPr>
      <w:r>
        <w:t xml:space="preserve">В графічній частині приведено </w:t>
      </w:r>
      <w:r w:rsidR="0039580D">
        <w:t xml:space="preserve">результати </w:t>
      </w:r>
      <w:r w:rsidR="00C72D7E">
        <w:t xml:space="preserve">розробки </w:t>
      </w:r>
      <w:r w:rsidR="003F7806">
        <w:t xml:space="preserve">інтегрованої </w:t>
      </w:r>
      <w:r w:rsidR="0056645C" w:rsidRPr="00A06FD5">
        <w:rPr>
          <w:bCs/>
        </w:rPr>
        <w:t>системи</w:t>
      </w:r>
      <w:r w:rsidR="003F7806">
        <w:rPr>
          <w:bCs/>
        </w:rPr>
        <w:t xml:space="preserve"> з машинним навчанням</w:t>
      </w:r>
      <w:r w:rsidR="0057721D">
        <w:rPr>
          <w:shd w:val="clear" w:color="auto" w:fill="FFFFFF"/>
        </w:rPr>
        <w:t>.</w:t>
      </w:r>
    </w:p>
    <w:p w:rsidR="00CA1F15" w:rsidRDefault="000F6556" w:rsidP="000F6556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  <w:r>
        <w:br w:type="page"/>
      </w:r>
      <w:r w:rsidR="00CA1F15" w:rsidRPr="000C7145">
        <w:rPr>
          <w:b/>
        </w:rPr>
        <w:lastRenderedPageBreak/>
        <w:t>ВИСНОВКИ</w:t>
      </w:r>
    </w:p>
    <w:p w:rsidR="000F6556" w:rsidRDefault="000F6556" w:rsidP="000F6556">
      <w:pPr>
        <w:pStyle w:val="a3"/>
        <w:tabs>
          <w:tab w:val="left" w:pos="6474"/>
        </w:tabs>
        <w:spacing w:line="240" w:lineRule="auto"/>
        <w:jc w:val="center"/>
        <w:rPr>
          <w:b/>
        </w:rPr>
      </w:pPr>
    </w:p>
    <w:p w:rsidR="00A25BB0" w:rsidRPr="00A17B96" w:rsidRDefault="00A25BB0" w:rsidP="0056645C">
      <w:pPr>
        <w:pStyle w:val="Standard"/>
        <w:spacing w:line="360" w:lineRule="auto"/>
        <w:ind w:firstLine="720"/>
        <w:jc w:val="both"/>
        <w:rPr>
          <w:lang w:val="uk-UA"/>
        </w:rPr>
      </w:pPr>
      <w:r w:rsidRPr="00A17B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 результаті  виконаної  роботи  розроблено  програмний  продукт,  </w:t>
      </w:r>
      <w:r w:rsidR="0056645C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відповідає заявленим вимогам згідно поставленого проекту</w:t>
      </w:r>
      <w:r w:rsidR="005735A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25BB0" w:rsidRDefault="00A25BB0" w:rsidP="00A25BB0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переваг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побудованої системи </w:t>
      </w:r>
      <w:r w:rsidRP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можна віднести </w:t>
      </w:r>
      <w:r w:rsidR="0056645C" w:rsidRP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модульність і розширюваність.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Система побудована 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мові </w:t>
      </w:r>
      <w:r w:rsidR="00F4322A">
        <w:rPr>
          <w:rFonts w:ascii="Times New Roman" w:hAnsi="Times New Roman" w:cs="Times New Roman"/>
          <w:color w:val="000000"/>
          <w:sz w:val="28"/>
          <w:szCs w:val="28"/>
        </w:rPr>
        <w:t>Python</w:t>
      </w:r>
      <w:r w:rsidR="00F4322A" w:rsidRP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дає значний приріст до продуктивності системи та розгортається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допомогою контейнера </w:t>
      </w:r>
      <w:r w:rsidR="00F530DB">
        <w:rPr>
          <w:rFonts w:ascii="Times New Roman" w:hAnsi="Times New Roman" w:cs="Times New Roman"/>
          <w:color w:val="000000"/>
          <w:sz w:val="28"/>
          <w:szCs w:val="28"/>
        </w:rPr>
        <w:t>Docker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дозволяє 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звертати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вагу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тип системи та виносити 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інтеграцію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інший 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сервіс в разі потреби,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збільшувати цим продуктивність</w:t>
      </w:r>
      <w:r w:rsidR="0056645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60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64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Система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містить п</w:t>
      </w:r>
      <w:r w:rsidR="00F4322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ростий та зручний інтерфейс взаємодії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56645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обробки запитів</w:t>
      </w:r>
      <w:r w:rsidR="00660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орієнтується на продуктивність.</w:t>
      </w:r>
    </w:p>
    <w:p w:rsidR="00660FDD" w:rsidRPr="0017379F" w:rsidRDefault="00660FDD" w:rsidP="00A25BB0">
      <w:pPr>
        <w:pStyle w:val="Standard"/>
        <w:spacing w:line="36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недоліків можна віднести те, що поточна реалізація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потребує значної кількості даних для коректної роботи, і її використання не </w:t>
      </w:r>
      <w:r w:rsidR="004E1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ефективне </w:t>
      </w:r>
      <w:r w:rsidR="00F530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="004E1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малих проектів. </w:t>
      </w:r>
    </w:p>
    <w:p w:rsidR="00660FDD" w:rsidRPr="0056645C" w:rsidRDefault="00660FDD" w:rsidP="00A25BB0">
      <w:pPr>
        <w:pStyle w:val="Standard"/>
        <w:spacing w:line="360" w:lineRule="auto"/>
        <w:ind w:firstLine="720"/>
        <w:jc w:val="both"/>
        <w:rPr>
          <w:lang w:val="uk-UA"/>
        </w:rPr>
      </w:pPr>
    </w:p>
    <w:p w:rsidR="00CD688E" w:rsidRDefault="00CD688E">
      <w:pPr>
        <w:ind w:firstLine="0"/>
        <w:rPr>
          <w:b/>
          <w:sz w:val="28"/>
          <w:szCs w:val="28"/>
        </w:rPr>
      </w:pPr>
    </w:p>
    <w:p w:rsidR="00CA1F15" w:rsidRDefault="00FA1DA2" w:rsidP="00FA1DA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1F15" w:rsidRPr="000C7145">
        <w:rPr>
          <w:b/>
          <w:sz w:val="28"/>
          <w:szCs w:val="28"/>
        </w:rPr>
        <w:lastRenderedPageBreak/>
        <w:t>АНОТАЦІЯ</w:t>
      </w:r>
    </w:p>
    <w:p w:rsidR="00FA1DA2" w:rsidRPr="000C7145" w:rsidRDefault="00FA1DA2">
      <w:pPr>
        <w:ind w:firstLine="0"/>
        <w:jc w:val="center"/>
        <w:rPr>
          <w:b/>
          <w:sz w:val="28"/>
          <w:szCs w:val="28"/>
        </w:rPr>
      </w:pPr>
    </w:p>
    <w:p w:rsidR="00FA1DA2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1DA2">
        <w:rPr>
          <w:rFonts w:ascii="Times New Roman" w:hAnsi="Times New Roman"/>
          <w:sz w:val="28"/>
          <w:szCs w:val="28"/>
          <w:lang w:val="uk-UA"/>
        </w:rPr>
        <w:t xml:space="preserve">Актуальність теми роботи полягає в </w:t>
      </w:r>
      <w:r w:rsidR="00DE5AF7">
        <w:rPr>
          <w:rFonts w:ascii="Times New Roman" w:hAnsi="Times New Roman"/>
          <w:sz w:val="28"/>
          <w:szCs w:val="28"/>
          <w:lang w:val="uk-UA"/>
        </w:rPr>
        <w:t xml:space="preserve">необхідності </w:t>
      </w:r>
      <w:r w:rsidR="0017379F">
        <w:rPr>
          <w:rFonts w:ascii="Times New Roman" w:hAnsi="Times New Roman"/>
          <w:sz w:val="28"/>
          <w:szCs w:val="28"/>
          <w:lang w:val="uk-UA"/>
        </w:rPr>
        <w:t>покращення функціональності сервісу</w:t>
      </w:r>
      <w:r w:rsidR="003A30A2">
        <w:rPr>
          <w:rFonts w:ascii="Times New Roman" w:hAnsi="Times New Roman"/>
          <w:sz w:val="28"/>
          <w:szCs w:val="28"/>
          <w:lang w:val="uk-UA"/>
        </w:rPr>
        <w:t xml:space="preserve">, покращенні </w:t>
      </w:r>
      <w:r w:rsidR="0017379F">
        <w:rPr>
          <w:rFonts w:ascii="Times New Roman" w:hAnsi="Times New Roman"/>
          <w:sz w:val="28"/>
          <w:szCs w:val="28"/>
          <w:lang w:val="uk-UA"/>
        </w:rPr>
        <w:t xml:space="preserve">швидкості </w:t>
      </w:r>
      <w:r w:rsidR="003A30A2">
        <w:rPr>
          <w:rFonts w:ascii="Times New Roman" w:hAnsi="Times New Roman"/>
          <w:sz w:val="28"/>
          <w:szCs w:val="28"/>
          <w:lang w:val="uk-UA"/>
        </w:rPr>
        <w:t xml:space="preserve">та якості </w:t>
      </w:r>
      <w:r w:rsidR="0017379F">
        <w:rPr>
          <w:rFonts w:ascii="Times New Roman" w:hAnsi="Times New Roman"/>
          <w:sz w:val="28"/>
          <w:szCs w:val="28"/>
          <w:lang w:val="uk-UA"/>
        </w:rPr>
        <w:t>перекладання проектів</w:t>
      </w:r>
      <w:r w:rsidR="00DE5AF7">
        <w:rPr>
          <w:rFonts w:ascii="Times New Roman" w:hAnsi="Times New Roman"/>
          <w:sz w:val="28"/>
          <w:szCs w:val="28"/>
          <w:lang w:val="uk-UA"/>
        </w:rPr>
        <w:t>.</w:t>
      </w:r>
    </w:p>
    <w:p w:rsidR="003A30A2" w:rsidRPr="003A30A2" w:rsidRDefault="00FA1DA2" w:rsidP="003A30A2">
      <w:pPr>
        <w:pStyle w:val="Standard"/>
        <w:spacing w:line="360" w:lineRule="auto"/>
        <w:ind w:firstLine="709"/>
        <w:jc w:val="both"/>
        <w:rPr>
          <w:lang w:val="uk-UA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 xml:space="preserve">Об’єктом дослідження є </w:t>
      </w:r>
      <w:r w:rsidR="00DE5AF7">
        <w:rPr>
          <w:rFonts w:ascii="Times New Roman" w:hAnsi="Times New Roman"/>
          <w:sz w:val="28"/>
          <w:szCs w:val="28"/>
          <w:lang w:val="uk-UA"/>
        </w:rPr>
        <w:t>система</w:t>
      </w:r>
      <w:r w:rsidR="001737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79F" w:rsidRPr="0017379F">
        <w:rPr>
          <w:rFonts w:ascii="Times New Roman" w:hAnsi="Times New Roman"/>
          <w:sz w:val="28"/>
          <w:szCs w:val="28"/>
          <w:lang w:val="uk-UA"/>
        </w:rPr>
        <w:t>машинного навчання</w:t>
      </w:r>
      <w:r w:rsidR="003A30A2" w:rsidRPr="003A30A2">
        <w:rPr>
          <w:rFonts w:ascii="Times New Roman" w:hAnsi="Times New Roman"/>
          <w:sz w:val="28"/>
          <w:szCs w:val="28"/>
          <w:lang w:val="uk-UA"/>
        </w:rPr>
        <w:t>, побудована</w:t>
      </w:r>
      <w:r w:rsidR="0017379F" w:rsidRPr="0017379F">
        <w:rPr>
          <w:rFonts w:ascii="Times New Roman" w:hAnsi="Times New Roman"/>
          <w:sz w:val="28"/>
          <w:szCs w:val="28"/>
          <w:lang w:val="uk-UA"/>
        </w:rPr>
        <w:t xml:space="preserve"> на основі </w:t>
      </w:r>
      <w:r w:rsidR="003A30A2">
        <w:rPr>
          <w:rFonts w:ascii="Times New Roman" w:hAnsi="Times New Roman"/>
          <w:sz w:val="28"/>
          <w:szCs w:val="28"/>
          <w:lang w:val="uk-UA"/>
        </w:rPr>
        <w:t xml:space="preserve">алгоритму </w:t>
      </w:r>
      <w:r w:rsidR="003A30A2">
        <w:rPr>
          <w:rFonts w:ascii="Times New Roman" w:hAnsi="Times New Roman"/>
          <w:sz w:val="28"/>
          <w:szCs w:val="28"/>
        </w:rPr>
        <w:t>word</w:t>
      </w:r>
      <w:r w:rsidR="003A30A2" w:rsidRPr="003A30A2">
        <w:rPr>
          <w:rFonts w:ascii="Times New Roman" w:hAnsi="Times New Roman"/>
          <w:sz w:val="28"/>
          <w:szCs w:val="28"/>
          <w:lang w:val="uk-UA"/>
        </w:rPr>
        <w:t>2</w:t>
      </w:r>
      <w:r w:rsidR="003A30A2">
        <w:rPr>
          <w:rFonts w:ascii="Times New Roman" w:hAnsi="Times New Roman"/>
          <w:sz w:val="28"/>
          <w:szCs w:val="28"/>
        </w:rPr>
        <w:t>vec</w:t>
      </w:r>
      <w:r w:rsidR="003A30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30A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та методи і засоби для її реалізації.</w:t>
      </w:r>
    </w:p>
    <w:p w:rsidR="00FA1DA2" w:rsidRPr="006577D3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 xml:space="preserve">Метою роботи є </w:t>
      </w:r>
      <w:r w:rsidR="006577D3">
        <w:rPr>
          <w:rFonts w:ascii="Times New Roman" w:hAnsi="Times New Roman"/>
          <w:sz w:val="28"/>
          <w:szCs w:val="28"/>
          <w:lang w:val="uk-UA"/>
        </w:rPr>
        <w:t xml:space="preserve">побудова системи для </w:t>
      </w:r>
      <w:r w:rsidR="0017379F" w:rsidRPr="0017379F">
        <w:rPr>
          <w:rFonts w:ascii="Times New Roman" w:hAnsi="Times New Roman"/>
          <w:sz w:val="28"/>
          <w:szCs w:val="28"/>
          <w:lang w:val="uk-UA"/>
        </w:rPr>
        <w:t>інформаційної підтримки перекладачів в сервісі локалізації</w:t>
      </w:r>
      <w:r w:rsidR="006577D3">
        <w:rPr>
          <w:rFonts w:ascii="Times New Roman" w:hAnsi="Times New Roman"/>
          <w:sz w:val="28"/>
          <w:szCs w:val="28"/>
          <w:lang w:val="uk-UA"/>
        </w:rPr>
        <w:t>.</w:t>
      </w:r>
    </w:p>
    <w:p w:rsidR="00125621" w:rsidRPr="00125621" w:rsidRDefault="00FA1DA2" w:rsidP="0017379F">
      <w:pPr>
        <w:spacing w:line="360" w:lineRule="auto"/>
        <w:ind w:firstLine="709"/>
        <w:rPr>
          <w:sz w:val="28"/>
          <w:szCs w:val="28"/>
        </w:rPr>
      </w:pPr>
      <w:r w:rsidRPr="0017379F">
        <w:rPr>
          <w:sz w:val="28"/>
          <w:szCs w:val="28"/>
        </w:rPr>
        <w:t xml:space="preserve">Система розроблена за допомогою мови </w:t>
      </w:r>
      <w:r w:rsidR="0017379F">
        <w:rPr>
          <w:sz w:val="28"/>
          <w:szCs w:val="28"/>
        </w:rPr>
        <w:t>Python</w:t>
      </w:r>
      <w:r w:rsidR="006577D3" w:rsidRPr="006577D3">
        <w:rPr>
          <w:sz w:val="28"/>
          <w:szCs w:val="28"/>
        </w:rPr>
        <w:t xml:space="preserve"> </w:t>
      </w:r>
      <w:r w:rsidR="006577D3">
        <w:rPr>
          <w:sz w:val="28"/>
          <w:szCs w:val="28"/>
        </w:rPr>
        <w:t>з використанням</w:t>
      </w:r>
      <w:r w:rsidR="006577D3" w:rsidRPr="006577D3">
        <w:rPr>
          <w:sz w:val="28"/>
          <w:szCs w:val="28"/>
        </w:rPr>
        <w:t xml:space="preserve"> </w:t>
      </w:r>
      <w:r w:rsidR="0017379F">
        <w:rPr>
          <w:sz w:val="28"/>
          <w:szCs w:val="28"/>
        </w:rPr>
        <w:t>Docker</w:t>
      </w:r>
      <w:r w:rsidR="0017379F" w:rsidRPr="0017379F">
        <w:rPr>
          <w:sz w:val="28"/>
          <w:szCs w:val="28"/>
        </w:rPr>
        <w:t xml:space="preserve"> </w:t>
      </w:r>
      <w:r w:rsidR="0017379F">
        <w:rPr>
          <w:sz w:val="28"/>
          <w:szCs w:val="28"/>
        </w:rPr>
        <w:t>контейнера в якості основи</w:t>
      </w:r>
      <w:r w:rsidRPr="0017379F">
        <w:rPr>
          <w:sz w:val="28"/>
          <w:szCs w:val="28"/>
        </w:rPr>
        <w:t xml:space="preserve">. </w:t>
      </w:r>
      <w:r w:rsidR="0017379F">
        <w:rPr>
          <w:sz w:val="28"/>
          <w:szCs w:val="28"/>
        </w:rPr>
        <w:t xml:space="preserve">Система </w:t>
      </w:r>
      <w:r w:rsidR="0017379F">
        <w:rPr>
          <w:sz w:val="28"/>
          <w:szCs w:val="28"/>
        </w:rPr>
        <w:t>дозволяє</w:t>
      </w:r>
      <w:r w:rsidR="0017379F">
        <w:rPr>
          <w:sz w:val="28"/>
          <w:szCs w:val="28"/>
        </w:rPr>
        <w:t xml:space="preserve"> </w:t>
      </w:r>
      <w:r w:rsidR="0017379F">
        <w:rPr>
          <w:sz w:val="28"/>
          <w:szCs w:val="28"/>
        </w:rPr>
        <w:t>покращити швидкість</w:t>
      </w:r>
      <w:r w:rsidR="0017379F">
        <w:rPr>
          <w:sz w:val="28"/>
          <w:szCs w:val="28"/>
        </w:rPr>
        <w:t xml:space="preserve"> перекладу тексту, за рахунок </w:t>
      </w:r>
      <w:r w:rsidR="0017379F">
        <w:rPr>
          <w:sz w:val="28"/>
          <w:szCs w:val="28"/>
        </w:rPr>
        <w:t>підказок інтерфейсу використовуючи існуючі переклади</w:t>
      </w:r>
      <w:r w:rsidR="0017379F">
        <w:rPr>
          <w:sz w:val="28"/>
          <w:szCs w:val="28"/>
        </w:rPr>
        <w:t xml:space="preserve">, </w:t>
      </w:r>
      <w:r w:rsidR="0017379F">
        <w:rPr>
          <w:sz w:val="28"/>
          <w:szCs w:val="28"/>
        </w:rPr>
        <w:t>покращує</w:t>
      </w:r>
      <w:r w:rsidR="0017379F">
        <w:rPr>
          <w:sz w:val="28"/>
          <w:szCs w:val="28"/>
        </w:rPr>
        <w:t xml:space="preserve"> зв’</w:t>
      </w:r>
      <w:r w:rsidR="0017379F">
        <w:rPr>
          <w:sz w:val="28"/>
          <w:szCs w:val="28"/>
        </w:rPr>
        <w:t>язність</w:t>
      </w:r>
      <w:r w:rsidR="0017379F">
        <w:rPr>
          <w:sz w:val="28"/>
          <w:szCs w:val="28"/>
        </w:rPr>
        <w:t xml:space="preserve"> контексту у перекладах.</w:t>
      </w:r>
      <w:r w:rsidR="00125621">
        <w:rPr>
          <w:sz w:val="28"/>
          <w:szCs w:val="28"/>
        </w:rPr>
        <w:t xml:space="preserve"> </w:t>
      </w:r>
      <w:r w:rsidR="0017379F">
        <w:rPr>
          <w:sz w:val="28"/>
          <w:szCs w:val="28"/>
        </w:rPr>
        <w:t xml:space="preserve">Інтеграція створена як окремий мікросервіс, що надає свою гнучкість в використанні і не впливає на основну роботу сервісу </w:t>
      </w:r>
      <w:r w:rsidR="0017379F">
        <w:rPr>
          <w:sz w:val="28"/>
          <w:szCs w:val="28"/>
          <w:lang w:val="en-US"/>
        </w:rPr>
        <w:t>Crowdin</w:t>
      </w:r>
      <w:r w:rsidR="00125621">
        <w:rPr>
          <w:sz w:val="28"/>
          <w:szCs w:val="28"/>
        </w:rPr>
        <w:t>.</w:t>
      </w:r>
    </w:p>
    <w:p w:rsidR="00CA1F15" w:rsidRPr="006577D3" w:rsidRDefault="00FA1DA2" w:rsidP="00FA1DA2">
      <w:pPr>
        <w:spacing w:line="360" w:lineRule="auto"/>
        <w:ind w:firstLine="709"/>
        <w:rPr>
          <w:sz w:val="28"/>
          <w:szCs w:val="16"/>
        </w:rPr>
      </w:pPr>
      <w:r w:rsidRPr="0017379F">
        <w:rPr>
          <w:sz w:val="28"/>
          <w:szCs w:val="28"/>
        </w:rPr>
        <w:t>Ключові слова:</w:t>
      </w:r>
      <w:r w:rsidR="006577D3" w:rsidRPr="0017379F">
        <w:rPr>
          <w:sz w:val="28"/>
          <w:szCs w:val="28"/>
        </w:rPr>
        <w:t xml:space="preserve"> </w:t>
      </w:r>
      <w:r w:rsidR="0017379F">
        <w:rPr>
          <w:sz w:val="28"/>
          <w:szCs w:val="28"/>
          <w:lang w:val="en-US"/>
        </w:rPr>
        <w:t>PYTHON</w:t>
      </w:r>
      <w:r w:rsidR="0017379F" w:rsidRPr="0017379F">
        <w:rPr>
          <w:sz w:val="28"/>
          <w:szCs w:val="28"/>
        </w:rPr>
        <w:t xml:space="preserve">, </w:t>
      </w:r>
      <w:r w:rsidR="003A30A2">
        <w:rPr>
          <w:sz w:val="28"/>
          <w:szCs w:val="28"/>
          <w:lang w:val="en-US"/>
        </w:rPr>
        <w:t>WORD</w:t>
      </w:r>
      <w:r w:rsidR="003A30A2" w:rsidRPr="004A2279">
        <w:rPr>
          <w:sz w:val="28"/>
          <w:szCs w:val="28"/>
        </w:rPr>
        <w:t>2</w:t>
      </w:r>
      <w:r w:rsidR="003A30A2">
        <w:rPr>
          <w:sz w:val="28"/>
          <w:szCs w:val="28"/>
          <w:lang w:val="en-US"/>
        </w:rPr>
        <w:t>VEC</w:t>
      </w:r>
      <w:r w:rsidR="003A30A2" w:rsidRPr="0017379F">
        <w:rPr>
          <w:sz w:val="28"/>
          <w:szCs w:val="28"/>
        </w:rPr>
        <w:t>,</w:t>
      </w:r>
      <w:r w:rsidR="003A30A2">
        <w:rPr>
          <w:sz w:val="28"/>
          <w:szCs w:val="28"/>
        </w:rPr>
        <w:t xml:space="preserve"> </w:t>
      </w:r>
      <w:r w:rsidR="0017379F">
        <w:rPr>
          <w:sz w:val="28"/>
          <w:szCs w:val="28"/>
          <w:lang w:val="en-US"/>
        </w:rPr>
        <w:t>RNN</w:t>
      </w:r>
      <w:r w:rsidR="0017379F" w:rsidRPr="0017379F">
        <w:rPr>
          <w:sz w:val="28"/>
          <w:szCs w:val="28"/>
        </w:rPr>
        <w:t xml:space="preserve">, </w:t>
      </w:r>
      <w:r w:rsidR="004A2279">
        <w:rPr>
          <w:sz w:val="28"/>
          <w:szCs w:val="28"/>
          <w:lang w:val="en-US"/>
        </w:rPr>
        <w:t>LSTM</w:t>
      </w:r>
      <w:r w:rsidR="004A2279" w:rsidRPr="004A2279">
        <w:rPr>
          <w:sz w:val="28"/>
          <w:szCs w:val="28"/>
        </w:rPr>
        <w:t xml:space="preserve">, </w:t>
      </w:r>
      <w:r w:rsidR="004A2279">
        <w:rPr>
          <w:sz w:val="28"/>
          <w:szCs w:val="28"/>
        </w:rPr>
        <w:t>ІНТЕГРАЦІЯ</w:t>
      </w:r>
      <w:r w:rsidR="006577D3" w:rsidRPr="0017379F">
        <w:rPr>
          <w:sz w:val="28"/>
          <w:szCs w:val="28"/>
        </w:rPr>
        <w:t xml:space="preserve">, </w:t>
      </w:r>
      <w:r w:rsidR="004A2279">
        <w:rPr>
          <w:sz w:val="28"/>
          <w:szCs w:val="28"/>
          <w:lang w:val="en-US"/>
        </w:rPr>
        <w:t>CROWDIN</w:t>
      </w:r>
      <w:r w:rsidR="004A2279" w:rsidRPr="004A2279">
        <w:rPr>
          <w:sz w:val="28"/>
          <w:szCs w:val="28"/>
        </w:rPr>
        <w:t xml:space="preserve">, </w:t>
      </w:r>
      <w:r w:rsidR="003A30A2">
        <w:rPr>
          <w:sz w:val="28"/>
          <w:szCs w:val="28"/>
        </w:rPr>
        <w:t>ЛОКАЛІЗАЦІЯ ПРОДУКТУ</w:t>
      </w:r>
      <w:bookmarkStart w:id="0" w:name="_GoBack"/>
      <w:bookmarkEnd w:id="0"/>
      <w:r w:rsidRPr="0017379F">
        <w:rPr>
          <w:sz w:val="28"/>
          <w:szCs w:val="28"/>
        </w:rPr>
        <w:t>.</w:t>
      </w:r>
    </w:p>
    <w:p w:rsidR="00CA1F15" w:rsidRPr="0078267F" w:rsidRDefault="00CA1F15">
      <w:pPr>
        <w:pStyle w:val="a3"/>
        <w:spacing w:line="240" w:lineRule="auto"/>
        <w:ind w:firstLine="0"/>
      </w:pPr>
    </w:p>
    <w:sectPr w:rsidR="00CA1F15" w:rsidRPr="0078267F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9A" w:rsidRDefault="006E419A">
      <w:pPr>
        <w:pStyle w:val="a3"/>
      </w:pPr>
      <w:r>
        <w:separator/>
      </w:r>
    </w:p>
  </w:endnote>
  <w:endnote w:type="continuationSeparator" w:id="0">
    <w:p w:rsidR="006E419A" w:rsidRDefault="006E419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 w:rsidP="008146AB">
    <w:pPr>
      <w:pStyle w:val="a8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3A30A2">
      <w:rPr>
        <w:noProof/>
        <w:sz w:val="24"/>
      </w:rPr>
      <w:t>6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9A" w:rsidRDefault="006E419A">
      <w:pPr>
        <w:pStyle w:val="a3"/>
      </w:pPr>
      <w:r>
        <w:separator/>
      </w:r>
    </w:p>
  </w:footnote>
  <w:footnote w:type="continuationSeparator" w:id="0">
    <w:p w:rsidR="006E419A" w:rsidRDefault="006E419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3BA" w:rsidRDefault="009703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a6"/>
      <w:framePr w:wrap="around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703BA" w:rsidRDefault="009703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03BA" w:rsidRDefault="009703B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Pr="00D437E1" w:rsidRDefault="009703BA" w:rsidP="00D437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AE9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6B2A82"/>
    <w:multiLevelType w:val="hybridMultilevel"/>
    <w:tmpl w:val="144AB61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3B1602"/>
    <w:multiLevelType w:val="hybridMultilevel"/>
    <w:tmpl w:val="D2409864"/>
    <w:lvl w:ilvl="0" w:tplc="ED3013BE"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883FDB"/>
    <w:multiLevelType w:val="hybridMultilevel"/>
    <w:tmpl w:val="D18201FE"/>
    <w:lvl w:ilvl="0" w:tplc="AC9C6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E3D"/>
    <w:rsid w:val="00003C93"/>
    <w:rsid w:val="00015C16"/>
    <w:rsid w:val="00020BA7"/>
    <w:rsid w:val="00040036"/>
    <w:rsid w:val="00050EBF"/>
    <w:rsid w:val="00087C7F"/>
    <w:rsid w:val="000956AC"/>
    <w:rsid w:val="000C4113"/>
    <w:rsid w:val="000C7145"/>
    <w:rsid w:val="000F5C6C"/>
    <w:rsid w:val="000F6556"/>
    <w:rsid w:val="00100AA3"/>
    <w:rsid w:val="0011388B"/>
    <w:rsid w:val="00120017"/>
    <w:rsid w:val="00121573"/>
    <w:rsid w:val="00122873"/>
    <w:rsid w:val="00125621"/>
    <w:rsid w:val="001558A7"/>
    <w:rsid w:val="00160557"/>
    <w:rsid w:val="00166E13"/>
    <w:rsid w:val="0017379F"/>
    <w:rsid w:val="0018015B"/>
    <w:rsid w:val="001A4B68"/>
    <w:rsid w:val="001C1F5B"/>
    <w:rsid w:val="001C3DA0"/>
    <w:rsid w:val="001E4DBC"/>
    <w:rsid w:val="001F2A17"/>
    <w:rsid w:val="001F48C3"/>
    <w:rsid w:val="00252F52"/>
    <w:rsid w:val="0026021E"/>
    <w:rsid w:val="0029513F"/>
    <w:rsid w:val="002A6BA6"/>
    <w:rsid w:val="002B3573"/>
    <w:rsid w:val="002C7E13"/>
    <w:rsid w:val="002D229A"/>
    <w:rsid w:val="002F1EEE"/>
    <w:rsid w:val="002F3DF9"/>
    <w:rsid w:val="002F6904"/>
    <w:rsid w:val="00326B06"/>
    <w:rsid w:val="00334133"/>
    <w:rsid w:val="003410C5"/>
    <w:rsid w:val="00361EDA"/>
    <w:rsid w:val="00365506"/>
    <w:rsid w:val="003815CB"/>
    <w:rsid w:val="00384136"/>
    <w:rsid w:val="00386FFF"/>
    <w:rsid w:val="003955E9"/>
    <w:rsid w:val="0039580D"/>
    <w:rsid w:val="003A2542"/>
    <w:rsid w:val="003A30A2"/>
    <w:rsid w:val="003A3406"/>
    <w:rsid w:val="003D1368"/>
    <w:rsid w:val="003E58A4"/>
    <w:rsid w:val="003F6F62"/>
    <w:rsid w:val="003F7806"/>
    <w:rsid w:val="00433392"/>
    <w:rsid w:val="0044497B"/>
    <w:rsid w:val="00450633"/>
    <w:rsid w:val="004767B4"/>
    <w:rsid w:val="00483A93"/>
    <w:rsid w:val="004A2279"/>
    <w:rsid w:val="004E1B50"/>
    <w:rsid w:val="004E3904"/>
    <w:rsid w:val="004E5A81"/>
    <w:rsid w:val="004F31AB"/>
    <w:rsid w:val="0056645C"/>
    <w:rsid w:val="005735AF"/>
    <w:rsid w:val="0057721D"/>
    <w:rsid w:val="00590703"/>
    <w:rsid w:val="005A4D58"/>
    <w:rsid w:val="005B5A59"/>
    <w:rsid w:val="00604BBA"/>
    <w:rsid w:val="00613D90"/>
    <w:rsid w:val="00631833"/>
    <w:rsid w:val="00655E0E"/>
    <w:rsid w:val="006577D3"/>
    <w:rsid w:val="00660FDD"/>
    <w:rsid w:val="006A2B99"/>
    <w:rsid w:val="006A3D08"/>
    <w:rsid w:val="006B567A"/>
    <w:rsid w:val="006C2733"/>
    <w:rsid w:val="006C6DAE"/>
    <w:rsid w:val="006E419A"/>
    <w:rsid w:val="006E5FAC"/>
    <w:rsid w:val="00704A52"/>
    <w:rsid w:val="00711597"/>
    <w:rsid w:val="007144DC"/>
    <w:rsid w:val="00714C06"/>
    <w:rsid w:val="00722BE6"/>
    <w:rsid w:val="0072637C"/>
    <w:rsid w:val="00737C86"/>
    <w:rsid w:val="0078267F"/>
    <w:rsid w:val="00792596"/>
    <w:rsid w:val="0079582D"/>
    <w:rsid w:val="007C3B8D"/>
    <w:rsid w:val="007C5E3D"/>
    <w:rsid w:val="007E5CE6"/>
    <w:rsid w:val="008146AB"/>
    <w:rsid w:val="008172C7"/>
    <w:rsid w:val="008302CA"/>
    <w:rsid w:val="00843854"/>
    <w:rsid w:val="008479E0"/>
    <w:rsid w:val="00866357"/>
    <w:rsid w:val="00894450"/>
    <w:rsid w:val="008B78F0"/>
    <w:rsid w:val="008E302F"/>
    <w:rsid w:val="008F0989"/>
    <w:rsid w:val="009037BD"/>
    <w:rsid w:val="009345B4"/>
    <w:rsid w:val="009703BA"/>
    <w:rsid w:val="00970571"/>
    <w:rsid w:val="0099219B"/>
    <w:rsid w:val="009C6262"/>
    <w:rsid w:val="009F7AF7"/>
    <w:rsid w:val="00A02050"/>
    <w:rsid w:val="00A06FD5"/>
    <w:rsid w:val="00A17B96"/>
    <w:rsid w:val="00A25BB0"/>
    <w:rsid w:val="00A3472C"/>
    <w:rsid w:val="00A41D9C"/>
    <w:rsid w:val="00A43D7C"/>
    <w:rsid w:val="00A46EE3"/>
    <w:rsid w:val="00A53D1B"/>
    <w:rsid w:val="00A72D3F"/>
    <w:rsid w:val="00A911F7"/>
    <w:rsid w:val="00A95C82"/>
    <w:rsid w:val="00AF006C"/>
    <w:rsid w:val="00B120F4"/>
    <w:rsid w:val="00B16207"/>
    <w:rsid w:val="00B17865"/>
    <w:rsid w:val="00B225EC"/>
    <w:rsid w:val="00B31DC6"/>
    <w:rsid w:val="00B5664D"/>
    <w:rsid w:val="00B86EB3"/>
    <w:rsid w:val="00BA532E"/>
    <w:rsid w:val="00BE196E"/>
    <w:rsid w:val="00BE45D4"/>
    <w:rsid w:val="00BF1B9A"/>
    <w:rsid w:val="00C229AD"/>
    <w:rsid w:val="00C35445"/>
    <w:rsid w:val="00C72D7E"/>
    <w:rsid w:val="00CA1F15"/>
    <w:rsid w:val="00CD688E"/>
    <w:rsid w:val="00CE7F8F"/>
    <w:rsid w:val="00CF288A"/>
    <w:rsid w:val="00CF4D4A"/>
    <w:rsid w:val="00D00100"/>
    <w:rsid w:val="00D01662"/>
    <w:rsid w:val="00D05A09"/>
    <w:rsid w:val="00D06488"/>
    <w:rsid w:val="00D437E1"/>
    <w:rsid w:val="00DB4C63"/>
    <w:rsid w:val="00DC7050"/>
    <w:rsid w:val="00DE44A4"/>
    <w:rsid w:val="00DE5AF7"/>
    <w:rsid w:val="00DF647E"/>
    <w:rsid w:val="00E04DD7"/>
    <w:rsid w:val="00E05260"/>
    <w:rsid w:val="00E070E5"/>
    <w:rsid w:val="00E34C9A"/>
    <w:rsid w:val="00E55FE5"/>
    <w:rsid w:val="00E75E6B"/>
    <w:rsid w:val="00EB606A"/>
    <w:rsid w:val="00EC2E97"/>
    <w:rsid w:val="00ED78E9"/>
    <w:rsid w:val="00EF4DB0"/>
    <w:rsid w:val="00F00616"/>
    <w:rsid w:val="00F0541E"/>
    <w:rsid w:val="00F12F2B"/>
    <w:rsid w:val="00F15B41"/>
    <w:rsid w:val="00F35BCB"/>
    <w:rsid w:val="00F4322A"/>
    <w:rsid w:val="00F530DB"/>
    <w:rsid w:val="00F657EA"/>
    <w:rsid w:val="00F813D7"/>
    <w:rsid w:val="00F816EC"/>
    <w:rsid w:val="00F824C8"/>
    <w:rsid w:val="00FA1DA2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13749"/>
  <w15:chartTrackingRefBased/>
  <w15:docId w15:val="{99192626-77C9-40C7-9383-D1ED5E8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  <w:rPr>
      <w:szCs w:val="24"/>
      <w:lang w:val="uk-UA"/>
    </w:rPr>
  </w:style>
  <w:style w:type="paragraph" w:styleId="1">
    <w:name w:val="heading 1"/>
    <w:basedOn w:val="a"/>
    <w:next w:val="a"/>
    <w:link w:val="10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a"/>
    <w:rPr>
      <w:sz w:val="28"/>
    </w:rPr>
  </w:style>
  <w:style w:type="character" w:customStyle="1" w:styleId="10">
    <w:name w:val="Заголовок 1 Знак"/>
    <w:link w:val="1"/>
    <w:rsid w:val="008F0989"/>
    <w:rPr>
      <w:b/>
      <w:sz w:val="28"/>
      <w:lang w:eastAsia="ru-RU"/>
    </w:rPr>
  </w:style>
  <w:style w:type="paragraph" w:customStyle="1" w:styleId="a4">
    <w:name w:val="Стаття"/>
    <w:basedOn w:val="a"/>
    <w:rPr>
      <w:sz w:val="24"/>
    </w:rPr>
  </w:style>
  <w:style w:type="character" w:customStyle="1" w:styleId="a5">
    <w:name w:val="Стаття Знак"/>
    <w:rPr>
      <w:sz w:val="24"/>
      <w:szCs w:val="24"/>
      <w:lang w:val="uk-UA" w:eastAsia="ru-RU" w:bidi="ar-SA"/>
    </w:rPr>
  </w:style>
  <w:style w:type="paragraph" w:styleId="2">
    <w:name w:val="Body Text Indent 2"/>
    <w:basedOn w:val="a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Balloon Text"/>
    <w:basedOn w:val="a"/>
    <w:rPr>
      <w:rFonts w:ascii="Tahoma" w:hAnsi="Tahoma"/>
      <w:sz w:val="16"/>
      <w:szCs w:val="16"/>
      <w:lang w:val="ru-RU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-1">
    <w:name w:val="Colorful List Accent 1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c">
    <w:name w:val="Верхний колонтитул Знак"/>
    <w:rPr>
      <w:szCs w:val="24"/>
      <w:lang w:eastAsia="ru-RU"/>
    </w:rPr>
  </w:style>
  <w:style w:type="character" w:styleId="ad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D08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6A3D08"/>
    <w:rPr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D0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A3D08"/>
    <w:rPr>
      <w:b/>
      <w:bCs/>
      <w:lang w:eastAsia="ru-RU"/>
    </w:rPr>
  </w:style>
  <w:style w:type="character" w:customStyle="1" w:styleId="a9">
    <w:name w:val="Нижний колонтитул Знак"/>
    <w:link w:val="a8"/>
    <w:uiPriority w:val="99"/>
    <w:rsid w:val="008146AB"/>
    <w:rPr>
      <w:szCs w:val="24"/>
      <w:lang w:eastAsia="ru-RU"/>
    </w:rPr>
  </w:style>
  <w:style w:type="character" w:customStyle="1" w:styleId="21">
    <w:name w:val="ДП2 Знак"/>
    <w:link w:val="22"/>
    <w:locked/>
    <w:rsid w:val="0039580D"/>
    <w:rPr>
      <w:szCs w:val="28"/>
    </w:rPr>
  </w:style>
  <w:style w:type="paragraph" w:customStyle="1" w:styleId="22">
    <w:name w:val="ДП2"/>
    <w:basedOn w:val="a"/>
    <w:link w:val="21"/>
    <w:rsid w:val="0039580D"/>
    <w:pPr>
      <w:spacing w:line="360" w:lineRule="auto"/>
      <w:ind w:right="282" w:firstLine="0"/>
      <w:jc w:val="center"/>
      <w:outlineLvl w:val="0"/>
    </w:pPr>
    <w:rPr>
      <w:szCs w:val="28"/>
      <w:lang w:eastAsia="uk-UA"/>
    </w:rPr>
  </w:style>
  <w:style w:type="paragraph" w:customStyle="1" w:styleId="Standard">
    <w:name w:val="Standard"/>
    <w:qFormat/>
    <w:rsid w:val="00A25BB0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453A-8D01-4283-8948-B695E68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Корнят Миколай</dc:creator>
  <cp:keywords/>
  <cp:lastModifiedBy>Korniat Mikolay</cp:lastModifiedBy>
  <cp:revision>4</cp:revision>
  <cp:lastPrinted>2017-02-22T18:49:00Z</cp:lastPrinted>
  <dcterms:created xsi:type="dcterms:W3CDTF">2018-02-04T11:03:00Z</dcterms:created>
  <dcterms:modified xsi:type="dcterms:W3CDTF">2018-02-04T20:27:00Z</dcterms:modified>
</cp:coreProperties>
</file>