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A6" w:rsidRPr="008779A6" w:rsidRDefault="008779A6" w:rsidP="008779A6">
      <w:pPr>
        <w:autoSpaceDE w:val="0"/>
        <w:autoSpaceDN w:val="0"/>
        <w:adjustRightInd w:val="0"/>
        <w:spacing w:after="0" w:line="360" w:lineRule="auto"/>
        <w:ind w:firstLine="28"/>
        <w:rPr>
          <w:rFonts w:ascii="Times New Roman" w:hAnsi="Times New Roman" w:cs="Times New Roman"/>
          <w:b/>
          <w:sz w:val="28"/>
          <w:szCs w:val="28"/>
          <w:lang w:eastAsia="ru-RU"/>
        </w:rPr>
      </w:pPr>
      <w:r w:rsidRPr="008779A6">
        <w:rPr>
          <w:rFonts w:ascii="Times New Roman" w:hAnsi="Times New Roman" w:cs="Times New Roman"/>
          <w:b/>
          <w:sz w:val="28"/>
          <w:szCs w:val="28"/>
          <w:lang w:val="uk-UA" w:eastAsia="ru-RU"/>
        </w:rPr>
        <w:t>Секція: Економічні науки</w:t>
      </w:r>
    </w:p>
    <w:p w:rsidR="000166DB" w:rsidRPr="000166DB" w:rsidRDefault="000166DB" w:rsidP="00C0670A">
      <w:pPr>
        <w:autoSpaceDE w:val="0"/>
        <w:autoSpaceDN w:val="0"/>
        <w:adjustRightInd w:val="0"/>
        <w:spacing w:after="0" w:line="360" w:lineRule="auto"/>
        <w:ind w:firstLine="28"/>
        <w:rPr>
          <w:rFonts w:ascii="Times New Roman" w:hAnsi="Times New Roman" w:cs="Times New Roman"/>
          <w:i/>
          <w:sz w:val="28"/>
          <w:szCs w:val="28"/>
          <w:lang w:val="uk-UA" w:eastAsia="ru-RU"/>
        </w:rPr>
      </w:pPr>
      <w:proofErr w:type="spellStart"/>
      <w:r w:rsidRPr="000166DB">
        <w:rPr>
          <w:rFonts w:ascii="Times New Roman" w:hAnsi="Times New Roman" w:cs="Times New Roman"/>
          <w:i/>
          <w:sz w:val="28"/>
          <w:szCs w:val="28"/>
          <w:lang w:val="uk-UA" w:eastAsia="ru-RU"/>
        </w:rPr>
        <w:t>Машлій</w:t>
      </w:r>
      <w:proofErr w:type="spellEnd"/>
      <w:r w:rsidRPr="000166DB">
        <w:rPr>
          <w:rFonts w:ascii="Times New Roman" w:hAnsi="Times New Roman" w:cs="Times New Roman"/>
          <w:i/>
          <w:sz w:val="28"/>
          <w:szCs w:val="28"/>
          <w:lang w:eastAsia="ru-RU"/>
        </w:rPr>
        <w:t xml:space="preserve"> Г</w:t>
      </w:r>
      <w:r w:rsidRPr="000166DB">
        <w:rPr>
          <w:rFonts w:ascii="Times New Roman" w:hAnsi="Times New Roman" w:cs="Times New Roman"/>
          <w:i/>
          <w:sz w:val="28"/>
          <w:szCs w:val="28"/>
          <w:lang w:val="uk-UA" w:eastAsia="ru-RU"/>
        </w:rPr>
        <w:t>.Б.</w:t>
      </w:r>
    </w:p>
    <w:p w:rsidR="000166DB" w:rsidRPr="000166DB" w:rsidRDefault="000166DB" w:rsidP="00C0670A">
      <w:pPr>
        <w:autoSpaceDE w:val="0"/>
        <w:autoSpaceDN w:val="0"/>
        <w:adjustRightInd w:val="0"/>
        <w:spacing w:after="0" w:line="360" w:lineRule="auto"/>
        <w:ind w:firstLine="28"/>
        <w:rPr>
          <w:rFonts w:ascii="Times New Roman" w:hAnsi="Times New Roman" w:cs="Times New Roman"/>
          <w:b/>
          <w:sz w:val="28"/>
          <w:szCs w:val="28"/>
          <w:lang w:val="uk-UA" w:eastAsia="ru-RU"/>
        </w:rPr>
      </w:pPr>
      <w:r w:rsidRPr="008779A6">
        <w:rPr>
          <w:rFonts w:ascii="Times New Roman" w:hAnsi="Times New Roman" w:cs="Times New Roman"/>
          <w:i/>
          <w:sz w:val="28"/>
          <w:szCs w:val="28"/>
          <w:lang w:val="uk-UA" w:eastAsia="ru-RU"/>
        </w:rPr>
        <w:t xml:space="preserve"> канд. </w:t>
      </w:r>
      <w:proofErr w:type="spellStart"/>
      <w:r w:rsidRPr="008779A6">
        <w:rPr>
          <w:rFonts w:ascii="Times New Roman" w:hAnsi="Times New Roman" w:cs="Times New Roman"/>
          <w:i/>
          <w:sz w:val="28"/>
          <w:szCs w:val="28"/>
          <w:lang w:val="uk-UA" w:eastAsia="ru-RU"/>
        </w:rPr>
        <w:t>екон</w:t>
      </w:r>
      <w:proofErr w:type="spellEnd"/>
      <w:r w:rsidRPr="008779A6">
        <w:rPr>
          <w:rFonts w:ascii="Times New Roman" w:hAnsi="Times New Roman" w:cs="Times New Roman"/>
          <w:i/>
          <w:sz w:val="28"/>
          <w:szCs w:val="28"/>
          <w:lang w:val="uk-UA" w:eastAsia="ru-RU"/>
        </w:rPr>
        <w:t>. наук, доц</w:t>
      </w:r>
      <w:r>
        <w:rPr>
          <w:rFonts w:ascii="Times New Roman" w:hAnsi="Times New Roman" w:cs="Times New Roman"/>
          <w:i/>
          <w:sz w:val="28"/>
          <w:szCs w:val="28"/>
          <w:lang w:val="uk-UA" w:eastAsia="ru-RU"/>
        </w:rPr>
        <w:t>ент кафедри менеджменту у виробничій сфері</w:t>
      </w:r>
    </w:p>
    <w:p w:rsidR="000166DB" w:rsidRPr="008779A6" w:rsidRDefault="000166DB" w:rsidP="00C0670A">
      <w:pPr>
        <w:autoSpaceDE w:val="0"/>
        <w:autoSpaceDN w:val="0"/>
        <w:adjustRightInd w:val="0"/>
        <w:spacing w:after="0" w:line="360" w:lineRule="auto"/>
        <w:ind w:firstLine="28"/>
        <w:rPr>
          <w:rFonts w:ascii="Times New Roman" w:hAnsi="Times New Roman" w:cs="Times New Roman"/>
          <w:i/>
          <w:sz w:val="28"/>
          <w:szCs w:val="28"/>
          <w:lang w:val="uk-UA" w:eastAsia="ru-RU"/>
        </w:rPr>
      </w:pPr>
      <w:r w:rsidRPr="008779A6">
        <w:rPr>
          <w:rFonts w:ascii="Times New Roman" w:hAnsi="Times New Roman" w:cs="Times New Roman"/>
          <w:i/>
          <w:sz w:val="28"/>
          <w:szCs w:val="28"/>
          <w:lang w:val="uk-UA" w:eastAsia="ru-RU"/>
        </w:rPr>
        <w:t>Тернопільського національного технічного університету ім. І. Пулюя</w:t>
      </w:r>
    </w:p>
    <w:p w:rsidR="000576BE" w:rsidRDefault="008779A6" w:rsidP="00C0670A">
      <w:pPr>
        <w:autoSpaceDE w:val="0"/>
        <w:autoSpaceDN w:val="0"/>
        <w:adjustRightInd w:val="0"/>
        <w:spacing w:after="0" w:line="360" w:lineRule="auto"/>
        <w:ind w:firstLine="28"/>
        <w:rPr>
          <w:rFonts w:ascii="Times New Roman" w:hAnsi="Times New Roman" w:cs="Times New Roman"/>
          <w:i/>
          <w:sz w:val="28"/>
          <w:szCs w:val="28"/>
          <w:lang w:val="uk-UA" w:eastAsia="ru-RU"/>
        </w:rPr>
      </w:pPr>
      <w:r w:rsidRPr="000166DB">
        <w:rPr>
          <w:rFonts w:ascii="Times New Roman" w:hAnsi="Times New Roman" w:cs="Times New Roman"/>
          <w:i/>
          <w:sz w:val="28"/>
          <w:szCs w:val="28"/>
          <w:lang w:val="uk-UA" w:eastAsia="ru-RU"/>
        </w:rPr>
        <w:t>Пастух Х. Р.</w:t>
      </w:r>
      <w:r w:rsidR="000576BE">
        <w:rPr>
          <w:rFonts w:ascii="Times New Roman" w:hAnsi="Times New Roman" w:cs="Times New Roman"/>
          <w:i/>
          <w:sz w:val="28"/>
          <w:szCs w:val="28"/>
          <w:lang w:val="uk-UA" w:eastAsia="ru-RU"/>
        </w:rPr>
        <w:t xml:space="preserve">,  </w:t>
      </w:r>
    </w:p>
    <w:p w:rsidR="000576BE" w:rsidRPr="000576BE" w:rsidRDefault="008779A6" w:rsidP="00C0670A">
      <w:pPr>
        <w:autoSpaceDE w:val="0"/>
        <w:autoSpaceDN w:val="0"/>
        <w:adjustRightInd w:val="0"/>
        <w:spacing w:after="0" w:line="360" w:lineRule="auto"/>
        <w:ind w:firstLine="28"/>
        <w:rPr>
          <w:rFonts w:ascii="Times New Roman" w:hAnsi="Times New Roman" w:cs="Times New Roman"/>
          <w:i/>
          <w:sz w:val="28"/>
          <w:szCs w:val="28"/>
          <w:lang w:eastAsia="ru-RU"/>
        </w:rPr>
      </w:pPr>
      <w:r w:rsidRPr="008779A6">
        <w:rPr>
          <w:rFonts w:ascii="Times New Roman" w:hAnsi="Times New Roman" w:cs="Times New Roman"/>
          <w:i/>
          <w:sz w:val="28"/>
          <w:szCs w:val="28"/>
          <w:lang w:val="uk-UA" w:eastAsia="ru-RU"/>
        </w:rPr>
        <w:t xml:space="preserve">студентка </w:t>
      </w:r>
    </w:p>
    <w:p w:rsidR="008779A6" w:rsidRPr="008779A6" w:rsidRDefault="008779A6" w:rsidP="00C0670A">
      <w:pPr>
        <w:autoSpaceDE w:val="0"/>
        <w:autoSpaceDN w:val="0"/>
        <w:adjustRightInd w:val="0"/>
        <w:spacing w:after="0" w:line="360" w:lineRule="auto"/>
        <w:ind w:firstLine="28"/>
        <w:rPr>
          <w:rFonts w:ascii="Times New Roman" w:hAnsi="Times New Roman" w:cs="Times New Roman"/>
          <w:i/>
          <w:sz w:val="28"/>
          <w:szCs w:val="28"/>
          <w:lang w:val="uk-UA" w:eastAsia="ru-RU"/>
        </w:rPr>
      </w:pPr>
      <w:r w:rsidRPr="008779A6">
        <w:rPr>
          <w:rFonts w:ascii="Times New Roman" w:hAnsi="Times New Roman" w:cs="Times New Roman"/>
          <w:i/>
          <w:sz w:val="28"/>
          <w:szCs w:val="28"/>
          <w:lang w:val="uk-UA" w:eastAsia="ru-RU"/>
        </w:rPr>
        <w:t>Тернопільського національного техні</w:t>
      </w:r>
      <w:r w:rsidR="000166DB">
        <w:rPr>
          <w:rFonts w:ascii="Times New Roman" w:hAnsi="Times New Roman" w:cs="Times New Roman"/>
          <w:i/>
          <w:sz w:val="28"/>
          <w:szCs w:val="28"/>
          <w:lang w:val="uk-UA" w:eastAsia="ru-RU"/>
        </w:rPr>
        <w:t>чного університету ім. І. Пулюя</w:t>
      </w:r>
    </w:p>
    <w:p w:rsidR="000166DB" w:rsidRDefault="000166DB" w:rsidP="004B2C85">
      <w:pPr>
        <w:spacing w:after="0" w:line="360" w:lineRule="auto"/>
        <w:ind w:firstLine="709"/>
        <w:jc w:val="both"/>
        <w:rPr>
          <w:rFonts w:ascii="Times New Roman" w:eastAsia="Times New Roman" w:hAnsi="Times New Roman" w:cs="Times New Roman"/>
          <w:b/>
          <w:bCs/>
          <w:color w:val="000000"/>
          <w:kern w:val="36"/>
          <w:sz w:val="28"/>
          <w:szCs w:val="28"/>
          <w:lang w:val="uk-UA" w:eastAsia="ru-RU"/>
        </w:rPr>
      </w:pPr>
    </w:p>
    <w:p w:rsidR="00416854" w:rsidRDefault="00F47B3C" w:rsidP="004B2C85">
      <w:pPr>
        <w:spacing w:after="0" w:line="360" w:lineRule="auto"/>
        <w:ind w:firstLine="709"/>
        <w:jc w:val="both"/>
        <w:rPr>
          <w:rFonts w:ascii="Times New Roman" w:eastAsia="Times New Roman" w:hAnsi="Times New Roman" w:cs="Times New Roman"/>
          <w:b/>
          <w:bCs/>
          <w:color w:val="000000"/>
          <w:kern w:val="36"/>
          <w:sz w:val="28"/>
          <w:szCs w:val="28"/>
          <w:lang w:val="uk-UA" w:eastAsia="ru-RU"/>
        </w:rPr>
      </w:pPr>
      <w:r>
        <w:rPr>
          <w:rFonts w:ascii="Times New Roman" w:eastAsia="Times New Roman" w:hAnsi="Times New Roman" w:cs="Times New Roman"/>
          <w:b/>
          <w:bCs/>
          <w:color w:val="000000"/>
          <w:kern w:val="36"/>
          <w:sz w:val="28"/>
          <w:szCs w:val="28"/>
          <w:lang w:val="uk-UA" w:eastAsia="ru-RU"/>
        </w:rPr>
        <w:t>Спекулятивні операції</w:t>
      </w:r>
      <w:r w:rsidR="00416854" w:rsidRPr="0066291C">
        <w:rPr>
          <w:rFonts w:ascii="Times New Roman" w:eastAsia="Times New Roman" w:hAnsi="Times New Roman" w:cs="Times New Roman"/>
          <w:b/>
          <w:bCs/>
          <w:color w:val="000000"/>
          <w:kern w:val="36"/>
          <w:sz w:val="28"/>
          <w:szCs w:val="28"/>
          <w:lang w:val="uk-UA" w:eastAsia="ru-RU"/>
        </w:rPr>
        <w:t xml:space="preserve"> на сучасних біржових ф'ючерсних ринках</w:t>
      </w:r>
    </w:p>
    <w:p w:rsidR="000166DB" w:rsidRPr="0066291C" w:rsidRDefault="000166DB" w:rsidP="004B2C85">
      <w:pPr>
        <w:spacing w:after="0" w:line="360" w:lineRule="auto"/>
        <w:ind w:firstLine="709"/>
        <w:jc w:val="both"/>
        <w:rPr>
          <w:rFonts w:ascii="Times New Roman" w:eastAsia="Times New Roman" w:hAnsi="Times New Roman" w:cs="Times New Roman"/>
          <w:b/>
          <w:bCs/>
          <w:color w:val="000000"/>
          <w:kern w:val="36"/>
          <w:sz w:val="28"/>
          <w:szCs w:val="28"/>
          <w:lang w:val="uk-UA" w:eastAsia="ru-RU"/>
        </w:rPr>
      </w:pPr>
    </w:p>
    <w:p w:rsidR="008779A6" w:rsidRPr="008779A6" w:rsidRDefault="008779A6"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8779A6">
        <w:rPr>
          <w:rFonts w:ascii="Times New Roman" w:eastAsia="Times New Roman" w:hAnsi="Times New Roman" w:cs="Times New Roman"/>
          <w:color w:val="000000"/>
          <w:sz w:val="28"/>
          <w:szCs w:val="28"/>
          <w:lang w:val="uk-UA" w:eastAsia="ru-RU"/>
        </w:rPr>
        <w:t>Діяльність ф’ючерсних бірж, які в ринковій економіці виконують ціноутворюючу та страхову функції, неможлива без спекулянтів - особливої групи учасників біржової торгівлі, які беруть на себе цінові та курсові ризики. Спекулянти - це інвестори, які добровільно вкладають свої кошти в ризик</w:t>
      </w:r>
      <w:r w:rsidR="000576BE">
        <w:rPr>
          <w:rFonts w:ascii="Times New Roman" w:eastAsia="Times New Roman" w:hAnsi="Times New Roman" w:cs="Times New Roman"/>
          <w:color w:val="000000"/>
          <w:sz w:val="28"/>
          <w:szCs w:val="28"/>
          <w:lang w:val="uk-UA" w:eastAsia="ru-RU"/>
        </w:rPr>
        <w:t>ові операції</w:t>
      </w:r>
      <w:r w:rsidRPr="008779A6">
        <w:rPr>
          <w:rFonts w:ascii="Times New Roman" w:eastAsia="Times New Roman" w:hAnsi="Times New Roman" w:cs="Times New Roman"/>
          <w:color w:val="000000"/>
          <w:sz w:val="28"/>
          <w:szCs w:val="28"/>
          <w:lang w:val="uk-UA" w:eastAsia="ru-RU"/>
        </w:rPr>
        <w:t xml:space="preserve">, щоб отримати надприбутки. Їх кошти відіграють важливу економічну роль, вони </w:t>
      </w:r>
      <w:r w:rsidR="000576BE">
        <w:rPr>
          <w:rFonts w:ascii="Times New Roman" w:eastAsia="Times New Roman" w:hAnsi="Times New Roman" w:cs="Times New Roman"/>
          <w:color w:val="000000"/>
          <w:sz w:val="28"/>
          <w:szCs w:val="28"/>
          <w:lang w:val="uk-UA" w:eastAsia="ru-RU"/>
        </w:rPr>
        <w:t>сприяють зростанню</w:t>
      </w:r>
      <w:r w:rsidRPr="008779A6">
        <w:rPr>
          <w:rFonts w:ascii="Times New Roman" w:eastAsia="Times New Roman" w:hAnsi="Times New Roman" w:cs="Times New Roman"/>
          <w:color w:val="000000"/>
          <w:sz w:val="28"/>
          <w:szCs w:val="28"/>
          <w:lang w:val="uk-UA" w:eastAsia="ru-RU"/>
        </w:rPr>
        <w:t xml:space="preserve"> ліквідн</w:t>
      </w:r>
      <w:r w:rsidR="000576BE">
        <w:rPr>
          <w:rFonts w:ascii="Times New Roman" w:eastAsia="Times New Roman" w:hAnsi="Times New Roman" w:cs="Times New Roman"/>
          <w:color w:val="000000"/>
          <w:sz w:val="28"/>
          <w:szCs w:val="28"/>
          <w:lang w:val="uk-UA" w:eastAsia="ru-RU"/>
        </w:rPr>
        <w:t>ості</w:t>
      </w:r>
      <w:r w:rsidRPr="008779A6">
        <w:rPr>
          <w:rFonts w:ascii="Times New Roman" w:eastAsia="Times New Roman" w:hAnsi="Times New Roman" w:cs="Times New Roman"/>
          <w:color w:val="000000"/>
          <w:sz w:val="28"/>
          <w:szCs w:val="28"/>
          <w:lang w:val="uk-UA" w:eastAsia="ru-RU"/>
        </w:rPr>
        <w:t xml:space="preserve"> ф’ючерсного ринку. Саме існування спекулянтів, які вкладають власні </w:t>
      </w:r>
      <w:r w:rsidR="000576BE">
        <w:rPr>
          <w:rFonts w:ascii="Times New Roman" w:eastAsia="Times New Roman" w:hAnsi="Times New Roman" w:cs="Times New Roman"/>
          <w:color w:val="000000"/>
          <w:sz w:val="28"/>
          <w:szCs w:val="28"/>
          <w:lang w:val="uk-UA" w:eastAsia="ru-RU"/>
        </w:rPr>
        <w:t>грошові засобина основі розроблених</w:t>
      </w:r>
      <w:r w:rsidRPr="008779A6">
        <w:rPr>
          <w:rFonts w:ascii="Times New Roman" w:eastAsia="Times New Roman" w:hAnsi="Times New Roman" w:cs="Times New Roman"/>
          <w:color w:val="000000"/>
          <w:sz w:val="28"/>
          <w:szCs w:val="28"/>
          <w:lang w:val="uk-UA" w:eastAsia="ru-RU"/>
        </w:rPr>
        <w:t xml:space="preserve"> цінов</w:t>
      </w:r>
      <w:r w:rsidR="000576BE">
        <w:rPr>
          <w:rFonts w:ascii="Times New Roman" w:eastAsia="Times New Roman" w:hAnsi="Times New Roman" w:cs="Times New Roman"/>
          <w:color w:val="000000"/>
          <w:sz w:val="28"/>
          <w:szCs w:val="28"/>
          <w:lang w:val="uk-UA" w:eastAsia="ru-RU"/>
        </w:rPr>
        <w:t>их</w:t>
      </w:r>
      <w:r w:rsidRPr="008779A6">
        <w:rPr>
          <w:rFonts w:ascii="Times New Roman" w:eastAsia="Times New Roman" w:hAnsi="Times New Roman" w:cs="Times New Roman"/>
          <w:color w:val="000000"/>
          <w:sz w:val="28"/>
          <w:szCs w:val="28"/>
          <w:lang w:val="uk-UA" w:eastAsia="ru-RU"/>
        </w:rPr>
        <w:t xml:space="preserve"> прогноз</w:t>
      </w:r>
      <w:r w:rsidR="000576BE">
        <w:rPr>
          <w:rFonts w:ascii="Times New Roman" w:eastAsia="Times New Roman" w:hAnsi="Times New Roman" w:cs="Times New Roman"/>
          <w:color w:val="000000"/>
          <w:sz w:val="28"/>
          <w:szCs w:val="28"/>
          <w:lang w:val="uk-UA" w:eastAsia="ru-RU"/>
        </w:rPr>
        <w:t>ів</w:t>
      </w:r>
      <w:r w:rsidRPr="008779A6">
        <w:rPr>
          <w:rFonts w:ascii="Times New Roman" w:eastAsia="Times New Roman" w:hAnsi="Times New Roman" w:cs="Times New Roman"/>
          <w:color w:val="000000"/>
          <w:sz w:val="28"/>
          <w:szCs w:val="28"/>
          <w:lang w:val="uk-UA" w:eastAsia="ru-RU"/>
        </w:rPr>
        <w:t xml:space="preserve">, дозволяє іншій групі учасників - </w:t>
      </w:r>
      <w:proofErr w:type="spellStart"/>
      <w:r w:rsidRPr="008779A6">
        <w:rPr>
          <w:rFonts w:ascii="Times New Roman" w:eastAsia="Times New Roman" w:hAnsi="Times New Roman" w:cs="Times New Roman"/>
          <w:color w:val="000000"/>
          <w:sz w:val="28"/>
          <w:szCs w:val="28"/>
          <w:lang w:val="uk-UA" w:eastAsia="ru-RU"/>
        </w:rPr>
        <w:t>хеджерам</w:t>
      </w:r>
      <w:proofErr w:type="spellEnd"/>
      <w:r w:rsidRPr="008779A6">
        <w:rPr>
          <w:rFonts w:ascii="Times New Roman" w:eastAsia="Times New Roman" w:hAnsi="Times New Roman" w:cs="Times New Roman"/>
          <w:color w:val="000000"/>
          <w:sz w:val="28"/>
          <w:szCs w:val="28"/>
          <w:lang w:val="uk-UA" w:eastAsia="ru-RU"/>
        </w:rPr>
        <w:t xml:space="preserve"> - здійснювати операції щодо страхування цінових ризиків.</w:t>
      </w:r>
    </w:p>
    <w:p w:rsidR="008779A6" w:rsidRDefault="008779A6"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8779A6">
        <w:rPr>
          <w:rFonts w:ascii="Times New Roman" w:eastAsia="Times New Roman" w:hAnsi="Times New Roman" w:cs="Times New Roman"/>
          <w:color w:val="000000"/>
          <w:sz w:val="28"/>
          <w:szCs w:val="28"/>
          <w:lang w:val="uk-UA" w:eastAsia="ru-RU"/>
        </w:rPr>
        <w:t>Спекуляція є невід’ємною частиною товарно-грошових та кредитних відносин. Законодавчо заборонити її практично неможливо</w:t>
      </w:r>
      <w:r w:rsidR="00FA4D27">
        <w:rPr>
          <w:rFonts w:ascii="Times New Roman" w:eastAsia="Times New Roman" w:hAnsi="Times New Roman" w:cs="Times New Roman"/>
          <w:color w:val="000000"/>
          <w:sz w:val="28"/>
          <w:szCs w:val="28"/>
          <w:lang w:val="uk-UA" w:eastAsia="ru-RU"/>
        </w:rPr>
        <w:t xml:space="preserve"> </w:t>
      </w:r>
      <w:r w:rsidRPr="008779A6">
        <w:rPr>
          <w:rFonts w:ascii="Times New Roman" w:hAnsi="Times New Roman" w:cs="Times New Roman"/>
          <w:sz w:val="28"/>
          <w:lang w:val="uk-UA"/>
        </w:rPr>
        <w:t>[</w:t>
      </w:r>
      <w:r w:rsidR="0043129E">
        <w:rPr>
          <w:rFonts w:ascii="Times New Roman" w:hAnsi="Times New Roman" w:cs="Times New Roman"/>
          <w:sz w:val="28"/>
          <w:lang w:val="uk-UA"/>
        </w:rPr>
        <w:t>2</w:t>
      </w:r>
      <w:r w:rsidRPr="008779A6">
        <w:rPr>
          <w:rFonts w:ascii="Times New Roman" w:hAnsi="Times New Roman" w:cs="Times New Roman"/>
          <w:sz w:val="28"/>
          <w:lang w:val="uk-UA"/>
        </w:rPr>
        <w:t>,</w:t>
      </w:r>
      <w:r w:rsidR="000A4C08">
        <w:rPr>
          <w:rFonts w:ascii="Times New Roman" w:hAnsi="Times New Roman" w:cs="Times New Roman"/>
          <w:sz w:val="28"/>
          <w:lang w:val="uk-UA"/>
        </w:rPr>
        <w:t xml:space="preserve"> </w:t>
      </w:r>
      <w:r w:rsidRPr="008779A6">
        <w:rPr>
          <w:rFonts w:ascii="Times New Roman" w:hAnsi="Times New Roman" w:cs="Times New Roman"/>
          <w:sz w:val="28"/>
          <w:lang w:val="en-US"/>
        </w:rPr>
        <w:t>c</w:t>
      </w:r>
      <w:r w:rsidRPr="008779A6">
        <w:rPr>
          <w:rFonts w:ascii="Times New Roman" w:hAnsi="Times New Roman" w:cs="Times New Roman"/>
          <w:sz w:val="28"/>
          <w:lang w:val="uk-UA"/>
        </w:rPr>
        <w:t>.</w:t>
      </w:r>
      <w:r w:rsidR="000A4C08">
        <w:rPr>
          <w:rFonts w:ascii="Times New Roman" w:hAnsi="Times New Roman" w:cs="Times New Roman"/>
          <w:sz w:val="28"/>
          <w:lang w:val="uk-UA"/>
        </w:rPr>
        <w:t xml:space="preserve"> </w:t>
      </w:r>
      <w:r w:rsidRPr="008779A6">
        <w:rPr>
          <w:rFonts w:ascii="Times New Roman" w:hAnsi="Times New Roman" w:cs="Times New Roman"/>
          <w:sz w:val="28"/>
          <w:lang w:val="uk-UA"/>
        </w:rPr>
        <w:t>269]</w:t>
      </w:r>
      <w:r w:rsidR="00F47B3C">
        <w:rPr>
          <w:rFonts w:ascii="Times New Roman" w:hAnsi="Times New Roman" w:cs="Times New Roman"/>
          <w:sz w:val="28"/>
          <w:lang w:val="uk-UA"/>
        </w:rPr>
        <w:t>.</w:t>
      </w:r>
    </w:p>
    <w:p w:rsidR="006A71CD" w:rsidRDefault="00416854"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66291C">
        <w:rPr>
          <w:rFonts w:ascii="Times New Roman" w:eastAsia="Times New Roman" w:hAnsi="Times New Roman" w:cs="Times New Roman"/>
          <w:color w:val="000000"/>
          <w:sz w:val="28"/>
          <w:szCs w:val="28"/>
          <w:lang w:val="uk-UA" w:eastAsia="ru-RU"/>
        </w:rPr>
        <w:t>Біржові спекулянти розраховують на дохід, продаючи біржовий актив за високими цінами і купую</w:t>
      </w:r>
      <w:r w:rsidR="006A71CD">
        <w:rPr>
          <w:rFonts w:ascii="Times New Roman" w:eastAsia="Times New Roman" w:hAnsi="Times New Roman" w:cs="Times New Roman"/>
          <w:color w:val="000000"/>
          <w:sz w:val="28"/>
          <w:szCs w:val="28"/>
          <w:lang w:val="uk-UA" w:eastAsia="ru-RU"/>
        </w:rPr>
        <w:t>чи його, коли ціни знижуються. </w:t>
      </w:r>
      <w:r w:rsidRPr="0066291C">
        <w:rPr>
          <w:rFonts w:ascii="Times New Roman" w:eastAsia="Times New Roman" w:hAnsi="Times New Roman" w:cs="Times New Roman"/>
          <w:color w:val="000000"/>
          <w:sz w:val="28"/>
          <w:szCs w:val="28"/>
          <w:lang w:val="uk-UA" w:eastAsia="ru-RU"/>
        </w:rPr>
        <w:t>Важливою економічн</w:t>
      </w:r>
      <w:r w:rsidR="008E008B">
        <w:rPr>
          <w:rFonts w:ascii="Times New Roman" w:eastAsia="Times New Roman" w:hAnsi="Times New Roman" w:cs="Times New Roman"/>
          <w:color w:val="000000"/>
          <w:sz w:val="28"/>
          <w:szCs w:val="28"/>
          <w:lang w:val="uk-UA" w:eastAsia="ru-RU"/>
        </w:rPr>
        <w:t>имзавданням</w:t>
      </w:r>
      <w:r w:rsidRPr="0066291C">
        <w:rPr>
          <w:rFonts w:ascii="Times New Roman" w:eastAsia="Times New Roman" w:hAnsi="Times New Roman" w:cs="Times New Roman"/>
          <w:color w:val="000000"/>
          <w:sz w:val="28"/>
          <w:szCs w:val="28"/>
          <w:lang w:val="uk-UA" w:eastAsia="ru-RU"/>
        </w:rPr>
        <w:t xml:space="preserve"> спекулятивного капіталу на біржі є забезпечення ліквідності грошових потоків на певному ринку, де оперує даний спекулянт. </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Біржові спекулянти на ф’ючерсному ринку виконуютьнаступні функції:</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 xml:space="preserve">- прийняття частини ризиків </w:t>
      </w:r>
      <w:proofErr w:type="spellStart"/>
      <w:r w:rsidRPr="00E15D1D">
        <w:rPr>
          <w:rFonts w:ascii="Times New Roman" w:eastAsia="Times New Roman" w:hAnsi="Times New Roman" w:cs="Times New Roman"/>
          <w:color w:val="000000"/>
          <w:sz w:val="28"/>
          <w:szCs w:val="28"/>
          <w:lang w:val="uk-UA" w:eastAsia="ru-RU"/>
        </w:rPr>
        <w:t>хеджерів</w:t>
      </w:r>
      <w:proofErr w:type="spellEnd"/>
      <w:r w:rsidRPr="00E15D1D">
        <w:rPr>
          <w:rFonts w:ascii="Times New Roman" w:eastAsia="Times New Roman" w:hAnsi="Times New Roman" w:cs="Times New Roman"/>
          <w:color w:val="000000"/>
          <w:sz w:val="28"/>
          <w:szCs w:val="28"/>
          <w:lang w:val="uk-UA" w:eastAsia="ru-RU"/>
        </w:rPr>
        <w:t>;</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 xml:space="preserve">- надання можливості </w:t>
      </w:r>
      <w:proofErr w:type="spellStart"/>
      <w:r w:rsidRPr="00E15D1D">
        <w:rPr>
          <w:rFonts w:ascii="Times New Roman" w:eastAsia="Times New Roman" w:hAnsi="Times New Roman" w:cs="Times New Roman"/>
          <w:color w:val="000000"/>
          <w:sz w:val="28"/>
          <w:szCs w:val="28"/>
          <w:lang w:val="uk-UA" w:eastAsia="ru-RU"/>
        </w:rPr>
        <w:t>хеджерам</w:t>
      </w:r>
      <w:proofErr w:type="spellEnd"/>
      <w:r w:rsidRPr="00E15D1D">
        <w:rPr>
          <w:rFonts w:ascii="Times New Roman" w:eastAsia="Times New Roman" w:hAnsi="Times New Roman" w:cs="Times New Roman"/>
          <w:color w:val="000000"/>
          <w:sz w:val="28"/>
          <w:szCs w:val="28"/>
          <w:lang w:val="uk-UA" w:eastAsia="ru-RU"/>
        </w:rPr>
        <w:t xml:space="preserve"> вільно входити і виходити з</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ринку;</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 репрезентація з боку обох сторін як попиту, так і пропозиціїна ринку;</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lastRenderedPageBreak/>
        <w:t>- забезпечення глибини і ширини біржового ринку,підвищення його ліквідності;</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 купівля ф’ючерсів в разі майбутнього зростання цін іпродаж за їх падіння;</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 xml:space="preserve">- згладжування цінової </w:t>
      </w:r>
      <w:proofErr w:type="spellStart"/>
      <w:r w:rsidRPr="00E15D1D">
        <w:rPr>
          <w:rFonts w:ascii="Times New Roman" w:eastAsia="Times New Roman" w:hAnsi="Times New Roman" w:cs="Times New Roman"/>
          <w:color w:val="000000"/>
          <w:sz w:val="28"/>
          <w:szCs w:val="28"/>
          <w:lang w:val="uk-UA" w:eastAsia="ru-RU"/>
        </w:rPr>
        <w:t>волатильності</w:t>
      </w:r>
      <w:proofErr w:type="spellEnd"/>
      <w:r w:rsidRPr="00E15D1D">
        <w:rPr>
          <w:rFonts w:ascii="Times New Roman" w:eastAsia="Times New Roman" w:hAnsi="Times New Roman" w:cs="Times New Roman"/>
          <w:color w:val="000000"/>
          <w:sz w:val="28"/>
          <w:szCs w:val="28"/>
          <w:lang w:val="uk-UA" w:eastAsia="ru-RU"/>
        </w:rPr>
        <w:t>;</w:t>
      </w:r>
    </w:p>
    <w:p w:rsidR="00E15D1D" w:rsidRPr="00E15D1D" w:rsidRDefault="00E15D1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E15D1D">
        <w:rPr>
          <w:rFonts w:ascii="Times New Roman" w:eastAsia="Times New Roman" w:hAnsi="Times New Roman" w:cs="Times New Roman"/>
          <w:color w:val="000000"/>
          <w:sz w:val="28"/>
          <w:szCs w:val="28"/>
          <w:lang w:val="uk-UA" w:eastAsia="ru-RU"/>
        </w:rPr>
        <w:t>- аналіз та передбачення можливих ситуацій на ринку</w:t>
      </w:r>
      <w:r w:rsidR="008F7756" w:rsidRPr="008779A6">
        <w:rPr>
          <w:rFonts w:ascii="Times New Roman" w:hAnsi="Times New Roman" w:cs="Times New Roman"/>
          <w:sz w:val="28"/>
          <w:lang w:val="uk-UA"/>
        </w:rPr>
        <w:t>[</w:t>
      </w:r>
      <w:r w:rsidR="0043129E">
        <w:rPr>
          <w:rFonts w:ascii="Times New Roman" w:hAnsi="Times New Roman" w:cs="Times New Roman"/>
          <w:sz w:val="28"/>
          <w:lang w:val="uk-UA"/>
        </w:rPr>
        <w:t>3</w:t>
      </w:r>
      <w:r w:rsidR="008F7756" w:rsidRPr="008779A6">
        <w:rPr>
          <w:rFonts w:ascii="Times New Roman" w:hAnsi="Times New Roman" w:cs="Times New Roman"/>
          <w:sz w:val="28"/>
          <w:lang w:val="uk-UA"/>
        </w:rPr>
        <w:t>,</w:t>
      </w:r>
      <w:r w:rsidR="000A4C08">
        <w:rPr>
          <w:rFonts w:ascii="Times New Roman" w:hAnsi="Times New Roman" w:cs="Times New Roman"/>
          <w:sz w:val="28"/>
          <w:lang w:val="uk-UA"/>
        </w:rPr>
        <w:t xml:space="preserve"> </w:t>
      </w:r>
      <w:r w:rsidR="008F7756" w:rsidRPr="008779A6">
        <w:rPr>
          <w:rFonts w:ascii="Times New Roman" w:hAnsi="Times New Roman" w:cs="Times New Roman"/>
          <w:sz w:val="28"/>
          <w:lang w:val="en-US"/>
        </w:rPr>
        <w:t>c</w:t>
      </w:r>
      <w:r w:rsidR="008F7756" w:rsidRPr="008779A6">
        <w:rPr>
          <w:rFonts w:ascii="Times New Roman" w:hAnsi="Times New Roman" w:cs="Times New Roman"/>
          <w:sz w:val="28"/>
          <w:lang w:val="uk-UA"/>
        </w:rPr>
        <w:t>.</w:t>
      </w:r>
      <w:r w:rsidR="000A4C08">
        <w:rPr>
          <w:rFonts w:ascii="Times New Roman" w:hAnsi="Times New Roman" w:cs="Times New Roman"/>
          <w:sz w:val="28"/>
          <w:lang w:val="uk-UA"/>
        </w:rPr>
        <w:t xml:space="preserve"> </w:t>
      </w:r>
      <w:r w:rsidR="008F7756">
        <w:rPr>
          <w:rFonts w:ascii="Times New Roman" w:hAnsi="Times New Roman" w:cs="Times New Roman"/>
          <w:sz w:val="28"/>
          <w:lang w:val="uk-UA"/>
        </w:rPr>
        <w:t>391</w:t>
      </w:r>
      <w:r w:rsidR="008F7756" w:rsidRPr="008779A6">
        <w:rPr>
          <w:rFonts w:ascii="Times New Roman" w:hAnsi="Times New Roman" w:cs="Times New Roman"/>
          <w:sz w:val="28"/>
          <w:lang w:val="uk-UA"/>
        </w:rPr>
        <w:t>]</w:t>
      </w:r>
      <w:r w:rsidR="000576BE">
        <w:rPr>
          <w:rFonts w:ascii="Times New Roman" w:hAnsi="Times New Roman" w:cs="Times New Roman"/>
          <w:sz w:val="28"/>
          <w:lang w:val="uk-UA"/>
        </w:rPr>
        <w:t>.</w:t>
      </w:r>
    </w:p>
    <w:p w:rsidR="00AB73B8" w:rsidRDefault="00A521CE"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A521CE">
        <w:rPr>
          <w:rFonts w:ascii="Times New Roman" w:eastAsia="Times New Roman" w:hAnsi="Times New Roman" w:cs="Times New Roman"/>
          <w:color w:val="000000"/>
          <w:sz w:val="28"/>
          <w:szCs w:val="28"/>
          <w:lang w:val="uk-UA" w:eastAsia="ru-RU"/>
        </w:rPr>
        <w:t>Діяльність спекулянтів сприяє відносній стабільності ринку і загалом усуває різкі перепади цін. Купуючи ф’ючерсні контракти за низькими цінами, спекулянти сприяють збільшенню попиту, що зумовлює підвищення ціни. Продаж спекулянтами ф’ючерсних контрактів за високими цінами знижує попит і, отже, ціни. Тому різкі коливання цін пом'якш</w:t>
      </w:r>
      <w:r w:rsidR="00894898">
        <w:rPr>
          <w:rFonts w:ascii="Times New Roman" w:eastAsia="Times New Roman" w:hAnsi="Times New Roman" w:cs="Times New Roman"/>
          <w:color w:val="000000"/>
          <w:sz w:val="28"/>
          <w:szCs w:val="28"/>
          <w:lang w:val="uk-UA" w:eastAsia="ru-RU"/>
        </w:rPr>
        <w:t xml:space="preserve">уються спекулятивною діяльністю </w:t>
      </w:r>
      <w:r w:rsidR="00894898" w:rsidRPr="008779A6">
        <w:rPr>
          <w:rFonts w:ascii="Times New Roman" w:hAnsi="Times New Roman" w:cs="Times New Roman"/>
          <w:sz w:val="28"/>
          <w:lang w:val="uk-UA"/>
        </w:rPr>
        <w:t>[</w:t>
      </w:r>
      <w:r w:rsidR="00894898">
        <w:rPr>
          <w:rFonts w:ascii="Times New Roman" w:hAnsi="Times New Roman" w:cs="Times New Roman"/>
          <w:sz w:val="28"/>
          <w:lang w:val="uk-UA"/>
        </w:rPr>
        <w:t>1</w:t>
      </w:r>
      <w:r w:rsidR="00894898" w:rsidRPr="008779A6">
        <w:rPr>
          <w:rFonts w:ascii="Times New Roman" w:hAnsi="Times New Roman" w:cs="Times New Roman"/>
          <w:sz w:val="28"/>
          <w:lang w:val="uk-UA"/>
        </w:rPr>
        <w:t>,</w:t>
      </w:r>
      <w:r w:rsidR="00894898" w:rsidRPr="008779A6">
        <w:rPr>
          <w:rFonts w:ascii="Times New Roman" w:hAnsi="Times New Roman" w:cs="Times New Roman"/>
          <w:sz w:val="28"/>
          <w:lang w:val="en-US"/>
        </w:rPr>
        <w:t>c</w:t>
      </w:r>
      <w:r w:rsidR="00894898" w:rsidRPr="008779A6">
        <w:rPr>
          <w:rFonts w:ascii="Times New Roman" w:hAnsi="Times New Roman" w:cs="Times New Roman"/>
          <w:sz w:val="28"/>
          <w:lang w:val="uk-UA"/>
        </w:rPr>
        <w:t>.2</w:t>
      </w:r>
      <w:r w:rsidR="00894898">
        <w:rPr>
          <w:rFonts w:ascii="Times New Roman" w:hAnsi="Times New Roman" w:cs="Times New Roman"/>
          <w:sz w:val="28"/>
          <w:lang w:val="uk-UA"/>
        </w:rPr>
        <w:t>78</w:t>
      </w:r>
      <w:r w:rsidR="00894898" w:rsidRPr="008779A6">
        <w:rPr>
          <w:rFonts w:ascii="Times New Roman" w:hAnsi="Times New Roman" w:cs="Times New Roman"/>
          <w:sz w:val="28"/>
          <w:lang w:val="uk-UA"/>
        </w:rPr>
        <w:t>]</w:t>
      </w:r>
      <w:r w:rsidR="00894898">
        <w:rPr>
          <w:rFonts w:ascii="Times New Roman" w:hAnsi="Times New Roman" w:cs="Times New Roman"/>
          <w:sz w:val="28"/>
          <w:lang w:val="uk-UA"/>
        </w:rPr>
        <w:t>.</w:t>
      </w:r>
    </w:p>
    <w:p w:rsidR="00416854" w:rsidRDefault="00416854"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Для </w:t>
      </w:r>
      <w:r w:rsidRPr="0066291C">
        <w:rPr>
          <w:rFonts w:ascii="Times New Roman" w:eastAsia="Times New Roman" w:hAnsi="Times New Roman" w:cs="Times New Roman"/>
          <w:color w:val="000000"/>
          <w:sz w:val="28"/>
          <w:szCs w:val="28"/>
          <w:lang w:val="uk-UA" w:eastAsia="ru-RU"/>
        </w:rPr>
        <w:t>успішних торговельних операцій спекулянти використовують чотири простих правила:</w:t>
      </w:r>
    </w:p>
    <w:p w:rsidR="00416854" w:rsidRPr="000576BE" w:rsidRDefault="00416854" w:rsidP="000576BE">
      <w:pPr>
        <w:pStyle w:val="a3"/>
        <w:numPr>
          <w:ilvl w:val="0"/>
          <w:numId w:val="6"/>
        </w:numPr>
        <w:tabs>
          <w:tab w:val="left" w:pos="993"/>
        </w:tabs>
        <w:spacing w:line="360" w:lineRule="auto"/>
        <w:ind w:left="0" w:firstLine="709"/>
        <w:jc w:val="both"/>
        <w:rPr>
          <w:color w:val="000000"/>
          <w:sz w:val="28"/>
          <w:szCs w:val="28"/>
          <w:lang w:val="uk-UA" w:eastAsia="ru-RU"/>
        </w:rPr>
      </w:pPr>
      <w:r w:rsidRPr="000576BE">
        <w:rPr>
          <w:color w:val="000000"/>
          <w:sz w:val="28"/>
          <w:szCs w:val="28"/>
          <w:lang w:val="uk-UA" w:eastAsia="ru-RU"/>
        </w:rPr>
        <w:t>визначити конкретний план торгів, який відповідає темпераментові спекулянта, і дотримуватися його;</w:t>
      </w:r>
    </w:p>
    <w:p w:rsidR="00416854" w:rsidRPr="0066291C" w:rsidRDefault="00416854" w:rsidP="000576BE">
      <w:pPr>
        <w:numPr>
          <w:ilvl w:val="0"/>
          <w:numId w:val="6"/>
        </w:numPr>
        <w:tabs>
          <w:tab w:val="left" w:pos="993"/>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66291C">
        <w:rPr>
          <w:rFonts w:ascii="Times New Roman" w:eastAsia="Times New Roman" w:hAnsi="Times New Roman" w:cs="Times New Roman"/>
          <w:color w:val="000000"/>
          <w:sz w:val="28"/>
          <w:szCs w:val="28"/>
          <w:lang w:val="uk-UA" w:eastAsia="ru-RU"/>
        </w:rPr>
        <w:t>брати участь лише в таких операціях, які відповідають власним можливостям спекулянта (розмір капіталу, знання ринку);</w:t>
      </w:r>
    </w:p>
    <w:p w:rsidR="00416854" w:rsidRPr="0066291C" w:rsidRDefault="00416854" w:rsidP="000576BE">
      <w:pPr>
        <w:numPr>
          <w:ilvl w:val="0"/>
          <w:numId w:val="6"/>
        </w:numPr>
        <w:tabs>
          <w:tab w:val="left" w:pos="993"/>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66291C">
        <w:rPr>
          <w:rFonts w:ascii="Times New Roman" w:eastAsia="Times New Roman" w:hAnsi="Times New Roman" w:cs="Times New Roman"/>
          <w:color w:val="000000"/>
          <w:sz w:val="28"/>
          <w:szCs w:val="28"/>
          <w:lang w:val="uk-UA" w:eastAsia="ru-RU"/>
        </w:rPr>
        <w:t>ніколи не брати участі в операціях з постійним ризиком;</w:t>
      </w:r>
    </w:p>
    <w:p w:rsidR="00416854" w:rsidRPr="0066291C" w:rsidRDefault="00416854" w:rsidP="000576BE">
      <w:pPr>
        <w:numPr>
          <w:ilvl w:val="0"/>
          <w:numId w:val="6"/>
        </w:numPr>
        <w:tabs>
          <w:tab w:val="left" w:pos="993"/>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66291C">
        <w:rPr>
          <w:rFonts w:ascii="Times New Roman" w:eastAsia="Times New Roman" w:hAnsi="Times New Roman" w:cs="Times New Roman"/>
          <w:color w:val="000000"/>
          <w:sz w:val="28"/>
          <w:szCs w:val="28"/>
          <w:lang w:val="uk-UA" w:eastAsia="ru-RU"/>
        </w:rPr>
        <w:t>не змішувати бажання виграти із знанням реалій ринку.</w:t>
      </w:r>
    </w:p>
    <w:p w:rsidR="006A71CD" w:rsidRDefault="00416854"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66291C">
        <w:rPr>
          <w:rFonts w:ascii="Times New Roman" w:eastAsia="Times New Roman" w:hAnsi="Times New Roman" w:cs="Times New Roman"/>
          <w:color w:val="000000"/>
          <w:sz w:val="28"/>
          <w:szCs w:val="28"/>
          <w:lang w:val="uk-UA" w:eastAsia="ru-RU"/>
        </w:rPr>
        <w:t>Прибутки від спекулятивних операцій не постійні. Виграші можна забезпечити лише тоді, коли торговець не лише бажає отри</w:t>
      </w:r>
      <w:r w:rsidR="006A71CD">
        <w:rPr>
          <w:rFonts w:ascii="Times New Roman" w:eastAsia="Times New Roman" w:hAnsi="Times New Roman" w:cs="Times New Roman"/>
          <w:color w:val="000000"/>
          <w:sz w:val="28"/>
          <w:szCs w:val="28"/>
          <w:lang w:val="uk-UA" w:eastAsia="ru-RU"/>
        </w:rPr>
        <w:t xml:space="preserve">мати прибуток, але й має чіткий </w:t>
      </w:r>
      <w:r w:rsidRPr="0066291C">
        <w:rPr>
          <w:rFonts w:ascii="Times New Roman" w:eastAsia="Times New Roman" w:hAnsi="Times New Roman" w:cs="Times New Roman"/>
          <w:color w:val="000000"/>
          <w:sz w:val="28"/>
          <w:szCs w:val="28"/>
          <w:lang w:val="uk-UA" w:eastAsia="ru-RU"/>
        </w:rPr>
        <w:t xml:space="preserve">план </w:t>
      </w:r>
      <w:r w:rsidR="000576BE">
        <w:rPr>
          <w:rFonts w:ascii="Times New Roman" w:eastAsia="Times New Roman" w:hAnsi="Times New Roman" w:cs="Times New Roman"/>
          <w:color w:val="000000"/>
          <w:sz w:val="28"/>
          <w:szCs w:val="28"/>
          <w:lang w:val="uk-UA" w:eastAsia="ru-RU"/>
        </w:rPr>
        <w:t xml:space="preserve">здійснення </w:t>
      </w:r>
      <w:r w:rsidRPr="0066291C">
        <w:rPr>
          <w:rFonts w:ascii="Times New Roman" w:eastAsia="Times New Roman" w:hAnsi="Times New Roman" w:cs="Times New Roman"/>
          <w:color w:val="000000"/>
          <w:sz w:val="28"/>
          <w:szCs w:val="28"/>
          <w:lang w:val="uk-UA" w:eastAsia="ru-RU"/>
        </w:rPr>
        <w:t>торгов</w:t>
      </w:r>
      <w:r w:rsidR="006A71CD">
        <w:rPr>
          <w:rFonts w:ascii="Times New Roman" w:eastAsia="Times New Roman" w:hAnsi="Times New Roman" w:cs="Times New Roman"/>
          <w:color w:val="000000"/>
          <w:sz w:val="28"/>
          <w:szCs w:val="28"/>
          <w:lang w:val="uk-UA" w:eastAsia="ru-RU"/>
        </w:rPr>
        <w:t>ельної операції </w:t>
      </w:r>
      <w:r w:rsidR="008F7756" w:rsidRPr="008779A6">
        <w:rPr>
          <w:rFonts w:ascii="Times New Roman" w:hAnsi="Times New Roman" w:cs="Times New Roman"/>
          <w:sz w:val="28"/>
          <w:lang w:val="uk-UA"/>
        </w:rPr>
        <w:t>[</w:t>
      </w:r>
      <w:r w:rsidR="0043129E">
        <w:rPr>
          <w:rFonts w:ascii="Times New Roman" w:hAnsi="Times New Roman" w:cs="Times New Roman"/>
          <w:sz w:val="28"/>
          <w:lang w:val="uk-UA"/>
        </w:rPr>
        <w:t>2</w:t>
      </w:r>
      <w:r w:rsidR="008F7756" w:rsidRPr="008779A6">
        <w:rPr>
          <w:rFonts w:ascii="Times New Roman" w:hAnsi="Times New Roman" w:cs="Times New Roman"/>
          <w:sz w:val="28"/>
          <w:lang w:val="uk-UA"/>
        </w:rPr>
        <w:t>,</w:t>
      </w:r>
      <w:r w:rsidR="000A4C08">
        <w:rPr>
          <w:rFonts w:ascii="Times New Roman" w:hAnsi="Times New Roman" w:cs="Times New Roman"/>
          <w:sz w:val="28"/>
          <w:lang w:val="uk-UA"/>
        </w:rPr>
        <w:t xml:space="preserve"> </w:t>
      </w:r>
      <w:r w:rsidR="008F7756" w:rsidRPr="008779A6">
        <w:rPr>
          <w:rFonts w:ascii="Times New Roman" w:hAnsi="Times New Roman" w:cs="Times New Roman"/>
          <w:sz w:val="28"/>
          <w:lang w:val="en-US"/>
        </w:rPr>
        <w:t>c</w:t>
      </w:r>
      <w:r w:rsidR="008F7756" w:rsidRPr="008779A6">
        <w:rPr>
          <w:rFonts w:ascii="Times New Roman" w:hAnsi="Times New Roman" w:cs="Times New Roman"/>
          <w:sz w:val="28"/>
          <w:lang w:val="uk-UA"/>
        </w:rPr>
        <w:t>.</w:t>
      </w:r>
      <w:r w:rsidR="000A4C08">
        <w:rPr>
          <w:rFonts w:ascii="Times New Roman" w:hAnsi="Times New Roman" w:cs="Times New Roman"/>
          <w:sz w:val="28"/>
          <w:lang w:val="uk-UA"/>
        </w:rPr>
        <w:t xml:space="preserve"> </w:t>
      </w:r>
      <w:r w:rsidR="008F7756" w:rsidRPr="008779A6">
        <w:rPr>
          <w:rFonts w:ascii="Times New Roman" w:hAnsi="Times New Roman" w:cs="Times New Roman"/>
          <w:sz w:val="28"/>
          <w:lang w:val="uk-UA"/>
        </w:rPr>
        <w:t>2</w:t>
      </w:r>
      <w:r w:rsidR="008F7756">
        <w:rPr>
          <w:rFonts w:ascii="Times New Roman" w:hAnsi="Times New Roman" w:cs="Times New Roman"/>
          <w:sz w:val="28"/>
          <w:lang w:val="uk-UA"/>
        </w:rPr>
        <w:t>78</w:t>
      </w:r>
      <w:r w:rsidR="008F7756" w:rsidRPr="008779A6">
        <w:rPr>
          <w:rFonts w:ascii="Times New Roman" w:hAnsi="Times New Roman" w:cs="Times New Roman"/>
          <w:sz w:val="28"/>
          <w:lang w:val="uk-UA"/>
        </w:rPr>
        <w:t>]</w:t>
      </w:r>
      <w:r w:rsidR="000576BE">
        <w:rPr>
          <w:rFonts w:ascii="Times New Roman" w:hAnsi="Times New Roman" w:cs="Times New Roman"/>
          <w:sz w:val="28"/>
          <w:lang w:val="uk-UA"/>
        </w:rPr>
        <w:t>.</w:t>
      </w:r>
    </w:p>
    <w:p w:rsidR="000576BE" w:rsidRDefault="000576BE"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Слід зауважити, що н</w:t>
      </w:r>
      <w:r w:rsidR="006A71CD">
        <w:rPr>
          <w:rFonts w:ascii="Times New Roman" w:eastAsia="Times New Roman" w:hAnsi="Times New Roman" w:cs="Times New Roman"/>
          <w:color w:val="000000"/>
          <w:sz w:val="28"/>
          <w:szCs w:val="28"/>
          <w:lang w:val="uk-UA" w:eastAsia="ru-RU"/>
        </w:rPr>
        <w:t>еможливо об'</w:t>
      </w:r>
      <w:r w:rsidR="00416854" w:rsidRPr="0066291C">
        <w:rPr>
          <w:rFonts w:ascii="Times New Roman" w:eastAsia="Times New Roman" w:hAnsi="Times New Roman" w:cs="Times New Roman"/>
          <w:color w:val="000000"/>
          <w:sz w:val="28"/>
          <w:szCs w:val="28"/>
          <w:lang w:val="uk-UA" w:eastAsia="ru-RU"/>
        </w:rPr>
        <w:t xml:space="preserve">єктивно оцінювати ситуацію на ринку, якщо основною метою і бажанням </w:t>
      </w:r>
      <w:proofErr w:type="spellStart"/>
      <w:r w:rsidR="00416854" w:rsidRPr="0066291C">
        <w:rPr>
          <w:rFonts w:ascii="Times New Roman" w:eastAsia="Times New Roman" w:hAnsi="Times New Roman" w:cs="Times New Roman"/>
          <w:color w:val="000000"/>
          <w:sz w:val="28"/>
          <w:szCs w:val="28"/>
          <w:lang w:val="uk-UA" w:eastAsia="ru-RU"/>
        </w:rPr>
        <w:t>трейдера</w:t>
      </w:r>
      <w:proofErr w:type="spellEnd"/>
      <w:r w:rsidR="00416854" w:rsidRPr="0066291C">
        <w:rPr>
          <w:rFonts w:ascii="Times New Roman" w:eastAsia="Times New Roman" w:hAnsi="Times New Roman" w:cs="Times New Roman"/>
          <w:color w:val="000000"/>
          <w:sz w:val="28"/>
          <w:szCs w:val="28"/>
          <w:lang w:val="uk-UA" w:eastAsia="ru-RU"/>
        </w:rPr>
        <w:t xml:space="preserve"> є лише прибуток. Бажання і потреба виграшу мож</w:t>
      </w:r>
      <w:r>
        <w:rPr>
          <w:rFonts w:ascii="Times New Roman" w:eastAsia="Times New Roman" w:hAnsi="Times New Roman" w:cs="Times New Roman"/>
          <w:color w:val="000000"/>
          <w:sz w:val="28"/>
          <w:szCs w:val="28"/>
          <w:lang w:val="uk-UA" w:eastAsia="ru-RU"/>
        </w:rPr>
        <w:t>уть</w:t>
      </w:r>
      <w:r w:rsidR="00416854" w:rsidRPr="0066291C">
        <w:rPr>
          <w:rFonts w:ascii="Times New Roman" w:eastAsia="Times New Roman" w:hAnsi="Times New Roman" w:cs="Times New Roman"/>
          <w:color w:val="000000"/>
          <w:sz w:val="28"/>
          <w:szCs w:val="28"/>
          <w:lang w:val="uk-UA" w:eastAsia="ru-RU"/>
        </w:rPr>
        <w:t xml:space="preserve"> стати причиною значних пом</w:t>
      </w:r>
      <w:r>
        <w:rPr>
          <w:rFonts w:ascii="Times New Roman" w:eastAsia="Times New Roman" w:hAnsi="Times New Roman" w:cs="Times New Roman"/>
          <w:color w:val="000000"/>
          <w:sz w:val="28"/>
          <w:szCs w:val="28"/>
          <w:lang w:val="uk-UA" w:eastAsia="ru-RU"/>
        </w:rPr>
        <w:t xml:space="preserve">илок під час спекулятивної гри, вони </w:t>
      </w:r>
      <w:r w:rsidR="00416854" w:rsidRPr="0066291C">
        <w:rPr>
          <w:rFonts w:ascii="Times New Roman" w:eastAsia="Times New Roman" w:hAnsi="Times New Roman" w:cs="Times New Roman"/>
          <w:color w:val="000000"/>
          <w:sz w:val="28"/>
          <w:szCs w:val="28"/>
          <w:lang w:val="uk-UA" w:eastAsia="ru-RU"/>
        </w:rPr>
        <w:t xml:space="preserve">не повинні переважати у вчинках </w:t>
      </w:r>
      <w:r>
        <w:rPr>
          <w:rFonts w:ascii="Times New Roman" w:eastAsia="Times New Roman" w:hAnsi="Times New Roman" w:cs="Times New Roman"/>
          <w:color w:val="000000"/>
          <w:sz w:val="28"/>
          <w:szCs w:val="28"/>
          <w:lang w:val="uk-UA" w:eastAsia="ru-RU"/>
        </w:rPr>
        <w:t>торговця</w:t>
      </w:r>
      <w:r w:rsidR="00416854" w:rsidRPr="0066291C">
        <w:rPr>
          <w:rFonts w:ascii="Times New Roman" w:eastAsia="Times New Roman" w:hAnsi="Times New Roman" w:cs="Times New Roman"/>
          <w:color w:val="000000"/>
          <w:sz w:val="28"/>
          <w:szCs w:val="28"/>
          <w:lang w:val="uk-UA" w:eastAsia="ru-RU"/>
        </w:rPr>
        <w:t xml:space="preserve"> на біржі. Торговець має оцінювати ситуацію, яка розвивається на біржі, дуже об'єктивно. </w:t>
      </w:r>
    </w:p>
    <w:p w:rsidR="00416854" w:rsidRDefault="00206D64"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206D64">
        <w:rPr>
          <w:rFonts w:ascii="Times New Roman" w:eastAsia="Times New Roman" w:hAnsi="Times New Roman" w:cs="Times New Roman"/>
          <w:sz w:val="28"/>
          <w:szCs w:val="28"/>
          <w:lang w:val="uk-UA" w:eastAsia="ru-RU"/>
        </w:rPr>
        <w:lastRenderedPageBreak/>
        <w:t>У процесі своєї діяльності с</w:t>
      </w:r>
      <w:r w:rsidR="00416854" w:rsidRPr="00206D64">
        <w:rPr>
          <w:rFonts w:ascii="Times New Roman" w:eastAsia="Times New Roman" w:hAnsi="Times New Roman" w:cs="Times New Roman"/>
          <w:sz w:val="28"/>
          <w:szCs w:val="28"/>
          <w:lang w:val="uk-UA" w:eastAsia="ru-RU"/>
        </w:rPr>
        <w:t>пекулянт</w:t>
      </w:r>
      <w:r w:rsidRPr="00206D64">
        <w:rPr>
          <w:rFonts w:ascii="Times New Roman" w:eastAsia="Times New Roman" w:hAnsi="Times New Roman" w:cs="Times New Roman"/>
          <w:sz w:val="28"/>
          <w:szCs w:val="28"/>
          <w:lang w:val="uk-UA" w:eastAsia="ru-RU"/>
        </w:rPr>
        <w:t>и можуть використовувати різні види стратегій</w:t>
      </w:r>
      <w:r w:rsidR="008E008B">
        <w:rPr>
          <w:rFonts w:ascii="Times New Roman" w:eastAsia="Times New Roman" w:hAnsi="Times New Roman" w:cs="Times New Roman"/>
          <w:sz w:val="28"/>
          <w:szCs w:val="28"/>
          <w:lang w:val="uk-UA" w:eastAsia="ru-RU"/>
        </w:rPr>
        <w:t>, використовуючи свій досвід, знання та інтуїцію.</w:t>
      </w:r>
      <w:r>
        <w:rPr>
          <w:rFonts w:ascii="Times New Roman" w:eastAsia="Times New Roman" w:hAnsi="Times New Roman" w:cs="Times New Roman"/>
          <w:color w:val="000000"/>
          <w:sz w:val="28"/>
          <w:szCs w:val="28"/>
          <w:lang w:val="uk-UA" w:eastAsia="ru-RU"/>
        </w:rPr>
        <w:t>При цьому т</w:t>
      </w:r>
      <w:r w:rsidR="00416854" w:rsidRPr="0066291C">
        <w:rPr>
          <w:rFonts w:ascii="Times New Roman" w:eastAsia="Times New Roman" w:hAnsi="Times New Roman" w:cs="Times New Roman"/>
          <w:color w:val="000000"/>
          <w:sz w:val="28"/>
          <w:szCs w:val="28"/>
          <w:lang w:val="uk-UA" w:eastAsia="ru-RU"/>
        </w:rPr>
        <w:t>орговці</w:t>
      </w:r>
      <w:r>
        <w:rPr>
          <w:rFonts w:ascii="Times New Roman" w:eastAsia="Times New Roman" w:hAnsi="Times New Roman" w:cs="Times New Roman"/>
          <w:color w:val="000000"/>
          <w:sz w:val="28"/>
          <w:szCs w:val="28"/>
          <w:lang w:val="uk-UA" w:eastAsia="ru-RU"/>
        </w:rPr>
        <w:t xml:space="preserve"> можуть здійснювати </w:t>
      </w:r>
      <w:r w:rsidR="00416854" w:rsidRPr="0066291C">
        <w:rPr>
          <w:rFonts w:ascii="Times New Roman" w:eastAsia="Times New Roman" w:hAnsi="Times New Roman" w:cs="Times New Roman"/>
          <w:color w:val="000000"/>
          <w:sz w:val="28"/>
          <w:szCs w:val="28"/>
          <w:lang w:val="uk-UA" w:eastAsia="ru-RU"/>
        </w:rPr>
        <w:t>куп</w:t>
      </w:r>
      <w:r>
        <w:rPr>
          <w:rFonts w:ascii="Times New Roman" w:eastAsia="Times New Roman" w:hAnsi="Times New Roman" w:cs="Times New Roman"/>
          <w:color w:val="000000"/>
          <w:sz w:val="28"/>
          <w:szCs w:val="28"/>
          <w:lang w:val="uk-UA" w:eastAsia="ru-RU"/>
        </w:rPr>
        <w:t>івлю та продаж ф</w:t>
      </w:r>
      <w:r w:rsidRPr="00206D6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ючерсних контрактів як </w:t>
      </w:r>
      <w:r w:rsidR="00416854" w:rsidRPr="0066291C">
        <w:rPr>
          <w:rFonts w:ascii="Times New Roman" w:eastAsia="Times New Roman" w:hAnsi="Times New Roman" w:cs="Times New Roman"/>
          <w:color w:val="000000"/>
          <w:sz w:val="28"/>
          <w:szCs w:val="28"/>
          <w:lang w:val="uk-UA" w:eastAsia="ru-RU"/>
        </w:rPr>
        <w:t xml:space="preserve">за найменших коливань цін, </w:t>
      </w:r>
      <w:r>
        <w:rPr>
          <w:rFonts w:ascii="Times New Roman" w:eastAsia="Times New Roman" w:hAnsi="Times New Roman" w:cs="Times New Roman"/>
          <w:color w:val="000000"/>
          <w:sz w:val="28"/>
          <w:szCs w:val="28"/>
          <w:lang w:val="uk-UA" w:eastAsia="ru-RU"/>
        </w:rPr>
        <w:t>так і очікувати значних цінових змін у перспективі</w:t>
      </w:r>
      <w:r w:rsidR="00416854" w:rsidRPr="0066291C">
        <w:rPr>
          <w:rFonts w:ascii="Times New Roman" w:eastAsia="Times New Roman" w:hAnsi="Times New Roman" w:cs="Times New Roman"/>
          <w:color w:val="000000"/>
          <w:sz w:val="28"/>
          <w:szCs w:val="28"/>
          <w:lang w:val="uk-UA" w:eastAsia="ru-RU"/>
        </w:rPr>
        <w:t>. </w:t>
      </w:r>
      <w:r w:rsidR="006A71CD" w:rsidRPr="0066291C">
        <w:rPr>
          <w:rFonts w:ascii="Times New Roman" w:eastAsia="Times New Roman" w:hAnsi="Times New Roman" w:cs="Times New Roman"/>
          <w:color w:val="000000"/>
          <w:sz w:val="28"/>
          <w:szCs w:val="28"/>
          <w:lang w:val="uk-UA" w:eastAsia="ru-RU"/>
        </w:rPr>
        <w:t>Недосвідчені спекулянти вагаються при закритті збиткової позиції, внаслідок чого операції, які могли би принести малі збитки, обертаються великими програшами. </w:t>
      </w:r>
    </w:p>
    <w:p w:rsidR="006A71CD" w:rsidRDefault="006A71CD" w:rsidP="008F7756">
      <w:pPr>
        <w:spacing w:after="0" w:line="360" w:lineRule="auto"/>
        <w:ind w:firstLine="709"/>
        <w:jc w:val="both"/>
        <w:rPr>
          <w:rFonts w:ascii="Times New Roman" w:eastAsia="Times New Roman" w:hAnsi="Times New Roman" w:cs="Times New Roman"/>
          <w:color w:val="000000"/>
          <w:sz w:val="28"/>
          <w:szCs w:val="28"/>
          <w:lang w:val="uk-UA" w:eastAsia="ru-RU"/>
        </w:rPr>
      </w:pPr>
      <w:r w:rsidRPr="0066291C">
        <w:rPr>
          <w:rFonts w:ascii="Times New Roman" w:eastAsia="Times New Roman" w:hAnsi="Times New Roman" w:cs="Times New Roman"/>
          <w:color w:val="000000"/>
          <w:sz w:val="28"/>
          <w:szCs w:val="28"/>
          <w:lang w:val="uk-UA" w:eastAsia="ru-RU"/>
        </w:rPr>
        <w:t xml:space="preserve">Вступаючи у спекулятивну гру, </w:t>
      </w:r>
      <w:proofErr w:type="spellStart"/>
      <w:r w:rsidRPr="0066291C">
        <w:rPr>
          <w:rFonts w:ascii="Times New Roman" w:eastAsia="Times New Roman" w:hAnsi="Times New Roman" w:cs="Times New Roman"/>
          <w:color w:val="000000"/>
          <w:sz w:val="28"/>
          <w:szCs w:val="28"/>
          <w:lang w:val="uk-UA" w:eastAsia="ru-RU"/>
        </w:rPr>
        <w:t>трейдери</w:t>
      </w:r>
      <w:proofErr w:type="spellEnd"/>
      <w:r w:rsidRPr="0066291C">
        <w:rPr>
          <w:rFonts w:ascii="Times New Roman" w:eastAsia="Times New Roman" w:hAnsi="Times New Roman" w:cs="Times New Roman"/>
          <w:color w:val="000000"/>
          <w:sz w:val="28"/>
          <w:szCs w:val="28"/>
          <w:lang w:val="uk-UA" w:eastAsia="ru-RU"/>
        </w:rPr>
        <w:t xml:space="preserve"> уважно вивчають динаміку валютних курсів, відсоткових ставок, ціни на </w:t>
      </w:r>
      <w:r w:rsidR="00206D64">
        <w:rPr>
          <w:rFonts w:ascii="Times New Roman" w:eastAsia="Times New Roman" w:hAnsi="Times New Roman" w:cs="Times New Roman"/>
          <w:color w:val="000000"/>
          <w:sz w:val="28"/>
          <w:szCs w:val="28"/>
          <w:lang w:val="uk-UA" w:eastAsia="ru-RU"/>
        </w:rPr>
        <w:t>ринку реального товару</w:t>
      </w:r>
      <w:r w:rsidRPr="0066291C">
        <w:rPr>
          <w:rFonts w:ascii="Times New Roman" w:eastAsia="Times New Roman" w:hAnsi="Times New Roman" w:cs="Times New Roman"/>
          <w:color w:val="000000"/>
          <w:sz w:val="28"/>
          <w:szCs w:val="28"/>
          <w:lang w:val="uk-UA" w:eastAsia="ru-RU"/>
        </w:rPr>
        <w:t xml:space="preserve">, умови торгівлі продукцією тощо. </w:t>
      </w:r>
      <w:r w:rsidR="00206D64">
        <w:rPr>
          <w:rFonts w:ascii="Times New Roman" w:eastAsia="Times New Roman" w:hAnsi="Times New Roman" w:cs="Times New Roman"/>
          <w:color w:val="000000"/>
          <w:sz w:val="28"/>
          <w:szCs w:val="28"/>
          <w:lang w:val="uk-UA" w:eastAsia="ru-RU"/>
        </w:rPr>
        <w:t>От</w:t>
      </w:r>
      <w:r w:rsidR="008E008B">
        <w:rPr>
          <w:rFonts w:ascii="Times New Roman" w:eastAsia="Times New Roman" w:hAnsi="Times New Roman" w:cs="Times New Roman"/>
          <w:color w:val="000000"/>
          <w:sz w:val="28"/>
          <w:szCs w:val="28"/>
          <w:lang w:val="uk-UA" w:eastAsia="ru-RU"/>
        </w:rPr>
        <w:t>ож</w:t>
      </w:r>
      <w:r w:rsidRPr="0066291C">
        <w:rPr>
          <w:rFonts w:ascii="Times New Roman" w:eastAsia="Times New Roman" w:hAnsi="Times New Roman" w:cs="Times New Roman"/>
          <w:color w:val="000000"/>
          <w:sz w:val="28"/>
          <w:szCs w:val="28"/>
          <w:lang w:val="uk-UA" w:eastAsia="ru-RU"/>
        </w:rPr>
        <w:t xml:space="preserve">, </w:t>
      </w:r>
      <w:r w:rsidR="00206D64">
        <w:rPr>
          <w:rFonts w:ascii="Times New Roman" w:eastAsia="Times New Roman" w:hAnsi="Times New Roman" w:cs="Times New Roman"/>
          <w:color w:val="000000"/>
          <w:sz w:val="28"/>
          <w:szCs w:val="28"/>
          <w:lang w:val="uk-UA" w:eastAsia="ru-RU"/>
        </w:rPr>
        <w:t>ставлячи</w:t>
      </w:r>
      <w:r w:rsidRPr="0066291C">
        <w:rPr>
          <w:rFonts w:ascii="Times New Roman" w:eastAsia="Times New Roman" w:hAnsi="Times New Roman" w:cs="Times New Roman"/>
          <w:color w:val="000000"/>
          <w:sz w:val="28"/>
          <w:szCs w:val="28"/>
          <w:lang w:val="uk-UA" w:eastAsia="ru-RU"/>
        </w:rPr>
        <w:t xml:space="preserve"> мету отримання прибутку</w:t>
      </w:r>
      <w:r>
        <w:rPr>
          <w:rFonts w:ascii="Times New Roman" w:eastAsia="Times New Roman" w:hAnsi="Times New Roman" w:cs="Times New Roman"/>
          <w:color w:val="000000"/>
          <w:sz w:val="28"/>
          <w:szCs w:val="28"/>
          <w:lang w:val="uk-UA" w:eastAsia="ru-RU"/>
        </w:rPr>
        <w:t xml:space="preserve">, вони стають </w:t>
      </w:r>
      <w:r w:rsidR="00206D64">
        <w:rPr>
          <w:rFonts w:ascii="Times New Roman" w:eastAsia="Times New Roman" w:hAnsi="Times New Roman" w:cs="Times New Roman"/>
          <w:color w:val="000000"/>
          <w:sz w:val="28"/>
          <w:szCs w:val="28"/>
          <w:lang w:val="uk-UA" w:eastAsia="ru-RU"/>
        </w:rPr>
        <w:t xml:space="preserve">кваліфікованими </w:t>
      </w:r>
      <w:r>
        <w:rPr>
          <w:rFonts w:ascii="Times New Roman" w:eastAsia="Times New Roman" w:hAnsi="Times New Roman" w:cs="Times New Roman"/>
          <w:color w:val="000000"/>
          <w:sz w:val="28"/>
          <w:szCs w:val="28"/>
          <w:lang w:val="uk-UA" w:eastAsia="ru-RU"/>
        </w:rPr>
        <w:t>фахівцями ринку. </w:t>
      </w:r>
      <w:r w:rsidRPr="0066291C">
        <w:rPr>
          <w:rFonts w:ascii="Times New Roman" w:eastAsia="Times New Roman" w:hAnsi="Times New Roman" w:cs="Times New Roman"/>
          <w:color w:val="000000"/>
          <w:sz w:val="28"/>
          <w:szCs w:val="28"/>
          <w:lang w:val="uk-UA" w:eastAsia="ru-RU"/>
        </w:rPr>
        <w:t>Якщо аналіз ринк</w:t>
      </w:r>
      <w:r w:rsidR="00206D64">
        <w:rPr>
          <w:rFonts w:ascii="Times New Roman" w:eastAsia="Times New Roman" w:hAnsi="Times New Roman" w:cs="Times New Roman"/>
          <w:color w:val="000000"/>
          <w:sz w:val="28"/>
          <w:szCs w:val="28"/>
          <w:lang w:val="uk-UA" w:eastAsia="ru-RU"/>
        </w:rPr>
        <w:t>ової ситуації</w:t>
      </w:r>
      <w:r w:rsidRPr="0066291C">
        <w:rPr>
          <w:rFonts w:ascii="Times New Roman" w:eastAsia="Times New Roman" w:hAnsi="Times New Roman" w:cs="Times New Roman"/>
          <w:color w:val="000000"/>
          <w:sz w:val="28"/>
          <w:szCs w:val="28"/>
          <w:lang w:val="uk-UA" w:eastAsia="ru-RU"/>
        </w:rPr>
        <w:t xml:space="preserve"> підтвердив тенденцію зростання цін на певний період часу, але ця тенденція різко змінюється у протилежний бік, то це означає, що або аналіз ринку був неточним, або враховані не всі фактори впливу на ціни, або ця тенденція характерна для</w:t>
      </w:r>
      <w:r>
        <w:rPr>
          <w:rFonts w:ascii="Times New Roman" w:eastAsia="Times New Roman" w:hAnsi="Times New Roman" w:cs="Times New Roman"/>
          <w:color w:val="000000"/>
          <w:sz w:val="28"/>
          <w:szCs w:val="28"/>
          <w:lang w:val="uk-UA" w:eastAsia="ru-RU"/>
        </w:rPr>
        <w:t xml:space="preserve"> значно меншого проміжку часу. </w:t>
      </w:r>
      <w:r w:rsidRPr="0066291C">
        <w:rPr>
          <w:rFonts w:ascii="Times New Roman" w:eastAsia="Times New Roman" w:hAnsi="Times New Roman" w:cs="Times New Roman"/>
          <w:color w:val="000000"/>
          <w:sz w:val="28"/>
          <w:szCs w:val="28"/>
          <w:lang w:val="uk-UA" w:eastAsia="ru-RU"/>
        </w:rPr>
        <w:t xml:space="preserve"> Входити в ринок можна, коли дані фундаментального та технічного аналізу збігаються, якщо ж ні, слід чекати доти, </w:t>
      </w:r>
      <w:r w:rsidR="008E008B">
        <w:rPr>
          <w:rFonts w:ascii="Times New Roman" w:eastAsia="Times New Roman" w:hAnsi="Times New Roman" w:cs="Times New Roman"/>
          <w:color w:val="000000"/>
          <w:sz w:val="28"/>
          <w:szCs w:val="28"/>
          <w:lang w:val="uk-UA" w:eastAsia="ru-RU"/>
        </w:rPr>
        <w:t>по</w:t>
      </w:r>
      <w:r w:rsidRPr="0066291C">
        <w:rPr>
          <w:rFonts w:ascii="Times New Roman" w:eastAsia="Times New Roman" w:hAnsi="Times New Roman" w:cs="Times New Roman"/>
          <w:color w:val="000000"/>
          <w:sz w:val="28"/>
          <w:szCs w:val="28"/>
          <w:lang w:val="uk-UA" w:eastAsia="ru-RU"/>
        </w:rPr>
        <w:t>ки цього не станеться, і лише тоді відкривати позицію.</w:t>
      </w:r>
      <w:r w:rsidR="008E008B">
        <w:rPr>
          <w:rFonts w:ascii="Times New Roman" w:eastAsia="Times New Roman" w:hAnsi="Times New Roman" w:cs="Times New Roman"/>
          <w:color w:val="000000"/>
          <w:sz w:val="28"/>
          <w:szCs w:val="28"/>
          <w:lang w:val="uk-UA" w:eastAsia="ru-RU"/>
        </w:rPr>
        <w:t xml:space="preserve">Отже, необхідною складовою їх успіху у спекулятивній грі є добре володіння методами прогнозування біржових цін та вміння їх використання на практиці.  </w:t>
      </w:r>
      <w:r w:rsidRPr="0066291C">
        <w:rPr>
          <w:rFonts w:ascii="Times New Roman" w:eastAsia="Times New Roman" w:hAnsi="Times New Roman" w:cs="Times New Roman"/>
          <w:color w:val="000000"/>
          <w:sz w:val="28"/>
          <w:szCs w:val="28"/>
          <w:lang w:val="uk-UA" w:eastAsia="ru-RU"/>
        </w:rPr>
        <w:t> </w:t>
      </w:r>
    </w:p>
    <w:p w:rsidR="00206D64" w:rsidRDefault="00206D64" w:rsidP="004327C9">
      <w:pPr>
        <w:spacing w:after="0" w:line="360" w:lineRule="auto"/>
        <w:jc w:val="both"/>
        <w:rPr>
          <w:rFonts w:ascii="Times New Roman" w:hAnsi="Times New Roman" w:cs="Times New Roman"/>
          <w:sz w:val="28"/>
          <w:szCs w:val="28"/>
          <w:lang w:val="uk-UA"/>
        </w:rPr>
      </w:pPr>
    </w:p>
    <w:p w:rsidR="009C060B" w:rsidRDefault="009C060B" w:rsidP="00C0670A">
      <w:pPr>
        <w:spacing w:after="0" w:line="360" w:lineRule="auto"/>
        <w:ind w:firstLine="709"/>
        <w:jc w:val="center"/>
        <w:rPr>
          <w:rFonts w:ascii="Times New Roman" w:hAnsi="Times New Roman" w:cs="Times New Roman"/>
          <w:sz w:val="28"/>
          <w:szCs w:val="28"/>
          <w:lang w:val="uk-UA"/>
        </w:rPr>
      </w:pPr>
      <w:r w:rsidRPr="009C060B">
        <w:rPr>
          <w:rFonts w:ascii="Times New Roman" w:hAnsi="Times New Roman" w:cs="Times New Roman"/>
          <w:sz w:val="28"/>
          <w:szCs w:val="28"/>
          <w:lang w:val="uk-UA"/>
        </w:rPr>
        <w:t>Література</w:t>
      </w:r>
      <w:r w:rsidR="00206D64">
        <w:rPr>
          <w:rFonts w:ascii="Times New Roman" w:hAnsi="Times New Roman" w:cs="Times New Roman"/>
          <w:sz w:val="28"/>
          <w:szCs w:val="28"/>
          <w:lang w:val="uk-UA"/>
        </w:rPr>
        <w:t>:</w:t>
      </w:r>
    </w:p>
    <w:p w:rsidR="009C060B" w:rsidRPr="004B2C85" w:rsidRDefault="009C060B" w:rsidP="00894898">
      <w:pPr>
        <w:spacing w:after="0" w:line="360" w:lineRule="auto"/>
        <w:ind w:firstLine="709"/>
        <w:jc w:val="both"/>
        <w:rPr>
          <w:rFonts w:ascii="Times New Roman" w:hAnsi="Times New Roman" w:cs="Times New Roman"/>
          <w:color w:val="000000"/>
          <w:sz w:val="28"/>
          <w:szCs w:val="28"/>
          <w:shd w:val="clear" w:color="auto" w:fill="FFFFFF"/>
          <w:lang w:val="uk-UA"/>
        </w:rPr>
      </w:pPr>
      <w:r w:rsidRPr="004B2C85">
        <w:rPr>
          <w:rFonts w:ascii="Times New Roman" w:hAnsi="Times New Roman" w:cs="Times New Roman"/>
          <w:color w:val="000000"/>
          <w:sz w:val="28"/>
          <w:szCs w:val="28"/>
          <w:shd w:val="clear" w:color="auto" w:fill="FFFFFF"/>
          <w:lang w:val="uk-UA"/>
        </w:rPr>
        <w:t>1</w:t>
      </w:r>
      <w:r w:rsidR="004B2C85">
        <w:rPr>
          <w:rFonts w:ascii="Times New Roman" w:hAnsi="Times New Roman" w:cs="Times New Roman"/>
          <w:color w:val="000000"/>
          <w:sz w:val="28"/>
          <w:szCs w:val="28"/>
          <w:shd w:val="clear" w:color="auto" w:fill="FFFFFF"/>
          <w:lang w:val="uk-UA"/>
        </w:rPr>
        <w:t>.</w:t>
      </w:r>
      <w:r w:rsidR="00B820D6">
        <w:rPr>
          <w:rFonts w:ascii="Times New Roman" w:hAnsi="Times New Roman" w:cs="Times New Roman"/>
          <w:color w:val="000000"/>
          <w:sz w:val="28"/>
          <w:szCs w:val="28"/>
          <w:shd w:val="clear" w:color="auto" w:fill="FFFFFF"/>
          <w:lang w:val="uk-UA"/>
        </w:rPr>
        <w:t xml:space="preserve"> </w:t>
      </w:r>
      <w:proofErr w:type="spellStart"/>
      <w:r w:rsidRPr="004B2C85">
        <w:rPr>
          <w:rFonts w:ascii="Times New Roman" w:hAnsi="Times New Roman" w:cs="Times New Roman"/>
          <w:color w:val="000000"/>
          <w:sz w:val="28"/>
          <w:szCs w:val="28"/>
          <w:shd w:val="clear" w:color="auto" w:fill="FFFFFF"/>
          <w:lang w:val="uk-UA"/>
        </w:rPr>
        <w:t>Романовський</w:t>
      </w:r>
      <w:proofErr w:type="spellEnd"/>
      <w:r w:rsidRPr="004B2C85">
        <w:rPr>
          <w:rFonts w:ascii="Times New Roman" w:hAnsi="Times New Roman" w:cs="Times New Roman"/>
          <w:color w:val="000000"/>
          <w:sz w:val="28"/>
          <w:szCs w:val="28"/>
          <w:shd w:val="clear" w:color="auto" w:fill="FFFFFF"/>
          <w:lang w:val="uk-UA"/>
        </w:rPr>
        <w:t xml:space="preserve"> А. А. Ділки ф'ючерсних ринків/</w:t>
      </w:r>
      <w:r w:rsidR="004B2C85">
        <w:rPr>
          <w:rFonts w:ascii="Times New Roman" w:hAnsi="Times New Roman" w:cs="Times New Roman"/>
          <w:color w:val="000000"/>
          <w:sz w:val="28"/>
          <w:szCs w:val="28"/>
          <w:shd w:val="clear" w:color="auto" w:fill="FFFFFF"/>
          <w:lang w:val="uk-UA"/>
        </w:rPr>
        <w:t xml:space="preserve"> А. А</w:t>
      </w:r>
      <w:r w:rsidR="00B820D6">
        <w:rPr>
          <w:rFonts w:ascii="Times New Roman" w:hAnsi="Times New Roman" w:cs="Times New Roman"/>
          <w:color w:val="000000"/>
          <w:sz w:val="28"/>
          <w:szCs w:val="28"/>
          <w:shd w:val="clear" w:color="auto" w:fill="FFFFFF"/>
          <w:lang w:val="uk-UA"/>
        </w:rPr>
        <w:t>.</w:t>
      </w:r>
      <w:r w:rsidR="004B2C85">
        <w:rPr>
          <w:rFonts w:ascii="Times New Roman" w:hAnsi="Times New Roman" w:cs="Times New Roman"/>
          <w:color w:val="000000"/>
          <w:sz w:val="28"/>
          <w:szCs w:val="28"/>
          <w:shd w:val="clear" w:color="auto" w:fill="FFFFFF"/>
          <w:lang w:val="uk-UA"/>
        </w:rPr>
        <w:t xml:space="preserve"> </w:t>
      </w:r>
      <w:proofErr w:type="spellStart"/>
      <w:r w:rsidR="004B2C85">
        <w:rPr>
          <w:rFonts w:ascii="Times New Roman" w:hAnsi="Times New Roman" w:cs="Times New Roman"/>
          <w:color w:val="000000"/>
          <w:sz w:val="28"/>
          <w:szCs w:val="28"/>
          <w:shd w:val="clear" w:color="auto" w:fill="FFFFFF"/>
          <w:lang w:val="uk-UA"/>
        </w:rPr>
        <w:t>Романовський</w:t>
      </w:r>
      <w:proofErr w:type="spellEnd"/>
      <w:r w:rsidR="004B2C85">
        <w:rPr>
          <w:rFonts w:ascii="Times New Roman" w:hAnsi="Times New Roman" w:cs="Times New Roman"/>
          <w:color w:val="000000"/>
          <w:sz w:val="28"/>
          <w:szCs w:val="28"/>
          <w:shd w:val="clear" w:color="auto" w:fill="FFFFFF"/>
          <w:lang w:val="uk-UA"/>
        </w:rPr>
        <w:t>. - Київ: Економічна газета, 1999</w:t>
      </w:r>
      <w:r w:rsidRPr="004B2C85">
        <w:rPr>
          <w:rFonts w:ascii="Times New Roman" w:hAnsi="Times New Roman" w:cs="Times New Roman"/>
          <w:color w:val="000000"/>
          <w:sz w:val="28"/>
          <w:szCs w:val="28"/>
          <w:shd w:val="clear" w:color="auto" w:fill="FFFFFF"/>
          <w:lang w:val="uk-UA"/>
        </w:rPr>
        <w:t xml:space="preserve">. </w:t>
      </w:r>
      <w:r w:rsidR="0056046F">
        <w:rPr>
          <w:rFonts w:ascii="Times New Roman" w:hAnsi="Times New Roman" w:cs="Times New Roman"/>
          <w:color w:val="000000"/>
          <w:sz w:val="28"/>
          <w:szCs w:val="28"/>
          <w:shd w:val="clear" w:color="auto" w:fill="FFFFFF"/>
          <w:lang w:val="uk-UA"/>
        </w:rPr>
        <w:t>–</w:t>
      </w:r>
      <w:r w:rsidR="00894898">
        <w:rPr>
          <w:rFonts w:ascii="Times New Roman" w:hAnsi="Times New Roman" w:cs="Times New Roman"/>
          <w:color w:val="000000"/>
          <w:sz w:val="28"/>
          <w:szCs w:val="28"/>
          <w:shd w:val="clear" w:color="auto" w:fill="FFFFFF"/>
          <w:lang w:val="uk-UA"/>
        </w:rPr>
        <w:t>278</w:t>
      </w:r>
      <w:r w:rsidR="00B820D6">
        <w:rPr>
          <w:rFonts w:ascii="Times New Roman" w:hAnsi="Times New Roman" w:cs="Times New Roman"/>
          <w:color w:val="000000"/>
          <w:sz w:val="28"/>
          <w:szCs w:val="28"/>
          <w:shd w:val="clear" w:color="auto" w:fill="FFFFFF"/>
          <w:lang w:val="uk-UA"/>
        </w:rPr>
        <w:t xml:space="preserve"> </w:t>
      </w:r>
      <w:r w:rsidR="004B2C85">
        <w:rPr>
          <w:rFonts w:ascii="Times New Roman" w:hAnsi="Times New Roman" w:cs="Times New Roman"/>
          <w:color w:val="000000"/>
          <w:sz w:val="28"/>
          <w:szCs w:val="28"/>
          <w:shd w:val="clear" w:color="auto" w:fill="FFFFFF"/>
          <w:lang w:val="uk-UA"/>
        </w:rPr>
        <w:t>с</w:t>
      </w:r>
      <w:r w:rsidRPr="004B2C85">
        <w:rPr>
          <w:rFonts w:ascii="Times New Roman" w:hAnsi="Times New Roman" w:cs="Times New Roman"/>
          <w:color w:val="000000"/>
          <w:sz w:val="28"/>
          <w:szCs w:val="28"/>
          <w:shd w:val="clear" w:color="auto" w:fill="FFFFFF"/>
          <w:lang w:val="uk-UA"/>
        </w:rPr>
        <w:t>.</w:t>
      </w:r>
    </w:p>
    <w:p w:rsidR="009C060B" w:rsidRPr="00C0670A" w:rsidRDefault="00894898" w:rsidP="00C067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B2C85" w:rsidRPr="004B2C85">
        <w:rPr>
          <w:rFonts w:ascii="Times New Roman" w:hAnsi="Times New Roman" w:cs="Times New Roman"/>
          <w:sz w:val="28"/>
          <w:szCs w:val="28"/>
          <w:lang w:val="uk-UA"/>
        </w:rPr>
        <w:t>.</w:t>
      </w:r>
      <w:r w:rsidR="00B820D6">
        <w:rPr>
          <w:rFonts w:ascii="Times New Roman" w:hAnsi="Times New Roman" w:cs="Times New Roman"/>
          <w:sz w:val="28"/>
          <w:szCs w:val="28"/>
          <w:lang w:val="uk-UA"/>
        </w:rPr>
        <w:t xml:space="preserve"> </w:t>
      </w:r>
      <w:proofErr w:type="spellStart"/>
      <w:r w:rsidR="009C060B" w:rsidRPr="004B2C85">
        <w:rPr>
          <w:rFonts w:ascii="Times New Roman" w:hAnsi="Times New Roman" w:cs="Times New Roman"/>
          <w:sz w:val="28"/>
          <w:szCs w:val="28"/>
          <w:lang w:val="uk-UA"/>
        </w:rPr>
        <w:t>Сохацька</w:t>
      </w:r>
      <w:proofErr w:type="spellEnd"/>
      <w:r w:rsidR="009C060B" w:rsidRPr="004B2C85">
        <w:rPr>
          <w:rFonts w:ascii="Times New Roman" w:hAnsi="Times New Roman" w:cs="Times New Roman"/>
          <w:sz w:val="28"/>
          <w:szCs w:val="28"/>
          <w:lang w:val="uk-UA"/>
        </w:rPr>
        <w:t xml:space="preserve"> О. М. Біржова справа / О.М. </w:t>
      </w:r>
      <w:proofErr w:type="spellStart"/>
      <w:r w:rsidR="009C060B" w:rsidRPr="004B2C85">
        <w:rPr>
          <w:rFonts w:ascii="Times New Roman" w:hAnsi="Times New Roman" w:cs="Times New Roman"/>
          <w:sz w:val="28"/>
          <w:szCs w:val="28"/>
          <w:lang w:val="uk-UA"/>
        </w:rPr>
        <w:t>Сохацька</w:t>
      </w:r>
      <w:proofErr w:type="spellEnd"/>
      <w:r w:rsidR="009C060B" w:rsidRPr="004B2C85">
        <w:rPr>
          <w:rFonts w:ascii="Times New Roman" w:hAnsi="Times New Roman" w:cs="Times New Roman"/>
          <w:sz w:val="28"/>
          <w:szCs w:val="28"/>
          <w:lang w:val="uk-UA"/>
        </w:rPr>
        <w:t xml:space="preserve"> – Тернопіль: Карт-</w:t>
      </w:r>
      <w:r w:rsidR="009C060B" w:rsidRPr="00C0670A">
        <w:rPr>
          <w:rFonts w:ascii="Times New Roman" w:hAnsi="Times New Roman" w:cs="Times New Roman"/>
          <w:sz w:val="28"/>
          <w:szCs w:val="28"/>
          <w:lang w:val="uk-UA"/>
        </w:rPr>
        <w:t>бланш, 20</w:t>
      </w:r>
      <w:r w:rsidR="00B820D6">
        <w:rPr>
          <w:rFonts w:ascii="Times New Roman" w:hAnsi="Times New Roman" w:cs="Times New Roman"/>
          <w:sz w:val="28"/>
          <w:szCs w:val="28"/>
          <w:lang w:val="uk-UA"/>
        </w:rPr>
        <w:t>0</w:t>
      </w:r>
      <w:r w:rsidR="009C060B" w:rsidRPr="00C0670A">
        <w:rPr>
          <w:rFonts w:ascii="Times New Roman" w:hAnsi="Times New Roman" w:cs="Times New Roman"/>
          <w:sz w:val="28"/>
          <w:szCs w:val="28"/>
          <w:lang w:val="uk-UA"/>
        </w:rPr>
        <w:t xml:space="preserve">3. – </w:t>
      </w:r>
      <w:r w:rsidR="0043129E">
        <w:rPr>
          <w:rFonts w:ascii="Times New Roman" w:hAnsi="Times New Roman" w:cs="Times New Roman"/>
          <w:sz w:val="28"/>
          <w:szCs w:val="28"/>
          <w:lang w:val="uk-UA"/>
        </w:rPr>
        <w:t>269</w:t>
      </w:r>
      <w:r w:rsidR="00B820D6">
        <w:rPr>
          <w:rFonts w:ascii="Times New Roman" w:hAnsi="Times New Roman" w:cs="Times New Roman"/>
          <w:sz w:val="28"/>
          <w:szCs w:val="28"/>
          <w:lang w:val="uk-UA"/>
        </w:rPr>
        <w:t xml:space="preserve"> </w:t>
      </w:r>
      <w:r w:rsidR="009C060B" w:rsidRPr="00C0670A">
        <w:rPr>
          <w:rFonts w:ascii="Times New Roman" w:hAnsi="Times New Roman" w:cs="Times New Roman"/>
          <w:sz w:val="28"/>
          <w:szCs w:val="28"/>
          <w:lang w:val="uk-UA"/>
        </w:rPr>
        <w:t>с.</w:t>
      </w:r>
    </w:p>
    <w:p w:rsidR="004B2C85" w:rsidRPr="00C0670A" w:rsidRDefault="00894898" w:rsidP="00C0670A">
      <w:pPr>
        <w:spacing w:after="0" w:line="360" w:lineRule="auto"/>
        <w:ind w:firstLine="709"/>
        <w:jc w:val="both"/>
        <w:rPr>
          <w:rFonts w:ascii="Times New Roman" w:eastAsia="Times New Roman" w:hAnsi="Times New Roman" w:cs="Times New Roman"/>
          <w:sz w:val="28"/>
          <w:szCs w:val="28"/>
          <w:lang w:val="uk-UA" w:eastAsia="ru-RU"/>
        </w:rPr>
      </w:pPr>
      <w:r w:rsidRPr="00C0670A">
        <w:rPr>
          <w:rFonts w:ascii="Times New Roman" w:eastAsia="Times New Roman" w:hAnsi="Times New Roman" w:cs="Times New Roman"/>
          <w:sz w:val="28"/>
          <w:szCs w:val="28"/>
          <w:lang w:val="uk-UA" w:eastAsia="ru-RU"/>
        </w:rPr>
        <w:t>3</w:t>
      </w:r>
      <w:r w:rsidR="00C0670A">
        <w:rPr>
          <w:rFonts w:ascii="Times New Roman" w:eastAsia="Times New Roman" w:hAnsi="Times New Roman" w:cs="Times New Roman"/>
          <w:sz w:val="28"/>
          <w:szCs w:val="28"/>
          <w:lang w:val="uk-UA" w:eastAsia="ru-RU"/>
        </w:rPr>
        <w:t>.</w:t>
      </w:r>
      <w:r w:rsidR="00B820D6">
        <w:rPr>
          <w:rFonts w:ascii="Times New Roman" w:eastAsia="Times New Roman" w:hAnsi="Times New Roman" w:cs="Times New Roman"/>
          <w:sz w:val="28"/>
          <w:szCs w:val="28"/>
          <w:lang w:val="uk-UA" w:eastAsia="ru-RU"/>
        </w:rPr>
        <w:t xml:space="preserve"> </w:t>
      </w:r>
      <w:r w:rsidR="00F87821" w:rsidRPr="00C0670A">
        <w:rPr>
          <w:rFonts w:ascii="Times New Roman" w:hAnsi="Times New Roman" w:cs="Times New Roman"/>
          <w:sz w:val="28"/>
          <w:szCs w:val="28"/>
          <w:lang w:val="uk-UA"/>
        </w:rPr>
        <w:t>С</w:t>
      </w:r>
      <w:proofErr w:type="spellStart"/>
      <w:r w:rsidR="00F87821" w:rsidRPr="00C0670A">
        <w:rPr>
          <w:rFonts w:ascii="Times New Roman" w:hAnsi="Times New Roman" w:cs="Times New Roman"/>
          <w:sz w:val="28"/>
          <w:szCs w:val="28"/>
        </w:rPr>
        <w:t>олодкий</w:t>
      </w:r>
      <w:proofErr w:type="spellEnd"/>
      <w:r w:rsidR="00F87821" w:rsidRPr="00C0670A">
        <w:rPr>
          <w:rFonts w:ascii="Times New Roman" w:hAnsi="Times New Roman" w:cs="Times New Roman"/>
          <w:sz w:val="28"/>
          <w:szCs w:val="28"/>
        </w:rPr>
        <w:t xml:space="preserve"> М.О. </w:t>
      </w:r>
      <w:proofErr w:type="spellStart"/>
      <w:r w:rsidR="00F87821" w:rsidRPr="00C0670A">
        <w:rPr>
          <w:rFonts w:ascii="Times New Roman" w:hAnsi="Times New Roman" w:cs="Times New Roman"/>
          <w:sz w:val="28"/>
          <w:szCs w:val="28"/>
        </w:rPr>
        <w:t>Біржовий</w:t>
      </w:r>
      <w:proofErr w:type="spellEnd"/>
      <w:r w:rsidR="00C0670A">
        <w:rPr>
          <w:rFonts w:ascii="Times New Roman" w:hAnsi="Times New Roman" w:cs="Times New Roman"/>
          <w:sz w:val="28"/>
          <w:szCs w:val="28"/>
          <w:lang w:val="uk-UA"/>
        </w:rPr>
        <w:t xml:space="preserve"> </w:t>
      </w:r>
      <w:proofErr w:type="spellStart"/>
      <w:r w:rsidR="00F87821" w:rsidRPr="00C0670A">
        <w:rPr>
          <w:rFonts w:ascii="Times New Roman" w:hAnsi="Times New Roman" w:cs="Times New Roman"/>
          <w:sz w:val="28"/>
          <w:szCs w:val="28"/>
        </w:rPr>
        <w:t>ринок</w:t>
      </w:r>
      <w:proofErr w:type="spellEnd"/>
      <w:r w:rsidR="00F87821" w:rsidRPr="00C0670A">
        <w:rPr>
          <w:rFonts w:ascii="Times New Roman" w:hAnsi="Times New Roman" w:cs="Times New Roman"/>
          <w:sz w:val="28"/>
          <w:szCs w:val="28"/>
        </w:rPr>
        <w:t xml:space="preserve"> : </w:t>
      </w:r>
      <w:proofErr w:type="spellStart"/>
      <w:r w:rsidR="00F87821" w:rsidRPr="00C0670A">
        <w:rPr>
          <w:rFonts w:ascii="Times New Roman" w:hAnsi="Times New Roman" w:cs="Times New Roman"/>
          <w:sz w:val="28"/>
          <w:szCs w:val="28"/>
        </w:rPr>
        <w:t>навч</w:t>
      </w:r>
      <w:proofErr w:type="spellEnd"/>
      <w:r w:rsidR="00F87821" w:rsidRPr="00C0670A">
        <w:rPr>
          <w:rFonts w:ascii="Times New Roman" w:hAnsi="Times New Roman" w:cs="Times New Roman"/>
          <w:sz w:val="28"/>
          <w:szCs w:val="28"/>
        </w:rPr>
        <w:t xml:space="preserve">. </w:t>
      </w:r>
      <w:proofErr w:type="spellStart"/>
      <w:proofErr w:type="gramStart"/>
      <w:r w:rsidR="00F87821" w:rsidRPr="00C0670A">
        <w:rPr>
          <w:rFonts w:ascii="Times New Roman" w:hAnsi="Times New Roman" w:cs="Times New Roman"/>
          <w:sz w:val="28"/>
          <w:szCs w:val="28"/>
        </w:rPr>
        <w:t>пос</w:t>
      </w:r>
      <w:proofErr w:type="gramEnd"/>
      <w:r w:rsidR="00F87821" w:rsidRPr="00C0670A">
        <w:rPr>
          <w:rFonts w:ascii="Times New Roman" w:hAnsi="Times New Roman" w:cs="Times New Roman"/>
          <w:sz w:val="28"/>
          <w:szCs w:val="28"/>
        </w:rPr>
        <w:t>іб</w:t>
      </w:r>
      <w:proofErr w:type="spellEnd"/>
      <w:r w:rsidR="00F87821" w:rsidRPr="00C0670A">
        <w:rPr>
          <w:rFonts w:ascii="Times New Roman" w:hAnsi="Times New Roman" w:cs="Times New Roman"/>
          <w:sz w:val="28"/>
          <w:szCs w:val="28"/>
        </w:rPr>
        <w:t xml:space="preserve">. / М.О. </w:t>
      </w:r>
      <w:proofErr w:type="spellStart"/>
      <w:r w:rsidR="00F87821" w:rsidRPr="00C0670A">
        <w:rPr>
          <w:rFonts w:ascii="Times New Roman" w:hAnsi="Times New Roman" w:cs="Times New Roman"/>
          <w:sz w:val="28"/>
          <w:szCs w:val="28"/>
        </w:rPr>
        <w:t>Солодкий</w:t>
      </w:r>
      <w:proofErr w:type="spellEnd"/>
      <w:r w:rsidR="00F87821" w:rsidRPr="00C0670A">
        <w:rPr>
          <w:rFonts w:ascii="Times New Roman" w:hAnsi="Times New Roman" w:cs="Times New Roman"/>
          <w:sz w:val="28"/>
          <w:szCs w:val="28"/>
        </w:rPr>
        <w:t>. – К.:</w:t>
      </w:r>
      <w:r w:rsidR="00C0670A">
        <w:rPr>
          <w:rFonts w:ascii="Times New Roman" w:hAnsi="Times New Roman" w:cs="Times New Roman"/>
          <w:sz w:val="28"/>
          <w:szCs w:val="28"/>
          <w:lang w:val="uk-UA"/>
        </w:rPr>
        <w:t xml:space="preserve"> </w:t>
      </w:r>
      <w:proofErr w:type="spellStart"/>
      <w:r w:rsidR="00F87821" w:rsidRPr="00C0670A">
        <w:rPr>
          <w:rFonts w:ascii="Times New Roman" w:hAnsi="Times New Roman" w:cs="Times New Roman"/>
          <w:sz w:val="28"/>
          <w:szCs w:val="28"/>
        </w:rPr>
        <w:t>Аграрнаосвіта</w:t>
      </w:r>
      <w:proofErr w:type="spellEnd"/>
      <w:r w:rsidR="00F87821" w:rsidRPr="00C0670A">
        <w:rPr>
          <w:rFonts w:ascii="Times New Roman" w:hAnsi="Times New Roman" w:cs="Times New Roman"/>
          <w:sz w:val="28"/>
          <w:szCs w:val="28"/>
        </w:rPr>
        <w:t xml:space="preserve">, 2010. </w:t>
      </w:r>
      <w:r w:rsidR="008F7756" w:rsidRPr="00C0670A">
        <w:rPr>
          <w:rFonts w:ascii="Times New Roman" w:eastAsia="Times New Roman" w:hAnsi="Times New Roman" w:cs="Times New Roman"/>
          <w:sz w:val="28"/>
          <w:szCs w:val="28"/>
          <w:lang w:val="uk-UA" w:eastAsia="ru-RU"/>
        </w:rPr>
        <w:t>– 391</w:t>
      </w:r>
      <w:r w:rsidR="00B820D6">
        <w:rPr>
          <w:rFonts w:ascii="Times New Roman" w:eastAsia="Times New Roman" w:hAnsi="Times New Roman" w:cs="Times New Roman"/>
          <w:sz w:val="28"/>
          <w:szCs w:val="28"/>
          <w:lang w:val="uk-UA" w:eastAsia="ru-RU"/>
        </w:rPr>
        <w:t xml:space="preserve"> </w:t>
      </w:r>
      <w:r w:rsidR="008F7756" w:rsidRPr="00C0670A">
        <w:rPr>
          <w:rFonts w:ascii="Times New Roman" w:eastAsia="Times New Roman" w:hAnsi="Times New Roman" w:cs="Times New Roman"/>
          <w:sz w:val="28"/>
          <w:szCs w:val="28"/>
          <w:lang w:val="uk-UA" w:eastAsia="ru-RU"/>
        </w:rPr>
        <w:t>с.</w:t>
      </w:r>
      <w:bookmarkStart w:id="0" w:name="_GoBack"/>
      <w:bookmarkEnd w:id="0"/>
    </w:p>
    <w:sectPr w:rsidR="004B2C85" w:rsidRPr="00C0670A" w:rsidSect="00206D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7EA0"/>
    <w:multiLevelType w:val="hybridMultilevel"/>
    <w:tmpl w:val="190AD2F2"/>
    <w:lvl w:ilvl="0" w:tplc="20BC3B48">
      <w:numFmt w:val="bullet"/>
      <w:lvlText w:val="-"/>
      <w:lvlJc w:val="left"/>
      <w:pPr>
        <w:ind w:left="1778" w:hanging="360"/>
      </w:pPr>
      <w:rPr>
        <w:rFonts w:ascii="Times New Roman" w:eastAsia="Times New Roman" w:hAnsi="Times New Roman" w:cs="Times New Roman" w:hint="default"/>
        <w:color w:val="00000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4A474E44"/>
    <w:multiLevelType w:val="hybridMultilevel"/>
    <w:tmpl w:val="A1B4F8D8"/>
    <w:lvl w:ilvl="0" w:tplc="20BC3B48">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E903B82"/>
    <w:multiLevelType w:val="hybridMultilevel"/>
    <w:tmpl w:val="94DA1240"/>
    <w:lvl w:ilvl="0" w:tplc="20BC3B48">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52D31E96"/>
    <w:multiLevelType w:val="multilevel"/>
    <w:tmpl w:val="72D0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B35A18"/>
    <w:multiLevelType w:val="hybridMultilevel"/>
    <w:tmpl w:val="F11415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DF215B"/>
    <w:multiLevelType w:val="hybridMultilevel"/>
    <w:tmpl w:val="F11415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416854"/>
    <w:rsid w:val="000166DB"/>
    <w:rsid w:val="000576BE"/>
    <w:rsid w:val="000A4C08"/>
    <w:rsid w:val="00206D64"/>
    <w:rsid w:val="00416854"/>
    <w:rsid w:val="0043129E"/>
    <w:rsid w:val="004327C9"/>
    <w:rsid w:val="004738BE"/>
    <w:rsid w:val="004B2C85"/>
    <w:rsid w:val="0056046F"/>
    <w:rsid w:val="006A71CD"/>
    <w:rsid w:val="00760552"/>
    <w:rsid w:val="008779A6"/>
    <w:rsid w:val="00894898"/>
    <w:rsid w:val="008E008B"/>
    <w:rsid w:val="008F7756"/>
    <w:rsid w:val="009C060B"/>
    <w:rsid w:val="00A16BA8"/>
    <w:rsid w:val="00A521CE"/>
    <w:rsid w:val="00AB73B8"/>
    <w:rsid w:val="00B820D6"/>
    <w:rsid w:val="00BB2AC3"/>
    <w:rsid w:val="00C0670A"/>
    <w:rsid w:val="00D86A36"/>
    <w:rsid w:val="00E15D1D"/>
    <w:rsid w:val="00EE394E"/>
    <w:rsid w:val="00F47B3C"/>
    <w:rsid w:val="00F66213"/>
    <w:rsid w:val="00F87821"/>
    <w:rsid w:val="00FA4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54"/>
  </w:style>
  <w:style w:type="paragraph" w:styleId="3">
    <w:name w:val="heading 3"/>
    <w:basedOn w:val="a"/>
    <w:link w:val="30"/>
    <w:uiPriority w:val="9"/>
    <w:qFormat/>
    <w:rsid w:val="008779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60B"/>
    <w:pPr>
      <w:spacing w:after="0" w:line="240" w:lineRule="auto"/>
      <w:ind w:left="720"/>
      <w:contextualSpacing/>
    </w:pPr>
    <w:rPr>
      <w:rFonts w:ascii="Times New Roman" w:eastAsia="Times New Roman" w:hAnsi="Times New Roman" w:cs="Times New Roman"/>
      <w:sz w:val="20"/>
      <w:szCs w:val="20"/>
      <w:lang w:eastAsia="uk-UA"/>
    </w:rPr>
  </w:style>
  <w:style w:type="character" w:customStyle="1" w:styleId="30">
    <w:name w:val="Заголовок 3 Знак"/>
    <w:basedOn w:val="a0"/>
    <w:link w:val="3"/>
    <w:uiPriority w:val="9"/>
    <w:rsid w:val="008779A6"/>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8779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0333">
      <w:bodyDiv w:val="1"/>
      <w:marLeft w:val="0"/>
      <w:marRight w:val="0"/>
      <w:marTop w:val="0"/>
      <w:marBottom w:val="0"/>
      <w:divBdr>
        <w:top w:val="none" w:sz="0" w:space="0" w:color="auto"/>
        <w:left w:val="none" w:sz="0" w:space="0" w:color="auto"/>
        <w:bottom w:val="none" w:sz="0" w:space="0" w:color="auto"/>
        <w:right w:val="none" w:sz="0" w:space="0" w:color="auto"/>
      </w:divBdr>
    </w:div>
    <w:div w:id="20668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3078</Words>
  <Characters>1756</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14</cp:revision>
  <dcterms:created xsi:type="dcterms:W3CDTF">2016-11-27T15:37:00Z</dcterms:created>
  <dcterms:modified xsi:type="dcterms:W3CDTF">2016-11-30T07:42:00Z</dcterms:modified>
</cp:coreProperties>
</file>