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D1" w:rsidRPr="002604EE" w:rsidRDefault="00C925D1" w:rsidP="00C925D1">
      <w:pPr>
        <w:spacing w:after="0"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uk-UA"/>
        </w:rPr>
      </w:pPr>
      <w:r w:rsidRPr="002604EE">
        <w:rPr>
          <w:rFonts w:eastAsia="Times New Roman" w:cs="Times New Roman"/>
          <w:bCs/>
          <w:sz w:val="24"/>
          <w:szCs w:val="24"/>
          <w:lang w:eastAsia="uk-UA"/>
        </w:rPr>
        <w:t>УДК</w:t>
      </w:r>
      <w:r w:rsidR="00C85213" w:rsidRPr="002604EE">
        <w:rPr>
          <w:rFonts w:eastAsia="Times New Roman" w:cs="Times New Roman"/>
          <w:bCs/>
          <w:sz w:val="24"/>
          <w:szCs w:val="24"/>
          <w:lang w:eastAsia="uk-UA"/>
        </w:rPr>
        <w:t xml:space="preserve"> </w:t>
      </w:r>
      <w:hyperlink r:id="rId6" w:history="1">
        <w:r w:rsidR="00C85213" w:rsidRPr="002604EE">
          <w:rPr>
            <w:rFonts w:eastAsia="Times New Roman" w:cs="Times New Roman"/>
            <w:bCs/>
            <w:sz w:val="24"/>
            <w:szCs w:val="24"/>
            <w:lang w:eastAsia="uk-UA"/>
          </w:rPr>
          <w:t>519.21</w:t>
        </w:r>
      </w:hyperlink>
    </w:p>
    <w:p w:rsidR="00C925D1" w:rsidRDefault="002604EE" w:rsidP="00C925D1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uk-UA"/>
        </w:rPr>
      </w:pPr>
      <w:r>
        <w:rPr>
          <w:rFonts w:eastAsia="Times New Roman" w:cs="Times New Roman"/>
          <w:b/>
          <w:bCs/>
          <w:sz w:val="24"/>
          <w:szCs w:val="24"/>
          <w:lang w:eastAsia="uk-UA"/>
        </w:rPr>
        <w:t xml:space="preserve">О.Дуда, </w:t>
      </w:r>
      <w:r w:rsidR="0047341B">
        <w:rPr>
          <w:rFonts w:eastAsia="Times New Roman" w:cs="Times New Roman"/>
          <w:b/>
          <w:bCs/>
          <w:sz w:val="24"/>
          <w:szCs w:val="24"/>
          <w:lang w:eastAsia="uk-UA"/>
        </w:rPr>
        <w:t xml:space="preserve">О.Маєвський, </w:t>
      </w:r>
      <w:r w:rsidR="00037A72">
        <w:rPr>
          <w:rFonts w:eastAsia="Times New Roman" w:cs="Times New Roman"/>
          <w:b/>
          <w:bCs/>
          <w:sz w:val="24"/>
          <w:szCs w:val="24"/>
          <w:lang w:eastAsia="uk-UA"/>
        </w:rPr>
        <w:t>Г.</w:t>
      </w:r>
      <w:proofErr w:type="spellStart"/>
      <w:r w:rsidR="00037A72">
        <w:rPr>
          <w:rFonts w:eastAsia="Times New Roman" w:cs="Times New Roman"/>
          <w:b/>
          <w:bCs/>
          <w:sz w:val="24"/>
          <w:szCs w:val="24"/>
          <w:lang w:eastAsia="uk-UA"/>
        </w:rPr>
        <w:t>Шимчук</w:t>
      </w:r>
      <w:proofErr w:type="spellEnd"/>
    </w:p>
    <w:p w:rsidR="00037A72" w:rsidRPr="00037A72" w:rsidRDefault="00037A72" w:rsidP="00C925D1">
      <w:pPr>
        <w:spacing w:after="0"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uk-UA"/>
        </w:rPr>
      </w:pPr>
      <w:r w:rsidRPr="00037A72">
        <w:rPr>
          <w:rFonts w:eastAsia="Times New Roman" w:cs="Times New Roman"/>
          <w:bCs/>
          <w:sz w:val="24"/>
          <w:szCs w:val="24"/>
          <w:lang w:eastAsia="uk-UA"/>
        </w:rPr>
        <w:t>(Тернопільський національний технічний університет імені Івана Пулюя)</w:t>
      </w:r>
    </w:p>
    <w:p w:rsidR="00037A72" w:rsidRPr="009D526F" w:rsidRDefault="00037A72" w:rsidP="00C925D1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0"/>
          <w:szCs w:val="20"/>
          <w:lang w:eastAsia="uk-UA"/>
        </w:rPr>
      </w:pPr>
    </w:p>
    <w:p w:rsidR="00037A72" w:rsidRDefault="00037A72" w:rsidP="00037A7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  <w:r>
        <w:rPr>
          <w:rFonts w:eastAsia="Times New Roman" w:cs="Times New Roman"/>
          <w:b/>
          <w:bCs/>
          <w:sz w:val="24"/>
          <w:szCs w:val="24"/>
          <w:lang w:eastAsia="uk-UA"/>
        </w:rPr>
        <w:t>АНАЛІЗ ВОДОСПОЖИВАННЯ БАГАТОКВАРТИРНИХ БУДИНКІВ</w:t>
      </w:r>
    </w:p>
    <w:p w:rsidR="00037A72" w:rsidRPr="009D526F" w:rsidRDefault="00037A72" w:rsidP="00037A72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uk-UA"/>
        </w:rPr>
      </w:pPr>
    </w:p>
    <w:p w:rsidR="006F212E" w:rsidRDefault="006F212E" w:rsidP="006F212E">
      <w:pPr>
        <w:spacing w:after="0"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uk-UA"/>
        </w:rPr>
      </w:pPr>
      <w:r w:rsidRPr="006F212E">
        <w:rPr>
          <w:rFonts w:eastAsia="Times New Roman" w:cs="Times New Roman"/>
          <w:bCs/>
          <w:sz w:val="24"/>
          <w:szCs w:val="24"/>
          <w:lang w:eastAsia="uk-UA"/>
        </w:rPr>
        <w:t xml:space="preserve">Оплата комунальних послуг </w:t>
      </w:r>
      <w:r w:rsidR="00D846CE">
        <w:rPr>
          <w:rFonts w:eastAsia="Times New Roman" w:cs="Times New Roman"/>
          <w:bCs/>
          <w:sz w:val="24"/>
          <w:szCs w:val="24"/>
          <w:lang w:eastAsia="uk-UA"/>
        </w:rPr>
        <w:t>вимагає</w:t>
      </w:r>
      <w:r w:rsidR="0077505B">
        <w:rPr>
          <w:rFonts w:eastAsia="Times New Roman" w:cs="Times New Roman"/>
          <w:bCs/>
          <w:sz w:val="24"/>
          <w:szCs w:val="24"/>
          <w:lang w:eastAsia="uk-UA"/>
        </w:rPr>
        <w:t xml:space="preserve"> значних </w:t>
      </w:r>
      <w:r w:rsidR="005E7564">
        <w:rPr>
          <w:rFonts w:eastAsia="Times New Roman" w:cs="Times New Roman"/>
          <w:bCs/>
          <w:sz w:val="24"/>
          <w:szCs w:val="24"/>
          <w:lang w:eastAsia="uk-UA"/>
        </w:rPr>
        <w:t>затрат грошей у громадян</w:t>
      </w:r>
      <w:r w:rsidRPr="006F212E">
        <w:rPr>
          <w:rFonts w:eastAsia="Times New Roman" w:cs="Times New Roman"/>
          <w:bCs/>
          <w:sz w:val="24"/>
          <w:szCs w:val="24"/>
          <w:lang w:eastAsia="uk-UA"/>
        </w:rPr>
        <w:t xml:space="preserve"> України. Споживач</w:t>
      </w:r>
      <w:r w:rsidR="005E7564">
        <w:rPr>
          <w:rFonts w:eastAsia="Times New Roman" w:cs="Times New Roman"/>
          <w:bCs/>
          <w:sz w:val="24"/>
          <w:szCs w:val="24"/>
          <w:lang w:eastAsia="uk-UA"/>
        </w:rPr>
        <w:t>і</w:t>
      </w:r>
      <w:r w:rsidRPr="006F212E">
        <w:rPr>
          <w:rFonts w:eastAsia="Times New Roman" w:cs="Times New Roman"/>
          <w:bCs/>
          <w:sz w:val="24"/>
          <w:szCs w:val="24"/>
          <w:lang w:eastAsia="uk-UA"/>
        </w:rPr>
        <w:t xml:space="preserve"> </w:t>
      </w:r>
      <w:r w:rsidR="005E7564">
        <w:rPr>
          <w:rFonts w:eastAsia="Times New Roman" w:cs="Times New Roman"/>
          <w:bCs/>
          <w:sz w:val="24"/>
          <w:szCs w:val="24"/>
          <w:lang w:eastAsia="uk-UA"/>
        </w:rPr>
        <w:t>та</w:t>
      </w:r>
      <w:r w:rsidRPr="006F212E">
        <w:rPr>
          <w:rFonts w:eastAsia="Times New Roman" w:cs="Times New Roman"/>
          <w:bCs/>
          <w:sz w:val="24"/>
          <w:szCs w:val="24"/>
          <w:lang w:eastAsia="uk-UA"/>
        </w:rPr>
        <w:t xml:space="preserve"> постачальник</w:t>
      </w:r>
      <w:r w:rsidR="005E7564">
        <w:rPr>
          <w:rFonts w:eastAsia="Times New Roman" w:cs="Times New Roman"/>
          <w:bCs/>
          <w:sz w:val="24"/>
          <w:szCs w:val="24"/>
          <w:lang w:eastAsia="uk-UA"/>
        </w:rPr>
        <w:t>и</w:t>
      </w:r>
      <w:r w:rsidRPr="006F212E">
        <w:rPr>
          <w:rFonts w:eastAsia="Times New Roman" w:cs="Times New Roman"/>
          <w:bCs/>
          <w:sz w:val="24"/>
          <w:szCs w:val="24"/>
          <w:lang w:eastAsia="uk-UA"/>
        </w:rPr>
        <w:t xml:space="preserve"> послуг повинні контролювати облік споживання електроенергії, газу, води і тепла. </w:t>
      </w:r>
      <w:r w:rsidR="005E7564">
        <w:rPr>
          <w:rFonts w:eastAsia="Times New Roman" w:cs="Times New Roman"/>
          <w:bCs/>
          <w:sz w:val="24"/>
          <w:szCs w:val="24"/>
          <w:lang w:eastAsia="uk-UA"/>
        </w:rPr>
        <w:t>Облік</w:t>
      </w:r>
      <w:r w:rsidRPr="006F212E">
        <w:rPr>
          <w:rFonts w:eastAsia="Times New Roman" w:cs="Times New Roman"/>
          <w:bCs/>
          <w:sz w:val="24"/>
          <w:szCs w:val="24"/>
          <w:lang w:eastAsia="uk-UA"/>
        </w:rPr>
        <w:t xml:space="preserve"> споживання електроенергії </w:t>
      </w:r>
      <w:r w:rsidR="005E7564">
        <w:rPr>
          <w:rFonts w:eastAsia="Times New Roman" w:cs="Times New Roman"/>
          <w:bCs/>
          <w:sz w:val="24"/>
          <w:szCs w:val="24"/>
          <w:lang w:eastAsia="uk-UA"/>
        </w:rPr>
        <w:t>та</w:t>
      </w:r>
      <w:r w:rsidRPr="006F212E">
        <w:rPr>
          <w:rFonts w:eastAsia="Times New Roman" w:cs="Times New Roman"/>
          <w:bCs/>
          <w:sz w:val="24"/>
          <w:szCs w:val="24"/>
          <w:lang w:eastAsia="uk-UA"/>
        </w:rPr>
        <w:t xml:space="preserve"> газу </w:t>
      </w:r>
      <w:r w:rsidR="005E7564">
        <w:rPr>
          <w:rFonts w:eastAsia="Times New Roman" w:cs="Times New Roman"/>
          <w:bCs/>
          <w:sz w:val="24"/>
          <w:szCs w:val="24"/>
          <w:lang w:eastAsia="uk-UA"/>
        </w:rPr>
        <w:t>–</w:t>
      </w:r>
      <w:r w:rsidR="0077505B">
        <w:rPr>
          <w:rFonts w:eastAsia="Times New Roman" w:cs="Times New Roman"/>
          <w:bCs/>
          <w:sz w:val="24"/>
          <w:szCs w:val="24"/>
          <w:lang w:eastAsia="uk-UA"/>
        </w:rPr>
        <w:t xml:space="preserve"> </w:t>
      </w:r>
      <w:r w:rsidRPr="006F212E">
        <w:rPr>
          <w:rFonts w:eastAsia="Times New Roman" w:cs="Times New Roman"/>
          <w:bCs/>
          <w:sz w:val="24"/>
          <w:szCs w:val="24"/>
          <w:lang w:eastAsia="uk-UA"/>
        </w:rPr>
        <w:t>найпростіш</w:t>
      </w:r>
      <w:r w:rsidR="005E7564">
        <w:rPr>
          <w:rFonts w:eastAsia="Times New Roman" w:cs="Times New Roman"/>
          <w:bCs/>
          <w:sz w:val="24"/>
          <w:szCs w:val="24"/>
          <w:lang w:eastAsia="uk-UA"/>
        </w:rPr>
        <w:t>е зафіксувати</w:t>
      </w:r>
      <w:r w:rsidRPr="006F212E">
        <w:rPr>
          <w:rFonts w:eastAsia="Times New Roman" w:cs="Times New Roman"/>
          <w:bCs/>
          <w:sz w:val="24"/>
          <w:szCs w:val="24"/>
          <w:lang w:eastAsia="uk-UA"/>
        </w:rPr>
        <w:t xml:space="preserve">, оскільки кожна квартира </w:t>
      </w:r>
      <w:r w:rsidR="0077505B">
        <w:rPr>
          <w:rFonts w:eastAsia="Times New Roman" w:cs="Times New Roman"/>
          <w:bCs/>
          <w:sz w:val="24"/>
          <w:szCs w:val="24"/>
          <w:lang w:eastAsia="uk-UA"/>
        </w:rPr>
        <w:t>обладнана</w:t>
      </w:r>
      <w:r w:rsidRPr="006F212E">
        <w:rPr>
          <w:rFonts w:eastAsia="Times New Roman" w:cs="Times New Roman"/>
          <w:bCs/>
          <w:sz w:val="24"/>
          <w:szCs w:val="24"/>
          <w:lang w:eastAsia="uk-UA"/>
        </w:rPr>
        <w:t xml:space="preserve"> лічильник</w:t>
      </w:r>
      <w:r w:rsidR="0077505B">
        <w:rPr>
          <w:rFonts w:eastAsia="Times New Roman" w:cs="Times New Roman"/>
          <w:bCs/>
          <w:sz w:val="24"/>
          <w:szCs w:val="24"/>
          <w:lang w:eastAsia="uk-UA"/>
        </w:rPr>
        <w:t>ом</w:t>
      </w:r>
      <w:r w:rsidRPr="006F212E">
        <w:rPr>
          <w:rFonts w:eastAsia="Times New Roman" w:cs="Times New Roman"/>
          <w:bCs/>
          <w:sz w:val="24"/>
          <w:szCs w:val="24"/>
          <w:lang w:eastAsia="uk-UA"/>
        </w:rPr>
        <w:t xml:space="preserve">. </w:t>
      </w:r>
      <w:r w:rsidR="005E7564">
        <w:rPr>
          <w:rFonts w:eastAsia="Times New Roman" w:cs="Times New Roman"/>
          <w:bCs/>
          <w:sz w:val="24"/>
          <w:szCs w:val="24"/>
          <w:lang w:eastAsia="uk-UA"/>
        </w:rPr>
        <w:t>Складнішим видається</w:t>
      </w:r>
      <w:r w:rsidRPr="006F212E">
        <w:rPr>
          <w:rFonts w:eastAsia="Times New Roman" w:cs="Times New Roman"/>
          <w:bCs/>
          <w:sz w:val="24"/>
          <w:szCs w:val="24"/>
          <w:lang w:eastAsia="uk-UA"/>
        </w:rPr>
        <w:t xml:space="preserve"> питання обліку тепла і води.</w:t>
      </w:r>
    </w:p>
    <w:p w:rsidR="00B061CB" w:rsidRPr="006F212E" w:rsidRDefault="00B061CB" w:rsidP="006F212E">
      <w:pPr>
        <w:spacing w:after="0"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uk-UA"/>
        </w:rPr>
      </w:pPr>
      <w:r w:rsidRPr="00B061CB">
        <w:rPr>
          <w:rFonts w:eastAsia="Times New Roman" w:cs="Times New Roman"/>
          <w:bCs/>
          <w:sz w:val="24"/>
          <w:szCs w:val="24"/>
          <w:lang w:eastAsia="uk-UA"/>
        </w:rPr>
        <w:t>Споживачі, які не вста</w:t>
      </w:r>
      <w:bookmarkStart w:id="0" w:name="_GoBack"/>
      <w:bookmarkEnd w:id="0"/>
      <w:r w:rsidRPr="00B061CB">
        <w:rPr>
          <w:rFonts w:eastAsia="Times New Roman" w:cs="Times New Roman"/>
          <w:bCs/>
          <w:sz w:val="24"/>
          <w:szCs w:val="24"/>
          <w:lang w:eastAsia="uk-UA"/>
        </w:rPr>
        <w:t xml:space="preserve">новили індивідуальні лічильники води </w:t>
      </w:r>
      <w:r>
        <w:rPr>
          <w:rFonts w:eastAsia="Times New Roman" w:cs="Times New Roman"/>
          <w:bCs/>
          <w:sz w:val="24"/>
          <w:szCs w:val="24"/>
          <w:lang w:eastAsia="uk-UA"/>
        </w:rPr>
        <w:t>оплачують</w:t>
      </w:r>
      <w:r w:rsidRPr="00B061CB">
        <w:rPr>
          <w:rFonts w:eastAsia="Times New Roman" w:cs="Times New Roman"/>
          <w:bCs/>
          <w:sz w:val="24"/>
          <w:szCs w:val="24"/>
          <w:lang w:eastAsia="uk-UA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uk-UA"/>
        </w:rPr>
        <w:t>згідно</w:t>
      </w:r>
      <w:r w:rsidRPr="00B061CB">
        <w:rPr>
          <w:rFonts w:eastAsia="Times New Roman" w:cs="Times New Roman"/>
          <w:bCs/>
          <w:sz w:val="24"/>
          <w:szCs w:val="24"/>
          <w:lang w:eastAsia="uk-UA"/>
        </w:rPr>
        <w:t xml:space="preserve"> норм які розроблені в міських комунальних службах або по середньому значенню по всьому будинку, якщо в будинку встановлений спільний лічильник води.</w:t>
      </w:r>
    </w:p>
    <w:p w:rsidR="006F212E" w:rsidRPr="006F212E" w:rsidRDefault="005E7564" w:rsidP="006F212E">
      <w:pPr>
        <w:spacing w:after="0"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uk-UA"/>
        </w:rPr>
      </w:pPr>
      <w:r>
        <w:rPr>
          <w:rFonts w:eastAsia="Times New Roman" w:cs="Times New Roman"/>
          <w:bCs/>
          <w:sz w:val="24"/>
          <w:szCs w:val="24"/>
          <w:lang w:eastAsia="uk-UA"/>
        </w:rPr>
        <w:t>Аналогічна проблема</w:t>
      </w:r>
      <w:r w:rsidR="006F212E" w:rsidRPr="006F212E">
        <w:rPr>
          <w:rFonts w:eastAsia="Times New Roman" w:cs="Times New Roman"/>
          <w:bCs/>
          <w:sz w:val="24"/>
          <w:szCs w:val="24"/>
          <w:lang w:eastAsia="uk-UA"/>
        </w:rPr>
        <w:t xml:space="preserve"> і</w:t>
      </w:r>
      <w:r>
        <w:rPr>
          <w:rFonts w:eastAsia="Times New Roman" w:cs="Times New Roman"/>
          <w:bCs/>
          <w:sz w:val="24"/>
          <w:szCs w:val="24"/>
          <w:lang w:eastAsia="uk-UA"/>
        </w:rPr>
        <w:t>з</w:t>
      </w:r>
      <w:r w:rsidR="006F212E" w:rsidRPr="006F212E">
        <w:rPr>
          <w:rFonts w:eastAsia="Times New Roman" w:cs="Times New Roman"/>
          <w:bCs/>
          <w:sz w:val="24"/>
          <w:szCs w:val="24"/>
          <w:lang w:eastAsia="uk-UA"/>
        </w:rPr>
        <w:t xml:space="preserve"> споживання</w:t>
      </w:r>
      <w:r>
        <w:rPr>
          <w:rFonts w:eastAsia="Times New Roman" w:cs="Times New Roman"/>
          <w:bCs/>
          <w:sz w:val="24"/>
          <w:szCs w:val="24"/>
          <w:lang w:eastAsia="uk-UA"/>
        </w:rPr>
        <w:t>м</w:t>
      </w:r>
      <w:r w:rsidR="006F212E" w:rsidRPr="006F212E">
        <w:rPr>
          <w:rFonts w:eastAsia="Times New Roman" w:cs="Times New Roman"/>
          <w:bCs/>
          <w:sz w:val="24"/>
          <w:szCs w:val="24"/>
          <w:lang w:eastAsia="uk-UA"/>
        </w:rPr>
        <w:t xml:space="preserve"> теплової енергії. Якщо порівняти оплату за споживання тепла двох однакових квартир</w:t>
      </w:r>
      <w:r w:rsidR="00B061CB">
        <w:rPr>
          <w:rFonts w:eastAsia="Times New Roman" w:cs="Times New Roman"/>
          <w:bCs/>
          <w:sz w:val="24"/>
          <w:szCs w:val="24"/>
          <w:lang w:eastAsia="uk-UA"/>
        </w:rPr>
        <w:t>,</w:t>
      </w:r>
      <w:r w:rsidR="006F212E" w:rsidRPr="006F212E">
        <w:rPr>
          <w:rFonts w:eastAsia="Times New Roman" w:cs="Times New Roman"/>
          <w:bCs/>
          <w:sz w:val="24"/>
          <w:szCs w:val="24"/>
          <w:lang w:eastAsia="uk-UA"/>
        </w:rPr>
        <w:t xml:space="preserve"> одна з яких має індивідуальне опалення, а </w:t>
      </w:r>
      <w:r>
        <w:rPr>
          <w:rFonts w:eastAsia="Times New Roman" w:cs="Times New Roman"/>
          <w:bCs/>
          <w:sz w:val="24"/>
          <w:szCs w:val="24"/>
          <w:lang w:eastAsia="uk-UA"/>
        </w:rPr>
        <w:t>інша</w:t>
      </w:r>
      <w:r w:rsidR="006F212E" w:rsidRPr="006F212E">
        <w:rPr>
          <w:rFonts w:eastAsia="Times New Roman" w:cs="Times New Roman"/>
          <w:bCs/>
          <w:sz w:val="24"/>
          <w:szCs w:val="24"/>
          <w:lang w:eastAsia="uk-UA"/>
        </w:rPr>
        <w:t xml:space="preserve"> отримує тепло від міських тепломереж, то оплата за місяць в опалювальний сезон відрізняється в 5-7 разів.</w:t>
      </w:r>
      <w:r w:rsidR="009D526F">
        <w:rPr>
          <w:rFonts w:eastAsia="Times New Roman" w:cs="Times New Roman"/>
          <w:bCs/>
          <w:sz w:val="24"/>
          <w:szCs w:val="24"/>
          <w:lang w:eastAsia="uk-UA"/>
        </w:rPr>
        <w:t xml:space="preserve"> </w:t>
      </w:r>
      <w:r w:rsidR="006F212E" w:rsidRPr="006F212E">
        <w:rPr>
          <w:rFonts w:eastAsia="Times New Roman" w:cs="Times New Roman"/>
          <w:bCs/>
          <w:sz w:val="24"/>
          <w:szCs w:val="24"/>
          <w:lang w:eastAsia="uk-UA"/>
        </w:rPr>
        <w:t>Щоб не платити гроші за ненадані послуги</w:t>
      </w:r>
      <w:r w:rsidR="0077505B">
        <w:rPr>
          <w:rFonts w:eastAsia="Times New Roman" w:cs="Times New Roman"/>
          <w:bCs/>
          <w:sz w:val="24"/>
          <w:szCs w:val="24"/>
          <w:lang w:eastAsia="uk-UA"/>
        </w:rPr>
        <w:t>,</w:t>
      </w:r>
      <w:r w:rsidR="006F212E" w:rsidRPr="006F212E">
        <w:rPr>
          <w:rFonts w:eastAsia="Times New Roman" w:cs="Times New Roman"/>
          <w:bCs/>
          <w:sz w:val="24"/>
          <w:szCs w:val="24"/>
          <w:lang w:eastAsia="uk-UA"/>
        </w:rPr>
        <w:t xml:space="preserve"> необхідно встановити лічильники для обліку води і тепла.</w:t>
      </w:r>
      <w:r w:rsidR="009D526F">
        <w:rPr>
          <w:rFonts w:eastAsia="Times New Roman" w:cs="Times New Roman"/>
          <w:bCs/>
          <w:sz w:val="24"/>
          <w:szCs w:val="24"/>
          <w:lang w:eastAsia="uk-UA"/>
        </w:rPr>
        <w:t xml:space="preserve"> Інший шлях заощадження – раціональне використання ресурсів.</w:t>
      </w:r>
    </w:p>
    <w:p w:rsidR="00037A72" w:rsidRPr="001E56C9" w:rsidRDefault="00037A72" w:rsidP="00C925D1">
      <w:pPr>
        <w:spacing w:after="0"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uk-UA"/>
        </w:rPr>
      </w:pPr>
      <w:r w:rsidRPr="001E56C9">
        <w:rPr>
          <w:rFonts w:eastAsia="Times New Roman" w:cs="Times New Roman"/>
          <w:bCs/>
          <w:sz w:val="24"/>
          <w:szCs w:val="24"/>
          <w:lang w:eastAsia="uk-UA"/>
        </w:rPr>
        <w:t>Мет</w:t>
      </w:r>
      <w:r w:rsidR="00D32822">
        <w:rPr>
          <w:rFonts w:eastAsia="Times New Roman" w:cs="Times New Roman"/>
          <w:bCs/>
          <w:sz w:val="24"/>
          <w:szCs w:val="24"/>
          <w:lang w:eastAsia="uk-UA"/>
        </w:rPr>
        <w:t>а</w:t>
      </w:r>
      <w:r w:rsidRPr="001E56C9">
        <w:rPr>
          <w:rFonts w:eastAsia="Times New Roman" w:cs="Times New Roman"/>
          <w:bCs/>
          <w:sz w:val="24"/>
          <w:szCs w:val="24"/>
          <w:lang w:eastAsia="uk-UA"/>
        </w:rPr>
        <w:t xml:space="preserve"> </w:t>
      </w:r>
      <w:r w:rsidR="009D526F">
        <w:rPr>
          <w:rFonts w:eastAsia="Times New Roman" w:cs="Times New Roman"/>
          <w:bCs/>
          <w:sz w:val="24"/>
          <w:szCs w:val="24"/>
          <w:lang w:eastAsia="uk-UA"/>
        </w:rPr>
        <w:t>роботи</w:t>
      </w:r>
      <w:r w:rsidRPr="001E56C9">
        <w:rPr>
          <w:rFonts w:eastAsia="Times New Roman" w:cs="Times New Roman"/>
          <w:bCs/>
          <w:sz w:val="24"/>
          <w:szCs w:val="24"/>
          <w:lang w:eastAsia="uk-UA"/>
        </w:rPr>
        <w:t xml:space="preserve"> </w:t>
      </w:r>
      <w:r w:rsidR="00D32822">
        <w:rPr>
          <w:rFonts w:eastAsia="Times New Roman" w:cs="Times New Roman"/>
          <w:bCs/>
          <w:sz w:val="24"/>
          <w:szCs w:val="24"/>
          <w:lang w:eastAsia="uk-UA"/>
        </w:rPr>
        <w:t>–</w:t>
      </w:r>
      <w:r w:rsidRPr="001E56C9">
        <w:rPr>
          <w:rFonts w:eastAsia="Times New Roman" w:cs="Times New Roman"/>
          <w:bCs/>
          <w:sz w:val="24"/>
          <w:szCs w:val="24"/>
          <w:lang w:eastAsia="uk-UA"/>
        </w:rPr>
        <w:t xml:space="preserve"> дослідження водоспоживання багатоквартирних будинків</w:t>
      </w:r>
      <w:r w:rsidR="009D526F">
        <w:rPr>
          <w:rFonts w:eastAsia="Times New Roman" w:cs="Times New Roman"/>
          <w:bCs/>
          <w:sz w:val="24"/>
          <w:szCs w:val="24"/>
          <w:lang w:eastAsia="uk-UA"/>
        </w:rPr>
        <w:t xml:space="preserve"> – </w:t>
      </w:r>
      <w:r w:rsidRPr="001E56C9">
        <w:rPr>
          <w:rFonts w:eastAsia="Times New Roman" w:cs="Times New Roman"/>
          <w:bCs/>
          <w:sz w:val="24"/>
          <w:szCs w:val="24"/>
          <w:lang w:eastAsia="uk-UA"/>
        </w:rPr>
        <w:t>аналіз погодинн</w:t>
      </w:r>
      <w:r w:rsidR="009D526F">
        <w:rPr>
          <w:rFonts w:eastAsia="Times New Roman" w:cs="Times New Roman"/>
          <w:bCs/>
          <w:sz w:val="24"/>
          <w:szCs w:val="24"/>
          <w:lang w:eastAsia="uk-UA"/>
        </w:rPr>
        <w:t>ого</w:t>
      </w:r>
      <w:r w:rsidRPr="001E56C9">
        <w:rPr>
          <w:rFonts w:eastAsia="Times New Roman" w:cs="Times New Roman"/>
          <w:bCs/>
          <w:sz w:val="24"/>
          <w:szCs w:val="24"/>
          <w:lang w:eastAsia="uk-UA"/>
        </w:rPr>
        <w:t xml:space="preserve"> споживання у розрізі одного року. </w:t>
      </w:r>
      <w:r w:rsidR="009D526F">
        <w:rPr>
          <w:rFonts w:eastAsia="Times New Roman" w:cs="Times New Roman"/>
          <w:bCs/>
          <w:sz w:val="24"/>
          <w:szCs w:val="24"/>
          <w:lang w:eastAsia="uk-UA"/>
        </w:rPr>
        <w:t>Для цього</w:t>
      </w:r>
      <w:r w:rsidRPr="001E56C9">
        <w:rPr>
          <w:rFonts w:eastAsia="Times New Roman" w:cs="Times New Roman"/>
          <w:bCs/>
          <w:sz w:val="24"/>
          <w:szCs w:val="24"/>
          <w:lang w:eastAsia="uk-UA"/>
        </w:rPr>
        <w:t xml:space="preserve"> необхідно вирішити </w:t>
      </w:r>
      <w:r w:rsidR="00550F10">
        <w:rPr>
          <w:rFonts w:eastAsia="Times New Roman" w:cs="Times New Roman"/>
          <w:bCs/>
          <w:sz w:val="24"/>
          <w:szCs w:val="24"/>
          <w:lang w:eastAsia="uk-UA"/>
        </w:rPr>
        <w:t>такі завдання</w:t>
      </w:r>
      <w:r w:rsidRPr="001E56C9">
        <w:rPr>
          <w:rFonts w:eastAsia="Times New Roman" w:cs="Times New Roman"/>
          <w:bCs/>
          <w:sz w:val="24"/>
          <w:szCs w:val="24"/>
          <w:lang w:eastAsia="uk-UA"/>
        </w:rPr>
        <w:t>:</w:t>
      </w:r>
    </w:p>
    <w:p w:rsidR="00C925D1" w:rsidRPr="00C925D1" w:rsidRDefault="00C925D1" w:rsidP="009D526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uk-UA"/>
        </w:rPr>
      </w:pPr>
      <w:r w:rsidRPr="00C925D1">
        <w:rPr>
          <w:rFonts w:eastAsia="Times New Roman" w:cs="Times New Roman"/>
          <w:sz w:val="24"/>
          <w:szCs w:val="24"/>
          <w:lang w:eastAsia="uk-UA"/>
        </w:rPr>
        <w:t xml:space="preserve">Дослідити характер водоспоживання населення </w:t>
      </w:r>
      <w:r w:rsidR="00550F10">
        <w:rPr>
          <w:rFonts w:eastAsia="Times New Roman" w:cs="Times New Roman"/>
          <w:sz w:val="24"/>
          <w:szCs w:val="24"/>
          <w:lang w:eastAsia="uk-UA"/>
        </w:rPr>
        <w:t>у</w:t>
      </w:r>
      <w:r w:rsidRPr="00C925D1">
        <w:rPr>
          <w:rFonts w:eastAsia="Times New Roman" w:cs="Times New Roman"/>
          <w:sz w:val="24"/>
          <w:szCs w:val="24"/>
          <w:lang w:eastAsia="uk-UA"/>
        </w:rPr>
        <w:t xml:space="preserve"> багатоквартирних будинках і визначити </w:t>
      </w:r>
      <w:r w:rsidR="00037A72" w:rsidRPr="001E56C9">
        <w:rPr>
          <w:rFonts w:eastAsia="Times New Roman" w:cs="Times New Roman"/>
          <w:sz w:val="24"/>
          <w:szCs w:val="24"/>
          <w:lang w:eastAsia="uk-UA"/>
        </w:rPr>
        <w:t>фактори, які на нього впливають.</w:t>
      </w:r>
    </w:p>
    <w:p w:rsidR="00C925D1" w:rsidRPr="00C925D1" w:rsidRDefault="00C925D1" w:rsidP="009D526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uk-UA"/>
        </w:rPr>
      </w:pPr>
      <w:r w:rsidRPr="00C925D1">
        <w:rPr>
          <w:rFonts w:eastAsia="Times New Roman" w:cs="Times New Roman"/>
          <w:sz w:val="24"/>
          <w:szCs w:val="24"/>
          <w:lang w:eastAsia="uk-UA"/>
        </w:rPr>
        <w:t>Підготувати загальні висновки і розробити рекомен</w:t>
      </w:r>
      <w:r w:rsidRPr="001E56C9">
        <w:rPr>
          <w:rFonts w:eastAsia="Times New Roman" w:cs="Times New Roman"/>
          <w:sz w:val="24"/>
          <w:szCs w:val="24"/>
          <w:lang w:eastAsia="uk-UA"/>
        </w:rPr>
        <w:t xml:space="preserve">дації для </w:t>
      </w:r>
      <w:r w:rsidR="00037A72" w:rsidRPr="001E56C9">
        <w:rPr>
          <w:rFonts w:eastAsia="Times New Roman" w:cs="Times New Roman"/>
          <w:sz w:val="24"/>
          <w:szCs w:val="24"/>
          <w:lang w:eastAsia="uk-UA"/>
        </w:rPr>
        <w:t>оптимізації</w:t>
      </w:r>
      <w:r w:rsidRPr="001E56C9">
        <w:rPr>
          <w:rFonts w:eastAsia="Times New Roman" w:cs="Times New Roman"/>
          <w:sz w:val="24"/>
          <w:szCs w:val="24"/>
          <w:lang w:eastAsia="uk-UA"/>
        </w:rPr>
        <w:t xml:space="preserve"> втрат води</w:t>
      </w:r>
      <w:r w:rsidRPr="001E56C9">
        <w:rPr>
          <w:rFonts w:eastAsia="Times New Roman" w:cs="Times New Roman"/>
          <w:sz w:val="24"/>
          <w:szCs w:val="24"/>
          <w:lang w:val="ru-RU" w:eastAsia="uk-UA"/>
        </w:rPr>
        <w:t>.</w:t>
      </w:r>
    </w:p>
    <w:p w:rsidR="001E56C9" w:rsidRDefault="001E56C9" w:rsidP="0087671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uk-UA"/>
        </w:rPr>
      </w:pPr>
      <w:r w:rsidRPr="001E56C9">
        <w:rPr>
          <w:sz w:val="24"/>
          <w:szCs w:val="24"/>
        </w:rPr>
        <w:t xml:space="preserve">Заміри води здійснювались багатофункціональним ультразвуковим </w:t>
      </w:r>
      <w:proofErr w:type="spellStart"/>
      <w:r w:rsidRPr="001E56C9">
        <w:rPr>
          <w:sz w:val="24"/>
          <w:szCs w:val="24"/>
        </w:rPr>
        <w:t>тепловодолічильником</w:t>
      </w:r>
      <w:proofErr w:type="spellEnd"/>
      <w:r w:rsidRPr="001E56C9">
        <w:rPr>
          <w:sz w:val="24"/>
          <w:szCs w:val="24"/>
        </w:rPr>
        <w:t xml:space="preserve"> Х12, що призначений для комерційного обліку води та тепла в системах водопостачання. Лічильник Х12 монту</w:t>
      </w:r>
      <w:r w:rsidR="00550F10">
        <w:rPr>
          <w:sz w:val="24"/>
          <w:szCs w:val="24"/>
        </w:rPr>
        <w:t>ють</w:t>
      </w:r>
      <w:r w:rsidRPr="001E56C9">
        <w:rPr>
          <w:sz w:val="24"/>
          <w:szCs w:val="24"/>
        </w:rPr>
        <w:t xml:space="preserve"> на трубопроводи діаметром від 15 до 1000 мм. </w:t>
      </w:r>
      <w:r w:rsidR="00550F10">
        <w:rPr>
          <w:sz w:val="24"/>
          <w:szCs w:val="24"/>
        </w:rPr>
        <w:t>Пристрій</w:t>
      </w:r>
      <w:r w:rsidRPr="001E56C9">
        <w:rPr>
          <w:sz w:val="24"/>
          <w:szCs w:val="24"/>
        </w:rPr>
        <w:t xml:space="preserve"> призначений для експлуатації при температурі зовнішнього середовища від - 30</w:t>
      </w:r>
      <w:r w:rsidR="00550F10" w:rsidRPr="001E56C9">
        <w:rPr>
          <w:rFonts w:eastAsia="Times New Roman" w:cs="Times New Roman"/>
          <w:sz w:val="24"/>
          <w:szCs w:val="24"/>
          <w:lang w:eastAsia="uk-UA"/>
        </w:rPr>
        <w:t>°С</w:t>
      </w:r>
      <w:r w:rsidRPr="001E56C9">
        <w:rPr>
          <w:sz w:val="24"/>
          <w:szCs w:val="24"/>
        </w:rPr>
        <w:t xml:space="preserve"> до +</w:t>
      </w:r>
      <w:r w:rsidR="00550F10">
        <w:rPr>
          <w:sz w:val="24"/>
          <w:szCs w:val="24"/>
        </w:rPr>
        <w:t xml:space="preserve"> </w:t>
      </w:r>
      <w:r w:rsidRPr="001E56C9">
        <w:rPr>
          <w:sz w:val="24"/>
          <w:szCs w:val="24"/>
        </w:rPr>
        <w:t>60</w:t>
      </w:r>
      <w:r w:rsidR="00550F10">
        <w:rPr>
          <w:sz w:val="24"/>
          <w:szCs w:val="24"/>
        </w:rPr>
        <w:t xml:space="preserve"> </w:t>
      </w:r>
      <w:r w:rsidRPr="001E56C9">
        <w:rPr>
          <w:rFonts w:eastAsia="Times New Roman" w:cs="Times New Roman"/>
          <w:sz w:val="24"/>
          <w:szCs w:val="24"/>
          <w:lang w:eastAsia="uk-UA"/>
        </w:rPr>
        <w:t>°С.</w:t>
      </w:r>
    </w:p>
    <w:p w:rsidR="00876716" w:rsidRDefault="00876716" w:rsidP="0087671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>Бул</w:t>
      </w:r>
      <w:r w:rsidR="00D32822">
        <w:rPr>
          <w:rFonts w:eastAsia="Times New Roman" w:cs="Times New Roman"/>
          <w:sz w:val="24"/>
          <w:szCs w:val="24"/>
          <w:lang w:eastAsia="uk-UA"/>
        </w:rPr>
        <w:t>о</w:t>
      </w:r>
      <w:r>
        <w:rPr>
          <w:rFonts w:eastAsia="Times New Roman" w:cs="Times New Roman"/>
          <w:sz w:val="24"/>
          <w:szCs w:val="24"/>
          <w:lang w:eastAsia="uk-UA"/>
        </w:rPr>
        <w:t xml:space="preserve"> проведен</w:t>
      </w:r>
      <w:r w:rsidR="00D32822">
        <w:rPr>
          <w:rFonts w:eastAsia="Times New Roman" w:cs="Times New Roman"/>
          <w:sz w:val="24"/>
          <w:szCs w:val="24"/>
          <w:lang w:eastAsia="uk-UA"/>
        </w:rPr>
        <w:t>о</w:t>
      </w:r>
      <w:r>
        <w:rPr>
          <w:rFonts w:eastAsia="Times New Roman" w:cs="Times New Roman"/>
          <w:sz w:val="24"/>
          <w:szCs w:val="24"/>
          <w:lang w:eastAsia="uk-UA"/>
        </w:rPr>
        <w:t xml:space="preserve"> оцінк</w:t>
      </w:r>
      <w:r w:rsidR="00D32822">
        <w:rPr>
          <w:rFonts w:eastAsia="Times New Roman" w:cs="Times New Roman"/>
          <w:sz w:val="24"/>
          <w:szCs w:val="24"/>
          <w:lang w:eastAsia="uk-UA"/>
        </w:rPr>
        <w:t>у</w:t>
      </w:r>
      <w:r>
        <w:rPr>
          <w:rFonts w:eastAsia="Times New Roman" w:cs="Times New Roman"/>
          <w:sz w:val="24"/>
          <w:szCs w:val="24"/>
          <w:lang w:eastAsia="uk-UA"/>
        </w:rPr>
        <w:t xml:space="preserve"> математичного сподівання інтенсивності споживання води у розрізі доби з погодинною агрегацією даних. </w:t>
      </w:r>
      <w:r w:rsidR="00550F10">
        <w:rPr>
          <w:rFonts w:eastAsia="Times New Roman" w:cs="Times New Roman"/>
          <w:sz w:val="24"/>
          <w:szCs w:val="24"/>
          <w:lang w:eastAsia="uk-UA"/>
        </w:rPr>
        <w:t>Таким чином</w:t>
      </w:r>
      <w:r>
        <w:rPr>
          <w:rFonts w:eastAsia="Times New Roman" w:cs="Times New Roman"/>
          <w:sz w:val="24"/>
          <w:szCs w:val="24"/>
          <w:lang w:eastAsia="uk-UA"/>
        </w:rPr>
        <w:t xml:space="preserve"> виявлено два піки споживання води </w:t>
      </w:r>
      <w:r w:rsidR="00550F10">
        <w:rPr>
          <w:rFonts w:eastAsia="Times New Roman" w:cs="Times New Roman"/>
          <w:sz w:val="24"/>
          <w:szCs w:val="24"/>
          <w:lang w:eastAsia="uk-UA"/>
        </w:rPr>
        <w:t xml:space="preserve">– </w:t>
      </w:r>
      <w:r>
        <w:rPr>
          <w:rFonts w:eastAsia="Times New Roman" w:cs="Times New Roman"/>
          <w:sz w:val="24"/>
          <w:szCs w:val="24"/>
          <w:lang w:eastAsia="uk-UA"/>
        </w:rPr>
        <w:t>о сьомій годині ранку та о 20 годині</w:t>
      </w:r>
      <w:r w:rsidR="00550F10">
        <w:rPr>
          <w:rFonts w:eastAsia="Times New Roman" w:cs="Times New Roman"/>
          <w:sz w:val="24"/>
          <w:szCs w:val="24"/>
          <w:lang w:eastAsia="uk-UA"/>
        </w:rPr>
        <w:t xml:space="preserve"> вечора</w:t>
      </w:r>
      <w:r>
        <w:rPr>
          <w:rFonts w:eastAsia="Times New Roman" w:cs="Times New Roman"/>
          <w:sz w:val="24"/>
          <w:szCs w:val="24"/>
          <w:lang w:eastAsia="uk-UA"/>
        </w:rPr>
        <w:t xml:space="preserve">. Такий характер є цілком закономірний для типового багатоповерхового будинку. </w:t>
      </w:r>
    </w:p>
    <w:p w:rsidR="009D526F" w:rsidRDefault="009D526F" w:rsidP="00C85213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uk-UA"/>
        </w:rPr>
      </w:pPr>
    </w:p>
    <w:p w:rsidR="00C925D1" w:rsidRPr="00C85213" w:rsidRDefault="00C925D1" w:rsidP="00C85213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uk-UA"/>
        </w:rPr>
      </w:pPr>
      <w:r w:rsidRPr="00C925D1">
        <w:rPr>
          <w:rFonts w:eastAsia="Times New Roman" w:cs="Times New Roman"/>
          <w:bCs/>
          <w:sz w:val="24"/>
          <w:szCs w:val="24"/>
          <w:lang w:eastAsia="uk-UA"/>
        </w:rPr>
        <w:t>Література</w:t>
      </w:r>
    </w:p>
    <w:p w:rsidR="00876716" w:rsidRPr="009D526F" w:rsidRDefault="00C85213" w:rsidP="00C8521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 w:val="20"/>
          <w:szCs w:val="20"/>
          <w:lang w:eastAsia="uk-UA"/>
        </w:rPr>
      </w:pPr>
      <w:r w:rsidRPr="009D526F">
        <w:rPr>
          <w:rFonts w:eastAsia="Times New Roman" w:cs="Times New Roman"/>
          <w:sz w:val="20"/>
          <w:szCs w:val="20"/>
          <w:lang w:eastAsia="uk-UA"/>
        </w:rPr>
        <w:t>Марченко Б.Г., Приймак М.В. Побудова моделі та аналіз стохастично</w:t>
      </w:r>
      <w:r w:rsidR="0047341B" w:rsidRPr="009D526F">
        <w:rPr>
          <w:rFonts w:eastAsia="Times New Roman" w:cs="Times New Roman"/>
          <w:sz w:val="20"/>
          <w:szCs w:val="20"/>
          <w:lang w:eastAsia="uk-UA"/>
        </w:rPr>
        <w:t>-</w:t>
      </w:r>
      <w:r w:rsidRPr="009D526F">
        <w:rPr>
          <w:rFonts w:eastAsia="Times New Roman" w:cs="Times New Roman"/>
          <w:sz w:val="20"/>
          <w:szCs w:val="20"/>
          <w:lang w:eastAsia="uk-UA"/>
        </w:rPr>
        <w:t>періодичних навантажень енергосистем //Праці Інституту електродинаміки. – Київ: ІЕД НАН України, 1999 р. – Вип.1. – С.129-153.</w:t>
      </w:r>
    </w:p>
    <w:p w:rsidR="00C925D1" w:rsidRPr="009D526F" w:rsidRDefault="00C925D1" w:rsidP="00C925D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 w:val="20"/>
          <w:szCs w:val="20"/>
          <w:lang w:eastAsia="uk-UA"/>
        </w:rPr>
      </w:pPr>
      <w:r w:rsidRPr="009D526F">
        <w:rPr>
          <w:rFonts w:eastAsia="Times New Roman" w:cs="Times New Roman"/>
          <w:sz w:val="20"/>
          <w:szCs w:val="20"/>
          <w:lang w:eastAsia="uk-UA"/>
        </w:rPr>
        <w:t xml:space="preserve">ДСТУ 3580-97. Лічильники холодної та гарячої води крильчасті. Загальні технічні вимоги. Київ, Держстандарт України, 1998. </w:t>
      </w:r>
    </w:p>
    <w:p w:rsidR="006F212E" w:rsidRPr="009D526F" w:rsidRDefault="00C925D1" w:rsidP="00C8521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 w:val="20"/>
          <w:szCs w:val="20"/>
          <w:lang w:eastAsia="uk-UA"/>
        </w:rPr>
      </w:pPr>
      <w:r w:rsidRPr="009D526F">
        <w:rPr>
          <w:rFonts w:eastAsia="Times New Roman" w:cs="Times New Roman"/>
          <w:sz w:val="20"/>
          <w:szCs w:val="20"/>
          <w:lang w:eastAsia="uk-UA"/>
        </w:rPr>
        <w:t>Хомко</w:t>
      </w:r>
      <w:r w:rsidR="007C2CEF" w:rsidRPr="009D526F">
        <w:rPr>
          <w:rFonts w:eastAsia="Times New Roman" w:cs="Times New Roman"/>
          <w:sz w:val="20"/>
          <w:szCs w:val="20"/>
          <w:lang w:eastAsia="uk-UA"/>
        </w:rPr>
        <w:t xml:space="preserve"> В.Є.</w:t>
      </w:r>
      <w:r w:rsidRPr="009D526F">
        <w:rPr>
          <w:rFonts w:eastAsia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9D526F">
        <w:rPr>
          <w:rFonts w:eastAsia="Times New Roman" w:cs="Times New Roman"/>
          <w:sz w:val="20"/>
          <w:szCs w:val="20"/>
          <w:lang w:eastAsia="uk-UA"/>
        </w:rPr>
        <w:t>Царинник</w:t>
      </w:r>
      <w:proofErr w:type="spellEnd"/>
      <w:r w:rsidR="007C2CEF" w:rsidRPr="009D526F">
        <w:rPr>
          <w:rFonts w:eastAsia="Times New Roman" w:cs="Times New Roman"/>
          <w:sz w:val="20"/>
          <w:szCs w:val="20"/>
          <w:lang w:eastAsia="uk-UA"/>
        </w:rPr>
        <w:t xml:space="preserve"> О.Ю</w:t>
      </w:r>
      <w:r w:rsidRPr="009D526F">
        <w:rPr>
          <w:rFonts w:eastAsia="Times New Roman" w:cs="Times New Roman"/>
          <w:sz w:val="20"/>
          <w:szCs w:val="20"/>
          <w:lang w:eastAsia="uk-UA"/>
        </w:rPr>
        <w:t xml:space="preserve">. Скорочення водоспоживання населенням - пріоритетний шлях до зменшення втрат води // Зб. доповідей </w:t>
      </w:r>
      <w:r w:rsidR="0077505B" w:rsidRPr="009D526F">
        <w:rPr>
          <w:rFonts w:eastAsia="Times New Roman" w:cs="Times New Roman"/>
          <w:sz w:val="20"/>
          <w:szCs w:val="20"/>
          <w:lang w:eastAsia="uk-UA"/>
        </w:rPr>
        <w:t>міжнародного</w:t>
      </w:r>
      <w:r w:rsidRPr="009D526F">
        <w:rPr>
          <w:rFonts w:eastAsia="Times New Roman" w:cs="Times New Roman"/>
          <w:sz w:val="20"/>
          <w:szCs w:val="20"/>
          <w:lang w:eastAsia="uk-UA"/>
        </w:rPr>
        <w:t xml:space="preserve"> конгресу "ЕТЕВК-2003". Україна, Крим, м. Ялта 27-31 травня 2003 р., стор. 98-102. </w:t>
      </w:r>
    </w:p>
    <w:p w:rsidR="00C925D1" w:rsidRDefault="00C925D1" w:rsidP="006F212E"/>
    <w:sectPr w:rsidR="00C925D1" w:rsidSect="00C925D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743E5"/>
    <w:multiLevelType w:val="multilevel"/>
    <w:tmpl w:val="D284BEB0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entative="1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entative="1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entative="1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entative="1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entative="1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entative="1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1">
    <w:nsid w:val="50436B43"/>
    <w:multiLevelType w:val="multilevel"/>
    <w:tmpl w:val="7DCEB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D1"/>
    <w:rsid w:val="00037A72"/>
    <w:rsid w:val="00134542"/>
    <w:rsid w:val="00172867"/>
    <w:rsid w:val="001E56C9"/>
    <w:rsid w:val="002604EE"/>
    <w:rsid w:val="0047341B"/>
    <w:rsid w:val="00550F10"/>
    <w:rsid w:val="005E7564"/>
    <w:rsid w:val="006920F0"/>
    <w:rsid w:val="006F212E"/>
    <w:rsid w:val="0077505B"/>
    <w:rsid w:val="007C2CEF"/>
    <w:rsid w:val="00876716"/>
    <w:rsid w:val="009D526F"/>
    <w:rsid w:val="00B061CB"/>
    <w:rsid w:val="00B63729"/>
    <w:rsid w:val="00C85213"/>
    <w:rsid w:val="00C925D1"/>
    <w:rsid w:val="00D32822"/>
    <w:rsid w:val="00D8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4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5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7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767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671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852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4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5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7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767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671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85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udc/51/519.2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1764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2011-05-06T06:28:00Z</cp:lastPrinted>
  <dcterms:created xsi:type="dcterms:W3CDTF">2011-05-06T06:45:00Z</dcterms:created>
  <dcterms:modified xsi:type="dcterms:W3CDTF">2011-05-06T06:45:00Z</dcterms:modified>
</cp:coreProperties>
</file>