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EA" w:rsidRPr="000E79EA" w:rsidRDefault="000E79EA" w:rsidP="000E79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E79EA">
        <w:rPr>
          <w:rFonts w:ascii="Times New Roman" w:hAnsi="Times New Roman" w:cs="Times New Roman"/>
          <w:sz w:val="28"/>
          <w:szCs w:val="28"/>
          <w:lang w:val="en-US"/>
        </w:rPr>
        <w:t>ABSTRACT</w:t>
      </w:r>
    </w:p>
    <w:p w:rsidR="000E79EA" w:rsidRPr="000E79EA" w:rsidRDefault="000E79EA" w:rsidP="000E79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79EA" w:rsidRPr="000E79EA" w:rsidRDefault="000E79EA" w:rsidP="000E79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E79EA">
        <w:rPr>
          <w:rFonts w:ascii="Times New Roman" w:hAnsi="Times New Roman" w:cs="Times New Roman"/>
          <w:sz w:val="28"/>
          <w:szCs w:val="28"/>
          <w:lang w:val="en-US"/>
        </w:rPr>
        <w:t xml:space="preserve">Topic: "Research unit to measure the radial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en-US"/>
        </w:rPr>
        <w:t>runout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en-US"/>
        </w:rPr>
        <w:t xml:space="preserve"> conical hole"</w:t>
      </w:r>
    </w:p>
    <w:p w:rsidR="000E79EA" w:rsidRPr="000E79EA" w:rsidRDefault="000E79EA" w:rsidP="000E79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79EA" w:rsidRPr="000E79EA" w:rsidRDefault="000E79EA" w:rsidP="000E79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E79EA">
        <w:rPr>
          <w:rFonts w:ascii="Times New Roman" w:hAnsi="Times New Roman" w:cs="Times New Roman"/>
          <w:sz w:val="28"/>
          <w:szCs w:val="28"/>
          <w:lang w:val="en-US"/>
        </w:rPr>
        <w:t>Objective: To investigate the operation of the device, including the measuring unit by means of mathematical modeling.</w:t>
      </w:r>
    </w:p>
    <w:p w:rsidR="000E79EA" w:rsidRPr="000E79EA" w:rsidRDefault="000E79EA" w:rsidP="000E79E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E79EA" w:rsidRPr="000E79EA" w:rsidRDefault="000E79EA" w:rsidP="000E79E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6D31" w:rsidRPr="000E79EA" w:rsidRDefault="000E79EA" w:rsidP="000E79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E79EA">
        <w:rPr>
          <w:rFonts w:ascii="Times New Roman" w:hAnsi="Times New Roman" w:cs="Times New Roman"/>
          <w:sz w:val="28"/>
          <w:szCs w:val="28"/>
          <w:lang w:val="en-US"/>
        </w:rPr>
        <w:t>Thesis consists of explanatory notes (162) and the graphic part (9 letters A1).</w:t>
      </w:r>
    </w:p>
    <w:p w:rsidR="000E79EA" w:rsidRPr="000E79EA" w:rsidRDefault="000E79EA" w:rsidP="000E79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Explanatory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note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includes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introduction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six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chapters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Chapter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modeling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design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section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technological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section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section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electronics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microprocessor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CAD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section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Keep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labor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safety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emergency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situations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section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finding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list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references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appendices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79EA" w:rsidRPr="000E79EA" w:rsidRDefault="000E79EA" w:rsidP="000E79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Explanatory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note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include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E79EA" w:rsidRPr="000E79EA" w:rsidRDefault="000E79EA" w:rsidP="000E79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Figures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28 </w:t>
      </w:r>
    </w:p>
    <w:p w:rsidR="000E79EA" w:rsidRPr="000E79EA" w:rsidRDefault="000E79EA" w:rsidP="000E79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Table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34 </w:t>
      </w:r>
    </w:p>
    <w:p w:rsidR="000E79EA" w:rsidRPr="000E79EA" w:rsidRDefault="000E79EA" w:rsidP="000E79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Keywords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plant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calculation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devi</w:t>
      </w:r>
      <w:bookmarkStart w:id="0" w:name="_GoBack"/>
      <w:bookmarkEnd w:id="0"/>
      <w:r w:rsidRPr="000E79EA">
        <w:rPr>
          <w:rFonts w:ascii="Times New Roman" w:hAnsi="Times New Roman" w:cs="Times New Roman"/>
          <w:sz w:val="28"/>
          <w:szCs w:val="28"/>
          <w:lang w:val="uk-UA"/>
        </w:rPr>
        <w:t>ation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transaction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9EA">
        <w:rPr>
          <w:rFonts w:ascii="Times New Roman" w:hAnsi="Times New Roman" w:cs="Times New Roman"/>
          <w:sz w:val="28"/>
          <w:szCs w:val="28"/>
          <w:lang w:val="uk-UA"/>
        </w:rPr>
        <w:t>conversion</w:t>
      </w:r>
      <w:proofErr w:type="spellEnd"/>
      <w:r w:rsidRPr="000E7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E79EA" w:rsidRPr="000E79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EA" w:rsidRDefault="000E79EA" w:rsidP="000E79EA">
      <w:pPr>
        <w:spacing w:after="0" w:line="240" w:lineRule="auto"/>
      </w:pPr>
      <w:r>
        <w:separator/>
      </w:r>
    </w:p>
  </w:endnote>
  <w:endnote w:type="continuationSeparator" w:id="0">
    <w:p w:rsidR="000E79EA" w:rsidRDefault="000E79EA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EA" w:rsidRDefault="000E79EA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262890</wp:posOffset>
              </wp:positionV>
              <wp:extent cx="6588760" cy="10189210"/>
              <wp:effectExtent l="13335" t="15240" r="17780" b="1587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Default="000E79EA" w:rsidP="00ED452C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rFonts w:ascii="Journal" w:hAnsi="Journ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Default="000E79EA" w:rsidP="00ED452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Default="000E79EA" w:rsidP="00ED452C">
                            <w:pPr>
                              <w:pStyle w:val="a7"/>
                              <w:ind w:left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Default="000E79EA" w:rsidP="00ED452C">
                            <w:pPr>
                              <w:pStyle w:val="a7"/>
                              <w:ind w:left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Default="000E79EA" w:rsidP="00ED452C">
                            <w:pPr>
                              <w:pStyle w:val="a7"/>
                              <w:ind w:left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  <w:p w:rsidR="000E79EA" w:rsidRDefault="000E79EA" w:rsidP="00ED452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Pr="008E43A9" w:rsidRDefault="000E79EA" w:rsidP="00ED452C">
                            <w:pPr>
                              <w:pStyle w:val="a7"/>
                              <w:ind w:left="0" w:right="11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Default="000E79EA" w:rsidP="00ED452C">
                            <w:pPr>
                              <w:pStyle w:val="a7"/>
                              <w:ind w:left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Pr="00773C8D" w:rsidRDefault="000E79EA" w:rsidP="00ED45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МР 031.00</w:t>
                            </w:r>
                            <w:r w:rsidRPr="00773C8D">
                              <w:rPr>
                                <w:sz w:val="36"/>
                                <w:szCs w:val="36"/>
                              </w:rPr>
                              <w:t>.00.00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9EA" w:rsidRPr="00DC11D1" w:rsidRDefault="000E79EA" w:rsidP="00ED452C">
                              <w:pPr>
                                <w:pStyle w:val="a7"/>
                                <w:ind w:hanging="924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Ро</w:t>
                              </w:r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з</w:t>
                              </w:r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роб</w:t>
                              </w:r>
                              <w:proofErr w:type="spellEnd"/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9EA" w:rsidRPr="003B1B12" w:rsidRDefault="000E79EA" w:rsidP="00ED452C">
                              <w:pPr>
                                <w:pStyle w:val="a7"/>
                                <w:ind w:hanging="924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Романишин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Б.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9EA" w:rsidRDefault="000E79EA" w:rsidP="00ED452C">
                              <w:pPr>
                                <w:pStyle w:val="a7"/>
                                <w:ind w:hanging="924"/>
                                <w:rPr>
                                  <w:sz w:val="18"/>
                                </w:rPr>
                              </w:pPr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Керівник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9EA" w:rsidRPr="001D54EC" w:rsidRDefault="000E79EA" w:rsidP="00A03C84"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Зелінський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 xml:space="preserve"> І.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>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1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9EA" w:rsidRPr="00DC11D1" w:rsidRDefault="000E79EA" w:rsidP="00ED452C">
                              <w:pPr>
                                <w:pStyle w:val="a7"/>
                                <w:ind w:left="567" w:right="-69" w:hanging="567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Консульт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9EA" w:rsidRPr="001D54EC" w:rsidRDefault="000E79EA" w:rsidP="003B1B12"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Зелінський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 xml:space="preserve"> І.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>М.</w:t>
                              </w:r>
                            </w:p>
                            <w:p w:rsidR="000E79EA" w:rsidRPr="003B1B12" w:rsidRDefault="000E79EA" w:rsidP="003B1B1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9EA" w:rsidRPr="00DC11D1" w:rsidRDefault="000E79EA" w:rsidP="00ED452C">
                              <w:pPr>
                                <w:pStyle w:val="a7"/>
                                <w:ind w:left="567" w:right="-69" w:hanging="567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контр</w:t>
                              </w:r>
                              <w:proofErr w:type="spellEnd"/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9EA" w:rsidRPr="001D54EC" w:rsidRDefault="000E79EA" w:rsidP="003B1B12"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Зелінський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 xml:space="preserve"> І.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>М.</w:t>
                              </w:r>
                            </w:p>
                            <w:p w:rsidR="000E79EA" w:rsidRPr="003B1B12" w:rsidRDefault="000E79EA" w:rsidP="003B1B12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7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9EA" w:rsidRPr="00DC11D1" w:rsidRDefault="000E79EA" w:rsidP="00ED452C">
                              <w:pPr>
                                <w:pStyle w:val="a7"/>
                                <w:ind w:left="567" w:right="-69" w:hanging="567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З</w:t>
                              </w:r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тве</w:t>
                              </w:r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рд</w:t>
                              </w:r>
                              <w:proofErr w:type="spellEnd"/>
                              <w:r w:rsidRPr="00DC11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9EA" w:rsidRPr="006F58C2" w:rsidRDefault="000E79EA" w:rsidP="00ED452C">
                              <w:pPr>
                                <w:pStyle w:val="a7"/>
                                <w:ind w:left="0" w:firstLine="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Паламар М. І.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0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Default="000E79EA" w:rsidP="00ED452C">
                            <w:pPr>
                              <w:ind w:firstLine="142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E79EA" w:rsidRPr="0046208A" w:rsidRDefault="000E79EA" w:rsidP="00ED452C">
                            <w:pPr>
                              <w:ind w:firstLine="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Анотація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Default="000E79EA" w:rsidP="00ED452C">
                            <w:pPr>
                              <w:pStyle w:val="a7"/>
                              <w:tabs>
                                <w:tab w:val="left" w:pos="567"/>
                              </w:tabs>
                              <w:ind w:left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Default="000E79EA" w:rsidP="00ED452C">
                            <w:pPr>
                              <w:pStyle w:val="a7"/>
                              <w:ind w:left="567" w:right="36" w:hanging="425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Акр</w:t>
                            </w:r>
                            <w:r>
                              <w:rPr>
                                <w:sz w:val="18"/>
                              </w:rPr>
                              <w:t>у</w:t>
                            </w:r>
                            <w:r>
                              <w:rPr>
                                <w:sz w:val="18"/>
                              </w:rPr>
                              <w:t>шів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Pr="00C35201" w:rsidRDefault="000E79EA" w:rsidP="00ED45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8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9EA" w:rsidRPr="00DC11D1" w:rsidRDefault="000E79EA" w:rsidP="00ED452C">
                            <w:pPr>
                              <w:pStyle w:val="a7"/>
                              <w:ind w:left="0" w:right="30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C11D1">
                              <w:rPr>
                                <w:rFonts w:ascii="Arial" w:hAnsi="Arial" w:cs="Arial"/>
                                <w:sz w:val="24"/>
                              </w:rPr>
                              <w:t>ТНТУ,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ФРК,</w:t>
                            </w:r>
                            <w:r w:rsidRPr="00DC11D1">
                              <w:rPr>
                                <w:rFonts w:ascii="Arial" w:hAnsi="Arial" w:cs="Arial"/>
                                <w:sz w:val="24"/>
                              </w:rPr>
                              <w:t xml:space="preserve"> гр.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РПм-51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58.05pt;margin-top:20.7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3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4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5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6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7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8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9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v:rect id="Rectangle 12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<v:textbox inset="1pt,1pt,1pt,1pt">
                  <w:txbxContent>
                    <w:p w:rsidR="000E79EA" w:rsidRDefault="000E79EA" w:rsidP="00ED452C">
                      <w:pPr>
                        <w:pStyle w:val="a7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Змн</w:t>
                      </w:r>
                      <w:proofErr w:type="spellEnd"/>
                      <w:r>
                        <w:rPr>
                          <w:rFonts w:ascii="Journal" w:hAnsi="Journ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0E79EA" w:rsidRDefault="000E79EA" w:rsidP="00ED452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4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0E79EA" w:rsidRDefault="000E79EA" w:rsidP="00ED452C">
                      <w:pPr>
                        <w:pStyle w:val="a7"/>
                        <w:ind w:left="0" w:firstLin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0E79EA" w:rsidRDefault="000E79EA" w:rsidP="00ED452C">
                      <w:pPr>
                        <w:pStyle w:val="a7"/>
                        <w:ind w:left="0" w:firstLin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0E79EA" w:rsidRDefault="000E79EA" w:rsidP="00ED452C">
                      <w:pPr>
                        <w:pStyle w:val="a7"/>
                        <w:ind w:left="0" w:firstLin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  <w:p w:rsidR="000E79EA" w:rsidRDefault="000E79EA" w:rsidP="00ED452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ата</w:t>
                      </w:r>
                    </w:p>
                  </w:txbxContent>
                </v:textbox>
              </v:rect>
              <v:rect id="Rectangle 17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0E79EA" w:rsidRPr="008E43A9" w:rsidRDefault="000E79EA" w:rsidP="00ED452C">
                      <w:pPr>
                        <w:pStyle w:val="a7"/>
                        <w:ind w:left="0" w:right="11" w:firstLin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8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0E79EA" w:rsidRDefault="000E79EA" w:rsidP="00ED452C">
                      <w:pPr>
                        <w:pStyle w:val="a7"/>
                        <w:ind w:left="0" w:firstLin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19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0E79EA" w:rsidRPr="00773C8D" w:rsidRDefault="000E79EA" w:rsidP="00ED45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МР 031.00</w:t>
                      </w:r>
                      <w:r w:rsidRPr="00773C8D">
                        <w:rPr>
                          <w:sz w:val="36"/>
                          <w:szCs w:val="36"/>
                        </w:rPr>
                        <w:t>.00.00</w:t>
                      </w:r>
                      <w:r>
                        <w:rPr>
                          <w:sz w:val="36"/>
                          <w:szCs w:val="36"/>
                        </w:rPr>
                        <w:t xml:space="preserve">0 </w:t>
                      </w:r>
                    </w:p>
                  </w:txbxContent>
                </v:textbox>
              </v:rect>
              <v:line id="Line 20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<v:line id="Line 21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<v:line id="Line 22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<v:line id="Line 23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<v:line id="Line 24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<v:group id="Group 25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rect id="Rectangle 26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<v:textbox inset="1pt,1pt,1pt,1pt">
                    <w:txbxContent>
                      <w:p w:rsidR="000E79EA" w:rsidRPr="00DC11D1" w:rsidRDefault="000E79EA" w:rsidP="00ED452C">
                        <w:pPr>
                          <w:pStyle w:val="a7"/>
                          <w:ind w:hanging="92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Ро</w:t>
                        </w:r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з</w:t>
                        </w:r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роб</w:t>
                        </w:r>
                        <w:proofErr w:type="spellEnd"/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<v:textbox inset="1pt,1pt,1pt,1pt">
                    <w:txbxContent>
                      <w:p w:rsidR="000E79EA" w:rsidRPr="003B1B12" w:rsidRDefault="000E79EA" w:rsidP="00ED452C">
                        <w:pPr>
                          <w:pStyle w:val="a7"/>
                          <w:ind w:hanging="924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Романишин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Б.</w:t>
                        </w:r>
                      </w:p>
                    </w:txbxContent>
                  </v:textbox>
                </v:rect>
              </v:group>
              <v:group id="Group 28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29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<v:textbox inset="1pt,1pt,1pt,1pt">
                    <w:txbxContent>
                      <w:p w:rsidR="000E79EA" w:rsidRDefault="000E79EA" w:rsidP="00ED452C">
                        <w:pPr>
                          <w:pStyle w:val="a7"/>
                          <w:ind w:hanging="924"/>
                          <w:rPr>
                            <w:sz w:val="18"/>
                          </w:rPr>
                        </w:pPr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Керівник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<v:textbox inset="1pt,1pt,1pt,1pt">
                    <w:txbxContent>
                      <w:p w:rsidR="000E79EA" w:rsidRPr="001D54EC" w:rsidRDefault="000E79EA" w:rsidP="00A03C84">
                        <w:proofErr w:type="spellStart"/>
                        <w:r>
                          <w:rPr>
                            <w:i/>
                            <w:sz w:val="20"/>
                          </w:rPr>
                          <w:t>Зелінський</w:t>
                        </w:r>
                        <w:proofErr w:type="spellEnd"/>
                        <w:proofErr w:type="gramStart"/>
                        <w:r>
                          <w:rPr>
                            <w:i/>
                            <w:sz w:val="20"/>
                          </w:rPr>
                          <w:t xml:space="preserve"> І.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>М.</w:t>
                        </w:r>
                      </w:p>
                    </w:txbxContent>
                  </v:textbox>
                </v:rect>
              </v:group>
              <v:group id="Group 31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rect id="Rectangle 32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<v:textbox inset="1pt,1pt,1pt,1pt">
                    <w:txbxContent>
                      <w:p w:rsidR="000E79EA" w:rsidRPr="00DC11D1" w:rsidRDefault="000E79EA" w:rsidP="00ED452C">
                        <w:pPr>
                          <w:pStyle w:val="a7"/>
                          <w:ind w:left="567" w:right="-69" w:hanging="56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Консульт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3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:rsidR="000E79EA" w:rsidRPr="001D54EC" w:rsidRDefault="000E79EA" w:rsidP="003B1B12">
                        <w:proofErr w:type="spellStart"/>
                        <w:r>
                          <w:rPr>
                            <w:i/>
                            <w:sz w:val="20"/>
                          </w:rPr>
                          <w:t>Зелінський</w:t>
                        </w:r>
                        <w:proofErr w:type="spellEnd"/>
                        <w:proofErr w:type="gramStart"/>
                        <w:r>
                          <w:rPr>
                            <w:i/>
                            <w:sz w:val="20"/>
                          </w:rPr>
                          <w:t xml:space="preserve"> І.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>М.</w:t>
                        </w:r>
                      </w:p>
                      <w:p w:rsidR="000E79EA" w:rsidRPr="003B1B12" w:rsidRDefault="000E79EA" w:rsidP="003B1B12"/>
                    </w:txbxContent>
                  </v:textbox>
                </v:rect>
              </v:group>
              <v:group id="Group 34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rect id="Rectangle 35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<v:textbox inset="1pt,1pt,1pt,1pt">
                    <w:txbxContent>
                      <w:p w:rsidR="000E79EA" w:rsidRPr="00DC11D1" w:rsidRDefault="000E79EA" w:rsidP="00ED452C">
                        <w:pPr>
                          <w:pStyle w:val="a7"/>
                          <w:ind w:left="567" w:right="-69" w:hanging="56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контр</w:t>
                        </w:r>
                        <w:proofErr w:type="spellEnd"/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6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0E79EA" w:rsidRPr="001D54EC" w:rsidRDefault="000E79EA" w:rsidP="003B1B12">
                        <w:proofErr w:type="spellStart"/>
                        <w:r>
                          <w:rPr>
                            <w:i/>
                            <w:sz w:val="20"/>
                          </w:rPr>
                          <w:t>Зелінський</w:t>
                        </w:r>
                        <w:proofErr w:type="spellEnd"/>
                        <w:proofErr w:type="gramStart"/>
                        <w:r>
                          <w:rPr>
                            <w:i/>
                            <w:sz w:val="20"/>
                          </w:rPr>
                          <w:t xml:space="preserve"> І.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>М.</w:t>
                        </w:r>
                      </w:p>
                      <w:p w:rsidR="000E79EA" w:rsidRPr="003B1B12" w:rsidRDefault="000E79EA" w:rsidP="003B1B1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group id="Group 37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rect id="Rectangle 38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<v:textbox inset="1pt,1pt,1pt,1pt">
                    <w:txbxContent>
                      <w:p w:rsidR="000E79EA" w:rsidRPr="00DC11D1" w:rsidRDefault="000E79EA" w:rsidP="00ED452C">
                        <w:pPr>
                          <w:pStyle w:val="a7"/>
                          <w:ind w:left="567" w:right="-69" w:hanging="56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З</w:t>
                        </w:r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тве</w:t>
                        </w:r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рд</w:t>
                        </w:r>
                        <w:proofErr w:type="spellEnd"/>
                        <w:r w:rsidRPr="00DC1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9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:rsidR="000E79EA" w:rsidRPr="006F58C2" w:rsidRDefault="000E79EA" w:rsidP="00ED452C">
                        <w:pPr>
                          <w:pStyle w:val="a7"/>
                          <w:ind w:left="0" w:firstLine="0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Паламар М. І.</w:t>
                        </w:r>
                      </w:p>
                    </w:txbxContent>
                  </v:textbox>
                </v:rect>
              </v:group>
              <v:line id="Line 40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<v:rect id="Rectangle 41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<v:textbox inset="1pt,1pt,1pt,1pt">
                  <w:txbxContent>
                    <w:p w:rsidR="000E79EA" w:rsidRDefault="000E79EA" w:rsidP="00ED452C">
                      <w:pPr>
                        <w:ind w:firstLine="142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:rsidR="000E79EA" w:rsidRPr="0046208A" w:rsidRDefault="000E79EA" w:rsidP="00ED452C">
                      <w:pPr>
                        <w:ind w:firstLine="142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Анотація</w:t>
                      </w:r>
                    </w:p>
                  </w:txbxContent>
                </v:textbox>
              </v:rect>
              <v:line id="Line 42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<v:line id="Line 43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<v:line id="Line 44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<v:rect id="Rectangle 45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<v:textbox inset="1pt,1pt,1pt,1pt">
                  <w:txbxContent>
                    <w:p w:rsidR="000E79EA" w:rsidRDefault="000E79EA" w:rsidP="00ED452C">
                      <w:pPr>
                        <w:pStyle w:val="a7"/>
                        <w:tabs>
                          <w:tab w:val="left" w:pos="567"/>
                        </w:tabs>
                        <w:ind w:left="0" w:firstLin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<v:textbox inset="1pt,1pt,1pt,1pt">
                  <w:txbxContent>
                    <w:p w:rsidR="000E79EA" w:rsidRDefault="000E79EA" w:rsidP="00ED452C">
                      <w:pPr>
                        <w:pStyle w:val="a7"/>
                        <w:ind w:left="567" w:right="36" w:hanging="425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Акр</w:t>
                      </w:r>
                      <w:r>
                        <w:rPr>
                          <w:sz w:val="18"/>
                        </w:rPr>
                        <w:t>у</w:t>
                      </w:r>
                      <w:r>
                        <w:rPr>
                          <w:sz w:val="18"/>
                        </w:rPr>
                        <w:t>шів</w:t>
                      </w:r>
                      <w:proofErr w:type="spellEnd"/>
                    </w:p>
                  </w:txbxContent>
                </v:textbox>
              </v:rect>
              <v:rect id="Rectangle 47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<v:textbox inset="1pt,1pt,1pt,1pt">
                  <w:txbxContent>
                    <w:p w:rsidR="000E79EA" w:rsidRPr="00C35201" w:rsidRDefault="000E79EA" w:rsidP="00ED452C"/>
                  </w:txbxContent>
                </v:textbox>
              </v:rect>
              <v:line id="Line 48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<v:line id="Line 49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<v:rect id="Rectangle 50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<v:textbox inset="1pt,1pt,1pt,1pt">
                  <w:txbxContent>
                    <w:p w:rsidR="000E79EA" w:rsidRPr="00DC11D1" w:rsidRDefault="000E79EA" w:rsidP="00ED452C">
                      <w:pPr>
                        <w:pStyle w:val="a7"/>
                        <w:ind w:left="0" w:right="30" w:firstLine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C11D1">
                        <w:rPr>
                          <w:rFonts w:ascii="Arial" w:hAnsi="Arial" w:cs="Arial"/>
                          <w:sz w:val="24"/>
                        </w:rPr>
                        <w:t>ТНТУ,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ФРК,</w:t>
                      </w:r>
                      <w:r w:rsidRPr="00DC11D1">
                        <w:rPr>
                          <w:rFonts w:ascii="Arial" w:hAnsi="Arial" w:cs="Arial"/>
                          <w:sz w:val="24"/>
                        </w:rPr>
                        <w:t xml:space="preserve"> гр.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РПм-51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EA" w:rsidRDefault="000E79EA" w:rsidP="000E79EA">
      <w:pPr>
        <w:spacing w:after="0" w:line="240" w:lineRule="auto"/>
      </w:pPr>
      <w:r>
        <w:separator/>
      </w:r>
    </w:p>
  </w:footnote>
  <w:footnote w:type="continuationSeparator" w:id="0">
    <w:p w:rsidR="000E79EA" w:rsidRDefault="000E79EA" w:rsidP="000E7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03"/>
    <w:rsid w:val="00076D31"/>
    <w:rsid w:val="000E79EA"/>
    <w:rsid w:val="00A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EA"/>
  </w:style>
  <w:style w:type="paragraph" w:styleId="a5">
    <w:name w:val="footer"/>
    <w:basedOn w:val="a"/>
    <w:link w:val="a6"/>
    <w:uiPriority w:val="99"/>
    <w:unhideWhenUsed/>
    <w:rsid w:val="000E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EA"/>
  </w:style>
  <w:style w:type="paragraph" w:customStyle="1" w:styleId="a7">
    <w:name w:val="Чертежный"/>
    <w:link w:val="a8"/>
    <w:rsid w:val="000E79EA"/>
    <w:pPr>
      <w:spacing w:after="0" w:line="360" w:lineRule="auto"/>
      <w:ind w:left="924" w:hanging="357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8">
    <w:name w:val="Чертежный Знак"/>
    <w:basedOn w:val="a0"/>
    <w:link w:val="a7"/>
    <w:rsid w:val="000E79EA"/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EA"/>
  </w:style>
  <w:style w:type="paragraph" w:styleId="a5">
    <w:name w:val="footer"/>
    <w:basedOn w:val="a"/>
    <w:link w:val="a6"/>
    <w:uiPriority w:val="99"/>
    <w:unhideWhenUsed/>
    <w:rsid w:val="000E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EA"/>
  </w:style>
  <w:style w:type="paragraph" w:customStyle="1" w:styleId="a7">
    <w:name w:val="Чертежный"/>
    <w:link w:val="a8"/>
    <w:rsid w:val="000E79EA"/>
    <w:pPr>
      <w:spacing w:after="0" w:line="360" w:lineRule="auto"/>
      <w:ind w:left="924" w:hanging="357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8">
    <w:name w:val="Чертежный Знак"/>
    <w:basedOn w:val="a0"/>
    <w:link w:val="a7"/>
    <w:rsid w:val="000E79EA"/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Grant</dc:creator>
  <cp:keywords/>
  <dc:description/>
  <cp:lastModifiedBy>Steve Grant</cp:lastModifiedBy>
  <cp:revision>2</cp:revision>
  <dcterms:created xsi:type="dcterms:W3CDTF">2014-09-04T09:48:00Z</dcterms:created>
  <dcterms:modified xsi:type="dcterms:W3CDTF">2014-09-04T09:53:00Z</dcterms:modified>
</cp:coreProperties>
</file>