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F3" w:rsidRDefault="000879F3" w:rsidP="008A6E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8A6E22" w:rsidRDefault="008A6E22" w:rsidP="008A6E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F9B" w:rsidRPr="008A6E22" w:rsidRDefault="000879F3" w:rsidP="008A6E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6E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Макарова Ю. </w:t>
      </w:r>
      <w:r w:rsidR="00C92F9B" w:rsidRPr="008A6E22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Шляхи уд</w:t>
      </w:r>
      <w:r w:rsidRPr="008A6E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осконалення управління системою </w:t>
      </w:r>
      <w:r w:rsidR="00C92F9B" w:rsidRPr="008A6E22">
        <w:rPr>
          <w:rFonts w:ascii="Times New Roman" w:hAnsi="Times New Roman" w:cs="Times New Roman"/>
          <w:b/>
          <w:i/>
          <w:sz w:val="28"/>
          <w:szCs w:val="28"/>
          <w:lang w:val="uk-UA"/>
        </w:rPr>
        <w:t>маркетингової діяльності(на прикладі ТОВ «Видавництво «Школярик»).</w:t>
      </w:r>
      <w:r w:rsidR="008A6E22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Pr="008A6E2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92F9B" w:rsidRPr="008A6E22">
        <w:rPr>
          <w:rFonts w:ascii="Times New Roman" w:hAnsi="Times New Roman" w:cs="Times New Roman"/>
          <w:b/>
          <w:i/>
          <w:sz w:val="28"/>
          <w:szCs w:val="28"/>
          <w:lang w:val="uk-UA"/>
        </w:rPr>
        <w:t>Рукопис.</w:t>
      </w:r>
    </w:p>
    <w:p w:rsidR="00C92F9B" w:rsidRDefault="00C92F9B" w:rsidP="008A6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 на здобуття освітньо</w:t>
      </w:r>
      <w:r w:rsidRPr="003E79E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кваліфікаційного рівня магістра за спеціальністю 8.03050701 «Маркетинг»</w:t>
      </w:r>
      <w:r w:rsidRPr="003E79E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A6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79E5">
        <w:rPr>
          <w:rFonts w:ascii="Times New Roman" w:hAnsi="Times New Roman" w:cs="Times New Roman"/>
          <w:sz w:val="28"/>
          <w:szCs w:val="28"/>
          <w:lang w:val="uk-UA"/>
        </w:rPr>
        <w:t>Тернопільський національний технічний університет імені Івана Пулюя. – Тернопіль, 2014.</w:t>
      </w:r>
    </w:p>
    <w:p w:rsidR="00E2721A" w:rsidRPr="00E2721A" w:rsidRDefault="00E2721A" w:rsidP="008A6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Розглянуто метод</w:t>
      </w:r>
      <w:r w:rsidR="008A6E22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чні підходи до управління системою маркетингової діяльності на підприємстві. Охарактеризовано діяльність досліджуваного підприємства,  здійснено аналіз системи управління маркетинговою діяльністю підприємства ТОВ «Видавництво «Школярик». Запропоновано</w:t>
      </w:r>
      <w:r w:rsidRPr="00E2721A">
        <w:rPr>
          <w:rFonts w:ascii="Times New Roman" w:hAnsi="Times New Roman" w:cs="Times New Roman"/>
          <w:sz w:val="28"/>
          <w:szCs w:val="28"/>
          <w:lang w:val="uk-UA"/>
        </w:rPr>
        <w:t>та обґрунтовано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напрямки покращення управління системою маркетингової діяльності підприємства.</w:t>
      </w:r>
    </w:p>
    <w:p w:rsidR="00C92F9B" w:rsidRPr="00C95243" w:rsidRDefault="00C92F9B" w:rsidP="008A6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C39">
        <w:rPr>
          <w:rFonts w:ascii="Times New Roman" w:hAnsi="Times New Roman" w:cs="Times New Roman"/>
          <w:b/>
          <w:sz w:val="28"/>
          <w:szCs w:val="28"/>
          <w:lang w:val="uk-UA"/>
        </w:rPr>
        <w:t>Ключові поняття:</w:t>
      </w:r>
      <w:r w:rsidR="00224CC5" w:rsidRPr="00224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BA6">
        <w:rPr>
          <w:rFonts w:ascii="Times New Roman" w:hAnsi="Times New Roman" w:cs="Times New Roman"/>
          <w:sz w:val="28"/>
          <w:szCs w:val="28"/>
          <w:lang w:val="uk-UA"/>
        </w:rPr>
        <w:t>маркетинг,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маркетингом, концепції маркетингу,</w:t>
      </w:r>
      <w:r w:rsidR="008A6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F24">
        <w:rPr>
          <w:rFonts w:ascii="Times New Roman" w:eastAsia="Times New Roman" w:hAnsi="Times New Roman" w:cs="Times New Roman"/>
          <w:sz w:val="28"/>
          <w:szCs w:val="20"/>
          <w:lang w:val="uk-UA"/>
        </w:rPr>
        <w:t>SWOT-аналіз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</w:p>
    <w:p w:rsidR="003C091E" w:rsidRDefault="00A6697B" w:rsidP="008A6E22">
      <w:pPr>
        <w:tabs>
          <w:tab w:val="left" w:pos="3402"/>
        </w:tabs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ANNOTATION</w:t>
      </w:r>
    </w:p>
    <w:p w:rsidR="008A6E22" w:rsidRPr="008A6E22" w:rsidRDefault="008A6E22" w:rsidP="008A6E22">
      <w:pPr>
        <w:tabs>
          <w:tab w:val="left" w:pos="3402"/>
        </w:tabs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C92F9B" w:rsidRPr="008A6E22" w:rsidRDefault="000879F3" w:rsidP="008A6E2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</w:pPr>
      <w:proofErr w:type="spellStart"/>
      <w:r w:rsidRPr="008A6E22"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  <w:t>Makarova</w:t>
      </w:r>
      <w:proofErr w:type="spellEnd"/>
      <w:r w:rsidRPr="008A6E22"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  <w:t xml:space="preserve"> Y. </w:t>
      </w:r>
      <w:r w:rsidR="00C92F9B" w:rsidRPr="008A6E22"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  <w:t xml:space="preserve">Ways of improvement the management system of marketing </w:t>
      </w:r>
      <w:proofErr w:type="gramStart"/>
      <w:r w:rsidR="00C92F9B" w:rsidRPr="008A6E22"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  <w:t>activity(</w:t>
      </w:r>
      <w:proofErr w:type="gramEnd"/>
      <w:r w:rsidR="00C92F9B" w:rsidRPr="008A6E22"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  <w:t>on the example of LTD</w:t>
      </w:r>
      <w:r w:rsidR="00C92F9B" w:rsidRPr="008A6E22">
        <w:rPr>
          <w:rFonts w:ascii="Times New Roman" w:eastAsia="Times New Roman" w:hAnsi="Times New Roman" w:cs="Times New Roman"/>
          <w:b/>
          <w:i/>
          <w:sz w:val="28"/>
          <w:szCs w:val="20"/>
          <w:lang w:val="uk-UA"/>
        </w:rPr>
        <w:t>«</w:t>
      </w:r>
      <w:r w:rsidR="00C92F9B" w:rsidRPr="008A6E22"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  <w:t xml:space="preserve">Publishing house </w:t>
      </w:r>
      <w:r w:rsidR="00C92F9B" w:rsidRPr="008A6E22">
        <w:rPr>
          <w:rFonts w:ascii="Times New Roman" w:eastAsia="Times New Roman" w:hAnsi="Times New Roman" w:cs="Times New Roman"/>
          <w:b/>
          <w:i/>
          <w:sz w:val="28"/>
          <w:szCs w:val="20"/>
          <w:lang w:val="uk-UA"/>
        </w:rPr>
        <w:t>«</w:t>
      </w:r>
      <w:r w:rsidR="00C92F9B" w:rsidRPr="008A6E22"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  <w:t>Shkolyaryk</w:t>
      </w:r>
      <w:r w:rsidR="00C92F9B" w:rsidRPr="008A6E22">
        <w:rPr>
          <w:rFonts w:ascii="Times New Roman" w:eastAsia="Times New Roman" w:hAnsi="Times New Roman" w:cs="Times New Roman"/>
          <w:b/>
          <w:i/>
          <w:sz w:val="28"/>
          <w:szCs w:val="20"/>
          <w:lang w:val="uk-UA"/>
        </w:rPr>
        <w:t>»</w:t>
      </w:r>
      <w:r w:rsidR="00C92F9B" w:rsidRPr="008A6E22"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  <w:t>). -</w:t>
      </w:r>
      <w:r w:rsidR="008A6E22">
        <w:rPr>
          <w:rFonts w:ascii="Times New Roman" w:eastAsia="Times New Roman" w:hAnsi="Times New Roman" w:cs="Times New Roman"/>
          <w:b/>
          <w:i/>
          <w:sz w:val="28"/>
          <w:szCs w:val="20"/>
          <w:lang w:val="uk-UA"/>
        </w:rPr>
        <w:t xml:space="preserve"> </w:t>
      </w:r>
      <w:r w:rsidR="00C92F9B" w:rsidRPr="008A6E22"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  <w:t>Manuscript.</w:t>
      </w:r>
    </w:p>
    <w:p w:rsidR="00C92F9B" w:rsidRDefault="00C92F9B" w:rsidP="008A6E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1512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Research on receiving of Master Degree on a </w:t>
      </w:r>
      <w:proofErr w:type="spellStart"/>
      <w:r w:rsidRPr="0081512D">
        <w:rPr>
          <w:rFonts w:ascii="Times New Roman" w:eastAsia="Times New Roman" w:hAnsi="Times New Roman" w:cs="Times New Roman"/>
          <w:sz w:val="28"/>
          <w:szCs w:val="20"/>
          <w:lang w:val="en-US"/>
        </w:rPr>
        <w:t>speciality</w:t>
      </w:r>
      <w:proofErr w:type="spellEnd"/>
      <w:r w:rsidRPr="0081512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8.03050701 </w:t>
      </w:r>
      <w:r w:rsidRPr="0081512D"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 w:rsidRPr="0081512D">
        <w:rPr>
          <w:rFonts w:ascii="Times New Roman" w:eastAsia="Times New Roman" w:hAnsi="Times New Roman" w:cs="Times New Roman"/>
          <w:sz w:val="28"/>
          <w:szCs w:val="20"/>
          <w:lang w:val="en-US"/>
        </w:rPr>
        <w:t>Marketing</w:t>
      </w:r>
      <w:r w:rsidRPr="0081512D">
        <w:rPr>
          <w:rFonts w:ascii="Times New Roman" w:eastAsia="Times New Roman" w:hAnsi="Times New Roman" w:cs="Times New Roman"/>
          <w:sz w:val="28"/>
          <w:szCs w:val="20"/>
          <w:lang w:val="uk-UA"/>
        </w:rPr>
        <w:t>»</w:t>
      </w:r>
      <w:r w:rsidR="00165E4E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– </w:t>
      </w:r>
      <w:proofErr w:type="spellStart"/>
      <w:r w:rsidRPr="0081512D">
        <w:rPr>
          <w:rFonts w:ascii="Times New Roman" w:eastAsia="Times New Roman" w:hAnsi="Times New Roman" w:cs="Times New Roman"/>
          <w:sz w:val="28"/>
          <w:szCs w:val="20"/>
          <w:lang w:val="en-US"/>
        </w:rPr>
        <w:t>Ternopil</w:t>
      </w:r>
      <w:proofErr w:type="spellEnd"/>
      <w:r w:rsidRPr="0081512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National Technical University named after Ivan </w:t>
      </w:r>
      <w:proofErr w:type="spellStart"/>
      <w:r w:rsidRPr="0081512D">
        <w:rPr>
          <w:rFonts w:ascii="Times New Roman" w:eastAsia="Times New Roman" w:hAnsi="Times New Roman" w:cs="Times New Roman"/>
          <w:sz w:val="28"/>
          <w:szCs w:val="20"/>
          <w:lang w:val="en-US"/>
        </w:rPr>
        <w:t>Pul’yu</w:t>
      </w:r>
      <w:proofErr w:type="spellEnd"/>
      <w:r w:rsidRPr="0081512D">
        <w:rPr>
          <w:rFonts w:ascii="Times New Roman" w:eastAsia="Times New Roman" w:hAnsi="Times New Roman" w:cs="Times New Roman"/>
          <w:sz w:val="28"/>
          <w:szCs w:val="20"/>
          <w:lang w:val="en-US"/>
        </w:rPr>
        <w:t>.</w:t>
      </w:r>
      <w:r w:rsidR="00165E4E">
        <w:rPr>
          <w:rFonts w:ascii="Times New Roman" w:eastAsia="Times New Roman" w:hAnsi="Times New Roman" w:cs="Times New Roman"/>
          <w:sz w:val="28"/>
          <w:szCs w:val="20"/>
          <w:lang w:val="en-US"/>
        </w:rPr>
        <w:t> –</w:t>
      </w:r>
      <w:proofErr w:type="spellStart"/>
      <w:r w:rsidRPr="0081512D">
        <w:rPr>
          <w:rFonts w:ascii="Times New Roman" w:eastAsia="Times New Roman" w:hAnsi="Times New Roman" w:cs="Times New Roman"/>
          <w:sz w:val="28"/>
          <w:szCs w:val="20"/>
          <w:lang w:val="en-US"/>
        </w:rPr>
        <w:t>Ternopil</w:t>
      </w:r>
      <w:proofErr w:type="spellEnd"/>
      <w:r w:rsidRPr="0081512D">
        <w:rPr>
          <w:rFonts w:ascii="Times New Roman" w:eastAsia="Times New Roman" w:hAnsi="Times New Roman" w:cs="Times New Roman"/>
          <w:sz w:val="28"/>
          <w:szCs w:val="20"/>
          <w:lang w:val="uk-UA"/>
        </w:rPr>
        <w:t>,</w:t>
      </w:r>
      <w:r w:rsidRPr="0081512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2014.</w:t>
      </w:r>
    </w:p>
    <w:p w:rsidR="009A6A1C" w:rsidRPr="009A6A1C" w:rsidRDefault="006C1D64" w:rsidP="008A6E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The methodological </w:t>
      </w:r>
      <w:r w:rsidRPr="006C1D64">
        <w:rPr>
          <w:rFonts w:ascii="Times New Roman" w:eastAsia="Times New Roman" w:hAnsi="Times New Roman" w:cs="Times New Roman"/>
          <w:sz w:val="28"/>
          <w:szCs w:val="20"/>
          <w:lang w:val="en-US"/>
        </w:rPr>
        <w:t>approaches</w:t>
      </w:r>
      <w:r w:rsidR="00165E4E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165E4E">
        <w:rPr>
          <w:rFonts w:ascii="Times New Roman" w:eastAsia="Times New Roman" w:hAnsi="Times New Roman" w:cs="Times New Roman"/>
          <w:sz w:val="28"/>
          <w:szCs w:val="20"/>
          <w:lang w:val="en-US"/>
        </w:rPr>
        <w:t>of</w:t>
      </w:r>
      <w:r w:rsidR="0094455B" w:rsidRPr="0094455B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management of </w:t>
      </w:r>
      <w:r w:rsidR="00165E4E" w:rsidRPr="0094455B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system </w:t>
      </w:r>
      <w:r w:rsidR="0094455B" w:rsidRPr="0094455B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marketing activity on </w:t>
      </w:r>
      <w:r w:rsidR="00165E4E">
        <w:rPr>
          <w:rFonts w:ascii="Times New Roman" w:eastAsia="Times New Roman" w:hAnsi="Times New Roman" w:cs="Times New Roman"/>
          <w:sz w:val="28"/>
          <w:szCs w:val="20"/>
          <w:lang w:val="en-US"/>
        </w:rPr>
        <w:t>the</w:t>
      </w:r>
      <w:r w:rsidR="0094455B" w:rsidRPr="0094455B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enterprise</w:t>
      </w:r>
      <w:r w:rsidR="008A6E22" w:rsidRPr="008A6E22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r w:rsidR="008A6E22">
        <w:rPr>
          <w:rFonts w:ascii="Times New Roman" w:eastAsia="Times New Roman" w:hAnsi="Times New Roman" w:cs="Times New Roman"/>
          <w:sz w:val="28"/>
          <w:szCs w:val="20"/>
          <w:lang w:val="en-US"/>
        </w:rPr>
        <w:t>are</w:t>
      </w:r>
      <w:r w:rsidR="008A6E22" w:rsidRPr="0094455B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considered</w:t>
      </w:r>
      <w:r w:rsidR="0094455B" w:rsidRPr="0094455B">
        <w:rPr>
          <w:rFonts w:ascii="Times New Roman" w:eastAsia="Times New Roman" w:hAnsi="Times New Roman" w:cs="Times New Roman"/>
          <w:sz w:val="28"/>
          <w:szCs w:val="20"/>
          <w:lang w:val="en-US"/>
        </w:rPr>
        <w:t>. Activity of the investigated enterprise is described</w:t>
      </w:r>
      <w:r w:rsidR="000879F3" w:rsidRPr="0094455B">
        <w:rPr>
          <w:rFonts w:ascii="Times New Roman" w:eastAsia="Times New Roman" w:hAnsi="Times New Roman" w:cs="Times New Roman"/>
          <w:sz w:val="28"/>
          <w:szCs w:val="20"/>
          <w:lang w:val="en-US"/>
        </w:rPr>
        <w:t>, the</w:t>
      </w:r>
      <w:r w:rsidR="0094455B" w:rsidRPr="0094455B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analysis of control system by marketing activity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of enterprise of LTD </w:t>
      </w:r>
      <w:r w:rsidR="000879F3"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 w:rsidRPr="006C1D64">
        <w:rPr>
          <w:rFonts w:ascii="Times New Roman" w:eastAsia="Times New Roman" w:hAnsi="Times New Roman" w:cs="Times New Roman"/>
          <w:sz w:val="28"/>
          <w:szCs w:val="20"/>
          <w:lang w:val="en-US"/>
        </w:rPr>
        <w:t>P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ublisher</w:t>
      </w:r>
      <w:r w:rsidR="000879F3"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 w:rsidRPr="006C1D64">
        <w:rPr>
          <w:rFonts w:ascii="Times New Roman" w:eastAsia="Times New Roman" w:hAnsi="Times New Roman" w:cs="Times New Roman"/>
          <w:sz w:val="28"/>
          <w:szCs w:val="20"/>
          <w:lang w:val="en-US"/>
        </w:rPr>
        <w:t>Shkolyaryk</w:t>
      </w:r>
      <w:r w:rsidR="000879F3">
        <w:rPr>
          <w:rFonts w:ascii="Times New Roman" w:eastAsia="Times New Roman" w:hAnsi="Times New Roman" w:cs="Times New Roman"/>
          <w:sz w:val="28"/>
          <w:szCs w:val="20"/>
          <w:lang w:val="uk-UA"/>
        </w:rPr>
        <w:t>»</w:t>
      </w:r>
      <w:r w:rsidR="0094455B" w:rsidRPr="0094455B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is carried out. </w:t>
      </w:r>
      <w:r w:rsidR="005511E7">
        <w:rPr>
          <w:rFonts w:ascii="Times New Roman" w:eastAsia="Times New Roman" w:hAnsi="Times New Roman" w:cs="Times New Roman"/>
          <w:sz w:val="28"/>
          <w:szCs w:val="20"/>
          <w:lang w:val="en-US"/>
        </w:rPr>
        <w:t>R</w:t>
      </w:r>
      <w:r w:rsidR="005511E7" w:rsidRPr="0094455B">
        <w:rPr>
          <w:rFonts w:ascii="Times New Roman" w:eastAsia="Times New Roman" w:hAnsi="Times New Roman" w:cs="Times New Roman"/>
          <w:sz w:val="28"/>
          <w:szCs w:val="20"/>
          <w:lang w:val="en-US"/>
        </w:rPr>
        <w:t>easonable</w:t>
      </w:r>
      <w:r w:rsidR="005511E7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directions of improvement the</w:t>
      </w:r>
      <w:r w:rsidR="0094455B" w:rsidRPr="0094455B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management of marketing activity of</w:t>
      </w:r>
      <w:r w:rsidR="005511E7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enterprise the system are offered.</w:t>
      </w:r>
    </w:p>
    <w:p w:rsidR="00F06D06" w:rsidRPr="004E3319" w:rsidRDefault="00C92F9B" w:rsidP="008A6E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Keywords</w:t>
      </w:r>
      <w:r w:rsidRPr="00EB5BA6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: </w:t>
      </w:r>
      <w:r w:rsidRPr="00EB5BA6">
        <w:rPr>
          <w:rFonts w:ascii="Times New Roman" w:eastAsia="Times New Roman" w:hAnsi="Times New Roman" w:cs="Times New Roman"/>
          <w:sz w:val="28"/>
          <w:szCs w:val="20"/>
          <w:lang w:val="en-US"/>
        </w:rPr>
        <w:t>marketing,</w:t>
      </w:r>
      <w:r w:rsidR="00224CC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r w:rsidRPr="00EB5BA6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marketing management,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the</w:t>
      </w:r>
      <w:r w:rsidRPr="00EB5BA6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marketing concept, SWOT-analysis</w:t>
      </w:r>
      <w:r w:rsidR="004E3319">
        <w:rPr>
          <w:rFonts w:ascii="Times New Roman" w:eastAsia="Times New Roman" w:hAnsi="Times New Roman" w:cs="Times New Roman"/>
          <w:sz w:val="28"/>
          <w:szCs w:val="20"/>
          <w:lang w:val="en-US"/>
        </w:rPr>
        <w:t>.</w:t>
      </w:r>
      <w:bookmarkStart w:id="0" w:name="_GoBack"/>
      <w:bookmarkEnd w:id="0"/>
    </w:p>
    <w:sectPr w:rsidR="00F06D06" w:rsidRPr="004E3319" w:rsidSect="001E73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1EF6"/>
    <w:rsid w:val="00024B60"/>
    <w:rsid w:val="000879F3"/>
    <w:rsid w:val="00165E4E"/>
    <w:rsid w:val="00224CC5"/>
    <w:rsid w:val="00231EF6"/>
    <w:rsid w:val="002B6CE1"/>
    <w:rsid w:val="00303D39"/>
    <w:rsid w:val="00340FF4"/>
    <w:rsid w:val="00362A57"/>
    <w:rsid w:val="003B5E72"/>
    <w:rsid w:val="003C091E"/>
    <w:rsid w:val="004E3319"/>
    <w:rsid w:val="005511E7"/>
    <w:rsid w:val="006657C0"/>
    <w:rsid w:val="006C1D64"/>
    <w:rsid w:val="00716E96"/>
    <w:rsid w:val="00736E2B"/>
    <w:rsid w:val="008A6E22"/>
    <w:rsid w:val="008F589B"/>
    <w:rsid w:val="0094455B"/>
    <w:rsid w:val="009A6A1C"/>
    <w:rsid w:val="00A6697B"/>
    <w:rsid w:val="00C33CE2"/>
    <w:rsid w:val="00C92F9B"/>
    <w:rsid w:val="00D250A0"/>
    <w:rsid w:val="00DC64F8"/>
    <w:rsid w:val="00E2721A"/>
    <w:rsid w:val="00F06D06"/>
    <w:rsid w:val="00F2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2014-06-18T21:15:00Z</dcterms:created>
  <dcterms:modified xsi:type="dcterms:W3CDTF">2014-06-20T05:56:00Z</dcterms:modified>
</cp:coreProperties>
</file>