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5E" w:rsidRDefault="00AF3894" w:rsidP="002402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94">
        <w:rPr>
          <w:rFonts w:ascii="Times New Roman" w:hAnsi="Times New Roman" w:cs="Times New Roman"/>
          <w:b/>
          <w:sz w:val="28"/>
          <w:szCs w:val="28"/>
        </w:rPr>
        <w:t>АНОТАЦИЯ</w:t>
      </w:r>
    </w:p>
    <w:p w:rsidR="00E7142D" w:rsidRPr="00AF3894" w:rsidRDefault="00E7142D" w:rsidP="002402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3894" w:rsidRP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94">
        <w:rPr>
          <w:rFonts w:ascii="Times New Roman" w:hAnsi="Times New Roman" w:cs="Times New Roman"/>
          <w:b/>
          <w:sz w:val="28"/>
          <w:szCs w:val="28"/>
        </w:rPr>
        <w:t xml:space="preserve">Волович В. Я. Механизмы управления деловой активностью, ликвидностью и финансовой политикой банковского кредитования (на примере </w:t>
      </w:r>
      <w:proofErr w:type="spellStart"/>
      <w:r w:rsidRPr="00AF3894">
        <w:rPr>
          <w:rFonts w:ascii="Times New Roman" w:hAnsi="Times New Roman" w:cs="Times New Roman"/>
          <w:b/>
          <w:sz w:val="28"/>
          <w:szCs w:val="28"/>
        </w:rPr>
        <w:t>Теребовлянское</w:t>
      </w:r>
      <w:proofErr w:type="spellEnd"/>
      <w:r w:rsidRPr="00AF3894">
        <w:rPr>
          <w:rFonts w:ascii="Times New Roman" w:hAnsi="Times New Roman" w:cs="Times New Roman"/>
          <w:b/>
          <w:sz w:val="28"/>
          <w:szCs w:val="28"/>
        </w:rPr>
        <w:t xml:space="preserve"> отделение ПАТ КБ «</w:t>
      </w:r>
      <w:proofErr w:type="spellStart"/>
      <w:r w:rsidRPr="00AF3894">
        <w:rPr>
          <w:rFonts w:ascii="Times New Roman" w:hAnsi="Times New Roman" w:cs="Times New Roman"/>
          <w:b/>
          <w:sz w:val="28"/>
          <w:szCs w:val="28"/>
        </w:rPr>
        <w:t>Приватбанк</w:t>
      </w:r>
      <w:proofErr w:type="spellEnd"/>
      <w:r w:rsidRPr="00AF3894">
        <w:rPr>
          <w:rFonts w:ascii="Times New Roman" w:hAnsi="Times New Roman" w:cs="Times New Roman"/>
          <w:b/>
          <w:sz w:val="28"/>
          <w:szCs w:val="28"/>
        </w:rPr>
        <w:t xml:space="preserve">»)». – </w:t>
      </w:r>
      <w:r w:rsidR="00240209" w:rsidRPr="00AF3894">
        <w:rPr>
          <w:rFonts w:ascii="Times New Roman" w:hAnsi="Times New Roman" w:cs="Times New Roman"/>
          <w:b/>
          <w:sz w:val="28"/>
          <w:szCs w:val="28"/>
        </w:rPr>
        <w:t>Рукопись</w:t>
      </w:r>
      <w:r w:rsidRPr="00AF3894">
        <w:rPr>
          <w:rFonts w:ascii="Times New Roman" w:hAnsi="Times New Roman" w:cs="Times New Roman"/>
          <w:b/>
          <w:sz w:val="28"/>
          <w:szCs w:val="28"/>
        </w:rPr>
        <w:t>.</w:t>
      </w:r>
    </w:p>
    <w:p w:rsidR="00AF3894" w:rsidRP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94">
        <w:rPr>
          <w:rFonts w:ascii="Times New Roman" w:hAnsi="Times New Roman" w:cs="Times New Roman"/>
          <w:sz w:val="28"/>
          <w:szCs w:val="28"/>
        </w:rPr>
        <w:t xml:space="preserve">Дипломная работа за ДКР «Магистр» за специальностью 8.03050801 «Финансы и кредит». – Тернопольский национальный технический университет имени Ивана </w:t>
      </w:r>
      <w:proofErr w:type="spellStart"/>
      <w:r w:rsidRPr="00AF3894">
        <w:rPr>
          <w:rFonts w:ascii="Times New Roman" w:hAnsi="Times New Roman" w:cs="Times New Roman"/>
          <w:sz w:val="28"/>
          <w:szCs w:val="28"/>
        </w:rPr>
        <w:t>Пулюя</w:t>
      </w:r>
      <w:proofErr w:type="spellEnd"/>
      <w:r w:rsidRPr="00AF3894">
        <w:rPr>
          <w:rFonts w:ascii="Times New Roman" w:hAnsi="Times New Roman" w:cs="Times New Roman"/>
          <w:sz w:val="28"/>
          <w:szCs w:val="28"/>
        </w:rPr>
        <w:t>, Тернополь, 2014.</w:t>
      </w:r>
    </w:p>
    <w:p w:rsid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94">
        <w:rPr>
          <w:rFonts w:ascii="Times New Roman" w:hAnsi="Times New Roman" w:cs="Times New Roman"/>
          <w:sz w:val="28"/>
          <w:szCs w:val="28"/>
        </w:rPr>
        <w:t>В</w:t>
      </w:r>
      <w:r w:rsidR="00240209">
        <w:rPr>
          <w:rFonts w:ascii="Times New Roman" w:hAnsi="Times New Roman" w:cs="Times New Roman"/>
          <w:sz w:val="28"/>
          <w:szCs w:val="28"/>
        </w:rPr>
        <w:t xml:space="preserve"> магистерской работе рассмотрены</w:t>
      </w:r>
      <w:r w:rsidRPr="00AF3894">
        <w:rPr>
          <w:rFonts w:ascii="Times New Roman" w:hAnsi="Times New Roman" w:cs="Times New Roman"/>
          <w:sz w:val="28"/>
          <w:szCs w:val="28"/>
        </w:rPr>
        <w:t xml:space="preserve"> суть и особенности ведения банковской деятельности</w:t>
      </w:r>
      <w:r w:rsidR="00E7142D">
        <w:rPr>
          <w:rFonts w:ascii="Times New Roman" w:hAnsi="Times New Roman" w:cs="Times New Roman"/>
          <w:sz w:val="28"/>
          <w:szCs w:val="28"/>
        </w:rPr>
        <w:t>, определены</w:t>
      </w:r>
      <w:r w:rsidRPr="00AF3894">
        <w:rPr>
          <w:rFonts w:ascii="Times New Roman" w:hAnsi="Times New Roman" w:cs="Times New Roman"/>
          <w:sz w:val="28"/>
          <w:szCs w:val="28"/>
        </w:rPr>
        <w:t xml:space="preserve"> направления и очерче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F3894">
        <w:rPr>
          <w:rFonts w:ascii="Times New Roman" w:hAnsi="Times New Roman" w:cs="Times New Roman"/>
          <w:sz w:val="28"/>
          <w:szCs w:val="28"/>
        </w:rPr>
        <w:t xml:space="preserve"> принципы реализации кредитной политики, приведены методы оценки финансового состояния банковского учреждения, в частности охарактеризовано понятие ликвидности и деловой активности.</w:t>
      </w:r>
    </w:p>
    <w:p w:rsid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94">
        <w:rPr>
          <w:rFonts w:ascii="Times New Roman" w:hAnsi="Times New Roman" w:cs="Times New Roman"/>
          <w:sz w:val="28"/>
          <w:szCs w:val="28"/>
        </w:rPr>
        <w:t xml:space="preserve">В аналитической части дипломной работы за ДКР «Магистр» охарактеризована деятельность </w:t>
      </w:r>
      <w:proofErr w:type="spellStart"/>
      <w:r w:rsidRPr="00AF3894">
        <w:rPr>
          <w:rFonts w:ascii="Times New Roman" w:hAnsi="Times New Roman" w:cs="Times New Roman"/>
          <w:sz w:val="28"/>
          <w:szCs w:val="28"/>
        </w:rPr>
        <w:t>Т</w:t>
      </w:r>
      <w:r w:rsidR="00240209">
        <w:rPr>
          <w:rFonts w:ascii="Times New Roman" w:hAnsi="Times New Roman" w:cs="Times New Roman"/>
          <w:sz w:val="28"/>
          <w:szCs w:val="28"/>
        </w:rPr>
        <w:t>еребовлянского</w:t>
      </w:r>
      <w:proofErr w:type="spellEnd"/>
      <w:r w:rsidR="00240209">
        <w:rPr>
          <w:rFonts w:ascii="Times New Roman" w:hAnsi="Times New Roman" w:cs="Times New Roman"/>
          <w:sz w:val="28"/>
          <w:szCs w:val="28"/>
        </w:rPr>
        <w:t xml:space="preserve"> отделения ПАТ КБ</w:t>
      </w:r>
      <w:r w:rsidRPr="00AF3894">
        <w:rPr>
          <w:rFonts w:ascii="Times New Roman" w:hAnsi="Times New Roman" w:cs="Times New Roman"/>
          <w:sz w:val="28"/>
          <w:szCs w:val="28"/>
        </w:rPr>
        <w:t xml:space="preserve"> </w:t>
      </w:r>
      <w:r w:rsidR="00240209">
        <w:rPr>
          <w:rFonts w:ascii="Times New Roman" w:hAnsi="Times New Roman" w:cs="Times New Roman"/>
          <w:sz w:val="28"/>
          <w:szCs w:val="28"/>
        </w:rPr>
        <w:t>«ПРИВАТБАНК</w:t>
      </w:r>
      <w:r w:rsidRPr="00AF3894">
        <w:rPr>
          <w:rFonts w:ascii="Times New Roman" w:hAnsi="Times New Roman" w:cs="Times New Roman"/>
          <w:sz w:val="28"/>
          <w:szCs w:val="28"/>
        </w:rPr>
        <w:t>», проанализированы банковские ресурсы и направления их использования, осуществлена оценка уровня ликвидности, платежеспособности, финансовой стойкости и деловой активности банковского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94">
        <w:rPr>
          <w:rFonts w:ascii="Times New Roman" w:hAnsi="Times New Roman" w:cs="Times New Roman"/>
          <w:sz w:val="28"/>
          <w:szCs w:val="28"/>
        </w:rPr>
        <w:t xml:space="preserve">Рассмотрена также динамика процентных доходов и расходов </w:t>
      </w:r>
      <w:proofErr w:type="spellStart"/>
      <w:r w:rsidRPr="00AF3894">
        <w:rPr>
          <w:rFonts w:ascii="Times New Roman" w:hAnsi="Times New Roman" w:cs="Times New Roman"/>
          <w:sz w:val="28"/>
          <w:szCs w:val="28"/>
        </w:rPr>
        <w:t>Теребовлянского</w:t>
      </w:r>
      <w:proofErr w:type="spellEnd"/>
      <w:r w:rsidRPr="00AF3894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E7142D">
        <w:rPr>
          <w:rFonts w:ascii="Times New Roman" w:hAnsi="Times New Roman" w:cs="Times New Roman"/>
          <w:sz w:val="28"/>
          <w:szCs w:val="28"/>
        </w:rPr>
        <w:t>ПАТ КБ «</w:t>
      </w:r>
      <w:proofErr w:type="spellStart"/>
      <w:r w:rsidR="00E7142D">
        <w:rPr>
          <w:rFonts w:ascii="Times New Roman" w:hAnsi="Times New Roman" w:cs="Times New Roman"/>
          <w:sz w:val="28"/>
          <w:szCs w:val="28"/>
        </w:rPr>
        <w:t>Приватбанк</w:t>
      </w:r>
      <w:proofErr w:type="spellEnd"/>
      <w:r w:rsidR="00E7142D">
        <w:rPr>
          <w:rFonts w:ascii="Times New Roman" w:hAnsi="Times New Roman" w:cs="Times New Roman"/>
          <w:sz w:val="28"/>
          <w:szCs w:val="28"/>
        </w:rPr>
        <w:t>», определен</w:t>
      </w:r>
      <w:r w:rsidRPr="00AF3894">
        <w:rPr>
          <w:rFonts w:ascii="Times New Roman" w:hAnsi="Times New Roman" w:cs="Times New Roman"/>
          <w:sz w:val="28"/>
          <w:szCs w:val="28"/>
        </w:rPr>
        <w:t xml:space="preserve"> уровень ликвидности и степень финансовой стойкости с точки зрения соблюдения банковских нормативов, оценена деловая активность.</w:t>
      </w:r>
    </w:p>
    <w:p w:rsid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94">
        <w:rPr>
          <w:rFonts w:ascii="Times New Roman" w:hAnsi="Times New Roman" w:cs="Times New Roman"/>
          <w:sz w:val="28"/>
          <w:szCs w:val="28"/>
        </w:rPr>
        <w:t>В части обоснования экономическ</w:t>
      </w:r>
      <w:r w:rsidR="00240209">
        <w:rPr>
          <w:rFonts w:ascii="Times New Roman" w:hAnsi="Times New Roman" w:cs="Times New Roman"/>
          <w:sz w:val="28"/>
          <w:szCs w:val="28"/>
        </w:rPr>
        <w:t>ой эффективности предложенных мер</w:t>
      </w:r>
      <w:r w:rsidRPr="00AF3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894">
        <w:rPr>
          <w:rFonts w:ascii="Times New Roman" w:hAnsi="Times New Roman" w:cs="Times New Roman"/>
          <w:sz w:val="28"/>
          <w:szCs w:val="28"/>
        </w:rPr>
        <w:t>очерченно</w:t>
      </w:r>
      <w:proofErr w:type="spellEnd"/>
      <w:r w:rsidRPr="00AF3894">
        <w:rPr>
          <w:rFonts w:ascii="Times New Roman" w:hAnsi="Times New Roman" w:cs="Times New Roman"/>
          <w:sz w:val="28"/>
          <w:szCs w:val="28"/>
        </w:rPr>
        <w:t xml:space="preserve"> современные тенденции управления финансовой стойкостью банковских учреждений в Украине, разработана комплексная оптимизационная модель управления ликвидностью банка, предложены пути наращения кредитного потенциала </w:t>
      </w:r>
      <w:proofErr w:type="spellStart"/>
      <w:r w:rsidRPr="00AF3894">
        <w:rPr>
          <w:rFonts w:ascii="Times New Roman" w:hAnsi="Times New Roman" w:cs="Times New Roman"/>
          <w:sz w:val="28"/>
          <w:szCs w:val="28"/>
        </w:rPr>
        <w:t>Теребовлянского</w:t>
      </w:r>
      <w:proofErr w:type="spellEnd"/>
      <w:r w:rsidRPr="00AF3894">
        <w:rPr>
          <w:rFonts w:ascii="Times New Roman" w:hAnsi="Times New Roman" w:cs="Times New Roman"/>
          <w:sz w:val="28"/>
          <w:szCs w:val="28"/>
        </w:rPr>
        <w:t xml:space="preserve"> отделения ПАТ КБ «</w:t>
      </w:r>
      <w:proofErr w:type="spellStart"/>
      <w:r w:rsidRPr="00AF3894">
        <w:rPr>
          <w:rFonts w:ascii="Times New Roman" w:hAnsi="Times New Roman" w:cs="Times New Roman"/>
          <w:sz w:val="28"/>
          <w:szCs w:val="28"/>
        </w:rPr>
        <w:t>Приватбанк</w:t>
      </w:r>
      <w:proofErr w:type="spellEnd"/>
      <w:r w:rsidRPr="00AF3894">
        <w:rPr>
          <w:rFonts w:ascii="Times New Roman" w:hAnsi="Times New Roman" w:cs="Times New Roman"/>
          <w:sz w:val="28"/>
          <w:szCs w:val="28"/>
        </w:rPr>
        <w:t>».</w:t>
      </w:r>
    </w:p>
    <w:p w:rsid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94">
        <w:rPr>
          <w:rFonts w:ascii="Times New Roman" w:hAnsi="Times New Roman" w:cs="Times New Roman"/>
          <w:sz w:val="28"/>
          <w:szCs w:val="28"/>
        </w:rPr>
        <w:t xml:space="preserve">Кроме основных положений, которые касаются тематики магистерского исследования, отображена также организация работы из обеспечения  и </w:t>
      </w:r>
      <w:r w:rsidRPr="00AF3894">
        <w:rPr>
          <w:rFonts w:ascii="Times New Roman" w:hAnsi="Times New Roman" w:cs="Times New Roman"/>
          <w:sz w:val="28"/>
          <w:szCs w:val="28"/>
        </w:rPr>
        <w:lastRenderedPageBreak/>
        <w:t>финансирования охран</w:t>
      </w:r>
      <w:r>
        <w:rPr>
          <w:rFonts w:ascii="Times New Roman" w:hAnsi="Times New Roman" w:cs="Times New Roman"/>
          <w:sz w:val="28"/>
          <w:szCs w:val="28"/>
        </w:rPr>
        <w:t xml:space="preserve">ы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Теребовлянским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Pr="00AF3894">
        <w:rPr>
          <w:rFonts w:ascii="Times New Roman" w:hAnsi="Times New Roman" w:cs="Times New Roman"/>
          <w:sz w:val="28"/>
          <w:szCs w:val="28"/>
        </w:rPr>
        <w:t>м ПАТ КБ «</w:t>
      </w:r>
      <w:proofErr w:type="spellStart"/>
      <w:r w:rsidRPr="00AF3894">
        <w:rPr>
          <w:rFonts w:ascii="Times New Roman" w:hAnsi="Times New Roman" w:cs="Times New Roman"/>
          <w:sz w:val="28"/>
          <w:szCs w:val="28"/>
        </w:rPr>
        <w:t>Приватбанк</w:t>
      </w:r>
      <w:proofErr w:type="spellEnd"/>
      <w:r w:rsidRPr="00AF3894">
        <w:rPr>
          <w:rFonts w:ascii="Times New Roman" w:hAnsi="Times New Roman" w:cs="Times New Roman"/>
          <w:sz w:val="28"/>
          <w:szCs w:val="28"/>
        </w:rPr>
        <w:t>», осуществлен анализ масштаба размер потерь и других последствий возможных чрезвычайных ситуаций.</w:t>
      </w:r>
    </w:p>
    <w:p w:rsid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89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AF3894">
        <w:rPr>
          <w:rFonts w:ascii="Times New Roman" w:hAnsi="Times New Roman" w:cs="Times New Roman"/>
          <w:sz w:val="28"/>
          <w:szCs w:val="28"/>
        </w:rPr>
        <w:t xml:space="preserve"> банковское учреждение, кредитная политика, процентные доходы, процентные расходы, ликвидность, деловая активность, финансовая стойкость.</w:t>
      </w:r>
      <w:proofErr w:type="gramEnd"/>
    </w:p>
    <w:p w:rsidR="00AF3894" w:rsidRP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894" w:rsidRP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894" w:rsidRPr="00AF3894" w:rsidRDefault="00AF3894" w:rsidP="0024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3894" w:rsidRPr="00AF3894" w:rsidSect="00AF3894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AB"/>
    <w:rsid w:val="00240209"/>
    <w:rsid w:val="006B565E"/>
    <w:rsid w:val="00AF3894"/>
    <w:rsid w:val="00CD16AB"/>
    <w:rsid w:val="00E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2014-06-12T08:24:00Z</dcterms:created>
  <dcterms:modified xsi:type="dcterms:W3CDTF">2014-06-12T08:24:00Z</dcterms:modified>
</cp:coreProperties>
</file>