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A7" w:rsidRPr="00E953A7" w:rsidRDefault="00E953A7" w:rsidP="00E953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E953A7" w:rsidRPr="00E953A7" w:rsidRDefault="00E953A7" w:rsidP="00E953A7">
      <w:pPr>
        <w:jc w:val="right"/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авторів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описова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ТНТУ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7" w:rsidRPr="00E953A7" w:rsidRDefault="00E953A7" w:rsidP="00E9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3A7">
        <w:rPr>
          <w:rFonts w:ascii="Times New Roman" w:hAnsi="Times New Roman" w:cs="Times New Roman"/>
          <w:b/>
          <w:sz w:val="24"/>
          <w:szCs w:val="24"/>
        </w:rPr>
        <w:t>Авторська</w:t>
      </w:r>
      <w:proofErr w:type="spellEnd"/>
      <w:r w:rsidRPr="00E953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b/>
          <w:sz w:val="24"/>
          <w:szCs w:val="24"/>
        </w:rPr>
        <w:t>довідка</w:t>
      </w:r>
      <w:proofErr w:type="spellEnd"/>
    </w:p>
    <w:p w:rsidR="00E953A7" w:rsidRPr="00E953A7" w:rsidRDefault="00E953A7" w:rsidP="00E95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3A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953A7">
        <w:rPr>
          <w:rFonts w:ascii="Times New Roman" w:hAnsi="Times New Roman" w:cs="Times New Roman"/>
          <w:b/>
          <w:sz w:val="24"/>
          <w:szCs w:val="24"/>
        </w:rPr>
        <w:t>дисертації</w:t>
      </w:r>
      <w:proofErr w:type="spellEnd"/>
      <w:r w:rsidRPr="00E953A7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953A7">
        <w:rPr>
          <w:rFonts w:ascii="Times New Roman" w:hAnsi="Times New Roman" w:cs="Times New Roman"/>
          <w:b/>
          <w:sz w:val="24"/>
          <w:szCs w:val="24"/>
        </w:rPr>
        <w:t>автореферати</w:t>
      </w:r>
      <w:proofErr w:type="spellEnd"/>
      <w:r w:rsidRPr="00E953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b/>
          <w:sz w:val="24"/>
          <w:szCs w:val="24"/>
        </w:rPr>
        <w:t>дисертацій</w:t>
      </w:r>
      <w:proofErr w:type="spellEnd"/>
      <w:r w:rsidRPr="00E953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b/>
          <w:sz w:val="24"/>
          <w:szCs w:val="24"/>
        </w:rPr>
        <w:t>магістерські</w:t>
      </w:r>
      <w:proofErr w:type="spellEnd"/>
      <w:r w:rsidRPr="00E953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Pr="00E953A7">
        <w:rPr>
          <w:rFonts w:ascii="Times New Roman" w:hAnsi="Times New Roman" w:cs="Times New Roman"/>
          <w:b/>
          <w:sz w:val="24"/>
          <w:szCs w:val="24"/>
        </w:rPr>
        <w:t>)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дисертаційної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1067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r w:rsidR="0010673D">
        <w:rPr>
          <w:rStyle w:val="FontStyle119"/>
          <w:b w:val="0"/>
          <w:sz w:val="28"/>
          <w:lang w:val="uk-UA" w:eastAsia="uk-UA"/>
        </w:rPr>
        <w:t xml:space="preserve">Моделювання оптимальної структури виробництва в сільськогосподарському підприємстві </w:t>
      </w:r>
      <w:r w:rsidRPr="00E953A7">
        <w:rPr>
          <w:rStyle w:val="FontStyle119"/>
          <w:b w:val="0"/>
          <w:sz w:val="28"/>
          <w:lang w:val="uk-UA" w:eastAsia="uk-UA"/>
        </w:rPr>
        <w:t xml:space="preserve">(на прикладі </w:t>
      </w:r>
      <w:r w:rsidR="0010673D">
        <w:rPr>
          <w:rStyle w:val="FontStyle119"/>
          <w:b w:val="0"/>
          <w:sz w:val="28"/>
          <w:lang w:val="uk-UA" w:eastAsia="uk-UA"/>
        </w:rPr>
        <w:t>ТОВ "Святець</w:t>
      </w:r>
      <w:r w:rsidRPr="00E953A7">
        <w:rPr>
          <w:rStyle w:val="FontStyle119"/>
          <w:b w:val="0"/>
          <w:sz w:val="28"/>
          <w:lang w:val="uk-UA" w:eastAsia="uk-UA"/>
        </w:rPr>
        <w:t>")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(рос.):  </w:t>
      </w:r>
      <w:proofErr w:type="spellStart"/>
      <w:r w:rsidR="0010673D" w:rsidRPr="0010673D">
        <w:rPr>
          <w:rStyle w:val="FontStyle119"/>
          <w:b w:val="0"/>
          <w:sz w:val="28"/>
          <w:lang w:val="uk-UA" w:eastAsia="uk-UA"/>
        </w:rPr>
        <w:t>Моделирование</w:t>
      </w:r>
      <w:proofErr w:type="spellEnd"/>
      <w:r w:rsidR="0010673D" w:rsidRPr="0010673D">
        <w:rPr>
          <w:rStyle w:val="FontStyle119"/>
          <w:b w:val="0"/>
          <w:sz w:val="28"/>
          <w:lang w:val="uk-UA" w:eastAsia="uk-UA"/>
        </w:rPr>
        <w:t xml:space="preserve"> </w:t>
      </w:r>
      <w:proofErr w:type="spellStart"/>
      <w:r w:rsidR="0010673D" w:rsidRPr="0010673D">
        <w:rPr>
          <w:rStyle w:val="FontStyle119"/>
          <w:b w:val="0"/>
          <w:sz w:val="28"/>
          <w:lang w:val="uk-UA" w:eastAsia="uk-UA"/>
        </w:rPr>
        <w:t>оптимальной</w:t>
      </w:r>
      <w:proofErr w:type="spellEnd"/>
      <w:r w:rsidR="0010673D" w:rsidRPr="0010673D">
        <w:rPr>
          <w:rStyle w:val="FontStyle119"/>
          <w:b w:val="0"/>
          <w:sz w:val="28"/>
          <w:lang w:val="uk-UA" w:eastAsia="uk-UA"/>
        </w:rPr>
        <w:t xml:space="preserve"> </w:t>
      </w:r>
      <w:proofErr w:type="spellStart"/>
      <w:r w:rsidR="0010673D" w:rsidRPr="0010673D">
        <w:rPr>
          <w:rStyle w:val="FontStyle119"/>
          <w:b w:val="0"/>
          <w:sz w:val="28"/>
          <w:lang w:val="uk-UA" w:eastAsia="uk-UA"/>
        </w:rPr>
        <w:t>структуры</w:t>
      </w:r>
      <w:proofErr w:type="spellEnd"/>
      <w:r w:rsidR="0010673D" w:rsidRPr="0010673D">
        <w:rPr>
          <w:rStyle w:val="FontStyle119"/>
          <w:b w:val="0"/>
          <w:sz w:val="28"/>
          <w:lang w:val="uk-UA" w:eastAsia="uk-UA"/>
        </w:rPr>
        <w:t xml:space="preserve"> </w:t>
      </w:r>
      <w:proofErr w:type="spellStart"/>
      <w:r w:rsidR="0010673D" w:rsidRPr="0010673D">
        <w:rPr>
          <w:rStyle w:val="FontStyle119"/>
          <w:b w:val="0"/>
          <w:sz w:val="28"/>
          <w:lang w:val="uk-UA" w:eastAsia="uk-UA"/>
        </w:rPr>
        <w:t>производства</w:t>
      </w:r>
      <w:proofErr w:type="spellEnd"/>
      <w:r w:rsidR="0010673D" w:rsidRPr="0010673D">
        <w:rPr>
          <w:rStyle w:val="FontStyle119"/>
          <w:b w:val="0"/>
          <w:sz w:val="28"/>
          <w:lang w:val="uk-UA" w:eastAsia="uk-UA"/>
        </w:rPr>
        <w:t xml:space="preserve"> в </w:t>
      </w:r>
      <w:proofErr w:type="spellStart"/>
      <w:r w:rsidR="0010673D" w:rsidRPr="0010673D">
        <w:rPr>
          <w:rStyle w:val="FontStyle119"/>
          <w:b w:val="0"/>
          <w:sz w:val="28"/>
          <w:lang w:val="uk-UA" w:eastAsia="uk-UA"/>
        </w:rPr>
        <w:t>сельскохозяйственном</w:t>
      </w:r>
      <w:proofErr w:type="spellEnd"/>
      <w:r w:rsidR="0010673D" w:rsidRPr="0010673D">
        <w:rPr>
          <w:rStyle w:val="FontStyle119"/>
          <w:b w:val="0"/>
          <w:sz w:val="28"/>
          <w:lang w:val="uk-UA" w:eastAsia="uk-UA"/>
        </w:rPr>
        <w:t xml:space="preserve"> </w:t>
      </w:r>
      <w:proofErr w:type="spellStart"/>
      <w:r w:rsidR="0010673D" w:rsidRPr="0010673D">
        <w:rPr>
          <w:rStyle w:val="FontStyle119"/>
          <w:b w:val="0"/>
          <w:sz w:val="28"/>
          <w:lang w:val="uk-UA" w:eastAsia="uk-UA"/>
        </w:rPr>
        <w:t>предприятии</w:t>
      </w:r>
      <w:proofErr w:type="spellEnd"/>
      <w:r w:rsidR="0010673D" w:rsidRPr="0010673D">
        <w:rPr>
          <w:rStyle w:val="FontStyle119"/>
          <w:b w:val="0"/>
          <w:sz w:val="28"/>
          <w:lang w:val="uk-UA" w:eastAsia="uk-UA"/>
        </w:rPr>
        <w:t xml:space="preserve"> (на </w:t>
      </w:r>
      <w:proofErr w:type="spellStart"/>
      <w:r w:rsidR="0010673D" w:rsidRPr="0010673D">
        <w:rPr>
          <w:rStyle w:val="FontStyle119"/>
          <w:b w:val="0"/>
          <w:sz w:val="28"/>
          <w:lang w:val="uk-UA" w:eastAsia="uk-UA"/>
        </w:rPr>
        <w:t>примере</w:t>
      </w:r>
      <w:proofErr w:type="spellEnd"/>
      <w:r w:rsidR="0010673D" w:rsidRPr="0010673D">
        <w:rPr>
          <w:rStyle w:val="FontStyle119"/>
          <w:b w:val="0"/>
          <w:sz w:val="28"/>
          <w:lang w:val="uk-UA" w:eastAsia="uk-UA"/>
        </w:rPr>
        <w:t xml:space="preserve"> ООО "</w:t>
      </w:r>
      <w:proofErr w:type="spellStart"/>
      <w:r w:rsidR="0010673D" w:rsidRPr="0010673D">
        <w:rPr>
          <w:rStyle w:val="FontStyle119"/>
          <w:b w:val="0"/>
          <w:sz w:val="28"/>
          <w:lang w:val="uk-UA" w:eastAsia="uk-UA"/>
        </w:rPr>
        <w:t>Святец</w:t>
      </w:r>
      <w:proofErr w:type="spellEnd"/>
      <w:r w:rsidR="0010673D" w:rsidRPr="0010673D">
        <w:rPr>
          <w:rStyle w:val="FontStyle119"/>
          <w:b w:val="0"/>
          <w:sz w:val="28"/>
          <w:lang w:val="uk-UA" w:eastAsia="uk-UA"/>
        </w:rPr>
        <w:t>")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73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E953A7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E953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E953A7">
        <w:rPr>
          <w:rFonts w:ascii="Times New Roman" w:hAnsi="Times New Roman" w:cs="Times New Roman"/>
          <w:sz w:val="24"/>
          <w:szCs w:val="24"/>
          <w:lang w:val="en-US"/>
        </w:rPr>
        <w:t xml:space="preserve">.):  </w:t>
      </w:r>
      <w:r w:rsidR="0010673D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>Simulation of optimal structure of production in the agricultural enterpri</w:t>
      </w:r>
      <w:r w:rsid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>se (for example, Ltd.</w:t>
      </w:r>
      <w:proofErr w:type="gramEnd"/>
      <w:r w:rsid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"</w:t>
      </w:r>
      <w:proofErr w:type="spellStart"/>
      <w:r w:rsid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>Sviatetc</w:t>
      </w:r>
      <w:proofErr w:type="spellEnd"/>
      <w:r w:rsidR="0010673D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>")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E953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3A7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дисертації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673D">
        <w:rPr>
          <w:rFonts w:ascii="Times New Roman" w:hAnsi="Times New Roman" w:cs="Times New Roman"/>
          <w:i/>
          <w:iCs/>
          <w:sz w:val="28"/>
          <w:szCs w:val="28"/>
        </w:rPr>
        <w:t>магістерська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D5E6B" w:rsidRPr="0010673D">
        <w:rPr>
          <w:rFonts w:ascii="Times New Roman" w:hAnsi="Times New Roman" w:cs="Times New Roman"/>
          <w:i/>
          <w:iCs/>
          <w:sz w:val="28"/>
          <w:szCs w:val="28"/>
        </w:rPr>
        <w:t>дипломна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</w:rPr>
        <w:t xml:space="preserve"> робота</w:t>
      </w:r>
      <w:r w:rsidR="00DD5E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53A7" w:rsidRPr="00DD5E6B" w:rsidRDefault="00E953A7" w:rsidP="00DD5E6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Шифр та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спеціальності</w:t>
      </w:r>
      <w:proofErr w:type="spellEnd"/>
      <w:r w:rsidR="00DD5E6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8.03050201 —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економічна</w:t>
      </w:r>
      <w:proofErr w:type="spellEnd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кібернетика</w:t>
      </w:r>
      <w:proofErr w:type="spellEnd"/>
      <w:r w:rsidR="00DD5E6B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953A7" w:rsidRPr="00DD5E6B" w:rsidRDefault="00E953A7" w:rsidP="00DD5E6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Рада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DD5E6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Державна екзаменаційна комісія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Тернопільський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національний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технічний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університет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імені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Івана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Пулюя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3A7" w:rsidRPr="00DD5E6B" w:rsidRDefault="00E953A7" w:rsidP="00E953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: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23.02.2017 р</w:t>
      </w:r>
      <w:r w:rsidR="00DD5E6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Тернопіль</w:t>
      </w:r>
      <w:proofErr w:type="spellEnd"/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53A7" w:rsidRPr="00897086" w:rsidRDefault="0010673D" w:rsidP="00E953A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  <w:lang w:val="uk-UA"/>
        </w:rPr>
        <w:t>пломної</w:t>
      </w:r>
      <w:proofErr w:type="spellEnd"/>
      <w:r w:rsidR="00E953A7" w:rsidRPr="00E953A7">
        <w:rPr>
          <w:rFonts w:ascii="Times New Roman" w:hAnsi="Times New Roman" w:cs="Times New Roman"/>
          <w:sz w:val="24"/>
          <w:szCs w:val="24"/>
        </w:rPr>
        <w:t xml:space="preserve">: </w:t>
      </w:r>
      <w:r w:rsidR="00897086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897086">
        <w:rPr>
          <w:rFonts w:ascii="Times New Roman" w:hAnsi="Times New Roman" w:cs="Times New Roman"/>
          <w:i/>
          <w:iCs/>
          <w:sz w:val="28"/>
          <w:szCs w:val="28"/>
          <w:lang w:val="uk-UA"/>
        </w:rPr>
        <w:t>16</w:t>
      </w:r>
      <w:proofErr w:type="gramStart"/>
      <w:r w:rsidR="00DD5E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53A7" w:rsidRPr="00E953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953A7" w:rsidRPr="00E953A7">
        <w:rPr>
          <w:rFonts w:ascii="Times New Roman" w:hAnsi="Times New Roman" w:cs="Times New Roman"/>
          <w:sz w:val="24"/>
          <w:szCs w:val="24"/>
        </w:rPr>
        <w:t>ількість</w:t>
      </w:r>
      <w:proofErr w:type="spellEnd"/>
      <w:r w:rsidR="00E953A7"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A7" w:rsidRPr="00E953A7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="00E953A7" w:rsidRPr="00E953A7">
        <w:rPr>
          <w:rFonts w:ascii="Times New Roman" w:hAnsi="Times New Roman" w:cs="Times New Roman"/>
          <w:sz w:val="24"/>
          <w:szCs w:val="24"/>
        </w:rPr>
        <w:t xml:space="preserve"> автореферату: </w:t>
      </w:r>
      <w:r w:rsidR="00897086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897086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7" w:rsidRPr="00DD5E6B" w:rsidRDefault="00E953A7" w:rsidP="00E953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УДК: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330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дисертації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7" w:rsidRPr="0010673D" w:rsidRDefault="00E953A7" w:rsidP="00DD5E6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E953A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953A7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.):  </w:t>
      </w:r>
      <w:r w:rsidR="0010673D">
        <w:rPr>
          <w:rFonts w:ascii="Times New Roman" w:hAnsi="Times New Roman" w:cs="Times New Roman"/>
          <w:i/>
          <w:iCs/>
          <w:sz w:val="28"/>
          <w:szCs w:val="28"/>
          <w:lang w:val="uk-UA"/>
        </w:rPr>
        <w:t>Гаврилюк Олександр Олександрович</w:t>
      </w:r>
    </w:p>
    <w:p w:rsidR="0010673D" w:rsidRDefault="00E953A7" w:rsidP="00E953A7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E953A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953A7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(англ.):</w:t>
      </w:r>
      <w:r w:rsidR="00DD5E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673D" w:rsidRPr="001067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Gavrilyuk</w:t>
      </w:r>
      <w:proofErr w:type="spellEnd"/>
      <w:r w:rsidR="0010673D" w:rsidRPr="001067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673D" w:rsidRPr="001067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Oleksandr</w:t>
      </w:r>
      <w:proofErr w:type="spellEnd"/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E953A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953A7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 (рос.):  </w:t>
      </w:r>
      <w:r w:rsidR="0010673D" w:rsidRPr="0010673D">
        <w:rPr>
          <w:rFonts w:ascii="Times New Roman" w:hAnsi="Times New Roman" w:cs="Times New Roman"/>
          <w:i/>
          <w:iCs/>
          <w:sz w:val="28"/>
          <w:szCs w:val="28"/>
        </w:rPr>
        <w:t>Гаврилюк Александр Александрович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підрозділ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):  </w:t>
      </w:r>
      <w:r w:rsidR="00DD5E6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53A7">
        <w:rPr>
          <w:rFonts w:ascii="Times New Roman" w:hAnsi="Times New Roman" w:cs="Times New Roman"/>
          <w:sz w:val="24"/>
          <w:szCs w:val="24"/>
        </w:rPr>
        <w:lastRenderedPageBreak/>
        <w:t>Науковий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7" w:rsidRPr="0010673D" w:rsidRDefault="00E953A7" w:rsidP="00E953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E953A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953A7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.):  </w:t>
      </w:r>
      <w:proofErr w:type="spellStart"/>
      <w:r w:rsidR="0010673D">
        <w:rPr>
          <w:rFonts w:ascii="Times New Roman" w:hAnsi="Times New Roman" w:cs="Times New Roman"/>
          <w:i/>
          <w:iCs/>
          <w:sz w:val="28"/>
          <w:szCs w:val="28"/>
          <w:lang w:val="uk-UA"/>
        </w:rPr>
        <w:t>Гарматій</w:t>
      </w:r>
      <w:proofErr w:type="spellEnd"/>
      <w:r w:rsidR="0010673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Наталія Михайлівна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E953A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953A7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(англ.):</w:t>
      </w:r>
      <w:r w:rsidR="00DD5E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673D" w:rsidRPr="0010673D">
        <w:rPr>
          <w:rFonts w:ascii="Times New Roman" w:hAnsi="Times New Roman" w:cs="Times New Roman"/>
          <w:i/>
          <w:iCs/>
          <w:sz w:val="28"/>
          <w:szCs w:val="28"/>
        </w:rPr>
        <w:t>Natalia</w:t>
      </w:r>
      <w:proofErr w:type="spellEnd"/>
      <w:r w:rsidR="0010673D" w:rsidRPr="001067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673D" w:rsidRPr="0010673D">
        <w:rPr>
          <w:rFonts w:ascii="Times New Roman" w:hAnsi="Times New Roman" w:cs="Times New Roman"/>
          <w:i/>
          <w:iCs/>
          <w:sz w:val="28"/>
          <w:szCs w:val="28"/>
        </w:rPr>
        <w:t>Harmatiy</w:t>
      </w:r>
      <w:proofErr w:type="spellEnd"/>
    </w:p>
    <w:p w:rsidR="00E953A7" w:rsidRPr="00DD5E6B" w:rsidRDefault="00E953A7" w:rsidP="00DD5E6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953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53A7">
        <w:rPr>
          <w:rFonts w:ascii="Times New Roman" w:hAnsi="Times New Roman" w:cs="Times New Roman"/>
          <w:sz w:val="24"/>
          <w:szCs w:val="24"/>
        </w:rPr>
        <w:t>ідрозділ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="00DD5E6B" w:rsidRPr="00DD5E6B">
        <w:rPr>
          <w:rFonts w:ascii="Times New Roman" w:hAnsi="Times New Roman" w:cs="Times New Roman"/>
          <w:sz w:val="24"/>
          <w:szCs w:val="24"/>
        </w:rPr>
        <w:t>)</w:t>
      </w:r>
      <w:r w:rsidR="00DD5E6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Тернопільський національний </w:t>
      </w:r>
      <w:proofErr w:type="gram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техн</w:t>
      </w:r>
      <w:proofErr w:type="gramEnd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ічний університет імені Івана Пулюя, кафедра економічної кібернетики, Тернопіль, Україна.</w:t>
      </w:r>
    </w:p>
    <w:p w:rsidR="00E953A7" w:rsidRPr="00DD5E6B" w:rsidRDefault="00E953A7" w:rsidP="00E953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Вчене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звання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посада: </w:t>
      </w:r>
      <w:r w:rsidR="00DB1ED1">
        <w:rPr>
          <w:rFonts w:ascii="Times New Roman" w:hAnsi="Times New Roman" w:cs="Times New Roman"/>
          <w:i/>
          <w:iCs/>
          <w:sz w:val="28"/>
          <w:szCs w:val="28"/>
        </w:rPr>
        <w:t xml:space="preserve">канд. </w:t>
      </w:r>
      <w:r w:rsidR="00DB1ED1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. наук, доцент кафедри економічної кібернетики.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Опонент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.):                                                                                                                  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(англ.):                                                                                                                                      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паспортну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транслітерацію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(КМУ 2010)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підрозділ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):                                                                                                                                                                                                              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Вчене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звання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посада:                                                                                                       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Опонент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.):                                                                                                                  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(англ.):                                                                                                                                      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паспортну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транслітерацію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(КМУ 2010)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підрозділ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):                                                                                          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Вчене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звання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3A7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, посада:                                                                                                        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7" w:rsidRPr="00E953A7" w:rsidRDefault="00E953A7" w:rsidP="00E95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E953A7">
        <w:rPr>
          <w:rFonts w:ascii="Times New Roman" w:hAnsi="Times New Roman" w:cs="Times New Roman"/>
          <w:sz w:val="24"/>
          <w:szCs w:val="24"/>
        </w:rPr>
        <w:t xml:space="preserve"> слова </w:t>
      </w:r>
    </w:p>
    <w:p w:rsidR="00E953A7" w:rsidRPr="00DD5E6B" w:rsidRDefault="00E953A7" w:rsidP="00DD5E6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53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D5E6B" w:rsidRPr="00E953A7">
        <w:rPr>
          <w:rFonts w:ascii="Times New Roman" w:hAnsi="Times New Roman" w:cs="Times New Roman"/>
          <w:sz w:val="24"/>
          <w:szCs w:val="24"/>
        </w:rPr>
        <w:t>У</w:t>
      </w:r>
      <w:r w:rsidRPr="00E953A7">
        <w:rPr>
          <w:rFonts w:ascii="Times New Roman" w:hAnsi="Times New Roman" w:cs="Times New Roman"/>
          <w:sz w:val="24"/>
          <w:szCs w:val="24"/>
        </w:rPr>
        <w:t>країнською</w:t>
      </w:r>
      <w:proofErr w:type="spellEnd"/>
      <w:r w:rsidR="00DD5E6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897086" w:rsidRPr="00897086">
        <w:rPr>
          <w:rFonts w:ascii="Times New Roman" w:hAnsi="Times New Roman" w:cs="Times New Roman"/>
          <w:sz w:val="24"/>
          <w:szCs w:val="24"/>
        </w:rPr>
        <w:t>фінансовий</w:t>
      </w:r>
      <w:proofErr w:type="spellEnd"/>
      <w:r w:rsidR="00897086" w:rsidRPr="00897086">
        <w:rPr>
          <w:rFonts w:ascii="Times New Roman" w:hAnsi="Times New Roman" w:cs="Times New Roman"/>
          <w:sz w:val="24"/>
          <w:szCs w:val="24"/>
        </w:rPr>
        <w:t xml:space="preserve"> стан, </w:t>
      </w:r>
      <w:proofErr w:type="spellStart"/>
      <w:r w:rsidR="00897086" w:rsidRPr="00897086">
        <w:rPr>
          <w:rFonts w:ascii="Times New Roman" w:hAnsi="Times New Roman" w:cs="Times New Roman"/>
          <w:sz w:val="24"/>
          <w:szCs w:val="24"/>
        </w:rPr>
        <w:t>рентабельність</w:t>
      </w:r>
      <w:proofErr w:type="spellEnd"/>
      <w:r w:rsidR="00897086" w:rsidRPr="00897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086" w:rsidRPr="00897086">
        <w:rPr>
          <w:rFonts w:ascii="Times New Roman" w:hAnsi="Times New Roman" w:cs="Times New Roman"/>
          <w:sz w:val="24"/>
          <w:szCs w:val="24"/>
        </w:rPr>
        <w:t>ділова</w:t>
      </w:r>
      <w:proofErr w:type="spellEnd"/>
      <w:r w:rsidR="00897086" w:rsidRPr="0089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086" w:rsidRPr="00897086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="00897086" w:rsidRPr="00897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086" w:rsidRPr="00897086">
        <w:rPr>
          <w:rFonts w:ascii="Times New Roman" w:hAnsi="Times New Roman" w:cs="Times New Roman"/>
          <w:sz w:val="24"/>
          <w:szCs w:val="24"/>
        </w:rPr>
        <w:t>ліквідність</w:t>
      </w:r>
      <w:proofErr w:type="spellEnd"/>
      <w:r w:rsidR="00897086" w:rsidRPr="00897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086" w:rsidRPr="00897086"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 w:rsidR="00897086" w:rsidRPr="00897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086" w:rsidRPr="00897086">
        <w:rPr>
          <w:rFonts w:ascii="Times New Roman" w:hAnsi="Times New Roman" w:cs="Times New Roman"/>
          <w:sz w:val="24"/>
          <w:szCs w:val="24"/>
        </w:rPr>
        <w:t>оптимізація</w:t>
      </w:r>
      <w:proofErr w:type="spellEnd"/>
      <w:r w:rsidR="00897086" w:rsidRPr="00897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086" w:rsidRPr="00897086">
        <w:rPr>
          <w:rFonts w:ascii="Times New Roman" w:hAnsi="Times New Roman" w:cs="Times New Roman"/>
          <w:sz w:val="24"/>
          <w:szCs w:val="24"/>
        </w:rPr>
        <w:t>економіко-математичні</w:t>
      </w:r>
      <w:proofErr w:type="spellEnd"/>
      <w:r w:rsidR="00897086" w:rsidRPr="0089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086" w:rsidRPr="00897086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="00897086" w:rsidRPr="008970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97086" w:rsidRPr="00897086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="00897086" w:rsidRPr="0089708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97086" w:rsidRPr="00897086">
        <w:rPr>
          <w:rFonts w:ascii="Times New Roman" w:hAnsi="Times New Roman" w:cs="Times New Roman"/>
          <w:sz w:val="24"/>
          <w:szCs w:val="24"/>
        </w:rPr>
        <w:t>Святець</w:t>
      </w:r>
      <w:proofErr w:type="spellEnd"/>
      <w:r w:rsidR="00897086" w:rsidRPr="00897086">
        <w:rPr>
          <w:rFonts w:ascii="Times New Roman" w:hAnsi="Times New Roman" w:cs="Times New Roman"/>
          <w:sz w:val="24"/>
          <w:szCs w:val="24"/>
        </w:rPr>
        <w:t>».</w:t>
      </w:r>
    </w:p>
    <w:p w:rsidR="00E953A7" w:rsidRPr="0010673D" w:rsidRDefault="00E953A7" w:rsidP="00E953A7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9708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proofErr w:type="spellStart"/>
      <w:proofErr w:type="gramStart"/>
      <w:r w:rsidRPr="00E953A7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E953A7">
        <w:rPr>
          <w:rFonts w:ascii="Times New Roman" w:hAnsi="Times New Roman" w:cs="Times New Roman"/>
          <w:sz w:val="24"/>
          <w:szCs w:val="24"/>
        </w:rPr>
        <w:t>ійською</w:t>
      </w:r>
      <w:proofErr w:type="spellEnd"/>
      <w:r w:rsidRPr="00DD5E6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0" w:name="_GoBack"/>
      <w:r w:rsidR="00897086" w:rsidRPr="008970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financial position, profitability, business activity, liquidity, simulation, optimization, economic and mathematical model of " </w:t>
      </w:r>
      <w:proofErr w:type="spellStart"/>
      <w:r w:rsidR="00897086" w:rsidRPr="00897086">
        <w:rPr>
          <w:rFonts w:ascii="Times New Roman" w:hAnsi="Times New Roman" w:cs="Times New Roman"/>
          <w:i/>
          <w:iCs/>
          <w:sz w:val="24"/>
          <w:szCs w:val="24"/>
          <w:lang w:val="en-US"/>
        </w:rPr>
        <w:t>Sviatetc</w:t>
      </w:r>
      <w:proofErr w:type="spellEnd"/>
      <w:r w:rsidR="00897086" w:rsidRPr="008970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"</w:t>
      </w:r>
      <w:bookmarkEnd w:id="0"/>
    </w:p>
    <w:p w:rsidR="00E953A7" w:rsidRPr="00DD5E6B" w:rsidRDefault="00E953A7" w:rsidP="00E953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5E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953A7" w:rsidRPr="00DD5E6B" w:rsidRDefault="00E953A7" w:rsidP="00E953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5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53A7" w:rsidRPr="00DD5E6B" w:rsidRDefault="00E953A7" w:rsidP="00E953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53A7">
        <w:rPr>
          <w:rFonts w:ascii="Times New Roman" w:hAnsi="Times New Roman" w:cs="Times New Roman"/>
          <w:sz w:val="24"/>
          <w:szCs w:val="24"/>
        </w:rPr>
        <w:t>Анотація</w:t>
      </w:r>
      <w:proofErr w:type="spellEnd"/>
      <w:r w:rsidRPr="00DD5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D5E6B" w:rsidRPr="0010673D" w:rsidRDefault="00E953A7" w:rsidP="00DD5E6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D5E6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DD5E6B" w:rsidRPr="00E953A7">
        <w:rPr>
          <w:rFonts w:ascii="Times New Roman" w:hAnsi="Times New Roman" w:cs="Times New Roman"/>
          <w:sz w:val="24"/>
          <w:szCs w:val="24"/>
        </w:rPr>
        <w:t>У</w:t>
      </w:r>
      <w:r w:rsidRPr="00E953A7">
        <w:rPr>
          <w:rFonts w:ascii="Times New Roman" w:hAnsi="Times New Roman" w:cs="Times New Roman"/>
          <w:sz w:val="24"/>
          <w:szCs w:val="24"/>
        </w:rPr>
        <w:t>країнською</w:t>
      </w:r>
      <w:proofErr w:type="spellEnd"/>
      <w:r w:rsidR="00DD5E6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proofErr w:type="gram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Досл</w:t>
      </w:r>
      <w:proofErr w:type="gramEnd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ідження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проводилось</w:t>
      </w:r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прикладі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ПМП</w:t>
      </w:r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«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Пелюссома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»,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яке</w:t>
      </w:r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займається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реалізацією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ремонтно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будівельних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робіт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переважно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території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Тернопільської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області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і</w:t>
      </w:r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частково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інших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областей</w:t>
      </w:r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Західного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регіону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України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spellStart"/>
      <w:proofErr w:type="gram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ідприємство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має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намір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зменшити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витрати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собівартості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виконуваних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робіт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Метою</w:t>
      </w:r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роботи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є</w:t>
      </w:r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моделювання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шляхів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зниження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собівартості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проекту</w:t>
      </w:r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5E6B" w:rsidRPr="00DD5E6B">
        <w:rPr>
          <w:rFonts w:ascii="Times New Roman" w:hAnsi="Times New Roman" w:cs="Times New Roman"/>
          <w:i/>
          <w:iCs/>
          <w:sz w:val="28"/>
          <w:szCs w:val="28"/>
        </w:rPr>
        <w:t>підприємства</w:t>
      </w:r>
      <w:proofErr w:type="spellEnd"/>
      <w:r w:rsidR="00DD5E6B" w:rsidRPr="0010673D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DD5E6B" w:rsidRPr="00DD5E6B" w:rsidRDefault="00DD5E6B" w:rsidP="00DD5E6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В даній роботі було проведено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аналіз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факторів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які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безпосередньо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впливають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розмі</w:t>
      </w:r>
      <w:proofErr w:type="gram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собівартості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ПМП «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Пелюссома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». На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підставі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проведеного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моделювання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аналізу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діяльності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підприємства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виявлено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резерви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що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можуть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знизити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поточні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витрати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собівартості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проекту.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Розроблено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рекомендації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щодо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покращення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діяльності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підприємства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D5E6B" w:rsidRPr="00DD5E6B" w:rsidRDefault="00DD5E6B" w:rsidP="00DD5E6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Робота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пройшла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апробацію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підприємстві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ПМП "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Пелюссома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", де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підтвердили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практичну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цінність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окремих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положень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5E6B">
        <w:rPr>
          <w:rFonts w:ascii="Times New Roman" w:hAnsi="Times New Roman" w:cs="Times New Roman"/>
          <w:i/>
          <w:iCs/>
          <w:sz w:val="28"/>
          <w:szCs w:val="28"/>
        </w:rPr>
        <w:t>дослідження</w:t>
      </w:r>
      <w:proofErr w:type="spellEnd"/>
      <w:r w:rsidRPr="00DD5E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953A7" w:rsidRPr="00DD5E6B" w:rsidRDefault="00E953A7" w:rsidP="00DD5E6B">
      <w:pPr>
        <w:rPr>
          <w:rFonts w:ascii="Times New Roman" w:hAnsi="Times New Roman" w:cs="Times New Roman"/>
          <w:sz w:val="24"/>
          <w:szCs w:val="24"/>
        </w:rPr>
      </w:pPr>
    </w:p>
    <w:p w:rsidR="00DD5E6B" w:rsidRPr="0010673D" w:rsidRDefault="00DD5E6B" w:rsidP="00DD5E6B">
      <w:pPr>
        <w:pStyle w:val="2"/>
        <w:ind w:firstLine="720"/>
        <w:jc w:val="both"/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</w:pPr>
      <w:r w:rsidRPr="00E953A7">
        <w:rPr>
          <w:rFonts w:ascii="Times New Roman" w:hAnsi="Times New Roman" w:cs="Times New Roman"/>
          <w:sz w:val="24"/>
          <w:szCs w:val="24"/>
        </w:rPr>
        <w:t>А</w:t>
      </w:r>
      <w:r w:rsidR="00E953A7" w:rsidRPr="00E953A7">
        <w:rPr>
          <w:rFonts w:ascii="Times New Roman" w:hAnsi="Times New Roman" w:cs="Times New Roman"/>
          <w:sz w:val="24"/>
          <w:szCs w:val="24"/>
        </w:rPr>
        <w:t>нглійською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673D"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  <w:t>Investigation provided on the example PMP “</w:t>
      </w:r>
      <w:proofErr w:type="spellStart"/>
      <w:r w:rsidRPr="0010673D"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  <w:t>Pelyussoma</w:t>
      </w:r>
      <w:proofErr w:type="spellEnd"/>
      <w:r w:rsidRPr="0010673D"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  <w:t xml:space="preserve">”, this enterprise makes repair and construction work in the west regions of Ukraine. Enterprise </w:t>
      </w:r>
      <w:proofErr w:type="gramStart"/>
      <w:r w:rsidRPr="0010673D"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  <w:t>want</w:t>
      </w:r>
      <w:proofErr w:type="gramEnd"/>
      <w:r w:rsidRPr="0010673D"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  <w:t xml:space="preserve"> to reduce the cost. Aim of this work is to simulate the ways to reduce the cost of the project company.</w:t>
      </w:r>
    </w:p>
    <w:p w:rsidR="00DD5E6B" w:rsidRPr="00897086" w:rsidRDefault="00DD5E6B" w:rsidP="00DD5E6B">
      <w:pPr>
        <w:pStyle w:val="2"/>
        <w:ind w:firstLine="720"/>
        <w:jc w:val="both"/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</w:pPr>
      <w:r w:rsidRPr="0010673D"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  <w:t xml:space="preserve">An analysis of the factors that affect the size of the cost was made. On the base of modelling and analysis discovered reserves, which may to reduce company’s outlay. </w:t>
      </w:r>
      <w:proofErr w:type="gramStart"/>
      <w:r w:rsidRPr="00897086"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  <w:t>Recommendations for improvement of the company been developed.</w:t>
      </w:r>
      <w:proofErr w:type="gramEnd"/>
    </w:p>
    <w:p w:rsidR="00DD5E6B" w:rsidRPr="0010673D" w:rsidRDefault="00DD5E6B" w:rsidP="00DD5E6B">
      <w:pPr>
        <w:pStyle w:val="2"/>
        <w:ind w:firstLine="720"/>
        <w:jc w:val="both"/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</w:pPr>
      <w:r w:rsidRPr="0010673D"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  <w:t>Work at the company PMP “</w:t>
      </w:r>
      <w:proofErr w:type="spellStart"/>
      <w:r w:rsidRPr="0010673D"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  <w:t>Pelyussoma</w:t>
      </w:r>
      <w:proofErr w:type="spellEnd"/>
      <w:r w:rsidRPr="0010673D">
        <w:rPr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  <w:lang w:val="en-US" w:eastAsia="en-US"/>
        </w:rPr>
        <w:t>” has been tested and confirmed the practical value of certain provisions.</w:t>
      </w:r>
    </w:p>
    <w:p w:rsidR="005921AB" w:rsidRPr="00DD5E6B" w:rsidRDefault="005921AB" w:rsidP="00DD5E6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921AB" w:rsidRPr="00DD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A7"/>
    <w:rsid w:val="0010673D"/>
    <w:rsid w:val="005921AB"/>
    <w:rsid w:val="00897086"/>
    <w:rsid w:val="00DB1ED1"/>
    <w:rsid w:val="00DC083F"/>
    <w:rsid w:val="00DD5E6B"/>
    <w:rsid w:val="00E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9">
    <w:name w:val="Font Style119"/>
    <w:basedOn w:val="a0"/>
    <w:rsid w:val="00E953A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DD5E6B"/>
    <w:pPr>
      <w:spacing w:after="0" w:line="240" w:lineRule="auto"/>
      <w:jc w:val="center"/>
    </w:pPr>
    <w:rPr>
      <w:rFonts w:ascii="Arial" w:eastAsia="Times New Roman" w:hAnsi="Arial" w:cs="Arial"/>
      <w:b/>
      <w:bCs/>
      <w:sz w:val="12"/>
      <w:szCs w:val="12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DD5E6B"/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9">
    <w:name w:val="Font Style119"/>
    <w:basedOn w:val="a0"/>
    <w:rsid w:val="00E953A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DD5E6B"/>
    <w:pPr>
      <w:spacing w:after="0" w:line="240" w:lineRule="auto"/>
      <w:jc w:val="center"/>
    </w:pPr>
    <w:rPr>
      <w:rFonts w:ascii="Arial" w:eastAsia="Times New Roman" w:hAnsi="Arial" w:cs="Arial"/>
      <w:b/>
      <w:bCs/>
      <w:sz w:val="12"/>
      <w:szCs w:val="12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DD5E6B"/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3564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Кареліна Олена</dc:creator>
  <cp:lastModifiedBy>User</cp:lastModifiedBy>
  <cp:revision>3</cp:revision>
  <dcterms:created xsi:type="dcterms:W3CDTF">2017-02-14T10:10:00Z</dcterms:created>
  <dcterms:modified xsi:type="dcterms:W3CDTF">2017-02-14T11:02:00Z</dcterms:modified>
</cp:coreProperties>
</file>