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1C" w:rsidRDefault="00F5051C" w:rsidP="00F5051C">
      <w:pPr>
        <w:pStyle w:val="2"/>
        <w:ind w:firstLine="0"/>
        <w:jc w:val="center"/>
        <w:rPr>
          <w:caps/>
          <w:sz w:val="28"/>
          <w:szCs w:val="28"/>
        </w:rPr>
      </w:pPr>
      <w:r>
        <w:rPr>
          <w:caps/>
          <w:sz w:val="28"/>
          <w:szCs w:val="28"/>
        </w:rPr>
        <w:t>Міністерство освіти і науки України</w:t>
      </w:r>
    </w:p>
    <w:p w:rsidR="00F5051C" w:rsidRDefault="00F5051C" w:rsidP="00F5051C">
      <w:pPr>
        <w:pStyle w:val="2"/>
        <w:ind w:firstLine="0"/>
        <w:jc w:val="center"/>
        <w:rPr>
          <w:caps/>
          <w:sz w:val="28"/>
          <w:szCs w:val="28"/>
        </w:rPr>
      </w:pPr>
      <w:r>
        <w:rPr>
          <w:caps/>
          <w:sz w:val="28"/>
          <w:szCs w:val="28"/>
        </w:rPr>
        <w:t xml:space="preserve">Тернопільський НАЦІОНАЛЬНИЙ технічний Університет </w:t>
      </w:r>
    </w:p>
    <w:p w:rsidR="00F5051C" w:rsidRDefault="00F5051C" w:rsidP="00F5051C">
      <w:pPr>
        <w:pStyle w:val="2"/>
        <w:ind w:firstLine="0"/>
        <w:jc w:val="center"/>
        <w:rPr>
          <w:b/>
          <w:caps/>
          <w:sz w:val="28"/>
          <w:szCs w:val="28"/>
        </w:rPr>
      </w:pPr>
      <w:r>
        <w:rPr>
          <w:caps/>
          <w:sz w:val="28"/>
          <w:szCs w:val="28"/>
        </w:rPr>
        <w:t>імені Івана Пулюя</w:t>
      </w:r>
    </w:p>
    <w:p w:rsidR="00F5051C" w:rsidRDefault="00F5051C" w:rsidP="00F5051C">
      <w:pPr>
        <w:pStyle w:val="2"/>
        <w:ind w:firstLine="0"/>
        <w:jc w:val="center"/>
        <w:rPr>
          <w:sz w:val="28"/>
          <w:szCs w:val="28"/>
        </w:rPr>
      </w:pPr>
      <w:r>
        <w:rPr>
          <w:sz w:val="28"/>
          <w:szCs w:val="28"/>
        </w:rPr>
        <w:t>ФАКУЛЬТЕТ ЕКОНОМІКИ ТА МЕНЕДЖМЕНТУ</w:t>
      </w:r>
    </w:p>
    <w:p w:rsidR="00F5051C" w:rsidRDefault="00F5051C" w:rsidP="00F5051C">
      <w:pPr>
        <w:pStyle w:val="2"/>
        <w:ind w:firstLine="0"/>
        <w:jc w:val="center"/>
        <w:rPr>
          <w:sz w:val="28"/>
          <w:szCs w:val="24"/>
        </w:rPr>
      </w:pPr>
      <w:r>
        <w:rPr>
          <w:sz w:val="28"/>
          <w:szCs w:val="24"/>
        </w:rPr>
        <w:t>КАФЕДРА ПСИХОЛОГІЇ У ВИРОБНИЧІЙ СФЕРІ</w:t>
      </w:r>
    </w:p>
    <w:p w:rsidR="00F5051C" w:rsidRDefault="00F5051C" w:rsidP="00F5051C">
      <w:pPr>
        <w:pStyle w:val="2"/>
        <w:ind w:firstLine="709"/>
        <w:jc w:val="center"/>
        <w:rPr>
          <w:sz w:val="24"/>
          <w:szCs w:val="24"/>
        </w:rPr>
      </w:pPr>
    </w:p>
    <w:p w:rsidR="00F5051C" w:rsidRDefault="00F5051C" w:rsidP="00F5051C">
      <w:pPr>
        <w:pStyle w:val="2"/>
        <w:ind w:firstLine="709"/>
        <w:jc w:val="center"/>
        <w:rPr>
          <w:sz w:val="24"/>
          <w:szCs w:val="24"/>
        </w:rPr>
      </w:pPr>
    </w:p>
    <w:p w:rsidR="00F5051C" w:rsidRDefault="00F5051C" w:rsidP="00F5051C">
      <w:pPr>
        <w:pStyle w:val="2"/>
        <w:ind w:firstLine="709"/>
        <w:jc w:val="center"/>
        <w:rPr>
          <w:sz w:val="24"/>
          <w:szCs w:val="24"/>
        </w:rPr>
      </w:pPr>
    </w:p>
    <w:p w:rsidR="00F5051C" w:rsidRDefault="00F5051C" w:rsidP="00F5051C">
      <w:pPr>
        <w:pStyle w:val="2"/>
        <w:ind w:firstLine="0"/>
        <w:jc w:val="center"/>
        <w:rPr>
          <w:b/>
          <w:bCs/>
          <w:sz w:val="32"/>
          <w:szCs w:val="28"/>
        </w:rPr>
      </w:pPr>
      <w:r>
        <w:rPr>
          <w:b/>
          <w:caps/>
          <w:sz w:val="28"/>
          <w:szCs w:val="28"/>
        </w:rPr>
        <w:t>ОСТАША НАТАЛІЯ ВОЛОДИМИРІВНА</w:t>
      </w:r>
    </w:p>
    <w:p w:rsidR="00F5051C" w:rsidRDefault="00F5051C" w:rsidP="00F5051C">
      <w:pPr>
        <w:pStyle w:val="2"/>
        <w:ind w:firstLine="709"/>
        <w:rPr>
          <w:b/>
          <w:bCs/>
          <w:sz w:val="28"/>
          <w:szCs w:val="28"/>
        </w:rPr>
      </w:pPr>
    </w:p>
    <w:p w:rsidR="00F5051C" w:rsidRDefault="00F5051C" w:rsidP="00F5051C">
      <w:pPr>
        <w:pStyle w:val="2"/>
        <w:ind w:firstLine="709"/>
        <w:rPr>
          <w:sz w:val="24"/>
          <w:szCs w:val="24"/>
        </w:rPr>
      </w:pPr>
    </w:p>
    <w:p w:rsidR="00F5051C" w:rsidRDefault="00F5051C" w:rsidP="00F5051C">
      <w:pPr>
        <w:pStyle w:val="2"/>
        <w:ind w:firstLine="709"/>
        <w:rPr>
          <w:sz w:val="24"/>
          <w:szCs w:val="24"/>
        </w:rPr>
      </w:pPr>
    </w:p>
    <w:p w:rsidR="00F5051C" w:rsidRDefault="00F5051C" w:rsidP="00F5051C">
      <w:pPr>
        <w:pStyle w:val="2"/>
        <w:ind w:firstLine="709"/>
        <w:jc w:val="right"/>
        <w:rPr>
          <w:sz w:val="28"/>
          <w:szCs w:val="28"/>
        </w:rPr>
      </w:pPr>
      <w:r>
        <w:rPr>
          <w:sz w:val="28"/>
          <w:szCs w:val="28"/>
        </w:rPr>
        <w:t>УДК 159.9</w:t>
      </w:r>
    </w:p>
    <w:p w:rsidR="00F5051C" w:rsidRDefault="00F5051C" w:rsidP="00F5051C">
      <w:pPr>
        <w:pStyle w:val="2"/>
        <w:ind w:firstLine="709"/>
        <w:rPr>
          <w:sz w:val="24"/>
          <w:szCs w:val="24"/>
        </w:rPr>
      </w:pPr>
    </w:p>
    <w:p w:rsidR="00F5051C" w:rsidRDefault="00F5051C" w:rsidP="00F5051C">
      <w:pPr>
        <w:pStyle w:val="2"/>
        <w:ind w:firstLine="709"/>
        <w:rPr>
          <w:sz w:val="24"/>
          <w:szCs w:val="24"/>
        </w:rPr>
      </w:pPr>
    </w:p>
    <w:p w:rsidR="00F5051C" w:rsidRDefault="00F5051C" w:rsidP="00F5051C">
      <w:pPr>
        <w:pStyle w:val="2"/>
        <w:ind w:firstLine="709"/>
        <w:rPr>
          <w:sz w:val="24"/>
          <w:szCs w:val="24"/>
        </w:rPr>
      </w:pPr>
    </w:p>
    <w:p w:rsidR="00F5051C" w:rsidRDefault="00F5051C" w:rsidP="00F5051C">
      <w:pPr>
        <w:pStyle w:val="2"/>
        <w:ind w:firstLine="709"/>
        <w:rPr>
          <w:sz w:val="24"/>
          <w:szCs w:val="24"/>
        </w:rPr>
      </w:pPr>
    </w:p>
    <w:p w:rsidR="00F5051C" w:rsidRDefault="00F5051C" w:rsidP="00F5051C">
      <w:pPr>
        <w:pStyle w:val="2"/>
        <w:ind w:firstLine="709"/>
        <w:jc w:val="center"/>
        <w:rPr>
          <w:b/>
          <w:bCs/>
          <w:sz w:val="28"/>
          <w:szCs w:val="28"/>
          <w:lang w:eastAsia="x-none"/>
        </w:rPr>
      </w:pPr>
      <w:r>
        <w:rPr>
          <w:b/>
          <w:bCs/>
          <w:sz w:val="28"/>
          <w:szCs w:val="28"/>
          <w:lang w:eastAsia="x-none"/>
        </w:rPr>
        <w:t>МОТИВАЦІЙНА ГОТОВНІСТЬ СТУДЕНТІВ-ПСИХОЛОГІВ ДО ПРОФЕСІЙНОЇ ДІЯЛЬНОСТІ</w:t>
      </w:r>
    </w:p>
    <w:p w:rsidR="00F5051C" w:rsidRDefault="00F5051C" w:rsidP="00F5051C">
      <w:pPr>
        <w:pStyle w:val="2"/>
        <w:ind w:firstLine="709"/>
        <w:jc w:val="center"/>
        <w:rPr>
          <w:b/>
          <w:bCs/>
          <w:sz w:val="28"/>
          <w:szCs w:val="28"/>
        </w:rPr>
      </w:pPr>
    </w:p>
    <w:p w:rsidR="00F5051C" w:rsidRDefault="00F5051C" w:rsidP="00F5051C">
      <w:pPr>
        <w:pStyle w:val="2"/>
        <w:ind w:firstLine="709"/>
        <w:jc w:val="center"/>
        <w:rPr>
          <w:b/>
          <w:bCs/>
          <w:sz w:val="28"/>
          <w:szCs w:val="28"/>
        </w:rPr>
      </w:pPr>
    </w:p>
    <w:p w:rsidR="00F5051C" w:rsidRDefault="00F5051C" w:rsidP="00F5051C">
      <w:pPr>
        <w:pStyle w:val="2"/>
        <w:ind w:firstLine="0"/>
        <w:jc w:val="center"/>
        <w:rPr>
          <w:b/>
          <w:bCs/>
          <w:spacing w:val="-5"/>
          <w:kern w:val="16"/>
          <w:sz w:val="28"/>
          <w:szCs w:val="28"/>
        </w:rPr>
      </w:pPr>
      <w:r>
        <w:rPr>
          <w:bCs/>
          <w:sz w:val="28"/>
          <w:szCs w:val="28"/>
        </w:rPr>
        <w:t>8.03010201 «Психологія»</w:t>
      </w:r>
    </w:p>
    <w:p w:rsidR="00F5051C" w:rsidRDefault="00F5051C" w:rsidP="00F5051C">
      <w:pPr>
        <w:pStyle w:val="2"/>
        <w:ind w:firstLine="709"/>
        <w:jc w:val="center"/>
        <w:rPr>
          <w:b/>
          <w:bCs/>
          <w:spacing w:val="-5"/>
          <w:kern w:val="16"/>
          <w:sz w:val="28"/>
          <w:szCs w:val="28"/>
        </w:rPr>
      </w:pPr>
    </w:p>
    <w:p w:rsidR="00F5051C" w:rsidRDefault="00F5051C" w:rsidP="00F5051C">
      <w:pPr>
        <w:pStyle w:val="2"/>
        <w:ind w:firstLine="709"/>
        <w:jc w:val="center"/>
        <w:rPr>
          <w:b/>
          <w:bCs/>
          <w:spacing w:val="-5"/>
          <w:kern w:val="16"/>
          <w:sz w:val="28"/>
          <w:szCs w:val="28"/>
        </w:rPr>
      </w:pPr>
    </w:p>
    <w:p w:rsidR="00F5051C" w:rsidRDefault="00F5051C" w:rsidP="00F5051C">
      <w:pPr>
        <w:pStyle w:val="2"/>
        <w:ind w:firstLine="709"/>
        <w:jc w:val="center"/>
        <w:rPr>
          <w:b/>
          <w:bCs/>
          <w:spacing w:val="-5"/>
          <w:kern w:val="16"/>
          <w:sz w:val="28"/>
          <w:szCs w:val="28"/>
        </w:rPr>
      </w:pPr>
    </w:p>
    <w:p w:rsidR="00F5051C" w:rsidRDefault="00F5051C" w:rsidP="00F5051C">
      <w:pPr>
        <w:pStyle w:val="2"/>
        <w:ind w:firstLine="709"/>
        <w:jc w:val="center"/>
        <w:rPr>
          <w:b/>
          <w:bCs/>
          <w:spacing w:val="-5"/>
          <w:kern w:val="16"/>
          <w:sz w:val="28"/>
          <w:szCs w:val="28"/>
        </w:rPr>
      </w:pPr>
    </w:p>
    <w:p w:rsidR="00F5051C" w:rsidRDefault="00F5051C" w:rsidP="00F5051C">
      <w:pPr>
        <w:pStyle w:val="2"/>
        <w:ind w:firstLine="709"/>
        <w:jc w:val="center"/>
        <w:rPr>
          <w:b/>
          <w:bCs/>
          <w:spacing w:val="-5"/>
          <w:kern w:val="16"/>
          <w:sz w:val="28"/>
          <w:szCs w:val="28"/>
        </w:rPr>
      </w:pPr>
    </w:p>
    <w:p w:rsidR="00F5051C" w:rsidRDefault="00F5051C" w:rsidP="00F5051C">
      <w:pPr>
        <w:pStyle w:val="2"/>
        <w:ind w:firstLine="709"/>
        <w:jc w:val="center"/>
        <w:rPr>
          <w:b/>
          <w:bCs/>
          <w:spacing w:val="-5"/>
          <w:kern w:val="16"/>
          <w:sz w:val="28"/>
          <w:szCs w:val="28"/>
        </w:rPr>
      </w:pPr>
    </w:p>
    <w:p w:rsidR="00F5051C" w:rsidRDefault="00F5051C" w:rsidP="00F5051C">
      <w:pPr>
        <w:pStyle w:val="2"/>
        <w:ind w:firstLine="0"/>
        <w:jc w:val="center"/>
        <w:rPr>
          <w:b/>
          <w:bCs/>
          <w:spacing w:val="-5"/>
          <w:kern w:val="16"/>
          <w:sz w:val="28"/>
          <w:szCs w:val="28"/>
        </w:rPr>
      </w:pPr>
      <w:r>
        <w:rPr>
          <w:b/>
          <w:bCs/>
          <w:spacing w:val="-5"/>
          <w:kern w:val="16"/>
          <w:sz w:val="28"/>
          <w:szCs w:val="28"/>
        </w:rPr>
        <w:t>Автореферат</w:t>
      </w:r>
    </w:p>
    <w:p w:rsidR="00F5051C" w:rsidRDefault="00F5051C" w:rsidP="00F5051C">
      <w:pPr>
        <w:pStyle w:val="2"/>
        <w:ind w:firstLine="0"/>
        <w:jc w:val="center"/>
        <w:rPr>
          <w:spacing w:val="-5"/>
          <w:kern w:val="16"/>
          <w:sz w:val="28"/>
          <w:szCs w:val="28"/>
        </w:rPr>
      </w:pPr>
      <w:r>
        <w:rPr>
          <w:spacing w:val="-5"/>
          <w:kern w:val="16"/>
          <w:sz w:val="28"/>
          <w:szCs w:val="28"/>
        </w:rPr>
        <w:t>дипломної роботи на здобуття освітнього ступеня «магістр»</w:t>
      </w:r>
    </w:p>
    <w:p w:rsidR="00F5051C" w:rsidRDefault="00F5051C" w:rsidP="00F5051C">
      <w:pPr>
        <w:pStyle w:val="2"/>
        <w:ind w:firstLine="709"/>
        <w:rPr>
          <w:spacing w:val="-5"/>
          <w:kern w:val="16"/>
          <w:sz w:val="28"/>
          <w:szCs w:val="28"/>
        </w:rPr>
      </w:pPr>
    </w:p>
    <w:p w:rsidR="00F5051C" w:rsidRDefault="00F5051C" w:rsidP="00F5051C">
      <w:pPr>
        <w:pStyle w:val="2"/>
        <w:ind w:firstLine="709"/>
        <w:rPr>
          <w:spacing w:val="-5"/>
          <w:kern w:val="16"/>
          <w:sz w:val="28"/>
          <w:szCs w:val="28"/>
        </w:rPr>
      </w:pPr>
    </w:p>
    <w:p w:rsidR="00F5051C" w:rsidRDefault="00F5051C" w:rsidP="00F5051C">
      <w:pPr>
        <w:pStyle w:val="2"/>
        <w:ind w:firstLine="709"/>
        <w:rPr>
          <w:spacing w:val="-5"/>
          <w:kern w:val="16"/>
          <w:sz w:val="28"/>
          <w:szCs w:val="28"/>
        </w:rPr>
      </w:pPr>
    </w:p>
    <w:p w:rsidR="00F5051C" w:rsidRDefault="00F5051C" w:rsidP="00F5051C">
      <w:pPr>
        <w:pStyle w:val="2"/>
        <w:ind w:firstLine="709"/>
        <w:rPr>
          <w:spacing w:val="-5"/>
          <w:kern w:val="16"/>
          <w:sz w:val="28"/>
          <w:szCs w:val="28"/>
          <w:lang w:val="ru-RU"/>
        </w:rPr>
      </w:pPr>
    </w:p>
    <w:p w:rsidR="00F5051C" w:rsidRDefault="00F5051C" w:rsidP="00F5051C">
      <w:pPr>
        <w:pStyle w:val="2"/>
        <w:ind w:firstLine="709"/>
        <w:rPr>
          <w:spacing w:val="-5"/>
          <w:kern w:val="16"/>
          <w:sz w:val="28"/>
          <w:szCs w:val="28"/>
          <w:lang w:val="ru-RU"/>
        </w:rPr>
      </w:pPr>
    </w:p>
    <w:p w:rsidR="00F5051C" w:rsidRDefault="00F5051C" w:rsidP="00F5051C">
      <w:pPr>
        <w:pStyle w:val="2"/>
        <w:ind w:firstLine="709"/>
        <w:rPr>
          <w:spacing w:val="-5"/>
          <w:kern w:val="16"/>
          <w:sz w:val="28"/>
          <w:szCs w:val="28"/>
          <w:lang w:val="ru-RU"/>
        </w:rPr>
      </w:pPr>
    </w:p>
    <w:p w:rsidR="00F5051C" w:rsidRDefault="00F5051C" w:rsidP="00F5051C">
      <w:pPr>
        <w:pStyle w:val="2"/>
        <w:ind w:firstLine="0"/>
        <w:jc w:val="center"/>
        <w:rPr>
          <w:spacing w:val="-5"/>
          <w:kern w:val="16"/>
          <w:sz w:val="28"/>
          <w:szCs w:val="28"/>
        </w:rPr>
      </w:pPr>
      <w:r>
        <w:rPr>
          <w:spacing w:val="-5"/>
          <w:kern w:val="16"/>
          <w:sz w:val="28"/>
          <w:szCs w:val="28"/>
        </w:rPr>
        <w:t>Тернопіль</w:t>
      </w:r>
    </w:p>
    <w:p w:rsidR="00F5051C" w:rsidRDefault="00F5051C" w:rsidP="00F5051C">
      <w:pPr>
        <w:pStyle w:val="2"/>
        <w:ind w:firstLine="0"/>
        <w:jc w:val="center"/>
        <w:rPr>
          <w:spacing w:val="-5"/>
          <w:kern w:val="16"/>
          <w:sz w:val="28"/>
          <w:szCs w:val="28"/>
        </w:rPr>
      </w:pPr>
      <w:r>
        <w:rPr>
          <w:spacing w:val="-5"/>
          <w:kern w:val="16"/>
          <w:sz w:val="28"/>
          <w:szCs w:val="28"/>
        </w:rPr>
        <w:t>2017</w:t>
      </w:r>
    </w:p>
    <w:p w:rsidR="00F5051C" w:rsidRDefault="00F5051C" w:rsidP="00F5051C">
      <w:pPr>
        <w:ind w:firstLine="0"/>
        <w:jc w:val="left"/>
        <w:rPr>
          <w:spacing w:val="-5"/>
          <w:kern w:val="16"/>
          <w:sz w:val="28"/>
          <w:szCs w:val="28"/>
          <w:lang w:eastAsia="uk-UA"/>
        </w:rPr>
        <w:sectPr w:rsidR="00F5051C" w:rsidSect="008C3DF6">
          <w:footerReference w:type="even" r:id="rId8"/>
          <w:footerReference w:type="default" r:id="rId9"/>
          <w:pgSz w:w="11906" w:h="16838"/>
          <w:pgMar w:top="1134" w:right="567" w:bottom="1134" w:left="1134" w:header="851" w:footer="680" w:gutter="0"/>
          <w:cols w:space="720"/>
          <w:titlePg/>
        </w:sectPr>
      </w:pPr>
    </w:p>
    <w:p w:rsidR="00F5051C" w:rsidRDefault="00F5051C" w:rsidP="00F5051C">
      <w:pPr>
        <w:pStyle w:val="2"/>
        <w:ind w:firstLine="709"/>
        <w:rPr>
          <w:sz w:val="16"/>
          <w:szCs w:val="28"/>
        </w:rPr>
      </w:pPr>
    </w:p>
    <w:tbl>
      <w:tblPr>
        <w:tblW w:w="0" w:type="auto"/>
        <w:tblLayout w:type="fixed"/>
        <w:tblLook w:val="0000" w:firstRow="0" w:lastRow="0" w:firstColumn="0" w:lastColumn="0" w:noHBand="0" w:noVBand="0"/>
      </w:tblPr>
      <w:tblGrid>
        <w:gridCol w:w="2988"/>
        <w:gridCol w:w="7087"/>
      </w:tblGrid>
      <w:tr w:rsidR="00337D1C" w:rsidTr="00820EEE">
        <w:trPr>
          <w:cantSplit/>
          <w:trHeight w:val="293"/>
        </w:trPr>
        <w:tc>
          <w:tcPr>
            <w:tcW w:w="10075" w:type="dxa"/>
            <w:gridSpan w:val="2"/>
          </w:tcPr>
          <w:p w:rsidR="00337D1C" w:rsidRDefault="00337D1C" w:rsidP="00820EEE">
            <w:pPr>
              <w:pStyle w:val="2"/>
              <w:ind w:firstLine="709"/>
              <w:rPr>
                <w:sz w:val="28"/>
                <w:szCs w:val="28"/>
              </w:rPr>
            </w:pPr>
            <w:r>
              <w:rPr>
                <w:sz w:val="28"/>
                <w:szCs w:val="28"/>
              </w:rPr>
              <w:t>Роботу виконано на кафедрі психології у виробничій сфері</w:t>
            </w:r>
            <w:r>
              <w:rPr>
                <w:spacing w:val="6"/>
                <w:sz w:val="28"/>
                <w:szCs w:val="28"/>
              </w:rPr>
              <w:t xml:space="preserve"> Тернопільського національного технічного університету імені Івана Пулюя</w:t>
            </w:r>
            <w:r>
              <w:rPr>
                <w:sz w:val="28"/>
                <w:szCs w:val="28"/>
              </w:rPr>
              <w:t xml:space="preserve"> Міністерства освіти і науки України</w:t>
            </w:r>
          </w:p>
          <w:p w:rsidR="00337D1C" w:rsidRDefault="00337D1C" w:rsidP="00820EEE">
            <w:pPr>
              <w:pStyle w:val="2"/>
              <w:ind w:firstLine="709"/>
              <w:rPr>
                <w:spacing w:val="6"/>
                <w:sz w:val="16"/>
                <w:szCs w:val="28"/>
              </w:rPr>
            </w:pPr>
          </w:p>
        </w:tc>
      </w:tr>
      <w:tr w:rsidR="00337D1C" w:rsidTr="00820EEE">
        <w:trPr>
          <w:trHeight w:val="293"/>
        </w:trPr>
        <w:tc>
          <w:tcPr>
            <w:tcW w:w="2988" w:type="dxa"/>
          </w:tcPr>
          <w:p w:rsidR="00337D1C" w:rsidRDefault="00337D1C" w:rsidP="00820EEE">
            <w:pPr>
              <w:pStyle w:val="2"/>
              <w:ind w:firstLine="0"/>
              <w:rPr>
                <w:sz w:val="28"/>
                <w:szCs w:val="28"/>
              </w:rPr>
            </w:pPr>
            <w:r>
              <w:rPr>
                <w:b/>
                <w:bCs/>
                <w:sz w:val="28"/>
                <w:szCs w:val="28"/>
              </w:rPr>
              <w:t>Керівник роботи:</w:t>
            </w:r>
          </w:p>
        </w:tc>
        <w:tc>
          <w:tcPr>
            <w:tcW w:w="7087" w:type="dxa"/>
          </w:tcPr>
          <w:p w:rsidR="00337D1C" w:rsidRDefault="00337D1C" w:rsidP="00820EEE">
            <w:pPr>
              <w:pStyle w:val="2"/>
              <w:ind w:firstLine="0"/>
              <w:jc w:val="left"/>
              <w:rPr>
                <w:sz w:val="28"/>
                <w:szCs w:val="28"/>
              </w:rPr>
            </w:pPr>
            <w:r>
              <w:rPr>
                <w:sz w:val="28"/>
                <w:szCs w:val="28"/>
              </w:rPr>
              <w:t>доктор психологічних наук, професор, зав. кафедри психології у виробничій сфері</w:t>
            </w:r>
            <w:r>
              <w:rPr>
                <w:sz w:val="28"/>
                <w:szCs w:val="28"/>
              </w:rPr>
              <w:br/>
            </w:r>
            <w:proofErr w:type="spellStart"/>
            <w:r>
              <w:rPr>
                <w:b/>
                <w:bCs/>
                <w:sz w:val="28"/>
                <w:szCs w:val="28"/>
              </w:rPr>
              <w:t>Буняк</w:t>
            </w:r>
            <w:proofErr w:type="spellEnd"/>
            <w:r>
              <w:rPr>
                <w:b/>
                <w:bCs/>
                <w:sz w:val="28"/>
                <w:szCs w:val="28"/>
              </w:rPr>
              <w:t xml:space="preserve"> Надія </w:t>
            </w:r>
            <w:proofErr w:type="spellStart"/>
            <w:r>
              <w:rPr>
                <w:b/>
                <w:bCs/>
                <w:sz w:val="28"/>
                <w:szCs w:val="28"/>
              </w:rPr>
              <w:t>Андроніківна</w:t>
            </w:r>
            <w:proofErr w:type="spellEnd"/>
            <w:r>
              <w:rPr>
                <w:b/>
                <w:bCs/>
                <w:sz w:val="28"/>
                <w:szCs w:val="28"/>
              </w:rPr>
              <w:t>,</w:t>
            </w:r>
            <w:r>
              <w:rPr>
                <w:sz w:val="28"/>
                <w:szCs w:val="28"/>
              </w:rPr>
              <w:br/>
              <w:t>Тернопільський національний технічний</w:t>
            </w:r>
            <w:r w:rsidR="00CB7CA4">
              <w:rPr>
                <w:sz w:val="28"/>
                <w:szCs w:val="28"/>
              </w:rPr>
              <w:t xml:space="preserve"> університет імені Івана Пулюя</w:t>
            </w:r>
          </w:p>
          <w:p w:rsidR="00337D1C" w:rsidRDefault="00337D1C" w:rsidP="00820EEE">
            <w:pPr>
              <w:pStyle w:val="2"/>
              <w:ind w:left="78" w:firstLine="0"/>
              <w:jc w:val="left"/>
              <w:rPr>
                <w:sz w:val="28"/>
                <w:szCs w:val="28"/>
              </w:rPr>
            </w:pPr>
          </w:p>
          <w:p w:rsidR="00337D1C" w:rsidRDefault="00337D1C" w:rsidP="00820EEE">
            <w:pPr>
              <w:pStyle w:val="2"/>
              <w:ind w:left="78" w:firstLine="0"/>
              <w:jc w:val="left"/>
              <w:rPr>
                <w:spacing w:val="6"/>
                <w:sz w:val="16"/>
                <w:szCs w:val="28"/>
              </w:rPr>
            </w:pPr>
          </w:p>
          <w:p w:rsidR="00337D1C" w:rsidRDefault="00337D1C" w:rsidP="00820EEE">
            <w:pPr>
              <w:pStyle w:val="2"/>
              <w:ind w:left="78" w:firstLine="0"/>
              <w:jc w:val="left"/>
              <w:rPr>
                <w:spacing w:val="6"/>
                <w:sz w:val="16"/>
                <w:szCs w:val="28"/>
              </w:rPr>
            </w:pPr>
          </w:p>
        </w:tc>
      </w:tr>
      <w:tr w:rsidR="00337D1C" w:rsidTr="00820EEE">
        <w:trPr>
          <w:trHeight w:val="293"/>
        </w:trPr>
        <w:tc>
          <w:tcPr>
            <w:tcW w:w="2988" w:type="dxa"/>
          </w:tcPr>
          <w:p w:rsidR="00337D1C" w:rsidRDefault="00337D1C" w:rsidP="00820EEE">
            <w:pPr>
              <w:pStyle w:val="2"/>
              <w:ind w:firstLine="0"/>
              <w:rPr>
                <w:sz w:val="28"/>
                <w:szCs w:val="28"/>
              </w:rPr>
            </w:pPr>
            <w:r>
              <w:rPr>
                <w:b/>
                <w:bCs/>
                <w:sz w:val="28"/>
                <w:szCs w:val="28"/>
              </w:rPr>
              <w:t>Рецензент:</w:t>
            </w:r>
          </w:p>
        </w:tc>
        <w:tc>
          <w:tcPr>
            <w:tcW w:w="7087" w:type="dxa"/>
          </w:tcPr>
          <w:p w:rsidR="00337D1C" w:rsidRDefault="00337D1C" w:rsidP="00820EEE">
            <w:pPr>
              <w:pStyle w:val="Default"/>
              <w:rPr>
                <w:color w:val="auto"/>
                <w:sz w:val="28"/>
                <w:szCs w:val="28"/>
              </w:rPr>
            </w:pPr>
            <w:r>
              <w:rPr>
                <w:color w:val="auto"/>
                <w:sz w:val="28"/>
                <w:szCs w:val="28"/>
              </w:rPr>
              <w:t>доктор економічних наук, професор кафедри менеджменту у виробничій сфері</w:t>
            </w:r>
          </w:p>
          <w:p w:rsidR="00337D1C" w:rsidRDefault="00337D1C" w:rsidP="00820EEE">
            <w:pPr>
              <w:pStyle w:val="Default"/>
              <w:rPr>
                <w:color w:val="auto"/>
                <w:sz w:val="28"/>
                <w:szCs w:val="28"/>
              </w:rPr>
            </w:pPr>
            <w:proofErr w:type="spellStart"/>
            <w:r>
              <w:rPr>
                <w:b/>
                <w:bCs/>
                <w:color w:val="auto"/>
                <w:sz w:val="28"/>
                <w:szCs w:val="28"/>
              </w:rPr>
              <w:t>Кирич</w:t>
            </w:r>
            <w:proofErr w:type="spellEnd"/>
            <w:r>
              <w:rPr>
                <w:b/>
                <w:bCs/>
                <w:color w:val="auto"/>
                <w:sz w:val="28"/>
                <w:szCs w:val="28"/>
              </w:rPr>
              <w:t xml:space="preserve"> Наталія Богданівна,</w:t>
            </w:r>
          </w:p>
          <w:p w:rsidR="00337D1C" w:rsidRDefault="00337D1C" w:rsidP="00820EEE">
            <w:pPr>
              <w:pStyle w:val="2"/>
              <w:ind w:firstLine="0"/>
              <w:jc w:val="left"/>
              <w:rPr>
                <w:sz w:val="28"/>
                <w:szCs w:val="28"/>
              </w:rPr>
            </w:pPr>
            <w:r>
              <w:rPr>
                <w:sz w:val="28"/>
                <w:szCs w:val="28"/>
              </w:rPr>
              <w:t>Тернопільський національний технічний</w:t>
            </w:r>
            <w:r w:rsidR="00CB7CA4">
              <w:rPr>
                <w:sz w:val="28"/>
                <w:szCs w:val="28"/>
              </w:rPr>
              <w:t xml:space="preserve"> університет імені Івана Пулюя</w:t>
            </w:r>
          </w:p>
          <w:p w:rsidR="00337D1C" w:rsidRDefault="00337D1C" w:rsidP="00820EEE">
            <w:pPr>
              <w:pStyle w:val="2"/>
              <w:ind w:firstLine="0"/>
              <w:jc w:val="left"/>
              <w:rPr>
                <w:sz w:val="28"/>
                <w:szCs w:val="28"/>
              </w:rPr>
            </w:pPr>
          </w:p>
          <w:p w:rsidR="00337D1C" w:rsidRDefault="00337D1C" w:rsidP="00820EEE">
            <w:pPr>
              <w:pStyle w:val="2"/>
              <w:ind w:firstLine="0"/>
              <w:jc w:val="left"/>
              <w:rPr>
                <w:spacing w:val="6"/>
                <w:sz w:val="28"/>
                <w:szCs w:val="28"/>
              </w:rPr>
            </w:pPr>
          </w:p>
        </w:tc>
      </w:tr>
    </w:tbl>
    <w:p w:rsidR="00337D1C" w:rsidRDefault="00337D1C" w:rsidP="00337D1C">
      <w:pPr>
        <w:pStyle w:val="2"/>
        <w:ind w:firstLine="709"/>
        <w:rPr>
          <w:sz w:val="28"/>
          <w:szCs w:val="28"/>
        </w:rPr>
      </w:pPr>
    </w:p>
    <w:p w:rsidR="00337D1C" w:rsidRDefault="00337D1C" w:rsidP="00337D1C">
      <w:pPr>
        <w:pStyle w:val="2"/>
        <w:ind w:firstLine="709"/>
        <w:rPr>
          <w:sz w:val="28"/>
          <w:szCs w:val="28"/>
        </w:rPr>
      </w:pPr>
      <w:r>
        <w:rPr>
          <w:sz w:val="28"/>
          <w:szCs w:val="28"/>
        </w:rPr>
        <w:t xml:space="preserve">Захист відбудеться </w:t>
      </w:r>
      <w:r w:rsidRPr="0083071F">
        <w:rPr>
          <w:sz w:val="28"/>
          <w:szCs w:val="28"/>
          <w:u w:val="single"/>
        </w:rPr>
        <w:t>22</w:t>
      </w:r>
      <w:r>
        <w:rPr>
          <w:sz w:val="28"/>
          <w:szCs w:val="28"/>
        </w:rPr>
        <w:t xml:space="preserve"> лютого 2017</w:t>
      </w:r>
      <w:r>
        <w:rPr>
          <w:sz w:val="28"/>
          <w:szCs w:val="28"/>
          <w:lang w:val="ru-RU"/>
        </w:rPr>
        <w:t> </w:t>
      </w:r>
      <w:r>
        <w:rPr>
          <w:sz w:val="28"/>
          <w:szCs w:val="28"/>
        </w:rPr>
        <w:t>р. о 9</w:t>
      </w:r>
      <w:r>
        <w:rPr>
          <w:sz w:val="28"/>
          <w:szCs w:val="28"/>
          <w:vertAlign w:val="superscript"/>
        </w:rPr>
        <w:t>.00</w:t>
      </w:r>
      <w:r>
        <w:rPr>
          <w:sz w:val="28"/>
          <w:szCs w:val="28"/>
        </w:rPr>
        <w:t xml:space="preserve"> годині на засіданні екзаменаційної комісії №1 у Тернопільському національному технічному університеті імені Івана Пулюя за адресою: </w:t>
      </w:r>
      <w:r>
        <w:rPr>
          <w:bCs/>
          <w:sz w:val="28"/>
          <w:szCs w:val="28"/>
        </w:rPr>
        <w:t xml:space="preserve">46001, м. Тернопіль, вул. </w:t>
      </w:r>
      <w:proofErr w:type="spellStart"/>
      <w:r>
        <w:rPr>
          <w:bCs/>
          <w:sz w:val="28"/>
          <w:szCs w:val="28"/>
        </w:rPr>
        <w:t>Микулинецька</w:t>
      </w:r>
      <w:proofErr w:type="spellEnd"/>
      <w:r>
        <w:rPr>
          <w:bCs/>
          <w:sz w:val="28"/>
          <w:szCs w:val="28"/>
        </w:rPr>
        <w:t xml:space="preserve">, 46, навчальний корпус №7, </w:t>
      </w:r>
      <w:proofErr w:type="spellStart"/>
      <w:r>
        <w:rPr>
          <w:bCs/>
          <w:sz w:val="28"/>
          <w:szCs w:val="28"/>
        </w:rPr>
        <w:t>ауд</w:t>
      </w:r>
      <w:proofErr w:type="spellEnd"/>
      <w:r>
        <w:rPr>
          <w:bCs/>
          <w:sz w:val="28"/>
          <w:szCs w:val="28"/>
        </w:rPr>
        <w:t>. 207.</w:t>
      </w:r>
    </w:p>
    <w:p w:rsidR="00337D1C" w:rsidRDefault="00337D1C" w:rsidP="00337D1C">
      <w:pPr>
        <w:pStyle w:val="2"/>
        <w:ind w:firstLine="709"/>
        <w:rPr>
          <w:sz w:val="16"/>
          <w:szCs w:val="28"/>
        </w:rPr>
      </w:pPr>
    </w:p>
    <w:p w:rsidR="00BF3EDE" w:rsidRDefault="00302CE5"/>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337D1C" w:rsidRDefault="00337D1C"/>
    <w:p w:rsidR="007201C6" w:rsidRDefault="007201C6" w:rsidP="007201C6">
      <w:pPr>
        <w:pStyle w:val="a6"/>
        <w:spacing w:line="240" w:lineRule="auto"/>
        <w:ind w:firstLine="0"/>
        <w:jc w:val="center"/>
        <w:rPr>
          <w:b/>
        </w:rPr>
      </w:pPr>
      <w:r>
        <w:rPr>
          <w:b/>
        </w:rPr>
        <w:lastRenderedPageBreak/>
        <w:t>ЗАГАЛЬНА ХАРАКТЕРИСТИКА РОБОТИ</w:t>
      </w:r>
    </w:p>
    <w:p w:rsidR="007201C6" w:rsidRDefault="007201C6" w:rsidP="007201C6">
      <w:pPr>
        <w:pStyle w:val="a6"/>
        <w:spacing w:line="240" w:lineRule="auto"/>
        <w:ind w:firstLine="0"/>
        <w:jc w:val="center"/>
        <w:rPr>
          <w:b/>
        </w:rPr>
      </w:pPr>
    </w:p>
    <w:p w:rsidR="007201C6" w:rsidRDefault="007201C6" w:rsidP="00F056BB">
      <w:pPr>
        <w:ind w:firstLine="709"/>
        <w:rPr>
          <w:sz w:val="28"/>
          <w:szCs w:val="28"/>
        </w:rPr>
      </w:pPr>
      <w:r w:rsidRPr="007201C6">
        <w:rPr>
          <w:b/>
          <w:sz w:val="28"/>
          <w:szCs w:val="28"/>
        </w:rPr>
        <w:t>Актуальність теми роботи</w:t>
      </w:r>
      <w:r w:rsidRPr="007201C6">
        <w:rPr>
          <w:sz w:val="28"/>
          <w:szCs w:val="28"/>
        </w:rPr>
        <w:t>.</w:t>
      </w:r>
      <w:r>
        <w:t xml:space="preserve"> </w:t>
      </w:r>
      <w:r w:rsidRPr="00587091">
        <w:rPr>
          <w:sz w:val="28"/>
          <w:szCs w:val="28"/>
        </w:rPr>
        <w:t xml:space="preserve">Професійне становлення особистості є традиційно актуальною проблемою у психології. Сучасні державотворчі тенденції, що відбуваються в Україні, ставлять високі вимоги до суб’єктів професійної діяльності, по-новому актуалізуючи дослідницький інтерес до різних аспектів професіоналізації. </w:t>
      </w:r>
    </w:p>
    <w:p w:rsidR="00F056BB" w:rsidRPr="00F056BB" w:rsidRDefault="00F056BB" w:rsidP="00F056BB">
      <w:pPr>
        <w:widowControl w:val="0"/>
        <w:ind w:firstLine="709"/>
        <w:rPr>
          <w:sz w:val="28"/>
          <w:szCs w:val="28"/>
        </w:rPr>
      </w:pPr>
      <w:r w:rsidRPr="00587091">
        <w:rPr>
          <w:sz w:val="28"/>
          <w:szCs w:val="28"/>
        </w:rPr>
        <w:t>Такий цілісний підхід дає можливість проаналізувати взаємозв’язки мотиваційної готовності з іншими аспектами психологічної готовності до професійної діяльності, однак при врахуванні цілісної структури</w:t>
      </w:r>
      <w:r>
        <w:rPr>
          <w:sz w:val="28"/>
          <w:szCs w:val="28"/>
        </w:rPr>
        <w:t>,</w:t>
      </w:r>
      <w:r w:rsidRPr="00587091">
        <w:rPr>
          <w:sz w:val="28"/>
          <w:szCs w:val="28"/>
        </w:rPr>
        <w:t xml:space="preserve"> </w:t>
      </w:r>
      <w:r>
        <w:rPr>
          <w:sz w:val="28"/>
          <w:szCs w:val="28"/>
        </w:rPr>
        <w:t xml:space="preserve">останньої, </w:t>
      </w:r>
      <w:r w:rsidRPr="00587091">
        <w:rPr>
          <w:sz w:val="28"/>
          <w:szCs w:val="28"/>
        </w:rPr>
        <w:t>мотиваційний компонент розглядається досить побіжно, що виливається у недостатньо чітке висвітлення його сутності</w:t>
      </w:r>
      <w:r>
        <w:rPr>
          <w:sz w:val="28"/>
          <w:szCs w:val="28"/>
        </w:rPr>
        <w:t>,</w:t>
      </w:r>
      <w:r w:rsidRPr="00587091">
        <w:rPr>
          <w:sz w:val="28"/>
          <w:szCs w:val="28"/>
        </w:rPr>
        <w:t xml:space="preserve"> пер</w:t>
      </w:r>
      <w:r>
        <w:rPr>
          <w:sz w:val="28"/>
          <w:szCs w:val="28"/>
        </w:rPr>
        <w:t>ш за все на теоретичному рівні.</w:t>
      </w:r>
    </w:p>
    <w:p w:rsidR="007201C6" w:rsidRDefault="007201C6" w:rsidP="00F056BB">
      <w:pPr>
        <w:widowControl w:val="0"/>
        <w:ind w:firstLine="709"/>
        <w:rPr>
          <w:sz w:val="28"/>
          <w:szCs w:val="28"/>
        </w:rPr>
      </w:pPr>
      <w:r w:rsidRPr="00587091">
        <w:rPr>
          <w:sz w:val="28"/>
          <w:szCs w:val="28"/>
        </w:rPr>
        <w:t>У цьому контексті постає особливо актуальним самостійне дослідження мотиваційної готовності фахівців психології з урахуванням специфіки самої</w:t>
      </w:r>
      <w:r w:rsidR="00ED5BA7">
        <w:rPr>
          <w:sz w:val="28"/>
          <w:szCs w:val="28"/>
        </w:rPr>
        <w:t xml:space="preserve"> </w:t>
      </w:r>
      <w:r w:rsidRPr="00587091">
        <w:rPr>
          <w:sz w:val="28"/>
          <w:szCs w:val="28"/>
        </w:rPr>
        <w:t>професії,</w:t>
      </w:r>
      <w:r w:rsidR="00ED5BA7">
        <w:rPr>
          <w:sz w:val="28"/>
          <w:szCs w:val="28"/>
        </w:rPr>
        <w:t xml:space="preserve"> </w:t>
      </w:r>
      <w:r w:rsidRPr="00587091">
        <w:rPr>
          <w:sz w:val="28"/>
          <w:szCs w:val="28"/>
        </w:rPr>
        <w:t>адже зміст, розвиненість</w:t>
      </w:r>
      <w:r w:rsidR="00ED5BA7">
        <w:rPr>
          <w:sz w:val="28"/>
          <w:szCs w:val="28"/>
        </w:rPr>
        <w:t xml:space="preserve"> </w:t>
      </w:r>
      <w:r w:rsidRPr="00587091">
        <w:rPr>
          <w:sz w:val="28"/>
          <w:szCs w:val="28"/>
        </w:rPr>
        <w:t>мотиваційної сфери особистості</w:t>
      </w:r>
      <w:r w:rsidR="00ED5BA7">
        <w:rPr>
          <w:sz w:val="28"/>
          <w:szCs w:val="28"/>
        </w:rPr>
        <w:t xml:space="preserve"> </w:t>
      </w:r>
      <w:r w:rsidRPr="00587091">
        <w:rPr>
          <w:sz w:val="28"/>
          <w:szCs w:val="28"/>
        </w:rPr>
        <w:t>психолога можуть визначати</w:t>
      </w:r>
      <w:r w:rsidR="00ED5BA7">
        <w:rPr>
          <w:sz w:val="28"/>
          <w:szCs w:val="28"/>
        </w:rPr>
        <w:t xml:space="preserve"> </w:t>
      </w:r>
      <w:r w:rsidRPr="00587091">
        <w:rPr>
          <w:sz w:val="28"/>
          <w:szCs w:val="28"/>
        </w:rPr>
        <w:t>як конструктивний, так і деструктивний характер його майбутньої</w:t>
      </w:r>
      <w:r w:rsidR="00ED5BA7">
        <w:rPr>
          <w:sz w:val="28"/>
          <w:szCs w:val="28"/>
        </w:rPr>
        <w:t xml:space="preserve"> </w:t>
      </w:r>
      <w:r w:rsidRPr="00587091">
        <w:rPr>
          <w:sz w:val="28"/>
          <w:szCs w:val="28"/>
        </w:rPr>
        <w:t xml:space="preserve">професійної діяльності, позначатися на успішності оволодіння фахом на етапі професійної підготовки у </w:t>
      </w:r>
      <w:r>
        <w:rPr>
          <w:sz w:val="28"/>
          <w:szCs w:val="28"/>
        </w:rPr>
        <w:t>вищому навчальному закладі.</w:t>
      </w:r>
    </w:p>
    <w:p w:rsidR="007201C6" w:rsidRPr="00587091" w:rsidRDefault="007201C6" w:rsidP="007201C6">
      <w:pPr>
        <w:widowControl w:val="0"/>
        <w:ind w:firstLine="709"/>
        <w:rPr>
          <w:sz w:val="28"/>
          <w:szCs w:val="28"/>
        </w:rPr>
      </w:pPr>
      <w:r w:rsidRPr="00587091">
        <w:rPr>
          <w:sz w:val="28"/>
          <w:szCs w:val="28"/>
        </w:rPr>
        <w:t>Значущість та недостатня розробленість теоретичних і прикладних аспектів цієї проблеми зумовили вибір теми даного дослідження.</w:t>
      </w:r>
    </w:p>
    <w:p w:rsidR="00337D1C" w:rsidRDefault="00636C1E" w:rsidP="00636C1E">
      <w:pPr>
        <w:ind w:firstLine="709"/>
        <w:rPr>
          <w:sz w:val="28"/>
          <w:szCs w:val="28"/>
        </w:rPr>
      </w:pPr>
      <w:r>
        <w:rPr>
          <w:b/>
          <w:sz w:val="28"/>
          <w:szCs w:val="28"/>
        </w:rPr>
        <w:t>Мета р</w:t>
      </w:r>
      <w:r w:rsidRPr="00636C1E">
        <w:rPr>
          <w:b/>
          <w:sz w:val="28"/>
          <w:szCs w:val="28"/>
        </w:rPr>
        <w:t xml:space="preserve">оботи: </w:t>
      </w:r>
      <w:r w:rsidRPr="00636C1E">
        <w:rPr>
          <w:sz w:val="28"/>
          <w:szCs w:val="28"/>
        </w:rPr>
        <w:t>простежити особливості впливу мотивації на професійну діяльність.</w:t>
      </w:r>
    </w:p>
    <w:p w:rsidR="00636C1E" w:rsidRPr="00F00A91" w:rsidRDefault="00636C1E" w:rsidP="00F00A91">
      <w:pPr>
        <w:pStyle w:val="a6"/>
        <w:tabs>
          <w:tab w:val="left" w:pos="6474"/>
        </w:tabs>
        <w:spacing w:line="240" w:lineRule="auto"/>
        <w:rPr>
          <w:b/>
        </w:rPr>
      </w:pPr>
      <w:r w:rsidRPr="00636C1E">
        <w:rPr>
          <w:b/>
        </w:rPr>
        <w:t>Об’єкт, методи та джерела дослідження.</w:t>
      </w:r>
      <w:r>
        <w:rPr>
          <w:b/>
        </w:rPr>
        <w:t xml:space="preserve"> </w:t>
      </w:r>
      <w:r w:rsidRPr="00636C1E">
        <w:t>Основним об’єктом дослідження є мотиваційна готовність до професійної діяльності</w:t>
      </w:r>
      <w:r w:rsidR="00F00A91">
        <w:t xml:space="preserve"> психолога</w:t>
      </w:r>
      <w:r w:rsidRPr="00636C1E">
        <w:t>.</w:t>
      </w:r>
      <w:r>
        <w:t xml:space="preserve"> </w:t>
      </w:r>
      <w:r w:rsidR="00F00A91" w:rsidRPr="00587091">
        <w:rPr>
          <w:color w:val="000000"/>
        </w:rPr>
        <w:t>Для розв’язання поставлених завдань, дос</w:t>
      </w:r>
      <w:r w:rsidR="00F00A91">
        <w:rPr>
          <w:color w:val="000000"/>
        </w:rPr>
        <w:t>ягнення мети,</w:t>
      </w:r>
      <w:r w:rsidR="00ED5BA7">
        <w:rPr>
          <w:color w:val="000000"/>
        </w:rPr>
        <w:t xml:space="preserve"> </w:t>
      </w:r>
      <w:r w:rsidR="00F00A91" w:rsidRPr="00587091">
        <w:rPr>
          <w:color w:val="000000"/>
        </w:rPr>
        <w:t xml:space="preserve">використано </w:t>
      </w:r>
      <w:r w:rsidR="00F00A91" w:rsidRPr="008677C8">
        <w:t xml:space="preserve">теоретичні методи </w:t>
      </w:r>
      <w:r w:rsidR="00F00A91">
        <w:t>(</w:t>
      </w:r>
      <w:r w:rsidR="00F00A91" w:rsidRPr="008677C8">
        <w:t xml:space="preserve">індукція та дедукція, аналіз і синтез, порівняння, класифікація, абстрагування, конкретизація, систематизація, узагальнення, </w:t>
      </w:r>
      <w:proofErr w:type="spellStart"/>
      <w:r w:rsidR="00F00A91" w:rsidRPr="008677C8">
        <w:t>ранжування</w:t>
      </w:r>
      <w:proofErr w:type="spellEnd"/>
      <w:r w:rsidR="00F00A91" w:rsidRPr="008677C8">
        <w:t>, формалізація, моделювання</w:t>
      </w:r>
      <w:r w:rsidR="00F00A91">
        <w:t>)</w:t>
      </w:r>
      <w:r w:rsidR="00F00A91" w:rsidRPr="008677C8">
        <w:t>;</w:t>
      </w:r>
      <w:r w:rsidR="00F00A91">
        <w:t xml:space="preserve"> </w:t>
      </w:r>
      <w:r w:rsidR="00F00A91" w:rsidRPr="008677C8">
        <w:t xml:space="preserve">емпіричні методи </w:t>
      </w:r>
      <w:r w:rsidR="00F00A91">
        <w:t>(</w:t>
      </w:r>
      <w:r w:rsidR="00F00A91" w:rsidRPr="008677C8">
        <w:t>спостереження, опитування, бесіда, анкетування, тестування, узагальнення незалежних характеристик, аналіз документів і продуктів діяльності</w:t>
      </w:r>
      <w:r w:rsidR="00F00A91">
        <w:t>)</w:t>
      </w:r>
      <w:r w:rsidR="00F00A91" w:rsidRPr="008677C8">
        <w:t>;</w:t>
      </w:r>
      <w:r w:rsidR="00F00A91">
        <w:t xml:space="preserve"> </w:t>
      </w:r>
      <w:r w:rsidR="00F00A91" w:rsidRPr="008677C8">
        <w:t>методи математичної статистики.</w:t>
      </w:r>
      <w:r w:rsidR="00F00A91" w:rsidRPr="008677C8">
        <w:rPr>
          <w:b/>
        </w:rPr>
        <w:t xml:space="preserve"> </w:t>
      </w:r>
    </w:p>
    <w:p w:rsidR="00636C1E" w:rsidRDefault="00636C1E" w:rsidP="00636C1E">
      <w:pPr>
        <w:ind w:firstLine="708"/>
        <w:rPr>
          <w:b/>
          <w:sz w:val="28"/>
          <w:szCs w:val="28"/>
        </w:rPr>
      </w:pPr>
      <w:r>
        <w:rPr>
          <w:b/>
          <w:sz w:val="28"/>
          <w:szCs w:val="28"/>
        </w:rPr>
        <w:t xml:space="preserve">Наукова новизна отриманих результатів: </w:t>
      </w:r>
    </w:p>
    <w:p w:rsidR="00F00A91" w:rsidRDefault="00EC51EE" w:rsidP="00EC51EE">
      <w:pPr>
        <w:rPr>
          <w:sz w:val="28"/>
          <w:szCs w:val="28"/>
        </w:rPr>
      </w:pPr>
      <w:r>
        <w:rPr>
          <w:sz w:val="28"/>
          <w:szCs w:val="28"/>
        </w:rPr>
        <w:t xml:space="preserve">- </w:t>
      </w:r>
      <w:r w:rsidR="00F00A91" w:rsidRPr="00EC51EE">
        <w:rPr>
          <w:sz w:val="28"/>
          <w:szCs w:val="28"/>
        </w:rPr>
        <w:t xml:space="preserve">здійснено </w:t>
      </w:r>
      <w:r w:rsidR="00F00A91" w:rsidRPr="00EC51EE">
        <w:rPr>
          <w:color w:val="000000"/>
          <w:sz w:val="28"/>
          <w:szCs w:val="28"/>
        </w:rPr>
        <w:t>т</w:t>
      </w:r>
      <w:r>
        <w:rPr>
          <w:color w:val="000000"/>
          <w:sz w:val="28"/>
          <w:szCs w:val="28"/>
        </w:rPr>
        <w:t>еоретичний аналіз</w:t>
      </w:r>
      <w:r w:rsidR="00ED5BA7">
        <w:rPr>
          <w:color w:val="000000"/>
          <w:sz w:val="28"/>
          <w:szCs w:val="28"/>
        </w:rPr>
        <w:t xml:space="preserve"> </w:t>
      </w:r>
      <w:r w:rsidR="00F00A91" w:rsidRPr="00EC51EE">
        <w:rPr>
          <w:sz w:val="28"/>
          <w:szCs w:val="28"/>
        </w:rPr>
        <w:t>наявних у доступній</w:t>
      </w:r>
      <w:r w:rsidR="00ED5BA7">
        <w:rPr>
          <w:sz w:val="28"/>
          <w:szCs w:val="28"/>
        </w:rPr>
        <w:t xml:space="preserve"> </w:t>
      </w:r>
      <w:r w:rsidR="00F00A91" w:rsidRPr="00EC51EE">
        <w:rPr>
          <w:sz w:val="28"/>
          <w:szCs w:val="28"/>
        </w:rPr>
        <w:t>літературі основних підходів щодо проблеми мотиваційної готовності до професійної діяльності майбутніх психологів</w:t>
      </w:r>
      <w:r>
        <w:rPr>
          <w:sz w:val="28"/>
          <w:szCs w:val="28"/>
        </w:rPr>
        <w:t>;</w:t>
      </w:r>
    </w:p>
    <w:p w:rsidR="00EC51EE" w:rsidRDefault="00EC51EE" w:rsidP="00EC51EE">
      <w:pPr>
        <w:rPr>
          <w:sz w:val="28"/>
          <w:szCs w:val="28"/>
        </w:rPr>
      </w:pPr>
      <w:r>
        <w:rPr>
          <w:sz w:val="28"/>
          <w:szCs w:val="28"/>
        </w:rPr>
        <w:t>- проаналізовано</w:t>
      </w:r>
      <w:r w:rsidRPr="001472E6">
        <w:rPr>
          <w:sz w:val="28"/>
          <w:szCs w:val="28"/>
        </w:rPr>
        <w:t xml:space="preserve"> зв’язок результатів діяльності студента із мотивацією досягнення</w:t>
      </w:r>
      <w:r>
        <w:rPr>
          <w:sz w:val="28"/>
          <w:szCs w:val="28"/>
        </w:rPr>
        <w:t xml:space="preserve"> у</w:t>
      </w:r>
      <w:r w:rsidR="00ED5BA7">
        <w:rPr>
          <w:sz w:val="28"/>
          <w:szCs w:val="28"/>
        </w:rPr>
        <w:t xml:space="preserve"> </w:t>
      </w:r>
      <w:r>
        <w:rPr>
          <w:sz w:val="28"/>
          <w:szCs w:val="28"/>
        </w:rPr>
        <w:t>професійній діяльності;</w:t>
      </w:r>
    </w:p>
    <w:p w:rsidR="00EC51EE" w:rsidRDefault="00EC51EE" w:rsidP="00EC51EE">
      <w:pPr>
        <w:rPr>
          <w:sz w:val="28"/>
          <w:szCs w:val="28"/>
        </w:rPr>
      </w:pPr>
      <w:r>
        <w:rPr>
          <w:sz w:val="28"/>
          <w:szCs w:val="28"/>
        </w:rPr>
        <w:t xml:space="preserve">- </w:t>
      </w:r>
      <w:r w:rsidRPr="001472E6">
        <w:rPr>
          <w:sz w:val="28"/>
          <w:szCs w:val="28"/>
        </w:rPr>
        <w:t>вияв</w:t>
      </w:r>
      <w:r>
        <w:rPr>
          <w:sz w:val="28"/>
          <w:szCs w:val="28"/>
        </w:rPr>
        <w:t xml:space="preserve">лено особливості мотиваційної готовності студентів-психологів до професійної діяльності як </w:t>
      </w:r>
      <w:proofErr w:type="spellStart"/>
      <w:r>
        <w:rPr>
          <w:sz w:val="28"/>
          <w:szCs w:val="28"/>
        </w:rPr>
        <w:t>системоутворюючого</w:t>
      </w:r>
      <w:proofErr w:type="spellEnd"/>
      <w:r w:rsidR="00ED5BA7">
        <w:rPr>
          <w:sz w:val="28"/>
          <w:szCs w:val="28"/>
        </w:rPr>
        <w:t xml:space="preserve"> </w:t>
      </w:r>
      <w:r>
        <w:rPr>
          <w:sz w:val="28"/>
          <w:szCs w:val="28"/>
        </w:rPr>
        <w:t>елементу мотивації до трудової діяльності;</w:t>
      </w:r>
    </w:p>
    <w:p w:rsidR="00533F3D" w:rsidRDefault="00533F3D" w:rsidP="00533F3D">
      <w:pPr>
        <w:rPr>
          <w:sz w:val="28"/>
          <w:szCs w:val="28"/>
        </w:rPr>
      </w:pPr>
      <w:r>
        <w:rPr>
          <w:sz w:val="28"/>
          <w:szCs w:val="28"/>
        </w:rPr>
        <w:t xml:space="preserve">- описано мотиваційні компоненти готовності до професійної діяльності і чинники, що визначають </w:t>
      </w:r>
      <w:proofErr w:type="spellStart"/>
      <w:r>
        <w:rPr>
          <w:sz w:val="28"/>
          <w:szCs w:val="28"/>
        </w:rPr>
        <w:t>вираженість</w:t>
      </w:r>
      <w:proofErr w:type="spellEnd"/>
      <w:r>
        <w:rPr>
          <w:sz w:val="28"/>
          <w:szCs w:val="28"/>
        </w:rPr>
        <w:t xml:space="preserve"> їх розвитку;</w:t>
      </w:r>
    </w:p>
    <w:p w:rsidR="00EC51EE" w:rsidRDefault="00EC51EE" w:rsidP="00EC51EE">
      <w:pPr>
        <w:rPr>
          <w:sz w:val="28"/>
          <w:szCs w:val="28"/>
        </w:rPr>
      </w:pPr>
      <w:r>
        <w:rPr>
          <w:sz w:val="28"/>
          <w:szCs w:val="28"/>
        </w:rPr>
        <w:t>- розглянуто психологічні умови розвитку готовності майбутнього психолога до успішної професійної діяльності;</w:t>
      </w:r>
    </w:p>
    <w:p w:rsidR="00EC51EE" w:rsidRPr="00EC51EE" w:rsidRDefault="00EC51EE" w:rsidP="00EC51EE">
      <w:pPr>
        <w:rPr>
          <w:sz w:val="28"/>
          <w:szCs w:val="28"/>
        </w:rPr>
      </w:pPr>
      <w:r>
        <w:rPr>
          <w:sz w:val="28"/>
          <w:szCs w:val="28"/>
        </w:rPr>
        <w:t xml:space="preserve">- запропоновано </w:t>
      </w:r>
      <w:r w:rsidRPr="00AB57DA">
        <w:rPr>
          <w:sz w:val="28"/>
          <w:szCs w:val="28"/>
        </w:rPr>
        <w:t>програму для розвитку</w:t>
      </w:r>
      <w:r w:rsidR="00ED5BA7">
        <w:rPr>
          <w:sz w:val="28"/>
          <w:szCs w:val="28"/>
        </w:rPr>
        <w:t xml:space="preserve"> </w:t>
      </w:r>
      <w:r w:rsidRPr="00AB57DA">
        <w:rPr>
          <w:sz w:val="28"/>
          <w:szCs w:val="28"/>
        </w:rPr>
        <w:t>у студентської молоді</w:t>
      </w:r>
      <w:r w:rsidR="00ED5BA7">
        <w:rPr>
          <w:sz w:val="28"/>
          <w:szCs w:val="28"/>
        </w:rPr>
        <w:t xml:space="preserve"> </w:t>
      </w:r>
      <w:r w:rsidRPr="00AB57DA">
        <w:rPr>
          <w:sz w:val="28"/>
          <w:szCs w:val="28"/>
        </w:rPr>
        <w:t>мотивації до професії</w:t>
      </w:r>
      <w:bookmarkStart w:id="0" w:name="_GoBack"/>
      <w:bookmarkEnd w:id="0"/>
      <w:r w:rsidRPr="00AB57DA">
        <w:rPr>
          <w:sz w:val="28"/>
          <w:szCs w:val="28"/>
        </w:rPr>
        <w:t xml:space="preserve"> психологія</w:t>
      </w:r>
      <w:r>
        <w:rPr>
          <w:sz w:val="28"/>
          <w:szCs w:val="28"/>
        </w:rPr>
        <w:t>.</w:t>
      </w:r>
    </w:p>
    <w:p w:rsidR="00EC51EE" w:rsidRDefault="00F056BB" w:rsidP="00EC51EE">
      <w:pPr>
        <w:pStyle w:val="a8"/>
        <w:spacing w:after="0" w:line="240" w:lineRule="auto"/>
        <w:rPr>
          <w:bCs/>
        </w:rPr>
      </w:pPr>
      <w:r>
        <w:rPr>
          <w:b/>
        </w:rPr>
        <w:lastRenderedPageBreak/>
        <w:t>Практичне значення отриманих результатів.</w:t>
      </w:r>
      <w:r w:rsidR="00EC51EE" w:rsidRPr="00EC51EE">
        <w:t xml:space="preserve"> </w:t>
      </w:r>
      <w:r w:rsidR="00EC51EE" w:rsidRPr="00657794">
        <w:t>Практичне значення</w:t>
      </w:r>
      <w:r w:rsidR="00EC51EE">
        <w:rPr>
          <w:b/>
        </w:rPr>
        <w:t xml:space="preserve"> </w:t>
      </w:r>
      <w:r w:rsidR="00EC51EE" w:rsidRPr="00657794">
        <w:t>проведеного дослідження</w:t>
      </w:r>
      <w:r w:rsidR="00EC51EE">
        <w:rPr>
          <w:b/>
        </w:rPr>
        <w:t xml:space="preserve"> </w:t>
      </w:r>
      <w:r w:rsidR="00EC51EE" w:rsidRPr="00657794">
        <w:rPr>
          <w:bCs/>
        </w:rPr>
        <w:t>полягає в можливості в</w:t>
      </w:r>
      <w:r w:rsidR="00EC51EE">
        <w:rPr>
          <w:bCs/>
        </w:rPr>
        <w:t>икористання отриманих</w:t>
      </w:r>
      <w:r w:rsidR="00ED5BA7">
        <w:rPr>
          <w:bCs/>
        </w:rPr>
        <w:t xml:space="preserve"> </w:t>
      </w:r>
      <w:r w:rsidR="00EC51EE" w:rsidRPr="00657794">
        <w:rPr>
          <w:bCs/>
        </w:rPr>
        <w:t>даних</w:t>
      </w:r>
      <w:r w:rsidR="00EC51EE">
        <w:rPr>
          <w:bCs/>
        </w:rPr>
        <w:t xml:space="preserve"> для модернізації системи вищої професійної освіти, зробить можливим отримання вищої освіти з вибраної спеціальності та дасть можливість оцінити правильність свого професійного вибору.</w:t>
      </w:r>
    </w:p>
    <w:p w:rsidR="00EC51EE" w:rsidRDefault="00EC51EE" w:rsidP="00EC51EE">
      <w:pPr>
        <w:pStyle w:val="a8"/>
        <w:spacing w:after="0" w:line="240" w:lineRule="auto"/>
        <w:rPr>
          <w:b/>
          <w:color w:val="000000"/>
        </w:rPr>
      </w:pPr>
      <w:r w:rsidRPr="00657794">
        <w:rPr>
          <w:bCs/>
        </w:rPr>
        <w:t>Даний ма</w:t>
      </w:r>
      <w:r>
        <w:rPr>
          <w:bCs/>
        </w:rPr>
        <w:t>теріал можна використати</w:t>
      </w:r>
      <w:r w:rsidR="00ED5BA7">
        <w:rPr>
          <w:bCs/>
        </w:rPr>
        <w:t xml:space="preserve"> </w:t>
      </w:r>
      <w:r>
        <w:rPr>
          <w:bCs/>
        </w:rPr>
        <w:t>на лекціях з</w:t>
      </w:r>
      <w:r w:rsidR="00ED5BA7">
        <w:rPr>
          <w:bCs/>
        </w:rPr>
        <w:t xml:space="preserve"> </w:t>
      </w:r>
      <w:r w:rsidRPr="00657794">
        <w:rPr>
          <w:bCs/>
        </w:rPr>
        <w:t>психології</w:t>
      </w:r>
      <w:r>
        <w:rPr>
          <w:bCs/>
        </w:rPr>
        <w:t xml:space="preserve"> мотивації</w:t>
      </w:r>
      <w:r w:rsidRPr="00657794">
        <w:rPr>
          <w:bCs/>
        </w:rPr>
        <w:t>, розвитку особистості тощо</w:t>
      </w:r>
      <w:r>
        <w:rPr>
          <w:bCs/>
        </w:rPr>
        <w:t>.</w:t>
      </w:r>
    </w:p>
    <w:p w:rsidR="005B56BA" w:rsidRDefault="005B56BA" w:rsidP="00EC51EE">
      <w:pPr>
        <w:tabs>
          <w:tab w:val="left" w:pos="0"/>
        </w:tabs>
        <w:ind w:firstLine="709"/>
        <w:rPr>
          <w:sz w:val="28"/>
          <w:szCs w:val="28"/>
        </w:rPr>
      </w:pPr>
      <w:r>
        <w:rPr>
          <w:b/>
          <w:sz w:val="28"/>
          <w:szCs w:val="28"/>
        </w:rPr>
        <w:t xml:space="preserve">Апробація. </w:t>
      </w:r>
      <w:r>
        <w:rPr>
          <w:sz w:val="28"/>
          <w:szCs w:val="28"/>
        </w:rPr>
        <w:t xml:space="preserve">Основні теоретичні положення і результати дослідження доповідалися на </w:t>
      </w:r>
      <w:r>
        <w:rPr>
          <w:rFonts w:ascii="Times New Roman CYR" w:hAnsi="Times New Roman CYR" w:cs="Times New Roman CYR"/>
          <w:sz w:val="28"/>
          <w:szCs w:val="28"/>
        </w:rPr>
        <w:t>V Міжнародній науково-технічній конференції молодих учених та студентів «Актуальні задачі сучасних технологій»</w:t>
      </w:r>
      <w:r>
        <w:rPr>
          <w:sz w:val="28"/>
          <w:szCs w:val="28"/>
        </w:rPr>
        <w:t>, яка відбулась в Тернопільському національному технічному університеті імені Івана Пулюя 25-26 листопада 2016 року.</w:t>
      </w:r>
      <w:r>
        <w:rPr>
          <w:b/>
          <w:sz w:val="28"/>
          <w:szCs w:val="28"/>
        </w:rPr>
        <w:t xml:space="preserve"> </w:t>
      </w:r>
    </w:p>
    <w:p w:rsidR="005B56BA" w:rsidRDefault="005B56BA" w:rsidP="005B56BA">
      <w:pPr>
        <w:pStyle w:val="a6"/>
        <w:tabs>
          <w:tab w:val="left" w:pos="6474"/>
        </w:tabs>
        <w:spacing w:line="240" w:lineRule="auto"/>
      </w:pPr>
      <w:r>
        <w:rPr>
          <w:b/>
        </w:rPr>
        <w:t xml:space="preserve">Структура роботи. </w:t>
      </w:r>
      <w:r>
        <w:t>Робота складається з пояснювальної записки та додатків. Пояснювальна записка складається з вступу, 7 розділів, висновків,</w:t>
      </w:r>
      <w:r w:rsidR="00D54229">
        <w:t xml:space="preserve"> списку використаних джерел та 6</w:t>
      </w:r>
      <w:r>
        <w:t xml:space="preserve"> додатків. Обсяг роб</w:t>
      </w:r>
      <w:r w:rsidR="00C4131E">
        <w:t>оти: пояснювальної записки –</w:t>
      </w:r>
      <w:r w:rsidR="00C4131E" w:rsidRPr="00ED5BA7">
        <w:rPr>
          <w:lang w:val="ru-RU"/>
        </w:rPr>
        <w:t xml:space="preserve"> 116</w:t>
      </w:r>
      <w:r>
        <w:t xml:space="preserve"> арк. формату А4.</w:t>
      </w:r>
    </w:p>
    <w:p w:rsidR="00D54229" w:rsidRDefault="00D54229" w:rsidP="005B56BA">
      <w:pPr>
        <w:pStyle w:val="a6"/>
        <w:tabs>
          <w:tab w:val="left" w:pos="6474"/>
        </w:tabs>
        <w:spacing w:line="240" w:lineRule="auto"/>
      </w:pPr>
    </w:p>
    <w:p w:rsidR="00D54229" w:rsidRDefault="00D54229" w:rsidP="00D54229">
      <w:pPr>
        <w:pStyle w:val="a6"/>
        <w:tabs>
          <w:tab w:val="left" w:pos="6474"/>
        </w:tabs>
        <w:spacing w:line="240" w:lineRule="auto"/>
        <w:jc w:val="center"/>
        <w:rPr>
          <w:b/>
        </w:rPr>
      </w:pPr>
      <w:r>
        <w:rPr>
          <w:b/>
        </w:rPr>
        <w:t>ОСНОВНИЙ ЗМІСТ РОБОТИ</w:t>
      </w:r>
    </w:p>
    <w:p w:rsidR="00D54229" w:rsidRDefault="00D54229" w:rsidP="00D54229">
      <w:pPr>
        <w:pStyle w:val="a6"/>
        <w:tabs>
          <w:tab w:val="left" w:pos="6474"/>
        </w:tabs>
        <w:spacing w:line="240" w:lineRule="auto"/>
        <w:jc w:val="center"/>
        <w:rPr>
          <w:b/>
        </w:rPr>
      </w:pPr>
    </w:p>
    <w:p w:rsidR="00DD53EC" w:rsidRDefault="00D54229" w:rsidP="00DD53EC">
      <w:pPr>
        <w:pStyle w:val="a6"/>
        <w:tabs>
          <w:tab w:val="left" w:pos="6474"/>
        </w:tabs>
        <w:spacing w:line="240" w:lineRule="auto"/>
        <w:rPr>
          <w:spacing w:val="-4"/>
        </w:rPr>
      </w:pPr>
      <w:r>
        <w:rPr>
          <w:b/>
        </w:rPr>
        <w:t xml:space="preserve">У вступі </w:t>
      </w:r>
      <w:r w:rsidR="00EC51EE" w:rsidRPr="00FB40E2">
        <w:rPr>
          <w:spacing w:val="-4"/>
        </w:rPr>
        <w:t>відзначена та обґрунтована актуальність дослідження, подано завдання які необхідно вирішити, визначена мета, предмет, об’єкт та методи дослідження.</w:t>
      </w:r>
    </w:p>
    <w:p w:rsidR="00DD53EC" w:rsidRDefault="00DD53EC" w:rsidP="00DD53EC">
      <w:pPr>
        <w:pStyle w:val="a6"/>
        <w:tabs>
          <w:tab w:val="left" w:pos="6474"/>
        </w:tabs>
        <w:spacing w:line="240" w:lineRule="auto"/>
      </w:pPr>
      <w:r w:rsidRPr="00DD53EC">
        <w:rPr>
          <w:b/>
          <w:lang w:eastAsia="uk-UA"/>
        </w:rPr>
        <w:t>У першому розділі «Теоретичне вивчення особливостей мотиваційної готовності студентської молоді»</w:t>
      </w:r>
      <w:r w:rsidR="00ED5BA7">
        <w:rPr>
          <w:b/>
          <w:lang w:eastAsia="uk-UA"/>
        </w:rPr>
        <w:t xml:space="preserve"> </w:t>
      </w:r>
      <w:r w:rsidRPr="00DD53EC">
        <w:rPr>
          <w:lang w:eastAsia="uk-UA"/>
        </w:rPr>
        <w:t>проведений</w:t>
      </w:r>
      <w:r w:rsidRPr="00DD53EC">
        <w:rPr>
          <w:b/>
          <w:lang w:eastAsia="uk-UA"/>
        </w:rPr>
        <w:t xml:space="preserve"> </w:t>
      </w:r>
      <w:r w:rsidRPr="00DD53EC">
        <w:rPr>
          <w:color w:val="000000"/>
        </w:rPr>
        <w:t xml:space="preserve">теоретичний аналіз і узагальнення </w:t>
      </w:r>
      <w:r w:rsidRPr="00DD53EC">
        <w:t>наявних у доступній</w:t>
      </w:r>
      <w:r w:rsidR="00ED5BA7">
        <w:t xml:space="preserve"> </w:t>
      </w:r>
      <w:r w:rsidRPr="00DD53EC">
        <w:t>літературі основних підходів щодо проблеми мотиваційної готовності до професійної діяльності майбутніх психологів. Окреслено поняття мотивації як умови повноцінної готовності до професійної діяльності. Описано психологічні чинники мотивації професійної діяльності.</w:t>
      </w:r>
    </w:p>
    <w:p w:rsidR="000768B7" w:rsidRPr="00DE5531" w:rsidRDefault="000768B7" w:rsidP="000768B7">
      <w:pPr>
        <w:ind w:firstLine="709"/>
        <w:rPr>
          <w:color w:val="000000"/>
          <w:sz w:val="28"/>
          <w:szCs w:val="28"/>
          <w:shd w:val="clear" w:color="auto" w:fill="FFFFFF"/>
        </w:rPr>
      </w:pPr>
      <w:r>
        <w:rPr>
          <w:color w:val="000000" w:themeColor="text1"/>
          <w:sz w:val="28"/>
          <w:szCs w:val="28"/>
          <w:lang w:eastAsia="uk-UA"/>
        </w:rPr>
        <w:t>П</w:t>
      </w:r>
      <w:r w:rsidRPr="00DE5531">
        <w:rPr>
          <w:color w:val="000000" w:themeColor="text1"/>
          <w:sz w:val="28"/>
          <w:szCs w:val="28"/>
          <w:lang w:eastAsia="uk-UA"/>
        </w:rPr>
        <w:t>рофесійна зорієнтова</w:t>
      </w:r>
      <w:r>
        <w:rPr>
          <w:color w:val="000000" w:themeColor="text1"/>
          <w:sz w:val="28"/>
          <w:szCs w:val="28"/>
          <w:lang w:eastAsia="uk-UA"/>
        </w:rPr>
        <w:t>ність студентів у процесі</w:t>
      </w:r>
      <w:r w:rsidR="00ED5BA7">
        <w:rPr>
          <w:color w:val="000000" w:themeColor="text1"/>
          <w:sz w:val="28"/>
          <w:szCs w:val="28"/>
          <w:lang w:eastAsia="uk-UA"/>
        </w:rPr>
        <w:t xml:space="preserve"> </w:t>
      </w:r>
      <w:r w:rsidRPr="00DE5531">
        <w:rPr>
          <w:color w:val="000000" w:themeColor="text1"/>
          <w:sz w:val="28"/>
          <w:szCs w:val="28"/>
          <w:lang w:eastAsia="uk-UA"/>
        </w:rPr>
        <w:t xml:space="preserve">фахової підготовки формується під впливом різних чинників та містить загальний рівень освіченості, здатність і спроможність до роботи з іншими людьми </w:t>
      </w:r>
      <w:r w:rsidRPr="00DE5531">
        <w:rPr>
          <w:color w:val="000000"/>
          <w:sz w:val="28"/>
          <w:szCs w:val="28"/>
          <w:shd w:val="clear" w:color="auto" w:fill="FFFFFF"/>
        </w:rPr>
        <w:t>усвідомлення й аргументованість вибору конкретної сп</w:t>
      </w:r>
      <w:r>
        <w:rPr>
          <w:color w:val="000000"/>
          <w:sz w:val="28"/>
          <w:szCs w:val="28"/>
          <w:shd w:val="clear" w:color="auto" w:fill="FFFFFF"/>
        </w:rPr>
        <w:t xml:space="preserve">еціальності, </w:t>
      </w:r>
      <w:proofErr w:type="spellStart"/>
      <w:r>
        <w:rPr>
          <w:color w:val="000000"/>
          <w:sz w:val="28"/>
          <w:szCs w:val="28"/>
          <w:shd w:val="clear" w:color="auto" w:fill="FFFFFF"/>
        </w:rPr>
        <w:t>загальноособистісні</w:t>
      </w:r>
      <w:proofErr w:type="spellEnd"/>
      <w:r w:rsidRPr="00DE5531">
        <w:rPr>
          <w:color w:val="000000"/>
          <w:sz w:val="28"/>
          <w:szCs w:val="28"/>
          <w:shd w:val="clear" w:color="auto" w:fill="FFFFFF"/>
        </w:rPr>
        <w:t xml:space="preserve"> і професійну поінформованість, індивідуальну компетентність, </w:t>
      </w:r>
      <w:proofErr w:type="spellStart"/>
      <w:r w:rsidRPr="00DE5531">
        <w:rPr>
          <w:color w:val="000000"/>
          <w:sz w:val="28"/>
          <w:szCs w:val="28"/>
          <w:shd w:val="clear" w:color="auto" w:fill="FFFFFF"/>
        </w:rPr>
        <w:t>загальноорганізаційні</w:t>
      </w:r>
      <w:proofErr w:type="spellEnd"/>
      <w:r w:rsidRPr="00DE5531">
        <w:rPr>
          <w:color w:val="000000"/>
          <w:sz w:val="28"/>
          <w:szCs w:val="28"/>
          <w:shd w:val="clear" w:color="auto" w:fill="FFFFFF"/>
        </w:rPr>
        <w:t xml:space="preserve"> здібності та нахили, мотиваційно-ціннісні орієнтації. </w:t>
      </w:r>
    </w:p>
    <w:p w:rsidR="000768B7" w:rsidRPr="00DE5531" w:rsidRDefault="000768B7" w:rsidP="000768B7">
      <w:pPr>
        <w:ind w:firstLine="709"/>
        <w:rPr>
          <w:color w:val="000000"/>
          <w:sz w:val="28"/>
          <w:szCs w:val="28"/>
        </w:rPr>
      </w:pPr>
      <w:r w:rsidRPr="00DE5531">
        <w:rPr>
          <w:color w:val="000000"/>
          <w:sz w:val="28"/>
          <w:szCs w:val="28"/>
          <w:shd w:val="clear" w:color="auto" w:fill="FFFFFF"/>
        </w:rPr>
        <w:t>Завданнями розвитку професійної зорієнтованості студенті</w:t>
      </w:r>
      <w:r>
        <w:rPr>
          <w:color w:val="000000"/>
          <w:sz w:val="28"/>
          <w:szCs w:val="28"/>
          <w:shd w:val="clear" w:color="auto" w:fill="FFFFFF"/>
        </w:rPr>
        <w:t>в є своєчасне встановлення</w:t>
      </w:r>
      <w:r w:rsidR="00ED5BA7">
        <w:rPr>
          <w:color w:val="000000"/>
          <w:sz w:val="28"/>
          <w:szCs w:val="28"/>
          <w:shd w:val="clear" w:color="auto" w:fill="FFFFFF"/>
        </w:rPr>
        <w:t xml:space="preserve"> </w:t>
      </w:r>
      <w:r w:rsidRPr="00DE5531">
        <w:rPr>
          <w:color w:val="000000"/>
          <w:sz w:val="28"/>
          <w:szCs w:val="28"/>
          <w:shd w:val="clear" w:color="auto" w:fill="FFFFFF"/>
        </w:rPr>
        <w:t>нахилів, інтересів,</w:t>
      </w:r>
      <w:r>
        <w:rPr>
          <w:color w:val="000000"/>
          <w:sz w:val="28"/>
          <w:szCs w:val="28"/>
          <w:shd w:val="clear" w:color="auto" w:fill="FFFFFF"/>
        </w:rPr>
        <w:t xml:space="preserve"> здібностей, а також розробка та впровадження на цій основі</w:t>
      </w:r>
      <w:r w:rsidRPr="00DE5531">
        <w:rPr>
          <w:color w:val="000000"/>
          <w:sz w:val="28"/>
          <w:szCs w:val="28"/>
          <w:shd w:val="clear" w:color="auto" w:fill="FFFFFF"/>
        </w:rPr>
        <w:t xml:space="preserve"> в навчально-виховному процесі навчального закладу оптимальних умов для подальшого розвитку соціально-професійної зрілості студентів.</w:t>
      </w:r>
    </w:p>
    <w:p w:rsidR="000768B7" w:rsidRPr="00DE5531" w:rsidRDefault="000768B7" w:rsidP="000768B7">
      <w:pPr>
        <w:ind w:firstLine="709"/>
        <w:rPr>
          <w:color w:val="000000"/>
          <w:sz w:val="28"/>
          <w:szCs w:val="28"/>
        </w:rPr>
      </w:pPr>
      <w:r w:rsidRPr="00DE5531">
        <w:rPr>
          <w:color w:val="000000"/>
          <w:sz w:val="28"/>
          <w:szCs w:val="28"/>
          <w:shd w:val="clear" w:color="auto" w:fill="FFFFFF"/>
        </w:rPr>
        <w:t>До</w:t>
      </w:r>
      <w:r w:rsidRPr="00F00A91">
        <w:rPr>
          <w:color w:val="000000"/>
          <w:sz w:val="28"/>
          <w:szCs w:val="28"/>
          <w:shd w:val="clear" w:color="auto" w:fill="FFFFFF"/>
        </w:rPr>
        <w:t xml:space="preserve"> </w:t>
      </w:r>
      <w:r w:rsidRPr="00DE5531">
        <w:rPr>
          <w:color w:val="000000"/>
          <w:sz w:val="28"/>
          <w:szCs w:val="28"/>
          <w:shd w:val="clear" w:color="auto" w:fill="FFFFFF"/>
        </w:rPr>
        <w:t>психологічних</w:t>
      </w:r>
      <w:r w:rsidRPr="00F00A91">
        <w:rPr>
          <w:color w:val="000000"/>
          <w:sz w:val="28"/>
          <w:szCs w:val="28"/>
          <w:shd w:val="clear" w:color="auto" w:fill="FFFFFF"/>
        </w:rPr>
        <w:t xml:space="preserve"> </w:t>
      </w:r>
      <w:r w:rsidRPr="00DE5531">
        <w:rPr>
          <w:color w:val="000000"/>
          <w:sz w:val="28"/>
          <w:szCs w:val="28"/>
          <w:shd w:val="clear" w:color="auto" w:fill="FFFFFF"/>
        </w:rPr>
        <w:t>чинників</w:t>
      </w:r>
      <w:r w:rsidRPr="00F00A91">
        <w:rPr>
          <w:color w:val="000000"/>
          <w:sz w:val="28"/>
          <w:szCs w:val="28"/>
          <w:shd w:val="clear" w:color="auto" w:fill="FFFFFF"/>
        </w:rPr>
        <w:t xml:space="preserve">, </w:t>
      </w:r>
      <w:r w:rsidRPr="00DE5531">
        <w:rPr>
          <w:color w:val="000000"/>
          <w:sz w:val="28"/>
          <w:szCs w:val="28"/>
          <w:shd w:val="clear" w:color="auto" w:fill="FFFFFF"/>
        </w:rPr>
        <w:t>що</w:t>
      </w:r>
      <w:r w:rsidRPr="00F00A91">
        <w:rPr>
          <w:color w:val="000000"/>
          <w:sz w:val="28"/>
          <w:szCs w:val="28"/>
          <w:shd w:val="clear" w:color="auto" w:fill="FFFFFF"/>
        </w:rPr>
        <w:t xml:space="preserve"> </w:t>
      </w:r>
      <w:r w:rsidRPr="00DE5531">
        <w:rPr>
          <w:color w:val="000000"/>
          <w:sz w:val="28"/>
          <w:szCs w:val="28"/>
          <w:shd w:val="clear" w:color="auto" w:fill="FFFFFF"/>
        </w:rPr>
        <w:t>впливають</w:t>
      </w:r>
      <w:r w:rsidRPr="00F00A91">
        <w:rPr>
          <w:color w:val="000000"/>
          <w:sz w:val="28"/>
          <w:szCs w:val="28"/>
          <w:shd w:val="clear" w:color="auto" w:fill="FFFFFF"/>
        </w:rPr>
        <w:t xml:space="preserve"> </w:t>
      </w:r>
      <w:r w:rsidRPr="00DE5531">
        <w:rPr>
          <w:color w:val="000000"/>
          <w:sz w:val="28"/>
          <w:szCs w:val="28"/>
          <w:shd w:val="clear" w:color="auto" w:fill="FFFFFF"/>
        </w:rPr>
        <w:t>на</w:t>
      </w:r>
      <w:r w:rsidRPr="00F00A91">
        <w:rPr>
          <w:color w:val="000000"/>
          <w:sz w:val="28"/>
          <w:szCs w:val="28"/>
          <w:shd w:val="clear" w:color="auto" w:fill="FFFFFF"/>
        </w:rPr>
        <w:t xml:space="preserve"> </w:t>
      </w:r>
      <w:r w:rsidRPr="00DE5531">
        <w:rPr>
          <w:color w:val="000000"/>
          <w:sz w:val="28"/>
          <w:szCs w:val="28"/>
          <w:shd w:val="clear" w:color="auto" w:fill="FFFFFF"/>
        </w:rPr>
        <w:t>формування</w:t>
      </w:r>
      <w:r w:rsidRPr="00F00A91">
        <w:rPr>
          <w:color w:val="000000"/>
          <w:sz w:val="28"/>
          <w:szCs w:val="28"/>
          <w:shd w:val="clear" w:color="auto" w:fill="FFFFFF"/>
        </w:rPr>
        <w:t xml:space="preserve"> </w:t>
      </w:r>
      <w:r w:rsidRPr="00DE5531">
        <w:rPr>
          <w:color w:val="000000"/>
          <w:sz w:val="28"/>
          <w:szCs w:val="28"/>
          <w:shd w:val="clear" w:color="auto" w:fill="FFFFFF"/>
        </w:rPr>
        <w:t>мотивації</w:t>
      </w:r>
      <w:r w:rsidRPr="00F00A91">
        <w:rPr>
          <w:color w:val="000000"/>
          <w:sz w:val="28"/>
          <w:szCs w:val="28"/>
          <w:shd w:val="clear" w:color="auto" w:fill="FFFFFF"/>
        </w:rPr>
        <w:t xml:space="preserve"> </w:t>
      </w:r>
      <w:r w:rsidRPr="00DE5531">
        <w:rPr>
          <w:color w:val="000000"/>
          <w:sz w:val="28"/>
          <w:szCs w:val="28"/>
          <w:shd w:val="clear" w:color="auto" w:fill="FFFFFF"/>
        </w:rPr>
        <w:t>професійної</w:t>
      </w:r>
      <w:r w:rsidRPr="00F00A91">
        <w:rPr>
          <w:color w:val="000000"/>
          <w:sz w:val="28"/>
          <w:szCs w:val="28"/>
          <w:shd w:val="clear" w:color="auto" w:fill="FFFFFF"/>
        </w:rPr>
        <w:t xml:space="preserve"> </w:t>
      </w:r>
      <w:r w:rsidRPr="00DE5531">
        <w:rPr>
          <w:color w:val="000000"/>
          <w:sz w:val="28"/>
          <w:szCs w:val="28"/>
          <w:shd w:val="clear" w:color="auto" w:fill="FFFFFF"/>
        </w:rPr>
        <w:t>діяльності</w:t>
      </w:r>
      <w:r w:rsidRPr="00F00A91">
        <w:rPr>
          <w:color w:val="000000"/>
          <w:sz w:val="28"/>
          <w:szCs w:val="28"/>
          <w:shd w:val="clear" w:color="auto" w:fill="FFFFFF"/>
        </w:rPr>
        <w:t xml:space="preserve"> </w:t>
      </w:r>
      <w:r w:rsidRPr="00DE5531">
        <w:rPr>
          <w:color w:val="000000"/>
          <w:sz w:val="28"/>
          <w:szCs w:val="28"/>
          <w:shd w:val="clear" w:color="auto" w:fill="FFFFFF"/>
        </w:rPr>
        <w:t>у</w:t>
      </w:r>
      <w:r w:rsidRPr="00F00A91">
        <w:rPr>
          <w:color w:val="000000"/>
          <w:sz w:val="28"/>
          <w:szCs w:val="28"/>
          <w:shd w:val="clear" w:color="auto" w:fill="FFFFFF"/>
        </w:rPr>
        <w:t xml:space="preserve"> </w:t>
      </w:r>
      <w:r w:rsidRPr="00DE5531">
        <w:rPr>
          <w:color w:val="000000"/>
          <w:sz w:val="28"/>
          <w:szCs w:val="28"/>
          <w:shd w:val="clear" w:color="auto" w:fill="FFFFFF"/>
        </w:rPr>
        <w:t>майбутніх</w:t>
      </w:r>
      <w:r w:rsidRPr="00F00A91">
        <w:rPr>
          <w:color w:val="000000"/>
          <w:sz w:val="28"/>
          <w:szCs w:val="28"/>
          <w:shd w:val="clear" w:color="auto" w:fill="FFFFFF"/>
        </w:rPr>
        <w:t xml:space="preserve"> </w:t>
      </w:r>
      <w:r w:rsidRPr="00DE5531">
        <w:rPr>
          <w:color w:val="000000"/>
          <w:sz w:val="28"/>
          <w:szCs w:val="28"/>
          <w:shd w:val="clear" w:color="auto" w:fill="FFFFFF"/>
        </w:rPr>
        <w:t>психологів</w:t>
      </w:r>
      <w:r w:rsidRPr="00F00A91">
        <w:rPr>
          <w:color w:val="000000"/>
          <w:sz w:val="28"/>
          <w:szCs w:val="28"/>
          <w:shd w:val="clear" w:color="auto" w:fill="FFFFFF"/>
        </w:rPr>
        <w:t xml:space="preserve">, </w:t>
      </w:r>
      <w:r w:rsidRPr="00DE5531">
        <w:rPr>
          <w:color w:val="000000"/>
          <w:sz w:val="28"/>
          <w:szCs w:val="28"/>
          <w:shd w:val="clear" w:color="auto" w:fill="FFFFFF"/>
        </w:rPr>
        <w:t>можна</w:t>
      </w:r>
      <w:r w:rsidRPr="00F00A91">
        <w:rPr>
          <w:color w:val="000000"/>
          <w:sz w:val="28"/>
          <w:szCs w:val="28"/>
          <w:shd w:val="clear" w:color="auto" w:fill="FFFFFF"/>
        </w:rPr>
        <w:t xml:space="preserve"> </w:t>
      </w:r>
      <w:r w:rsidRPr="00DE5531">
        <w:rPr>
          <w:color w:val="000000"/>
          <w:sz w:val="28"/>
          <w:szCs w:val="28"/>
          <w:shd w:val="clear" w:color="auto" w:fill="FFFFFF"/>
        </w:rPr>
        <w:t>зарахувати</w:t>
      </w:r>
      <w:r w:rsidRPr="00F00A91">
        <w:rPr>
          <w:color w:val="000000"/>
          <w:sz w:val="28"/>
          <w:szCs w:val="28"/>
          <w:shd w:val="clear" w:color="auto" w:fill="FFFFFF"/>
        </w:rPr>
        <w:t xml:space="preserve"> </w:t>
      </w:r>
      <w:r w:rsidRPr="00DE5531">
        <w:rPr>
          <w:color w:val="000000"/>
          <w:sz w:val="28"/>
          <w:szCs w:val="28"/>
          <w:shd w:val="clear" w:color="auto" w:fill="FFFFFF"/>
        </w:rPr>
        <w:t>спрямованість</w:t>
      </w:r>
      <w:r w:rsidRPr="00F00A91">
        <w:rPr>
          <w:color w:val="000000"/>
          <w:sz w:val="28"/>
          <w:szCs w:val="28"/>
          <w:shd w:val="clear" w:color="auto" w:fill="FFFFFF"/>
        </w:rPr>
        <w:t xml:space="preserve"> </w:t>
      </w:r>
      <w:r w:rsidRPr="00DE5531">
        <w:rPr>
          <w:color w:val="000000"/>
          <w:sz w:val="28"/>
          <w:szCs w:val="28"/>
          <w:shd w:val="clear" w:color="auto" w:fill="FFFFFF"/>
        </w:rPr>
        <w:t>особистості</w:t>
      </w:r>
      <w:r w:rsidRPr="00F00A91">
        <w:rPr>
          <w:color w:val="000000"/>
          <w:sz w:val="28"/>
          <w:szCs w:val="28"/>
          <w:shd w:val="clear" w:color="auto" w:fill="FFFFFF"/>
        </w:rPr>
        <w:t xml:space="preserve">, </w:t>
      </w:r>
      <w:r w:rsidRPr="00DE5531">
        <w:rPr>
          <w:color w:val="000000"/>
          <w:sz w:val="28"/>
          <w:szCs w:val="28"/>
          <w:shd w:val="clear" w:color="auto" w:fill="FFFFFF"/>
        </w:rPr>
        <w:t>професійне</w:t>
      </w:r>
      <w:r w:rsidRPr="00F00A91">
        <w:rPr>
          <w:color w:val="000000"/>
          <w:sz w:val="28"/>
          <w:szCs w:val="28"/>
          <w:shd w:val="clear" w:color="auto" w:fill="FFFFFF"/>
        </w:rPr>
        <w:t xml:space="preserve"> </w:t>
      </w:r>
      <w:r w:rsidRPr="00DE5531">
        <w:rPr>
          <w:color w:val="000000"/>
          <w:sz w:val="28"/>
          <w:szCs w:val="28"/>
          <w:shd w:val="clear" w:color="auto" w:fill="FFFFFF"/>
        </w:rPr>
        <w:t>самовизначення</w:t>
      </w:r>
      <w:r w:rsidRPr="00F00A91">
        <w:rPr>
          <w:color w:val="000000"/>
          <w:sz w:val="28"/>
          <w:szCs w:val="28"/>
          <w:shd w:val="clear" w:color="auto" w:fill="FFFFFF"/>
        </w:rPr>
        <w:t xml:space="preserve">, </w:t>
      </w:r>
      <w:r w:rsidRPr="00DE5531">
        <w:rPr>
          <w:color w:val="000000"/>
          <w:sz w:val="28"/>
          <w:szCs w:val="28"/>
          <w:shd w:val="clear" w:color="auto" w:fill="FFFFFF"/>
        </w:rPr>
        <w:t>мотиви</w:t>
      </w:r>
      <w:r w:rsidRPr="00F00A91">
        <w:rPr>
          <w:color w:val="000000"/>
          <w:sz w:val="28"/>
          <w:szCs w:val="28"/>
          <w:shd w:val="clear" w:color="auto" w:fill="FFFFFF"/>
        </w:rPr>
        <w:t xml:space="preserve"> </w:t>
      </w:r>
      <w:r w:rsidRPr="00DE5531">
        <w:rPr>
          <w:color w:val="000000"/>
          <w:sz w:val="28"/>
          <w:szCs w:val="28"/>
          <w:shd w:val="clear" w:color="auto" w:fill="FFFFFF"/>
        </w:rPr>
        <w:t>вибору</w:t>
      </w:r>
      <w:r w:rsidRPr="00F00A91">
        <w:rPr>
          <w:color w:val="000000"/>
          <w:sz w:val="28"/>
          <w:szCs w:val="28"/>
          <w:shd w:val="clear" w:color="auto" w:fill="FFFFFF"/>
        </w:rPr>
        <w:t xml:space="preserve"> </w:t>
      </w:r>
      <w:r w:rsidRPr="00DE5531">
        <w:rPr>
          <w:color w:val="000000"/>
          <w:sz w:val="28"/>
          <w:szCs w:val="28"/>
          <w:shd w:val="clear" w:color="auto" w:fill="FFFFFF"/>
        </w:rPr>
        <w:t>професії</w:t>
      </w:r>
      <w:r w:rsidRPr="00F00A91">
        <w:rPr>
          <w:color w:val="000000"/>
          <w:sz w:val="28"/>
          <w:szCs w:val="28"/>
          <w:shd w:val="clear" w:color="auto" w:fill="FFFFFF"/>
        </w:rPr>
        <w:t xml:space="preserve">, </w:t>
      </w:r>
      <w:r w:rsidRPr="00DE5531">
        <w:rPr>
          <w:color w:val="000000"/>
          <w:sz w:val="28"/>
          <w:szCs w:val="28"/>
          <w:shd w:val="clear" w:color="auto" w:fill="FFFFFF"/>
        </w:rPr>
        <w:t>вплив</w:t>
      </w:r>
      <w:r w:rsidRPr="00F00A91">
        <w:rPr>
          <w:color w:val="000000"/>
          <w:sz w:val="28"/>
          <w:szCs w:val="28"/>
          <w:shd w:val="clear" w:color="auto" w:fill="FFFFFF"/>
        </w:rPr>
        <w:t xml:space="preserve"> </w:t>
      </w:r>
      <w:r w:rsidRPr="00DE5531">
        <w:rPr>
          <w:color w:val="000000"/>
          <w:sz w:val="28"/>
          <w:szCs w:val="28"/>
          <w:shd w:val="clear" w:color="auto" w:fill="FFFFFF"/>
        </w:rPr>
        <w:t>соціуму</w:t>
      </w:r>
      <w:r w:rsidRPr="00F00A91">
        <w:rPr>
          <w:color w:val="000000"/>
          <w:sz w:val="28"/>
          <w:szCs w:val="28"/>
          <w:shd w:val="clear" w:color="auto" w:fill="FFFFFF"/>
        </w:rPr>
        <w:t xml:space="preserve"> </w:t>
      </w:r>
      <w:r w:rsidRPr="00DE5531">
        <w:rPr>
          <w:color w:val="000000"/>
          <w:sz w:val="28"/>
          <w:szCs w:val="28"/>
          <w:shd w:val="clear" w:color="auto" w:fill="FFFFFF"/>
        </w:rPr>
        <w:t>на</w:t>
      </w:r>
      <w:r w:rsidRPr="00F00A91">
        <w:rPr>
          <w:color w:val="000000"/>
          <w:sz w:val="28"/>
          <w:szCs w:val="28"/>
          <w:shd w:val="clear" w:color="auto" w:fill="FFFFFF"/>
        </w:rPr>
        <w:t xml:space="preserve"> </w:t>
      </w:r>
      <w:r w:rsidRPr="00DE5531">
        <w:rPr>
          <w:color w:val="000000"/>
          <w:sz w:val="28"/>
          <w:szCs w:val="28"/>
          <w:shd w:val="clear" w:color="auto" w:fill="FFFFFF"/>
        </w:rPr>
        <w:t>становлення</w:t>
      </w:r>
      <w:r w:rsidRPr="00F00A91">
        <w:rPr>
          <w:color w:val="000000"/>
          <w:sz w:val="28"/>
          <w:szCs w:val="28"/>
          <w:shd w:val="clear" w:color="auto" w:fill="FFFFFF"/>
        </w:rPr>
        <w:t xml:space="preserve"> </w:t>
      </w:r>
      <w:r w:rsidRPr="00DE5531">
        <w:rPr>
          <w:color w:val="000000"/>
          <w:sz w:val="28"/>
          <w:szCs w:val="28"/>
          <w:shd w:val="clear" w:color="auto" w:fill="FFFFFF"/>
        </w:rPr>
        <w:t>соціально</w:t>
      </w:r>
      <w:r w:rsidRPr="00F00A91">
        <w:rPr>
          <w:color w:val="000000"/>
          <w:sz w:val="28"/>
          <w:szCs w:val="28"/>
          <w:shd w:val="clear" w:color="auto" w:fill="FFFFFF"/>
        </w:rPr>
        <w:t xml:space="preserve"> </w:t>
      </w:r>
      <w:r w:rsidRPr="00DE5531">
        <w:rPr>
          <w:color w:val="000000"/>
          <w:sz w:val="28"/>
          <w:szCs w:val="28"/>
          <w:shd w:val="clear" w:color="auto" w:fill="FFFFFF"/>
        </w:rPr>
        <w:t>зрілої</w:t>
      </w:r>
      <w:r w:rsidRPr="00F00A91">
        <w:rPr>
          <w:color w:val="000000"/>
          <w:sz w:val="28"/>
          <w:szCs w:val="28"/>
          <w:shd w:val="clear" w:color="auto" w:fill="FFFFFF"/>
        </w:rPr>
        <w:t xml:space="preserve"> </w:t>
      </w:r>
      <w:r w:rsidRPr="00DE5531">
        <w:rPr>
          <w:color w:val="000000"/>
          <w:sz w:val="28"/>
          <w:szCs w:val="28"/>
          <w:shd w:val="clear" w:color="auto" w:fill="FFFFFF"/>
        </w:rPr>
        <w:t>особистості</w:t>
      </w:r>
      <w:r w:rsidRPr="00F00A91">
        <w:rPr>
          <w:color w:val="000000"/>
          <w:sz w:val="28"/>
          <w:szCs w:val="28"/>
          <w:shd w:val="clear" w:color="auto" w:fill="FFFFFF"/>
        </w:rPr>
        <w:t>.</w:t>
      </w:r>
    </w:p>
    <w:p w:rsidR="000768B7" w:rsidRPr="000768B7" w:rsidRDefault="000768B7" w:rsidP="000768B7">
      <w:pPr>
        <w:pStyle w:val="a6"/>
        <w:tabs>
          <w:tab w:val="left" w:pos="6474"/>
        </w:tabs>
        <w:spacing w:line="240" w:lineRule="auto"/>
        <w:rPr>
          <w:color w:val="000000"/>
          <w:shd w:val="clear" w:color="auto" w:fill="FFFFFF"/>
        </w:rPr>
      </w:pPr>
      <w:r w:rsidRPr="00DE5531">
        <w:rPr>
          <w:color w:val="000000"/>
          <w:shd w:val="clear" w:color="auto" w:fill="FFFFFF"/>
        </w:rPr>
        <w:t>Вибір професії доцільно розглядати в контексті загальної психологічної проблеми спрямованості особистості.</w:t>
      </w:r>
    </w:p>
    <w:p w:rsidR="000768B7" w:rsidRDefault="000768B7" w:rsidP="000768B7">
      <w:pPr>
        <w:pStyle w:val="a6"/>
        <w:tabs>
          <w:tab w:val="left" w:pos="6474"/>
        </w:tabs>
        <w:spacing w:line="240" w:lineRule="auto"/>
      </w:pPr>
      <w:r>
        <w:rPr>
          <w:b/>
        </w:rPr>
        <w:t xml:space="preserve">У другому розділі «Експериментальне дослідження мотиваційної готовності студентів – психологів до професійної діяльності» </w:t>
      </w:r>
      <w:r>
        <w:t xml:space="preserve">містить опис </w:t>
      </w:r>
      <w:r>
        <w:lastRenderedPageBreak/>
        <w:t>емпіричного</w:t>
      </w:r>
      <w:r w:rsidR="00ED5BA7">
        <w:t xml:space="preserve"> </w:t>
      </w:r>
      <w:r>
        <w:t xml:space="preserve">дослідження мотиваційної готовності до професійної діяльності. В розділі вказано основні етапи теоретичного рівня роботи, подано результати проведення методів кількісної та якісної обробки даних, розкрито методику вияву мотиваційної готовності до професійної діяльності. Застосовано методики щодо вияву мотивації досягнення, проаналізовані потреби мотивації </w:t>
      </w:r>
      <w:proofErr w:type="spellStart"/>
      <w:r>
        <w:t>афіліації</w:t>
      </w:r>
      <w:proofErr w:type="spellEnd"/>
      <w:r>
        <w:t xml:space="preserve">, визначено провідні джерела мотивації, проведено конкретизацію </w:t>
      </w:r>
      <w:proofErr w:type="spellStart"/>
      <w:r>
        <w:t>смисложиттєвих</w:t>
      </w:r>
      <w:proofErr w:type="spellEnd"/>
      <w:r>
        <w:t xml:space="preserve"> орієнтацій. </w:t>
      </w:r>
    </w:p>
    <w:p w:rsidR="000768B7" w:rsidRDefault="000768B7" w:rsidP="000768B7">
      <w:pPr>
        <w:pStyle w:val="a6"/>
        <w:tabs>
          <w:tab w:val="left" w:pos="6474"/>
        </w:tabs>
        <w:spacing w:line="240" w:lineRule="auto"/>
      </w:pPr>
      <w:r>
        <w:rPr>
          <w:b/>
        </w:rPr>
        <w:t>У третьому розділі «</w:t>
      </w:r>
      <w:r w:rsidR="001B7F3B">
        <w:rPr>
          <w:b/>
        </w:rPr>
        <w:t xml:space="preserve">Умови розвитку готовності майбутнього психолога до успішної професійної діяльності» </w:t>
      </w:r>
      <w:r w:rsidR="001B7F3B" w:rsidRPr="001B7F3B">
        <w:t>висвітлюються</w:t>
      </w:r>
      <w:r w:rsidR="001B7F3B">
        <w:t xml:space="preserve"> психологічні умови що сприяють розвитку готовності майбутнього психолога до успішної професійної діяльності. Специфіка сучасного ринку праці визначається недостатньою кількістю кваліфікованих психологів в соціальній і, особливо, у виробничій сфері, не дивлячись на те, що кожен рік вищі навчальні заклади випускають значну кількість спеціалістів у галузі психології. Студенти випускники не завжди готові до виконання своєї професійної діяльності. Причин цього є декілька: в першу чергу – мотивація навчання в Вузі – провідним мотивом є не набування знань, а отримання диплома про вищу освіту; по друге – невміння використовувати теоретичні знання на практиці. По третє – відсутність особистісних якостей, необхідних для успішної професійної діяльності</w:t>
      </w:r>
      <w:r w:rsidR="00A567D5">
        <w:t>.</w:t>
      </w:r>
    </w:p>
    <w:p w:rsidR="00A567D5" w:rsidRPr="00DE5531" w:rsidRDefault="00A567D5" w:rsidP="00A567D5">
      <w:pPr>
        <w:pStyle w:val="a9"/>
        <w:tabs>
          <w:tab w:val="left" w:pos="543"/>
          <w:tab w:val="left" w:pos="724"/>
          <w:tab w:val="left" w:pos="1097"/>
        </w:tabs>
        <w:spacing w:after="0"/>
        <w:ind w:firstLine="709"/>
        <w:rPr>
          <w:sz w:val="28"/>
          <w:szCs w:val="28"/>
        </w:rPr>
      </w:pPr>
      <w:r w:rsidRPr="00A567D5">
        <w:rPr>
          <w:sz w:val="28"/>
          <w:szCs w:val="28"/>
        </w:rPr>
        <w:t xml:space="preserve">Програма для розвитку у студентської молоді мотивації до професії психологія </w:t>
      </w:r>
      <w:r>
        <w:rPr>
          <w:sz w:val="28"/>
          <w:szCs w:val="28"/>
        </w:rPr>
        <w:t>проінформувала студентів про</w:t>
      </w:r>
      <w:r w:rsidR="00ED5BA7">
        <w:rPr>
          <w:sz w:val="28"/>
          <w:szCs w:val="28"/>
        </w:rPr>
        <w:t xml:space="preserve"> </w:t>
      </w:r>
      <w:r w:rsidRPr="00A567D5">
        <w:rPr>
          <w:sz w:val="28"/>
          <w:szCs w:val="28"/>
        </w:rPr>
        <w:t>можливості підвищити свій рівень мотиваційної</w:t>
      </w:r>
      <w:r>
        <w:rPr>
          <w:sz w:val="28"/>
          <w:szCs w:val="28"/>
        </w:rPr>
        <w:t xml:space="preserve"> готовності,</w:t>
      </w:r>
      <w:r w:rsidR="00ED5BA7">
        <w:rPr>
          <w:sz w:val="28"/>
          <w:szCs w:val="28"/>
        </w:rPr>
        <w:t xml:space="preserve"> </w:t>
      </w:r>
      <w:r>
        <w:rPr>
          <w:sz w:val="28"/>
          <w:szCs w:val="28"/>
        </w:rPr>
        <w:t>розвинула навички спілкування, впевненість в собі; сформувала у студентів адекватну самооцінку.</w:t>
      </w:r>
    </w:p>
    <w:p w:rsidR="00A567D5" w:rsidRDefault="00A567D5" w:rsidP="00A567D5">
      <w:pPr>
        <w:pStyle w:val="a6"/>
        <w:tabs>
          <w:tab w:val="left" w:pos="6474"/>
        </w:tabs>
        <w:spacing w:line="240" w:lineRule="auto"/>
        <w:rPr>
          <w:b/>
        </w:rPr>
      </w:pPr>
      <w:r w:rsidRPr="003636C2">
        <w:rPr>
          <w:b/>
        </w:rPr>
        <w:t xml:space="preserve">У четвертому розділі </w:t>
      </w:r>
      <w:r>
        <w:rPr>
          <w:b/>
        </w:rPr>
        <w:t xml:space="preserve">«Спеціальна частина» </w:t>
      </w:r>
      <w:r w:rsidRPr="003636C2">
        <w:t>наведено показники якості психологічного дослідження.</w:t>
      </w:r>
      <w:r w:rsidRPr="003636C2">
        <w:rPr>
          <w:b/>
        </w:rPr>
        <w:t xml:space="preserve"> </w:t>
      </w:r>
    </w:p>
    <w:p w:rsidR="00A567D5" w:rsidRDefault="00A567D5" w:rsidP="00A567D5">
      <w:pPr>
        <w:pStyle w:val="af0"/>
        <w:spacing w:before="0" w:beforeAutospacing="0" w:after="0" w:afterAutospacing="0"/>
        <w:ind w:firstLine="567"/>
        <w:contextualSpacing/>
        <w:jc w:val="both"/>
        <w:rPr>
          <w:sz w:val="28"/>
          <w:szCs w:val="28"/>
          <w:lang w:val="uk-UA"/>
        </w:rPr>
      </w:pPr>
      <w:r w:rsidRPr="00A567D5">
        <w:rPr>
          <w:b/>
          <w:sz w:val="28"/>
          <w:szCs w:val="28"/>
          <w:lang w:val="uk-UA"/>
        </w:rPr>
        <w:t>В п’ятому розділі «</w:t>
      </w:r>
      <w:proofErr w:type="spellStart"/>
      <w:r w:rsidRPr="00A567D5">
        <w:rPr>
          <w:b/>
          <w:sz w:val="28"/>
          <w:szCs w:val="28"/>
          <w:lang w:val="uk-UA"/>
        </w:rPr>
        <w:t>Психолого-економічна</w:t>
      </w:r>
      <w:proofErr w:type="spellEnd"/>
      <w:r w:rsidRPr="00A567D5">
        <w:rPr>
          <w:b/>
          <w:sz w:val="28"/>
          <w:szCs w:val="28"/>
          <w:lang w:val="uk-UA"/>
        </w:rPr>
        <w:t xml:space="preserve"> доцільність наукового дослідження </w:t>
      </w:r>
      <w:r w:rsidRPr="00A567D5">
        <w:rPr>
          <w:sz w:val="28"/>
          <w:szCs w:val="28"/>
          <w:lang w:val="uk-UA"/>
        </w:rPr>
        <w:t>підкреслюється</w:t>
      </w:r>
      <w:r>
        <w:rPr>
          <w:sz w:val="28"/>
          <w:szCs w:val="28"/>
          <w:lang w:val="uk-UA"/>
        </w:rPr>
        <w:t>, що</w:t>
      </w:r>
      <w:r w:rsidR="00ED5BA7">
        <w:rPr>
          <w:sz w:val="28"/>
          <w:szCs w:val="28"/>
          <w:lang w:val="uk-UA"/>
        </w:rPr>
        <w:t xml:space="preserve"> </w:t>
      </w:r>
      <w:r>
        <w:rPr>
          <w:sz w:val="28"/>
          <w:szCs w:val="28"/>
          <w:lang w:val="uk-UA"/>
        </w:rPr>
        <w:t xml:space="preserve">економічна ефективність наукових досліджень − досить широке поняття. Воно включає високий науковий рівень отриманих результатів, які суттєво впливають на розвиток суспільства і людини в цілому. </w:t>
      </w:r>
    </w:p>
    <w:p w:rsidR="00A567D5" w:rsidRPr="00DA5709" w:rsidRDefault="00A567D5" w:rsidP="00A567D5">
      <w:pPr>
        <w:rPr>
          <w:sz w:val="28"/>
          <w:szCs w:val="28"/>
        </w:rPr>
      </w:pPr>
      <w:r w:rsidRPr="00A567D5">
        <w:rPr>
          <w:b/>
          <w:sz w:val="28"/>
          <w:szCs w:val="28"/>
        </w:rPr>
        <w:t xml:space="preserve">В шостому розділі «Охорона праці та безпека в надзвичайних ситуаціях» </w:t>
      </w:r>
      <w:r w:rsidRPr="00A567D5">
        <w:rPr>
          <w:sz w:val="28"/>
          <w:szCs w:val="28"/>
        </w:rPr>
        <w:t>висвітлені особливості</w:t>
      </w:r>
      <w:r>
        <w:rPr>
          <w:sz w:val="28"/>
          <w:szCs w:val="28"/>
        </w:rPr>
        <w:t xml:space="preserve"> забезпечення електробезпеки користувачів ПК та вказано в</w:t>
      </w:r>
      <w:r w:rsidRPr="00DA5709">
        <w:rPr>
          <w:sz w:val="28"/>
          <w:szCs w:val="28"/>
        </w:rPr>
        <w:t>имоги, щодо використання і п</w:t>
      </w:r>
      <w:r>
        <w:rPr>
          <w:sz w:val="28"/>
          <w:szCs w:val="28"/>
        </w:rPr>
        <w:t>ожежної безпеки при користуванні</w:t>
      </w:r>
      <w:r w:rsidRPr="00DA5709">
        <w:rPr>
          <w:sz w:val="28"/>
          <w:szCs w:val="28"/>
        </w:rPr>
        <w:t xml:space="preserve"> ПК.</w:t>
      </w:r>
    </w:p>
    <w:p w:rsidR="00A567D5" w:rsidRPr="002B0035" w:rsidRDefault="002B0035" w:rsidP="002B0035">
      <w:pPr>
        <w:pStyle w:val="af1"/>
        <w:tabs>
          <w:tab w:val="left" w:pos="6474"/>
        </w:tabs>
        <w:rPr>
          <w:b/>
          <w:sz w:val="28"/>
          <w:szCs w:val="28"/>
          <w:lang w:val="uk-UA"/>
        </w:rPr>
      </w:pPr>
      <w:r w:rsidRPr="002B0035">
        <w:rPr>
          <w:b/>
          <w:sz w:val="28"/>
          <w:szCs w:val="28"/>
        </w:rPr>
        <w:t xml:space="preserve">В сьомому розділі «Екологія» </w:t>
      </w:r>
      <w:r>
        <w:rPr>
          <w:sz w:val="28"/>
          <w:szCs w:val="28"/>
        </w:rPr>
        <w:t>характеризую</w:t>
      </w:r>
      <w:r w:rsidRPr="002B0035">
        <w:rPr>
          <w:sz w:val="28"/>
          <w:szCs w:val="28"/>
        </w:rPr>
        <w:t>ться</w:t>
      </w:r>
      <w:r>
        <w:rPr>
          <w:sz w:val="28"/>
          <w:szCs w:val="28"/>
          <w:lang w:val="uk-UA"/>
        </w:rPr>
        <w:t xml:space="preserve"> сучасні аспекти екологічної освіти та екологічна освіта у вищій школі.</w:t>
      </w:r>
    </w:p>
    <w:p w:rsidR="002B0035" w:rsidRPr="001E4DBC" w:rsidRDefault="002B0035" w:rsidP="002B0035">
      <w:pPr>
        <w:pStyle w:val="a6"/>
        <w:tabs>
          <w:tab w:val="left" w:pos="6474"/>
        </w:tabs>
        <w:spacing w:line="240" w:lineRule="auto"/>
      </w:pPr>
      <w:r>
        <w:rPr>
          <w:b/>
        </w:rPr>
        <w:t xml:space="preserve">У загальних висновках щодо дипломної роботи </w:t>
      </w:r>
      <w:r w:rsidRPr="00794C00">
        <w:t>стисло викладені</w:t>
      </w:r>
      <w:r>
        <w:t xml:space="preserve"> конкретні відповіді на всі за</w:t>
      </w:r>
      <w:r w:rsidR="00DC6D86">
        <w:t xml:space="preserve">вдання роботи, розкрито мету </w:t>
      </w:r>
      <w:r>
        <w:t>дослідження. Описано</w:t>
      </w:r>
      <w:r w:rsidRPr="001E4DBC">
        <w:t xml:space="preserve"> </w:t>
      </w:r>
      <w:r>
        <w:t>узагальнені результати експериментального дослідження. Запропоновано подальші напрямки дослідження даної тематики.</w:t>
      </w:r>
    </w:p>
    <w:p w:rsidR="000768B7" w:rsidRPr="002B0035" w:rsidRDefault="002B0035" w:rsidP="002B0035">
      <w:pPr>
        <w:pStyle w:val="a6"/>
        <w:tabs>
          <w:tab w:val="left" w:pos="6474"/>
        </w:tabs>
        <w:spacing w:line="240" w:lineRule="auto"/>
      </w:pPr>
      <w:r>
        <w:t>В додатках до пояснювальної записки приведено первинні результати отримані в ході проведення дослідження та розміщено бланки анкети та методики які використовувались для проведення емпіричного дослідження.</w:t>
      </w:r>
    </w:p>
    <w:p w:rsidR="002B0035" w:rsidRDefault="002B0035" w:rsidP="002B0035">
      <w:pPr>
        <w:pStyle w:val="a6"/>
        <w:tabs>
          <w:tab w:val="left" w:pos="6474"/>
        </w:tabs>
        <w:spacing w:line="240" w:lineRule="auto"/>
        <w:rPr>
          <w:b/>
        </w:rPr>
      </w:pPr>
      <w:r w:rsidRPr="000C7145">
        <w:rPr>
          <w:b/>
        </w:rPr>
        <w:t>ВИСНОВКИ</w:t>
      </w:r>
    </w:p>
    <w:p w:rsidR="00533F3D" w:rsidRDefault="00533F3D" w:rsidP="00533F3D">
      <w:pPr>
        <w:pStyle w:val="af1"/>
        <w:tabs>
          <w:tab w:val="left" w:pos="6474"/>
        </w:tabs>
        <w:rPr>
          <w:sz w:val="28"/>
          <w:szCs w:val="28"/>
          <w:lang w:val="uk-UA"/>
        </w:rPr>
      </w:pPr>
      <w:r w:rsidRPr="0067484F">
        <w:rPr>
          <w:sz w:val="28"/>
          <w:szCs w:val="28"/>
        </w:rPr>
        <w:t>У даній роботі нами було розглянуто проблему</w:t>
      </w:r>
      <w:r>
        <w:rPr>
          <w:sz w:val="28"/>
          <w:szCs w:val="28"/>
          <w:lang w:val="uk-UA"/>
        </w:rPr>
        <w:t xml:space="preserve"> мотиваційної готовності студентів-психологів до професійної діяльності.</w:t>
      </w:r>
      <w:r w:rsidRPr="00533F3D">
        <w:rPr>
          <w:sz w:val="28"/>
          <w:szCs w:val="28"/>
        </w:rPr>
        <w:t xml:space="preserve"> </w:t>
      </w:r>
      <w:r w:rsidRPr="0067484F">
        <w:rPr>
          <w:sz w:val="28"/>
          <w:szCs w:val="28"/>
        </w:rPr>
        <w:t xml:space="preserve">Завдяки узагальненню та </w:t>
      </w:r>
      <w:r w:rsidRPr="0067484F">
        <w:rPr>
          <w:sz w:val="28"/>
          <w:szCs w:val="28"/>
        </w:rPr>
        <w:lastRenderedPageBreak/>
        <w:t>систематизації теоретичних даних, отриманих при аналізі наукової літератури було визначено,</w:t>
      </w:r>
      <w:r>
        <w:rPr>
          <w:sz w:val="28"/>
          <w:szCs w:val="28"/>
          <w:lang w:val="uk-UA"/>
        </w:rPr>
        <w:t xml:space="preserve"> що найважливішим на сучасному етапі є розгляд питання про готовність майбутніх студентів до психологічної діяльності в умовах її успішного розвитку в процесі навчання в Вузі.</w:t>
      </w:r>
    </w:p>
    <w:p w:rsidR="00ED72E1" w:rsidRDefault="00ED72E1" w:rsidP="00ED72E1">
      <w:pPr>
        <w:pStyle w:val="a9"/>
        <w:tabs>
          <w:tab w:val="left" w:pos="986"/>
        </w:tabs>
        <w:spacing w:after="0"/>
        <w:ind w:firstLine="709"/>
        <w:rPr>
          <w:color w:val="000001"/>
          <w:sz w:val="28"/>
          <w:szCs w:val="28"/>
        </w:rPr>
      </w:pPr>
      <w:r w:rsidRPr="00111765">
        <w:rPr>
          <w:color w:val="000001"/>
          <w:sz w:val="28"/>
          <w:szCs w:val="28"/>
        </w:rPr>
        <w:t>Терміном «мотивація» в сучасній психології позначаються як мінімум два психічні явища: сукупність стимулів, що викликають активність індивіда і визначальну її активність, тобто систему чинників, детермінуючих поведінку; процес утворення, формування мотивів, характеристика процесу, який стимулює і підтримує поведінкову активність на певному рівні.</w:t>
      </w:r>
    </w:p>
    <w:p w:rsidR="00ED72E1" w:rsidRDefault="00ED72E1" w:rsidP="00ED72E1">
      <w:pPr>
        <w:pStyle w:val="a9"/>
        <w:tabs>
          <w:tab w:val="left" w:pos="986"/>
        </w:tabs>
        <w:spacing w:after="0"/>
        <w:ind w:firstLine="709"/>
        <w:rPr>
          <w:color w:val="000001"/>
          <w:sz w:val="28"/>
          <w:szCs w:val="28"/>
        </w:rPr>
      </w:pPr>
      <w:r w:rsidRPr="00111765">
        <w:rPr>
          <w:color w:val="000001"/>
          <w:sz w:val="28"/>
          <w:szCs w:val="28"/>
        </w:rPr>
        <w:t>Людині властива ієрархія мотивів — від найбільш загальних, які характеризують спрямованість її діяльності (концепція життя, система цінностей), до ситуативних, пов’язаних із задоволенням певни</w:t>
      </w:r>
      <w:r>
        <w:rPr>
          <w:color w:val="000001"/>
          <w:sz w:val="28"/>
          <w:szCs w:val="28"/>
        </w:rPr>
        <w:t xml:space="preserve">х потреб в конкретній ситуації. </w:t>
      </w:r>
    </w:p>
    <w:p w:rsidR="00ED72E1" w:rsidRPr="00111765" w:rsidRDefault="00ED72E1" w:rsidP="00ED72E1">
      <w:pPr>
        <w:pStyle w:val="a9"/>
        <w:tabs>
          <w:tab w:val="left" w:pos="986"/>
        </w:tabs>
        <w:spacing w:after="0"/>
        <w:ind w:firstLine="709"/>
        <w:rPr>
          <w:color w:val="000001"/>
          <w:sz w:val="28"/>
          <w:szCs w:val="28"/>
        </w:rPr>
      </w:pPr>
      <w:r w:rsidRPr="00111765">
        <w:rPr>
          <w:color w:val="000001"/>
          <w:sz w:val="28"/>
          <w:szCs w:val="28"/>
        </w:rPr>
        <w:t>Мотиваційна сфера представлена: актуальними мотивами, які фактично спонукають до діяльності; потенційними мотивами, які сформовані, але не виявляються в діяльності.</w:t>
      </w:r>
    </w:p>
    <w:p w:rsidR="00ED72E1" w:rsidRPr="00587091" w:rsidRDefault="00ED72E1" w:rsidP="00ED72E1">
      <w:pPr>
        <w:ind w:firstLine="709"/>
        <w:rPr>
          <w:color w:val="000000"/>
          <w:sz w:val="28"/>
          <w:szCs w:val="28"/>
        </w:rPr>
      </w:pPr>
      <w:r w:rsidRPr="00ED72E1">
        <w:rPr>
          <w:color w:val="000000"/>
          <w:sz w:val="28"/>
          <w:szCs w:val="28"/>
        </w:rPr>
        <w:t>Об’єкт</w:t>
      </w:r>
      <w:r>
        <w:rPr>
          <w:color w:val="000000"/>
          <w:sz w:val="28"/>
          <w:szCs w:val="28"/>
        </w:rPr>
        <w:t>ом емпіричного</w:t>
      </w:r>
      <w:r w:rsidR="00ED5BA7">
        <w:rPr>
          <w:color w:val="000000"/>
          <w:sz w:val="28"/>
          <w:szCs w:val="28"/>
        </w:rPr>
        <w:t xml:space="preserve"> </w:t>
      </w:r>
      <w:r w:rsidRPr="00ED72E1">
        <w:rPr>
          <w:color w:val="000000"/>
          <w:sz w:val="28"/>
          <w:szCs w:val="28"/>
        </w:rPr>
        <w:t>дослідження</w:t>
      </w:r>
      <w:r>
        <w:rPr>
          <w:color w:val="000000"/>
          <w:sz w:val="28"/>
          <w:szCs w:val="28"/>
        </w:rPr>
        <w:t xml:space="preserve"> визначено мотиваційну</w:t>
      </w:r>
      <w:r w:rsidRPr="00587091">
        <w:rPr>
          <w:color w:val="000000"/>
          <w:sz w:val="28"/>
          <w:szCs w:val="28"/>
        </w:rPr>
        <w:t xml:space="preserve"> готовність до п</w:t>
      </w:r>
      <w:r>
        <w:rPr>
          <w:color w:val="000000"/>
          <w:sz w:val="28"/>
          <w:szCs w:val="28"/>
        </w:rPr>
        <w:t>рофесійної діяльності психолога, а п</w:t>
      </w:r>
      <w:r w:rsidRPr="00ED72E1">
        <w:rPr>
          <w:color w:val="000000"/>
          <w:sz w:val="28"/>
          <w:szCs w:val="28"/>
        </w:rPr>
        <w:t>редмет</w:t>
      </w:r>
      <w:r>
        <w:rPr>
          <w:color w:val="000000"/>
          <w:sz w:val="28"/>
          <w:szCs w:val="28"/>
        </w:rPr>
        <w:t>ом</w:t>
      </w:r>
      <w:r w:rsidRPr="00ED72E1">
        <w:rPr>
          <w:color w:val="000000"/>
          <w:sz w:val="28"/>
          <w:szCs w:val="28"/>
        </w:rPr>
        <w:t xml:space="preserve"> дослідження</w:t>
      </w:r>
      <w:r w:rsidRPr="00587091">
        <w:rPr>
          <w:color w:val="000000"/>
          <w:sz w:val="28"/>
          <w:szCs w:val="28"/>
        </w:rPr>
        <w:t xml:space="preserve"> – </w:t>
      </w:r>
      <w:r>
        <w:rPr>
          <w:color w:val="000000"/>
          <w:sz w:val="28"/>
          <w:szCs w:val="28"/>
        </w:rPr>
        <w:t xml:space="preserve">мотиваційні компоненти </w:t>
      </w:r>
      <w:r w:rsidRPr="00587091">
        <w:rPr>
          <w:color w:val="000000"/>
          <w:sz w:val="28"/>
          <w:szCs w:val="28"/>
        </w:rPr>
        <w:t xml:space="preserve">готовності до професійної діяльності і чинники, що визначають </w:t>
      </w:r>
      <w:proofErr w:type="spellStart"/>
      <w:r w:rsidRPr="00587091">
        <w:rPr>
          <w:color w:val="000000"/>
          <w:sz w:val="28"/>
          <w:szCs w:val="28"/>
        </w:rPr>
        <w:t>вираженість</w:t>
      </w:r>
      <w:proofErr w:type="spellEnd"/>
      <w:r w:rsidRPr="00587091">
        <w:rPr>
          <w:color w:val="000000"/>
          <w:sz w:val="28"/>
          <w:szCs w:val="28"/>
        </w:rPr>
        <w:t xml:space="preserve"> їх розвитку.</w:t>
      </w:r>
    </w:p>
    <w:p w:rsidR="00ED72E1" w:rsidRPr="0067484F" w:rsidRDefault="00ED72E1" w:rsidP="00ED72E1">
      <w:pPr>
        <w:ind w:firstLine="709"/>
        <w:rPr>
          <w:sz w:val="28"/>
          <w:szCs w:val="28"/>
        </w:rPr>
      </w:pPr>
      <w:r w:rsidRPr="0067484F">
        <w:rPr>
          <w:sz w:val="28"/>
          <w:szCs w:val="28"/>
        </w:rPr>
        <w:t>Підводячи підсумок наш</w:t>
      </w:r>
      <w:r>
        <w:rPr>
          <w:sz w:val="28"/>
          <w:szCs w:val="28"/>
        </w:rPr>
        <w:t>ій роботі, маємо зазначити, що</w:t>
      </w:r>
      <w:r w:rsidR="00ED5BA7">
        <w:rPr>
          <w:sz w:val="28"/>
          <w:szCs w:val="28"/>
        </w:rPr>
        <w:t xml:space="preserve"> </w:t>
      </w:r>
      <w:r w:rsidRPr="0067484F">
        <w:rPr>
          <w:sz w:val="28"/>
          <w:szCs w:val="28"/>
        </w:rPr>
        <w:t>мета</w:t>
      </w:r>
      <w:r>
        <w:rPr>
          <w:sz w:val="28"/>
          <w:szCs w:val="28"/>
        </w:rPr>
        <w:t xml:space="preserve"> дослідження</w:t>
      </w:r>
      <w:r w:rsidRPr="0067484F">
        <w:rPr>
          <w:sz w:val="28"/>
          <w:szCs w:val="28"/>
        </w:rPr>
        <w:t xml:space="preserve"> досягнута, завдання виконані.</w:t>
      </w:r>
    </w:p>
    <w:p w:rsidR="00ED72E1" w:rsidRPr="0067484F" w:rsidRDefault="00ED72E1" w:rsidP="00ED72E1">
      <w:pPr>
        <w:ind w:firstLine="709"/>
        <w:rPr>
          <w:sz w:val="28"/>
          <w:szCs w:val="28"/>
        </w:rPr>
      </w:pPr>
      <w:r w:rsidRPr="0067484F">
        <w:rPr>
          <w:sz w:val="28"/>
          <w:szCs w:val="28"/>
        </w:rPr>
        <w:t>Подальші дослідження по даній темі можуть бути направлені:</w:t>
      </w:r>
    </w:p>
    <w:p w:rsidR="00ED72E1" w:rsidRDefault="00ED72E1" w:rsidP="00ED72E1">
      <w:pPr>
        <w:pStyle w:val="a9"/>
        <w:tabs>
          <w:tab w:val="left" w:pos="986"/>
        </w:tabs>
        <w:spacing w:after="0"/>
        <w:rPr>
          <w:color w:val="000001"/>
          <w:sz w:val="28"/>
          <w:szCs w:val="28"/>
        </w:rPr>
      </w:pPr>
      <w:r>
        <w:rPr>
          <w:color w:val="000001"/>
          <w:sz w:val="28"/>
          <w:szCs w:val="28"/>
        </w:rPr>
        <w:t>- на додаткове вивчення проблеми особистісної готовності психолога до професійної діяльності;</w:t>
      </w:r>
    </w:p>
    <w:p w:rsidR="00ED72E1" w:rsidRDefault="00ED72E1" w:rsidP="00ED72E1">
      <w:pPr>
        <w:pStyle w:val="a9"/>
        <w:tabs>
          <w:tab w:val="left" w:pos="986"/>
        </w:tabs>
        <w:spacing w:after="0"/>
        <w:rPr>
          <w:color w:val="000001"/>
          <w:sz w:val="28"/>
          <w:szCs w:val="28"/>
        </w:rPr>
      </w:pPr>
      <w:r>
        <w:rPr>
          <w:color w:val="000001"/>
          <w:sz w:val="28"/>
          <w:szCs w:val="28"/>
        </w:rPr>
        <w:t>- на додаткове вивчення проблеми професійно-важливих якостей як стрижневих факторів професійної придатності</w:t>
      </w:r>
      <w:r w:rsidR="00FC20BE">
        <w:rPr>
          <w:color w:val="000001"/>
          <w:sz w:val="28"/>
          <w:szCs w:val="28"/>
        </w:rPr>
        <w:t>;</w:t>
      </w:r>
    </w:p>
    <w:p w:rsidR="00801DAD" w:rsidRPr="00FC20BE" w:rsidRDefault="00FC20BE" w:rsidP="00FC20BE">
      <w:pPr>
        <w:pStyle w:val="a9"/>
        <w:tabs>
          <w:tab w:val="left" w:pos="986"/>
        </w:tabs>
        <w:spacing w:after="0"/>
        <w:rPr>
          <w:color w:val="000001"/>
          <w:sz w:val="28"/>
          <w:szCs w:val="28"/>
        </w:rPr>
      </w:pPr>
      <w:r>
        <w:rPr>
          <w:color w:val="000001"/>
          <w:sz w:val="28"/>
          <w:szCs w:val="28"/>
        </w:rPr>
        <w:t>- на можливість використання професійно-зорієнтованих тренінгів, які створюють умови для розвитку професійних здібностей і сприяють підвищенню продуктивності і результативності професійної діяльності.</w:t>
      </w:r>
    </w:p>
    <w:p w:rsidR="00111765" w:rsidRDefault="00111765" w:rsidP="00111765">
      <w:pPr>
        <w:ind w:firstLine="0"/>
        <w:rPr>
          <w:b/>
          <w:sz w:val="28"/>
          <w:szCs w:val="28"/>
        </w:rPr>
      </w:pPr>
      <w:r>
        <w:rPr>
          <w:b/>
          <w:sz w:val="28"/>
          <w:szCs w:val="28"/>
        </w:rPr>
        <w:t>СПИСОК ОПУБЛІКОВАНИХ АВТОРОМ ПРАЦЬ ЗА ТЕМОЮ РОБОТИ</w:t>
      </w:r>
    </w:p>
    <w:p w:rsidR="00111765" w:rsidRDefault="00111765" w:rsidP="00111765">
      <w:pPr>
        <w:autoSpaceDE w:val="0"/>
        <w:autoSpaceDN w:val="0"/>
        <w:adjustRightInd w:val="0"/>
        <w:rPr>
          <w:bCs/>
          <w:sz w:val="28"/>
          <w:szCs w:val="28"/>
        </w:rPr>
      </w:pPr>
      <w:r>
        <w:rPr>
          <w:sz w:val="28"/>
          <w:szCs w:val="28"/>
        </w:rPr>
        <w:t>1.</w:t>
      </w:r>
      <w:r>
        <w:rPr>
          <w:sz w:val="28"/>
          <w:szCs w:val="28"/>
        </w:rPr>
        <w:tab/>
      </w:r>
      <w:r w:rsidR="00727A15">
        <w:rPr>
          <w:bCs/>
          <w:sz w:val="28"/>
          <w:szCs w:val="28"/>
        </w:rPr>
        <w:t xml:space="preserve">Осташа Н.В. Мотиваційна готовність студентів-психологів до професійної діяльності [Текст] / Н.А. </w:t>
      </w:r>
      <w:proofErr w:type="spellStart"/>
      <w:r w:rsidR="00727A15">
        <w:rPr>
          <w:bCs/>
          <w:sz w:val="28"/>
          <w:szCs w:val="28"/>
        </w:rPr>
        <w:t>Буняк</w:t>
      </w:r>
      <w:proofErr w:type="spellEnd"/>
      <w:r w:rsidR="00727A15">
        <w:rPr>
          <w:bCs/>
          <w:sz w:val="28"/>
          <w:szCs w:val="28"/>
        </w:rPr>
        <w:t>, Н.В. Осташа</w:t>
      </w:r>
      <w:r>
        <w:rPr>
          <w:bCs/>
          <w:sz w:val="28"/>
          <w:szCs w:val="28"/>
        </w:rPr>
        <w:t xml:space="preserve">. Тези доповіді на </w:t>
      </w:r>
      <w:r>
        <w:rPr>
          <w:rFonts w:ascii="Times New Roman CYR" w:hAnsi="Times New Roman CYR" w:cs="Times New Roman CYR"/>
          <w:sz w:val="28"/>
          <w:szCs w:val="28"/>
        </w:rPr>
        <w:t>V Міжнародній науково-технічній конференції молодих учених та студентів «Актуальні задачі сучасних технологій»</w:t>
      </w:r>
      <w:r>
        <w:rPr>
          <w:sz w:val="28"/>
          <w:szCs w:val="28"/>
        </w:rPr>
        <w:t xml:space="preserve"> (25-26 листопада 2016 року). –</w:t>
      </w:r>
      <w:r w:rsidR="00C4131E">
        <w:rPr>
          <w:sz w:val="28"/>
          <w:szCs w:val="28"/>
        </w:rPr>
        <w:t xml:space="preserve"> Тернопіль, ТНТУ, 2016. – С. </w:t>
      </w:r>
      <w:r w:rsidR="00C4131E" w:rsidRPr="00C4131E">
        <w:rPr>
          <w:sz w:val="28"/>
          <w:szCs w:val="28"/>
          <w:lang w:val="ru-RU"/>
        </w:rPr>
        <w:t>1</w:t>
      </w:r>
      <w:r w:rsidR="00C4131E" w:rsidRPr="00ED5BA7">
        <w:rPr>
          <w:sz w:val="28"/>
          <w:szCs w:val="28"/>
          <w:lang w:val="ru-RU"/>
        </w:rPr>
        <w:t>16</w:t>
      </w:r>
      <w:r>
        <w:rPr>
          <w:sz w:val="28"/>
          <w:szCs w:val="28"/>
        </w:rPr>
        <w:t>.</w:t>
      </w:r>
    </w:p>
    <w:p w:rsidR="00111765" w:rsidRDefault="00111765" w:rsidP="00111765">
      <w:pPr>
        <w:ind w:firstLine="0"/>
        <w:jc w:val="center"/>
        <w:rPr>
          <w:b/>
          <w:sz w:val="28"/>
          <w:szCs w:val="28"/>
        </w:rPr>
      </w:pPr>
    </w:p>
    <w:p w:rsidR="00111765" w:rsidRDefault="00111765" w:rsidP="00111765">
      <w:pPr>
        <w:ind w:firstLine="0"/>
        <w:jc w:val="center"/>
        <w:rPr>
          <w:b/>
          <w:sz w:val="28"/>
          <w:szCs w:val="28"/>
        </w:rPr>
      </w:pPr>
      <w:r>
        <w:rPr>
          <w:b/>
          <w:sz w:val="28"/>
          <w:szCs w:val="28"/>
        </w:rPr>
        <w:t>АНОТАЦІЯ</w:t>
      </w:r>
    </w:p>
    <w:p w:rsidR="00FC20BE" w:rsidRPr="00D31A1C" w:rsidRDefault="00FC20BE" w:rsidP="00FC20BE">
      <w:pPr>
        <w:pStyle w:val="a6"/>
        <w:spacing w:line="240" w:lineRule="auto"/>
        <w:rPr>
          <w:bCs/>
        </w:rPr>
      </w:pPr>
      <w:r>
        <w:rPr>
          <w:bCs/>
        </w:rPr>
        <w:t xml:space="preserve">Осташа Н.В. Мотиваційна готовність студентів-психологів до професійної діяльності. – </w:t>
      </w:r>
      <w:r w:rsidRPr="00D31A1C">
        <w:rPr>
          <w:bCs/>
        </w:rPr>
        <w:t>Рукопис.</w:t>
      </w:r>
    </w:p>
    <w:p w:rsidR="00FC20BE" w:rsidRDefault="00FC20BE" w:rsidP="00FC20BE">
      <w:pPr>
        <w:pStyle w:val="a6"/>
        <w:spacing w:line="240" w:lineRule="auto"/>
        <w:rPr>
          <w:bCs/>
        </w:rPr>
      </w:pPr>
      <w:r>
        <w:rPr>
          <w:bCs/>
        </w:rPr>
        <w:t>Магістерська робота на здобуття освітнього рівня «Магістр» з</w:t>
      </w:r>
      <w:r w:rsidRPr="00D31A1C">
        <w:rPr>
          <w:bCs/>
        </w:rPr>
        <w:t xml:space="preserve">а спеціальністю </w:t>
      </w:r>
      <w:r>
        <w:rPr>
          <w:bCs/>
        </w:rPr>
        <w:t xml:space="preserve">8.03010201 – «Психологія» </w:t>
      </w:r>
      <w:r w:rsidRPr="00D31A1C">
        <w:rPr>
          <w:bCs/>
        </w:rPr>
        <w:t xml:space="preserve">– </w:t>
      </w:r>
      <w:r>
        <w:rPr>
          <w:bCs/>
        </w:rPr>
        <w:t>Тернопільський національний технічний університет ім. І. Пулюя. – Тернопіль, 2017.</w:t>
      </w:r>
    </w:p>
    <w:p w:rsidR="00FC20BE" w:rsidRPr="00332089" w:rsidRDefault="00FC20BE" w:rsidP="00332089">
      <w:pPr>
        <w:ind w:firstLine="709"/>
        <w:rPr>
          <w:color w:val="000000"/>
          <w:sz w:val="28"/>
          <w:szCs w:val="28"/>
        </w:rPr>
      </w:pPr>
      <w:r w:rsidRPr="00FC20BE">
        <w:rPr>
          <w:bCs/>
          <w:sz w:val="28"/>
          <w:szCs w:val="28"/>
        </w:rPr>
        <w:t>Магістерська робота розкриває поняття</w:t>
      </w:r>
      <w:r>
        <w:rPr>
          <w:bCs/>
          <w:sz w:val="28"/>
          <w:szCs w:val="28"/>
        </w:rPr>
        <w:t xml:space="preserve"> мотиваційної готовності студентів-психологів до професійної діяльності; висвітлює </w:t>
      </w:r>
      <w:r>
        <w:rPr>
          <w:color w:val="000000"/>
          <w:sz w:val="28"/>
          <w:szCs w:val="28"/>
        </w:rPr>
        <w:t xml:space="preserve">мотиваційні </w:t>
      </w:r>
      <w:r>
        <w:rPr>
          <w:color w:val="000000"/>
          <w:sz w:val="28"/>
          <w:szCs w:val="28"/>
        </w:rPr>
        <w:lastRenderedPageBreak/>
        <w:t xml:space="preserve">компоненти </w:t>
      </w:r>
      <w:r w:rsidRPr="00587091">
        <w:rPr>
          <w:color w:val="000000"/>
          <w:sz w:val="28"/>
          <w:szCs w:val="28"/>
        </w:rPr>
        <w:t>готовності до професійної діяльності</w:t>
      </w:r>
      <w:r>
        <w:rPr>
          <w:color w:val="000000"/>
          <w:sz w:val="28"/>
          <w:szCs w:val="28"/>
        </w:rPr>
        <w:t>; окреслює</w:t>
      </w:r>
      <w:r w:rsidR="00332089">
        <w:rPr>
          <w:color w:val="000000"/>
          <w:sz w:val="28"/>
          <w:szCs w:val="28"/>
        </w:rPr>
        <w:t xml:space="preserve"> </w:t>
      </w:r>
      <w:r w:rsidR="00332089" w:rsidRPr="00587091">
        <w:rPr>
          <w:color w:val="000000"/>
          <w:sz w:val="28"/>
          <w:szCs w:val="28"/>
        </w:rPr>
        <w:t xml:space="preserve">чинники, що визначають </w:t>
      </w:r>
      <w:proofErr w:type="spellStart"/>
      <w:r w:rsidR="00332089" w:rsidRPr="00587091">
        <w:rPr>
          <w:color w:val="000000"/>
          <w:sz w:val="28"/>
          <w:szCs w:val="28"/>
        </w:rPr>
        <w:t>вираженість</w:t>
      </w:r>
      <w:proofErr w:type="spellEnd"/>
      <w:r w:rsidR="00332089" w:rsidRPr="00587091">
        <w:rPr>
          <w:color w:val="000000"/>
          <w:sz w:val="28"/>
          <w:szCs w:val="28"/>
        </w:rPr>
        <w:t xml:space="preserve"> їх розвитку.</w:t>
      </w:r>
    </w:p>
    <w:p w:rsidR="00111765" w:rsidRPr="00332089" w:rsidRDefault="00332089" w:rsidP="00332089">
      <w:pPr>
        <w:rPr>
          <w:sz w:val="28"/>
          <w:szCs w:val="28"/>
        </w:rPr>
      </w:pPr>
      <w:r>
        <w:rPr>
          <w:sz w:val="28"/>
          <w:szCs w:val="28"/>
        </w:rPr>
        <w:t>В</w:t>
      </w:r>
      <w:r w:rsidR="00ED5BA7">
        <w:rPr>
          <w:sz w:val="28"/>
          <w:szCs w:val="28"/>
        </w:rPr>
        <w:t xml:space="preserve"> </w:t>
      </w:r>
      <w:r>
        <w:rPr>
          <w:sz w:val="28"/>
          <w:szCs w:val="28"/>
        </w:rPr>
        <w:t>роботі з</w:t>
      </w:r>
      <w:r w:rsidR="00FC20BE" w:rsidRPr="00FC20BE">
        <w:rPr>
          <w:sz w:val="28"/>
          <w:szCs w:val="28"/>
        </w:rPr>
        <w:t>апропо</w:t>
      </w:r>
      <w:r>
        <w:rPr>
          <w:sz w:val="28"/>
          <w:szCs w:val="28"/>
        </w:rPr>
        <w:t>новано</w:t>
      </w:r>
      <w:r w:rsidR="00FC20BE" w:rsidRPr="00FC20BE">
        <w:rPr>
          <w:sz w:val="28"/>
          <w:szCs w:val="28"/>
        </w:rPr>
        <w:t xml:space="preserve"> </w:t>
      </w:r>
      <w:r w:rsidR="00FC20BE">
        <w:rPr>
          <w:sz w:val="28"/>
          <w:szCs w:val="28"/>
        </w:rPr>
        <w:t>п</w:t>
      </w:r>
      <w:r>
        <w:rPr>
          <w:sz w:val="28"/>
          <w:szCs w:val="28"/>
        </w:rPr>
        <w:t>рограму</w:t>
      </w:r>
      <w:r w:rsidR="00FC20BE" w:rsidRPr="00FC20BE">
        <w:rPr>
          <w:sz w:val="28"/>
          <w:szCs w:val="28"/>
        </w:rPr>
        <w:t xml:space="preserve"> для розвитку</w:t>
      </w:r>
      <w:r w:rsidR="00ED5BA7">
        <w:rPr>
          <w:sz w:val="28"/>
          <w:szCs w:val="28"/>
        </w:rPr>
        <w:t xml:space="preserve"> </w:t>
      </w:r>
      <w:r w:rsidR="00FC20BE" w:rsidRPr="00FC20BE">
        <w:rPr>
          <w:sz w:val="28"/>
          <w:szCs w:val="28"/>
        </w:rPr>
        <w:t>у студентської молоді</w:t>
      </w:r>
      <w:r w:rsidR="00ED5BA7">
        <w:rPr>
          <w:sz w:val="28"/>
          <w:szCs w:val="28"/>
        </w:rPr>
        <w:t xml:space="preserve"> </w:t>
      </w:r>
      <w:r w:rsidR="00FC20BE" w:rsidRPr="00FC20BE">
        <w:rPr>
          <w:sz w:val="28"/>
          <w:szCs w:val="28"/>
        </w:rPr>
        <w:t>мотивації до професії</w:t>
      </w:r>
      <w:r w:rsidR="00ED5BA7">
        <w:rPr>
          <w:sz w:val="28"/>
          <w:szCs w:val="28"/>
        </w:rPr>
        <w:t xml:space="preserve"> </w:t>
      </w:r>
      <w:r w:rsidR="00FC20BE" w:rsidRPr="00FC20BE">
        <w:rPr>
          <w:sz w:val="28"/>
          <w:szCs w:val="28"/>
        </w:rPr>
        <w:t xml:space="preserve"> психологія</w:t>
      </w:r>
      <w:r>
        <w:rPr>
          <w:sz w:val="28"/>
          <w:szCs w:val="28"/>
        </w:rPr>
        <w:t xml:space="preserve"> та окреслено психологічні умови розвитку готовності майбутнього психолога до успішної професійної діяльності.</w:t>
      </w:r>
    </w:p>
    <w:p w:rsidR="00111765" w:rsidRDefault="00111765" w:rsidP="00111765">
      <w:pPr>
        <w:pStyle w:val="a6"/>
        <w:spacing w:line="240" w:lineRule="auto"/>
      </w:pPr>
      <w:r w:rsidRPr="00CB7CA4">
        <w:rPr>
          <w:b/>
        </w:rPr>
        <w:t>Ключові слова</w:t>
      </w:r>
      <w:r w:rsidRPr="00332089">
        <w:t>:</w:t>
      </w:r>
      <w:r w:rsidR="00332089">
        <w:t xml:space="preserve"> мотивація, мотив</w:t>
      </w:r>
      <w:r>
        <w:t xml:space="preserve">, </w:t>
      </w:r>
      <w:r w:rsidR="00332089">
        <w:t>готовність,</w:t>
      </w:r>
      <w:r w:rsidR="00CB7CA4">
        <w:t xml:space="preserve"> професійна діяльність.</w:t>
      </w:r>
    </w:p>
    <w:p w:rsidR="00111765" w:rsidRDefault="00111765" w:rsidP="00111765">
      <w:pPr>
        <w:jc w:val="center"/>
        <w:rPr>
          <w:sz w:val="28"/>
          <w:szCs w:val="16"/>
        </w:rPr>
      </w:pPr>
    </w:p>
    <w:p w:rsidR="00111765" w:rsidRDefault="00111765" w:rsidP="00111765">
      <w:pPr>
        <w:jc w:val="center"/>
        <w:rPr>
          <w:b/>
          <w:sz w:val="28"/>
          <w:szCs w:val="28"/>
        </w:rPr>
      </w:pPr>
      <w:r>
        <w:rPr>
          <w:b/>
          <w:sz w:val="28"/>
          <w:szCs w:val="28"/>
        </w:rPr>
        <w:t>ANNOTATION</w:t>
      </w:r>
    </w:p>
    <w:p w:rsidR="005B56BA" w:rsidRDefault="005B56BA" w:rsidP="00636C1E">
      <w:pPr>
        <w:ind w:firstLine="709"/>
        <w:rPr>
          <w:sz w:val="28"/>
          <w:szCs w:val="28"/>
        </w:rPr>
      </w:pPr>
    </w:p>
    <w:p w:rsidR="00CB7CA4" w:rsidRPr="00CB7CA4" w:rsidRDefault="00CB7CA4" w:rsidP="00CB7CA4">
      <w:pPr>
        <w:ind w:firstLine="709"/>
        <w:rPr>
          <w:sz w:val="28"/>
          <w:szCs w:val="28"/>
        </w:rPr>
      </w:pPr>
      <w:proofErr w:type="spellStart"/>
      <w:r w:rsidRPr="00CB7CA4">
        <w:rPr>
          <w:sz w:val="28"/>
          <w:szCs w:val="28"/>
        </w:rPr>
        <w:t>Ostash</w:t>
      </w:r>
      <w:r>
        <w:rPr>
          <w:sz w:val="28"/>
          <w:szCs w:val="28"/>
        </w:rPr>
        <w:t>а</w:t>
      </w:r>
      <w:proofErr w:type="spellEnd"/>
      <w:r w:rsidRPr="00CB7CA4">
        <w:rPr>
          <w:sz w:val="28"/>
          <w:szCs w:val="28"/>
        </w:rPr>
        <w:t xml:space="preserve"> N</w:t>
      </w:r>
      <w:r>
        <w:rPr>
          <w:sz w:val="28"/>
          <w:szCs w:val="28"/>
        </w:rPr>
        <w:t>.</w:t>
      </w:r>
      <w:r w:rsidRPr="00CB7CA4">
        <w:rPr>
          <w:sz w:val="28"/>
          <w:szCs w:val="28"/>
        </w:rPr>
        <w:t xml:space="preserve">V </w:t>
      </w:r>
      <w:proofErr w:type="spellStart"/>
      <w:r w:rsidRPr="00CB7CA4">
        <w:rPr>
          <w:sz w:val="28"/>
          <w:szCs w:val="28"/>
        </w:rPr>
        <w:t>Motivational</w:t>
      </w:r>
      <w:proofErr w:type="spellEnd"/>
      <w:r w:rsidRPr="00CB7CA4">
        <w:rPr>
          <w:sz w:val="28"/>
          <w:szCs w:val="28"/>
        </w:rPr>
        <w:t xml:space="preserve"> </w:t>
      </w:r>
      <w:proofErr w:type="spellStart"/>
      <w:r w:rsidRPr="00CB7CA4">
        <w:rPr>
          <w:sz w:val="28"/>
          <w:szCs w:val="28"/>
        </w:rPr>
        <w:t>readiness</w:t>
      </w:r>
      <w:proofErr w:type="spellEnd"/>
      <w:r w:rsidRPr="00CB7CA4">
        <w:rPr>
          <w:sz w:val="28"/>
          <w:szCs w:val="28"/>
        </w:rPr>
        <w:t xml:space="preserve"> </w:t>
      </w:r>
      <w:proofErr w:type="spellStart"/>
      <w:r w:rsidRPr="00CB7CA4">
        <w:rPr>
          <w:sz w:val="28"/>
          <w:szCs w:val="28"/>
        </w:rPr>
        <w:t>of</w:t>
      </w:r>
      <w:proofErr w:type="spellEnd"/>
      <w:r w:rsidRPr="00CB7CA4">
        <w:rPr>
          <w:sz w:val="28"/>
          <w:szCs w:val="28"/>
        </w:rPr>
        <w:t xml:space="preserve"> students-psychologists </w:t>
      </w:r>
      <w:proofErr w:type="spellStart"/>
      <w:r w:rsidRPr="00CB7CA4">
        <w:rPr>
          <w:sz w:val="28"/>
          <w:szCs w:val="28"/>
        </w:rPr>
        <w:t>to</w:t>
      </w:r>
      <w:proofErr w:type="spellEnd"/>
      <w:r w:rsidRPr="00CB7CA4">
        <w:rPr>
          <w:sz w:val="28"/>
          <w:szCs w:val="28"/>
        </w:rPr>
        <w:t xml:space="preserve"> </w:t>
      </w:r>
      <w:proofErr w:type="spellStart"/>
      <w:r w:rsidRPr="00CB7CA4">
        <w:rPr>
          <w:sz w:val="28"/>
          <w:szCs w:val="28"/>
        </w:rPr>
        <w:t>professional</w:t>
      </w:r>
      <w:proofErr w:type="spellEnd"/>
      <w:r w:rsidRPr="00CB7CA4">
        <w:rPr>
          <w:sz w:val="28"/>
          <w:szCs w:val="28"/>
        </w:rPr>
        <w:t xml:space="preserve"> </w:t>
      </w:r>
      <w:proofErr w:type="spellStart"/>
      <w:r w:rsidRPr="00CB7CA4">
        <w:rPr>
          <w:sz w:val="28"/>
          <w:szCs w:val="28"/>
        </w:rPr>
        <w:t>activity</w:t>
      </w:r>
      <w:proofErr w:type="spellEnd"/>
      <w:r w:rsidRPr="00CB7CA4">
        <w:rPr>
          <w:sz w:val="28"/>
          <w:szCs w:val="28"/>
        </w:rPr>
        <w:t xml:space="preserve">. - </w:t>
      </w:r>
      <w:proofErr w:type="spellStart"/>
      <w:r w:rsidRPr="00CB7CA4">
        <w:rPr>
          <w:sz w:val="28"/>
          <w:szCs w:val="28"/>
        </w:rPr>
        <w:t>Manuscript</w:t>
      </w:r>
      <w:proofErr w:type="spellEnd"/>
      <w:r w:rsidRPr="00CB7CA4">
        <w:rPr>
          <w:sz w:val="28"/>
          <w:szCs w:val="28"/>
        </w:rPr>
        <w:t>.</w:t>
      </w:r>
    </w:p>
    <w:p w:rsidR="00CB7CA4" w:rsidRPr="00CB7CA4" w:rsidRDefault="00CB7CA4" w:rsidP="00CB7CA4">
      <w:pPr>
        <w:ind w:firstLine="709"/>
        <w:rPr>
          <w:sz w:val="28"/>
          <w:szCs w:val="28"/>
        </w:rPr>
      </w:pPr>
      <w:proofErr w:type="spellStart"/>
      <w:r w:rsidRPr="00CB7CA4">
        <w:rPr>
          <w:sz w:val="28"/>
          <w:szCs w:val="28"/>
        </w:rPr>
        <w:t>Master's</w:t>
      </w:r>
      <w:proofErr w:type="spellEnd"/>
      <w:r w:rsidRPr="00CB7CA4">
        <w:rPr>
          <w:sz w:val="28"/>
          <w:szCs w:val="28"/>
        </w:rPr>
        <w:t xml:space="preserve"> </w:t>
      </w:r>
      <w:proofErr w:type="spellStart"/>
      <w:r w:rsidRPr="00CB7CA4">
        <w:rPr>
          <w:sz w:val="28"/>
          <w:szCs w:val="28"/>
        </w:rPr>
        <w:t>thesis</w:t>
      </w:r>
      <w:proofErr w:type="spellEnd"/>
      <w:r w:rsidRPr="00CB7CA4">
        <w:rPr>
          <w:sz w:val="28"/>
          <w:szCs w:val="28"/>
        </w:rPr>
        <w:t xml:space="preserve"> </w:t>
      </w:r>
      <w:proofErr w:type="spellStart"/>
      <w:r w:rsidRPr="00CB7CA4">
        <w:rPr>
          <w:sz w:val="28"/>
          <w:szCs w:val="28"/>
        </w:rPr>
        <w:t>for</w:t>
      </w:r>
      <w:proofErr w:type="spellEnd"/>
      <w:r w:rsidRPr="00CB7CA4">
        <w:rPr>
          <w:sz w:val="28"/>
          <w:szCs w:val="28"/>
        </w:rPr>
        <w:t xml:space="preserve"> </w:t>
      </w:r>
      <w:proofErr w:type="spellStart"/>
      <w:r w:rsidRPr="00CB7CA4">
        <w:rPr>
          <w:sz w:val="28"/>
          <w:szCs w:val="28"/>
        </w:rPr>
        <w:t>obtaining</w:t>
      </w:r>
      <w:proofErr w:type="spellEnd"/>
      <w:r w:rsidRPr="00CB7CA4">
        <w:rPr>
          <w:sz w:val="28"/>
          <w:szCs w:val="28"/>
        </w:rPr>
        <w:t xml:space="preserve"> </w:t>
      </w:r>
      <w:proofErr w:type="spellStart"/>
      <w:r w:rsidRPr="00CB7CA4">
        <w:rPr>
          <w:sz w:val="28"/>
          <w:szCs w:val="28"/>
        </w:rPr>
        <w:t>education</w:t>
      </w:r>
      <w:proofErr w:type="spellEnd"/>
      <w:r w:rsidRPr="00CB7CA4">
        <w:rPr>
          <w:sz w:val="28"/>
          <w:szCs w:val="28"/>
        </w:rPr>
        <w:t xml:space="preserve"> </w:t>
      </w:r>
      <w:proofErr w:type="spellStart"/>
      <w:r w:rsidRPr="00CB7CA4">
        <w:rPr>
          <w:sz w:val="28"/>
          <w:szCs w:val="28"/>
        </w:rPr>
        <w:t>level</w:t>
      </w:r>
      <w:proofErr w:type="spellEnd"/>
      <w:r w:rsidRPr="00CB7CA4">
        <w:rPr>
          <w:sz w:val="28"/>
          <w:szCs w:val="28"/>
        </w:rPr>
        <w:t xml:space="preserve"> "</w:t>
      </w:r>
      <w:proofErr w:type="spellStart"/>
      <w:r w:rsidRPr="00CB7CA4">
        <w:rPr>
          <w:sz w:val="28"/>
          <w:szCs w:val="28"/>
        </w:rPr>
        <w:t>Master</w:t>
      </w:r>
      <w:proofErr w:type="spellEnd"/>
      <w:r w:rsidRPr="00CB7CA4">
        <w:rPr>
          <w:sz w:val="28"/>
          <w:szCs w:val="28"/>
        </w:rPr>
        <w:t xml:space="preserve">" </w:t>
      </w:r>
      <w:proofErr w:type="spellStart"/>
      <w:r w:rsidRPr="00CB7CA4">
        <w:rPr>
          <w:sz w:val="28"/>
          <w:szCs w:val="28"/>
        </w:rPr>
        <w:t>in</w:t>
      </w:r>
      <w:proofErr w:type="spellEnd"/>
      <w:r w:rsidRPr="00CB7CA4">
        <w:rPr>
          <w:sz w:val="28"/>
          <w:szCs w:val="28"/>
        </w:rPr>
        <w:t xml:space="preserve"> </w:t>
      </w:r>
      <w:proofErr w:type="spellStart"/>
      <w:r w:rsidRPr="00CB7CA4">
        <w:rPr>
          <w:sz w:val="28"/>
          <w:szCs w:val="28"/>
        </w:rPr>
        <w:t>the</w:t>
      </w:r>
      <w:proofErr w:type="spellEnd"/>
      <w:r w:rsidRPr="00CB7CA4">
        <w:rPr>
          <w:sz w:val="28"/>
          <w:szCs w:val="28"/>
        </w:rPr>
        <w:t xml:space="preserve"> </w:t>
      </w:r>
      <w:proofErr w:type="spellStart"/>
      <w:r w:rsidRPr="00CB7CA4">
        <w:rPr>
          <w:sz w:val="28"/>
          <w:szCs w:val="28"/>
        </w:rPr>
        <w:t>specialty</w:t>
      </w:r>
      <w:proofErr w:type="spellEnd"/>
      <w:r w:rsidRPr="00CB7CA4">
        <w:rPr>
          <w:sz w:val="28"/>
          <w:szCs w:val="28"/>
        </w:rPr>
        <w:t xml:space="preserve"> 8.03010201 - "</w:t>
      </w:r>
      <w:proofErr w:type="spellStart"/>
      <w:r w:rsidRPr="00CB7CA4">
        <w:rPr>
          <w:sz w:val="28"/>
          <w:szCs w:val="28"/>
        </w:rPr>
        <w:t>Psychology</w:t>
      </w:r>
      <w:proofErr w:type="spellEnd"/>
      <w:r w:rsidRPr="00CB7CA4">
        <w:rPr>
          <w:sz w:val="28"/>
          <w:szCs w:val="28"/>
        </w:rPr>
        <w:t xml:space="preserve">" - </w:t>
      </w:r>
      <w:proofErr w:type="spellStart"/>
      <w:r w:rsidRPr="00CB7CA4">
        <w:rPr>
          <w:sz w:val="28"/>
          <w:szCs w:val="28"/>
        </w:rPr>
        <w:t>Ternopil</w:t>
      </w:r>
      <w:proofErr w:type="spellEnd"/>
      <w:r w:rsidRPr="00CB7CA4">
        <w:rPr>
          <w:sz w:val="28"/>
          <w:szCs w:val="28"/>
        </w:rPr>
        <w:t xml:space="preserve"> </w:t>
      </w:r>
      <w:proofErr w:type="spellStart"/>
      <w:r w:rsidRPr="00CB7CA4">
        <w:rPr>
          <w:sz w:val="28"/>
          <w:szCs w:val="28"/>
        </w:rPr>
        <w:t>National</w:t>
      </w:r>
      <w:proofErr w:type="spellEnd"/>
      <w:r w:rsidRPr="00CB7CA4">
        <w:rPr>
          <w:sz w:val="28"/>
          <w:szCs w:val="28"/>
        </w:rPr>
        <w:t xml:space="preserve"> </w:t>
      </w:r>
      <w:proofErr w:type="spellStart"/>
      <w:r w:rsidRPr="00CB7CA4">
        <w:rPr>
          <w:sz w:val="28"/>
          <w:szCs w:val="28"/>
        </w:rPr>
        <w:t>Technical</w:t>
      </w:r>
      <w:proofErr w:type="spellEnd"/>
      <w:r w:rsidRPr="00CB7CA4">
        <w:rPr>
          <w:sz w:val="28"/>
          <w:szCs w:val="28"/>
        </w:rPr>
        <w:t xml:space="preserve"> </w:t>
      </w:r>
      <w:proofErr w:type="spellStart"/>
      <w:r w:rsidRPr="00CB7CA4">
        <w:rPr>
          <w:sz w:val="28"/>
          <w:szCs w:val="28"/>
        </w:rPr>
        <w:t>University</w:t>
      </w:r>
      <w:proofErr w:type="spellEnd"/>
      <w:r w:rsidRPr="00CB7CA4">
        <w:rPr>
          <w:sz w:val="28"/>
          <w:szCs w:val="28"/>
        </w:rPr>
        <w:t xml:space="preserve">. I. </w:t>
      </w:r>
      <w:proofErr w:type="spellStart"/>
      <w:r w:rsidRPr="00CB7CA4">
        <w:rPr>
          <w:sz w:val="28"/>
          <w:szCs w:val="28"/>
        </w:rPr>
        <w:t>Pul'uj</w:t>
      </w:r>
      <w:proofErr w:type="spellEnd"/>
      <w:r w:rsidRPr="00CB7CA4">
        <w:rPr>
          <w:sz w:val="28"/>
          <w:szCs w:val="28"/>
        </w:rPr>
        <w:t xml:space="preserve">. - </w:t>
      </w:r>
      <w:proofErr w:type="spellStart"/>
      <w:r w:rsidRPr="00CB7CA4">
        <w:rPr>
          <w:sz w:val="28"/>
          <w:szCs w:val="28"/>
        </w:rPr>
        <w:t>Ternopil</w:t>
      </w:r>
      <w:proofErr w:type="spellEnd"/>
      <w:r w:rsidRPr="00CB7CA4">
        <w:rPr>
          <w:sz w:val="28"/>
          <w:szCs w:val="28"/>
        </w:rPr>
        <w:t>, 2017.</w:t>
      </w:r>
    </w:p>
    <w:p w:rsidR="00CB7CA4" w:rsidRPr="00CB7CA4" w:rsidRDefault="00CB7CA4" w:rsidP="00CB7CA4">
      <w:pPr>
        <w:ind w:firstLine="709"/>
        <w:rPr>
          <w:sz w:val="28"/>
          <w:szCs w:val="28"/>
        </w:rPr>
      </w:pPr>
      <w:proofErr w:type="spellStart"/>
      <w:r w:rsidRPr="00CB7CA4">
        <w:rPr>
          <w:sz w:val="28"/>
          <w:szCs w:val="28"/>
        </w:rPr>
        <w:t>Master's</w:t>
      </w:r>
      <w:proofErr w:type="spellEnd"/>
      <w:r w:rsidRPr="00CB7CA4">
        <w:rPr>
          <w:sz w:val="28"/>
          <w:szCs w:val="28"/>
        </w:rPr>
        <w:t xml:space="preserve"> </w:t>
      </w:r>
      <w:proofErr w:type="spellStart"/>
      <w:r w:rsidRPr="00CB7CA4">
        <w:rPr>
          <w:sz w:val="28"/>
          <w:szCs w:val="28"/>
        </w:rPr>
        <w:t>thesis</w:t>
      </w:r>
      <w:proofErr w:type="spellEnd"/>
      <w:r w:rsidRPr="00CB7CA4">
        <w:rPr>
          <w:sz w:val="28"/>
          <w:szCs w:val="28"/>
        </w:rPr>
        <w:t xml:space="preserve"> </w:t>
      </w:r>
      <w:proofErr w:type="spellStart"/>
      <w:r w:rsidRPr="00CB7CA4">
        <w:rPr>
          <w:sz w:val="28"/>
          <w:szCs w:val="28"/>
        </w:rPr>
        <w:t>reveals</w:t>
      </w:r>
      <w:proofErr w:type="spellEnd"/>
      <w:r w:rsidRPr="00CB7CA4">
        <w:rPr>
          <w:sz w:val="28"/>
          <w:szCs w:val="28"/>
        </w:rPr>
        <w:t xml:space="preserve"> </w:t>
      </w:r>
      <w:proofErr w:type="spellStart"/>
      <w:r w:rsidRPr="00CB7CA4">
        <w:rPr>
          <w:sz w:val="28"/>
          <w:szCs w:val="28"/>
        </w:rPr>
        <w:t>the</w:t>
      </w:r>
      <w:proofErr w:type="spellEnd"/>
      <w:r w:rsidRPr="00CB7CA4">
        <w:rPr>
          <w:sz w:val="28"/>
          <w:szCs w:val="28"/>
        </w:rPr>
        <w:t xml:space="preserve"> </w:t>
      </w:r>
      <w:proofErr w:type="spellStart"/>
      <w:r w:rsidRPr="00CB7CA4">
        <w:rPr>
          <w:sz w:val="28"/>
          <w:szCs w:val="28"/>
        </w:rPr>
        <w:t>concept</w:t>
      </w:r>
      <w:proofErr w:type="spellEnd"/>
      <w:r w:rsidRPr="00CB7CA4">
        <w:rPr>
          <w:sz w:val="28"/>
          <w:szCs w:val="28"/>
        </w:rPr>
        <w:t xml:space="preserve"> </w:t>
      </w:r>
      <w:proofErr w:type="spellStart"/>
      <w:r w:rsidRPr="00CB7CA4">
        <w:rPr>
          <w:sz w:val="28"/>
          <w:szCs w:val="28"/>
        </w:rPr>
        <w:t>of</w:t>
      </w:r>
      <w:proofErr w:type="spellEnd"/>
      <w:r w:rsidRPr="00CB7CA4">
        <w:rPr>
          <w:sz w:val="28"/>
          <w:szCs w:val="28"/>
        </w:rPr>
        <w:t xml:space="preserve"> </w:t>
      </w:r>
      <w:proofErr w:type="spellStart"/>
      <w:r w:rsidRPr="00CB7CA4">
        <w:rPr>
          <w:sz w:val="28"/>
          <w:szCs w:val="28"/>
        </w:rPr>
        <w:t>motivational</w:t>
      </w:r>
      <w:proofErr w:type="spellEnd"/>
      <w:r w:rsidRPr="00CB7CA4">
        <w:rPr>
          <w:sz w:val="28"/>
          <w:szCs w:val="28"/>
        </w:rPr>
        <w:t xml:space="preserve"> </w:t>
      </w:r>
      <w:proofErr w:type="spellStart"/>
      <w:r w:rsidRPr="00CB7CA4">
        <w:rPr>
          <w:sz w:val="28"/>
          <w:szCs w:val="28"/>
        </w:rPr>
        <w:t>readiness</w:t>
      </w:r>
      <w:proofErr w:type="spellEnd"/>
      <w:r w:rsidRPr="00CB7CA4">
        <w:rPr>
          <w:sz w:val="28"/>
          <w:szCs w:val="28"/>
        </w:rPr>
        <w:t xml:space="preserve"> </w:t>
      </w:r>
      <w:proofErr w:type="spellStart"/>
      <w:r w:rsidRPr="00CB7CA4">
        <w:rPr>
          <w:sz w:val="28"/>
          <w:szCs w:val="28"/>
        </w:rPr>
        <w:t>of</w:t>
      </w:r>
      <w:proofErr w:type="spellEnd"/>
      <w:r w:rsidRPr="00CB7CA4">
        <w:rPr>
          <w:sz w:val="28"/>
          <w:szCs w:val="28"/>
        </w:rPr>
        <w:t xml:space="preserve"> students-psychologists </w:t>
      </w:r>
      <w:proofErr w:type="spellStart"/>
      <w:r w:rsidRPr="00CB7CA4">
        <w:rPr>
          <w:sz w:val="28"/>
          <w:szCs w:val="28"/>
        </w:rPr>
        <w:t>to</w:t>
      </w:r>
      <w:proofErr w:type="spellEnd"/>
      <w:r w:rsidRPr="00CB7CA4">
        <w:rPr>
          <w:sz w:val="28"/>
          <w:szCs w:val="28"/>
        </w:rPr>
        <w:t xml:space="preserve"> </w:t>
      </w:r>
      <w:proofErr w:type="spellStart"/>
      <w:r w:rsidRPr="00CB7CA4">
        <w:rPr>
          <w:sz w:val="28"/>
          <w:szCs w:val="28"/>
        </w:rPr>
        <w:t>professional</w:t>
      </w:r>
      <w:proofErr w:type="spellEnd"/>
      <w:r w:rsidRPr="00CB7CA4">
        <w:rPr>
          <w:sz w:val="28"/>
          <w:szCs w:val="28"/>
        </w:rPr>
        <w:t xml:space="preserve"> </w:t>
      </w:r>
      <w:proofErr w:type="spellStart"/>
      <w:r w:rsidRPr="00CB7CA4">
        <w:rPr>
          <w:sz w:val="28"/>
          <w:szCs w:val="28"/>
        </w:rPr>
        <w:t>activity</w:t>
      </w:r>
      <w:proofErr w:type="spellEnd"/>
      <w:r w:rsidRPr="00CB7CA4">
        <w:rPr>
          <w:sz w:val="28"/>
          <w:szCs w:val="28"/>
        </w:rPr>
        <w:t xml:space="preserve">; </w:t>
      </w:r>
      <w:proofErr w:type="spellStart"/>
      <w:r w:rsidRPr="00CB7CA4">
        <w:rPr>
          <w:sz w:val="28"/>
          <w:szCs w:val="28"/>
        </w:rPr>
        <w:t>highlights</w:t>
      </w:r>
      <w:proofErr w:type="spellEnd"/>
      <w:r w:rsidRPr="00CB7CA4">
        <w:rPr>
          <w:sz w:val="28"/>
          <w:szCs w:val="28"/>
        </w:rPr>
        <w:t xml:space="preserve"> </w:t>
      </w:r>
      <w:proofErr w:type="spellStart"/>
      <w:r w:rsidRPr="00CB7CA4">
        <w:rPr>
          <w:sz w:val="28"/>
          <w:szCs w:val="28"/>
        </w:rPr>
        <w:t>the</w:t>
      </w:r>
      <w:proofErr w:type="spellEnd"/>
      <w:r w:rsidRPr="00CB7CA4">
        <w:rPr>
          <w:sz w:val="28"/>
          <w:szCs w:val="28"/>
        </w:rPr>
        <w:t xml:space="preserve"> </w:t>
      </w:r>
      <w:proofErr w:type="spellStart"/>
      <w:r w:rsidRPr="00CB7CA4">
        <w:rPr>
          <w:sz w:val="28"/>
          <w:szCs w:val="28"/>
        </w:rPr>
        <w:t>motivational</w:t>
      </w:r>
      <w:proofErr w:type="spellEnd"/>
      <w:r w:rsidRPr="00CB7CA4">
        <w:rPr>
          <w:sz w:val="28"/>
          <w:szCs w:val="28"/>
        </w:rPr>
        <w:t xml:space="preserve"> </w:t>
      </w:r>
      <w:proofErr w:type="spellStart"/>
      <w:r w:rsidRPr="00CB7CA4">
        <w:rPr>
          <w:sz w:val="28"/>
          <w:szCs w:val="28"/>
        </w:rPr>
        <w:t>component</w:t>
      </w:r>
      <w:proofErr w:type="spellEnd"/>
      <w:r w:rsidRPr="00CB7CA4">
        <w:rPr>
          <w:sz w:val="28"/>
          <w:szCs w:val="28"/>
        </w:rPr>
        <w:t xml:space="preserve"> </w:t>
      </w:r>
      <w:proofErr w:type="spellStart"/>
      <w:r w:rsidRPr="00CB7CA4">
        <w:rPr>
          <w:sz w:val="28"/>
          <w:szCs w:val="28"/>
        </w:rPr>
        <w:t>of</w:t>
      </w:r>
      <w:proofErr w:type="spellEnd"/>
      <w:r w:rsidRPr="00CB7CA4">
        <w:rPr>
          <w:sz w:val="28"/>
          <w:szCs w:val="28"/>
        </w:rPr>
        <w:t xml:space="preserve"> </w:t>
      </w:r>
      <w:proofErr w:type="spellStart"/>
      <w:r w:rsidRPr="00CB7CA4">
        <w:rPr>
          <w:sz w:val="28"/>
          <w:szCs w:val="28"/>
        </w:rPr>
        <w:t>readiness</w:t>
      </w:r>
      <w:proofErr w:type="spellEnd"/>
      <w:r w:rsidRPr="00CB7CA4">
        <w:rPr>
          <w:sz w:val="28"/>
          <w:szCs w:val="28"/>
        </w:rPr>
        <w:t xml:space="preserve"> </w:t>
      </w:r>
      <w:proofErr w:type="spellStart"/>
      <w:r w:rsidRPr="00CB7CA4">
        <w:rPr>
          <w:sz w:val="28"/>
          <w:szCs w:val="28"/>
        </w:rPr>
        <w:t>for</w:t>
      </w:r>
      <w:proofErr w:type="spellEnd"/>
      <w:r w:rsidRPr="00CB7CA4">
        <w:rPr>
          <w:sz w:val="28"/>
          <w:szCs w:val="28"/>
        </w:rPr>
        <w:t xml:space="preserve"> </w:t>
      </w:r>
      <w:proofErr w:type="spellStart"/>
      <w:r w:rsidRPr="00CB7CA4">
        <w:rPr>
          <w:sz w:val="28"/>
          <w:szCs w:val="28"/>
        </w:rPr>
        <w:t>professional</w:t>
      </w:r>
      <w:proofErr w:type="spellEnd"/>
      <w:r w:rsidRPr="00CB7CA4">
        <w:rPr>
          <w:sz w:val="28"/>
          <w:szCs w:val="28"/>
        </w:rPr>
        <w:t xml:space="preserve"> </w:t>
      </w:r>
      <w:proofErr w:type="spellStart"/>
      <w:r w:rsidRPr="00CB7CA4">
        <w:rPr>
          <w:sz w:val="28"/>
          <w:szCs w:val="28"/>
        </w:rPr>
        <w:t>activities</w:t>
      </w:r>
      <w:proofErr w:type="spellEnd"/>
      <w:r w:rsidRPr="00CB7CA4">
        <w:rPr>
          <w:sz w:val="28"/>
          <w:szCs w:val="28"/>
        </w:rPr>
        <w:t xml:space="preserve">; </w:t>
      </w:r>
      <w:proofErr w:type="spellStart"/>
      <w:r w:rsidRPr="00CB7CA4">
        <w:rPr>
          <w:sz w:val="28"/>
          <w:szCs w:val="28"/>
        </w:rPr>
        <w:t>outlines</w:t>
      </w:r>
      <w:proofErr w:type="spellEnd"/>
      <w:r w:rsidRPr="00CB7CA4">
        <w:rPr>
          <w:sz w:val="28"/>
          <w:szCs w:val="28"/>
        </w:rPr>
        <w:t xml:space="preserve"> </w:t>
      </w:r>
      <w:proofErr w:type="spellStart"/>
      <w:r w:rsidRPr="00CB7CA4">
        <w:rPr>
          <w:sz w:val="28"/>
          <w:szCs w:val="28"/>
        </w:rPr>
        <w:t>the</w:t>
      </w:r>
      <w:proofErr w:type="spellEnd"/>
      <w:r w:rsidRPr="00CB7CA4">
        <w:rPr>
          <w:sz w:val="28"/>
          <w:szCs w:val="28"/>
        </w:rPr>
        <w:t xml:space="preserve"> </w:t>
      </w:r>
      <w:proofErr w:type="spellStart"/>
      <w:r w:rsidRPr="00CB7CA4">
        <w:rPr>
          <w:sz w:val="28"/>
          <w:szCs w:val="28"/>
        </w:rPr>
        <w:t>factors</w:t>
      </w:r>
      <w:proofErr w:type="spellEnd"/>
      <w:r w:rsidRPr="00CB7CA4">
        <w:rPr>
          <w:sz w:val="28"/>
          <w:szCs w:val="28"/>
        </w:rPr>
        <w:t xml:space="preserve"> </w:t>
      </w:r>
      <w:proofErr w:type="spellStart"/>
      <w:r w:rsidRPr="00CB7CA4">
        <w:rPr>
          <w:sz w:val="28"/>
          <w:szCs w:val="28"/>
        </w:rPr>
        <w:t>that</w:t>
      </w:r>
      <w:proofErr w:type="spellEnd"/>
      <w:r w:rsidRPr="00CB7CA4">
        <w:rPr>
          <w:sz w:val="28"/>
          <w:szCs w:val="28"/>
        </w:rPr>
        <w:t xml:space="preserve"> </w:t>
      </w:r>
      <w:proofErr w:type="spellStart"/>
      <w:r w:rsidRPr="00CB7CA4">
        <w:rPr>
          <w:sz w:val="28"/>
          <w:szCs w:val="28"/>
        </w:rPr>
        <w:t>determine</w:t>
      </w:r>
      <w:proofErr w:type="spellEnd"/>
      <w:r w:rsidRPr="00CB7CA4">
        <w:rPr>
          <w:sz w:val="28"/>
          <w:szCs w:val="28"/>
        </w:rPr>
        <w:t xml:space="preserve"> </w:t>
      </w:r>
      <w:proofErr w:type="spellStart"/>
      <w:r w:rsidRPr="00CB7CA4">
        <w:rPr>
          <w:sz w:val="28"/>
          <w:szCs w:val="28"/>
        </w:rPr>
        <w:t>the</w:t>
      </w:r>
      <w:proofErr w:type="spellEnd"/>
      <w:r w:rsidRPr="00CB7CA4">
        <w:rPr>
          <w:sz w:val="28"/>
          <w:szCs w:val="28"/>
        </w:rPr>
        <w:t xml:space="preserve"> </w:t>
      </w:r>
      <w:proofErr w:type="spellStart"/>
      <w:r w:rsidRPr="00CB7CA4">
        <w:rPr>
          <w:sz w:val="28"/>
          <w:szCs w:val="28"/>
        </w:rPr>
        <w:t>severity</w:t>
      </w:r>
      <w:proofErr w:type="spellEnd"/>
      <w:r w:rsidRPr="00CB7CA4">
        <w:rPr>
          <w:sz w:val="28"/>
          <w:szCs w:val="28"/>
        </w:rPr>
        <w:t xml:space="preserve"> </w:t>
      </w:r>
      <w:proofErr w:type="spellStart"/>
      <w:r w:rsidRPr="00CB7CA4">
        <w:rPr>
          <w:sz w:val="28"/>
          <w:szCs w:val="28"/>
        </w:rPr>
        <w:t>of</w:t>
      </w:r>
      <w:proofErr w:type="spellEnd"/>
      <w:r w:rsidRPr="00CB7CA4">
        <w:rPr>
          <w:sz w:val="28"/>
          <w:szCs w:val="28"/>
        </w:rPr>
        <w:t xml:space="preserve"> </w:t>
      </w:r>
      <w:proofErr w:type="spellStart"/>
      <w:r w:rsidRPr="00CB7CA4">
        <w:rPr>
          <w:sz w:val="28"/>
          <w:szCs w:val="28"/>
        </w:rPr>
        <w:t>their</w:t>
      </w:r>
      <w:proofErr w:type="spellEnd"/>
      <w:r w:rsidRPr="00CB7CA4">
        <w:rPr>
          <w:sz w:val="28"/>
          <w:szCs w:val="28"/>
        </w:rPr>
        <w:t xml:space="preserve"> </w:t>
      </w:r>
      <w:proofErr w:type="spellStart"/>
      <w:r w:rsidRPr="00CB7CA4">
        <w:rPr>
          <w:sz w:val="28"/>
          <w:szCs w:val="28"/>
        </w:rPr>
        <w:t>development</w:t>
      </w:r>
      <w:proofErr w:type="spellEnd"/>
      <w:r w:rsidRPr="00CB7CA4">
        <w:rPr>
          <w:sz w:val="28"/>
          <w:szCs w:val="28"/>
        </w:rPr>
        <w:t>.</w:t>
      </w:r>
    </w:p>
    <w:p w:rsidR="00CB7CA4" w:rsidRPr="00CB7CA4" w:rsidRDefault="00CB7CA4" w:rsidP="00CB7CA4">
      <w:pPr>
        <w:ind w:firstLine="709"/>
        <w:rPr>
          <w:sz w:val="28"/>
          <w:szCs w:val="28"/>
        </w:rPr>
      </w:pPr>
      <w:proofErr w:type="spellStart"/>
      <w:r w:rsidRPr="00CB7CA4">
        <w:rPr>
          <w:sz w:val="28"/>
          <w:szCs w:val="28"/>
        </w:rPr>
        <w:t>The</w:t>
      </w:r>
      <w:proofErr w:type="spellEnd"/>
      <w:r w:rsidRPr="00CB7CA4">
        <w:rPr>
          <w:sz w:val="28"/>
          <w:szCs w:val="28"/>
        </w:rPr>
        <w:t xml:space="preserve"> </w:t>
      </w:r>
      <w:proofErr w:type="spellStart"/>
      <w:r w:rsidRPr="00CB7CA4">
        <w:rPr>
          <w:sz w:val="28"/>
          <w:szCs w:val="28"/>
        </w:rPr>
        <w:t>paper</w:t>
      </w:r>
      <w:proofErr w:type="spellEnd"/>
      <w:r w:rsidRPr="00CB7CA4">
        <w:rPr>
          <w:sz w:val="28"/>
          <w:szCs w:val="28"/>
        </w:rPr>
        <w:t xml:space="preserve"> </w:t>
      </w:r>
      <w:proofErr w:type="spellStart"/>
      <w:r w:rsidRPr="00CB7CA4">
        <w:rPr>
          <w:sz w:val="28"/>
          <w:szCs w:val="28"/>
        </w:rPr>
        <w:t>presents</w:t>
      </w:r>
      <w:proofErr w:type="spellEnd"/>
      <w:r w:rsidRPr="00CB7CA4">
        <w:rPr>
          <w:sz w:val="28"/>
          <w:szCs w:val="28"/>
        </w:rPr>
        <w:t xml:space="preserve"> a </w:t>
      </w:r>
      <w:proofErr w:type="spellStart"/>
      <w:r w:rsidRPr="00CB7CA4">
        <w:rPr>
          <w:sz w:val="28"/>
          <w:szCs w:val="28"/>
        </w:rPr>
        <w:t>program</w:t>
      </w:r>
      <w:proofErr w:type="spellEnd"/>
      <w:r w:rsidRPr="00CB7CA4">
        <w:rPr>
          <w:sz w:val="28"/>
          <w:szCs w:val="28"/>
        </w:rPr>
        <w:t xml:space="preserve"> </w:t>
      </w:r>
      <w:proofErr w:type="spellStart"/>
      <w:r w:rsidRPr="00CB7CA4">
        <w:rPr>
          <w:sz w:val="28"/>
          <w:szCs w:val="28"/>
        </w:rPr>
        <w:t>for</w:t>
      </w:r>
      <w:proofErr w:type="spellEnd"/>
      <w:r w:rsidRPr="00CB7CA4">
        <w:rPr>
          <w:sz w:val="28"/>
          <w:szCs w:val="28"/>
        </w:rPr>
        <w:t xml:space="preserve"> </w:t>
      </w:r>
      <w:proofErr w:type="spellStart"/>
      <w:r w:rsidRPr="00CB7CA4">
        <w:rPr>
          <w:sz w:val="28"/>
          <w:szCs w:val="28"/>
        </w:rPr>
        <w:t>the</w:t>
      </w:r>
      <w:proofErr w:type="spellEnd"/>
      <w:r w:rsidRPr="00CB7CA4">
        <w:rPr>
          <w:sz w:val="28"/>
          <w:szCs w:val="28"/>
        </w:rPr>
        <w:t xml:space="preserve"> </w:t>
      </w:r>
      <w:proofErr w:type="spellStart"/>
      <w:r w:rsidRPr="00CB7CA4">
        <w:rPr>
          <w:sz w:val="28"/>
          <w:szCs w:val="28"/>
        </w:rPr>
        <w:t>development</w:t>
      </w:r>
      <w:proofErr w:type="spellEnd"/>
      <w:r w:rsidRPr="00CB7CA4">
        <w:rPr>
          <w:sz w:val="28"/>
          <w:szCs w:val="28"/>
        </w:rPr>
        <w:t xml:space="preserve"> </w:t>
      </w:r>
      <w:proofErr w:type="spellStart"/>
      <w:r w:rsidRPr="00CB7CA4">
        <w:rPr>
          <w:sz w:val="28"/>
          <w:szCs w:val="28"/>
        </w:rPr>
        <w:t>of</w:t>
      </w:r>
      <w:proofErr w:type="spellEnd"/>
      <w:r w:rsidRPr="00CB7CA4">
        <w:rPr>
          <w:sz w:val="28"/>
          <w:szCs w:val="28"/>
        </w:rPr>
        <w:t xml:space="preserve"> </w:t>
      </w:r>
      <w:proofErr w:type="spellStart"/>
      <w:r w:rsidRPr="00CB7CA4">
        <w:rPr>
          <w:sz w:val="28"/>
          <w:szCs w:val="28"/>
        </w:rPr>
        <w:t>motivation</w:t>
      </w:r>
      <w:proofErr w:type="spellEnd"/>
      <w:r w:rsidRPr="00CB7CA4">
        <w:rPr>
          <w:sz w:val="28"/>
          <w:szCs w:val="28"/>
        </w:rPr>
        <w:t xml:space="preserve"> </w:t>
      </w:r>
      <w:proofErr w:type="spellStart"/>
      <w:r w:rsidRPr="00CB7CA4">
        <w:rPr>
          <w:sz w:val="28"/>
          <w:szCs w:val="28"/>
        </w:rPr>
        <w:t>in</w:t>
      </w:r>
      <w:proofErr w:type="spellEnd"/>
      <w:r w:rsidRPr="00CB7CA4">
        <w:rPr>
          <w:sz w:val="28"/>
          <w:szCs w:val="28"/>
        </w:rPr>
        <w:t xml:space="preserve"> </w:t>
      </w:r>
      <w:proofErr w:type="spellStart"/>
      <w:r w:rsidRPr="00CB7CA4">
        <w:rPr>
          <w:sz w:val="28"/>
          <w:szCs w:val="28"/>
        </w:rPr>
        <w:t>students</w:t>
      </w:r>
      <w:proofErr w:type="spellEnd"/>
      <w:r w:rsidRPr="00CB7CA4">
        <w:rPr>
          <w:sz w:val="28"/>
          <w:szCs w:val="28"/>
        </w:rPr>
        <w:t xml:space="preserve"> </w:t>
      </w:r>
      <w:proofErr w:type="spellStart"/>
      <w:r w:rsidRPr="00CB7CA4">
        <w:rPr>
          <w:sz w:val="28"/>
          <w:szCs w:val="28"/>
        </w:rPr>
        <w:t>to</w:t>
      </w:r>
      <w:proofErr w:type="spellEnd"/>
      <w:r w:rsidRPr="00CB7CA4">
        <w:rPr>
          <w:sz w:val="28"/>
          <w:szCs w:val="28"/>
        </w:rPr>
        <w:t xml:space="preserve"> </w:t>
      </w:r>
      <w:proofErr w:type="spellStart"/>
      <w:r w:rsidRPr="00CB7CA4">
        <w:rPr>
          <w:sz w:val="28"/>
          <w:szCs w:val="28"/>
        </w:rPr>
        <w:t>the</w:t>
      </w:r>
      <w:proofErr w:type="spellEnd"/>
      <w:r w:rsidRPr="00CB7CA4">
        <w:rPr>
          <w:sz w:val="28"/>
          <w:szCs w:val="28"/>
        </w:rPr>
        <w:t xml:space="preserve"> </w:t>
      </w:r>
      <w:proofErr w:type="spellStart"/>
      <w:r w:rsidRPr="00CB7CA4">
        <w:rPr>
          <w:sz w:val="28"/>
          <w:szCs w:val="28"/>
        </w:rPr>
        <w:t>profession</w:t>
      </w:r>
      <w:proofErr w:type="spellEnd"/>
      <w:r w:rsidRPr="00CB7CA4">
        <w:rPr>
          <w:sz w:val="28"/>
          <w:szCs w:val="28"/>
        </w:rPr>
        <w:t xml:space="preserve"> </w:t>
      </w:r>
      <w:proofErr w:type="spellStart"/>
      <w:r w:rsidRPr="00CB7CA4">
        <w:rPr>
          <w:sz w:val="28"/>
          <w:szCs w:val="28"/>
        </w:rPr>
        <w:t>of</w:t>
      </w:r>
      <w:proofErr w:type="spellEnd"/>
      <w:r w:rsidRPr="00CB7CA4">
        <w:rPr>
          <w:sz w:val="28"/>
          <w:szCs w:val="28"/>
        </w:rPr>
        <w:t xml:space="preserve"> </w:t>
      </w:r>
      <w:proofErr w:type="spellStart"/>
      <w:r w:rsidRPr="00CB7CA4">
        <w:rPr>
          <w:sz w:val="28"/>
          <w:szCs w:val="28"/>
        </w:rPr>
        <w:t>psychology</w:t>
      </w:r>
      <w:proofErr w:type="spellEnd"/>
      <w:r w:rsidRPr="00CB7CA4">
        <w:rPr>
          <w:sz w:val="28"/>
          <w:szCs w:val="28"/>
        </w:rPr>
        <w:t xml:space="preserve"> </w:t>
      </w:r>
      <w:proofErr w:type="spellStart"/>
      <w:r w:rsidRPr="00CB7CA4">
        <w:rPr>
          <w:sz w:val="28"/>
          <w:szCs w:val="28"/>
        </w:rPr>
        <w:t>and</w:t>
      </w:r>
      <w:proofErr w:type="spellEnd"/>
      <w:r w:rsidRPr="00CB7CA4">
        <w:rPr>
          <w:sz w:val="28"/>
          <w:szCs w:val="28"/>
        </w:rPr>
        <w:t xml:space="preserve"> </w:t>
      </w:r>
      <w:proofErr w:type="spellStart"/>
      <w:r w:rsidRPr="00CB7CA4">
        <w:rPr>
          <w:sz w:val="28"/>
          <w:szCs w:val="28"/>
        </w:rPr>
        <w:t>psychological</w:t>
      </w:r>
      <w:proofErr w:type="spellEnd"/>
      <w:r w:rsidRPr="00CB7CA4">
        <w:rPr>
          <w:sz w:val="28"/>
          <w:szCs w:val="28"/>
        </w:rPr>
        <w:t xml:space="preserve"> </w:t>
      </w:r>
      <w:proofErr w:type="spellStart"/>
      <w:r w:rsidRPr="00CB7CA4">
        <w:rPr>
          <w:sz w:val="28"/>
          <w:szCs w:val="28"/>
        </w:rPr>
        <w:t>conditions</w:t>
      </w:r>
      <w:proofErr w:type="spellEnd"/>
      <w:r w:rsidRPr="00CB7CA4">
        <w:rPr>
          <w:sz w:val="28"/>
          <w:szCs w:val="28"/>
        </w:rPr>
        <w:t xml:space="preserve"> </w:t>
      </w:r>
      <w:proofErr w:type="spellStart"/>
      <w:r w:rsidRPr="00CB7CA4">
        <w:rPr>
          <w:sz w:val="28"/>
          <w:szCs w:val="28"/>
        </w:rPr>
        <w:t>outlined</w:t>
      </w:r>
      <w:proofErr w:type="spellEnd"/>
      <w:r w:rsidRPr="00CB7CA4">
        <w:rPr>
          <w:sz w:val="28"/>
          <w:szCs w:val="28"/>
        </w:rPr>
        <w:t xml:space="preserve"> </w:t>
      </w:r>
      <w:proofErr w:type="spellStart"/>
      <w:r w:rsidRPr="00CB7CA4">
        <w:rPr>
          <w:sz w:val="28"/>
          <w:szCs w:val="28"/>
        </w:rPr>
        <w:t>the</w:t>
      </w:r>
      <w:proofErr w:type="spellEnd"/>
      <w:r w:rsidRPr="00CB7CA4">
        <w:rPr>
          <w:sz w:val="28"/>
          <w:szCs w:val="28"/>
        </w:rPr>
        <w:t xml:space="preserve"> </w:t>
      </w:r>
      <w:proofErr w:type="spellStart"/>
      <w:r w:rsidRPr="00CB7CA4">
        <w:rPr>
          <w:sz w:val="28"/>
          <w:szCs w:val="28"/>
        </w:rPr>
        <w:t>future</w:t>
      </w:r>
      <w:proofErr w:type="spellEnd"/>
      <w:r w:rsidRPr="00CB7CA4">
        <w:rPr>
          <w:sz w:val="28"/>
          <w:szCs w:val="28"/>
        </w:rPr>
        <w:t xml:space="preserve"> </w:t>
      </w:r>
      <w:proofErr w:type="spellStart"/>
      <w:r w:rsidRPr="00CB7CA4">
        <w:rPr>
          <w:sz w:val="28"/>
          <w:szCs w:val="28"/>
        </w:rPr>
        <w:t>readiness</w:t>
      </w:r>
      <w:proofErr w:type="spellEnd"/>
      <w:r w:rsidRPr="00CB7CA4">
        <w:rPr>
          <w:sz w:val="28"/>
          <w:szCs w:val="28"/>
        </w:rPr>
        <w:t xml:space="preserve"> </w:t>
      </w:r>
      <w:proofErr w:type="spellStart"/>
      <w:r w:rsidRPr="00CB7CA4">
        <w:rPr>
          <w:sz w:val="28"/>
          <w:szCs w:val="28"/>
        </w:rPr>
        <w:t>of</w:t>
      </w:r>
      <w:proofErr w:type="spellEnd"/>
      <w:r w:rsidRPr="00CB7CA4">
        <w:rPr>
          <w:sz w:val="28"/>
          <w:szCs w:val="28"/>
        </w:rPr>
        <w:t xml:space="preserve"> </w:t>
      </w:r>
      <w:proofErr w:type="spellStart"/>
      <w:r w:rsidRPr="00CB7CA4">
        <w:rPr>
          <w:sz w:val="28"/>
          <w:szCs w:val="28"/>
        </w:rPr>
        <w:t>psychologists</w:t>
      </w:r>
      <w:proofErr w:type="spellEnd"/>
      <w:r w:rsidRPr="00CB7CA4">
        <w:rPr>
          <w:sz w:val="28"/>
          <w:szCs w:val="28"/>
        </w:rPr>
        <w:t xml:space="preserve"> </w:t>
      </w:r>
      <w:proofErr w:type="spellStart"/>
      <w:r w:rsidRPr="00CB7CA4">
        <w:rPr>
          <w:sz w:val="28"/>
          <w:szCs w:val="28"/>
        </w:rPr>
        <w:t>to</w:t>
      </w:r>
      <w:proofErr w:type="spellEnd"/>
      <w:r w:rsidRPr="00CB7CA4">
        <w:rPr>
          <w:sz w:val="28"/>
          <w:szCs w:val="28"/>
        </w:rPr>
        <w:t xml:space="preserve"> </w:t>
      </w:r>
      <w:proofErr w:type="spellStart"/>
      <w:r w:rsidRPr="00CB7CA4">
        <w:rPr>
          <w:sz w:val="28"/>
          <w:szCs w:val="28"/>
        </w:rPr>
        <w:t>successful</w:t>
      </w:r>
      <w:proofErr w:type="spellEnd"/>
      <w:r w:rsidRPr="00CB7CA4">
        <w:rPr>
          <w:sz w:val="28"/>
          <w:szCs w:val="28"/>
        </w:rPr>
        <w:t xml:space="preserve"> </w:t>
      </w:r>
      <w:proofErr w:type="spellStart"/>
      <w:r w:rsidRPr="00CB7CA4">
        <w:rPr>
          <w:sz w:val="28"/>
          <w:szCs w:val="28"/>
        </w:rPr>
        <w:t>professional</w:t>
      </w:r>
      <w:proofErr w:type="spellEnd"/>
      <w:r w:rsidRPr="00CB7CA4">
        <w:rPr>
          <w:sz w:val="28"/>
          <w:szCs w:val="28"/>
        </w:rPr>
        <w:t xml:space="preserve"> </w:t>
      </w:r>
      <w:proofErr w:type="spellStart"/>
      <w:r w:rsidRPr="00CB7CA4">
        <w:rPr>
          <w:sz w:val="28"/>
          <w:szCs w:val="28"/>
        </w:rPr>
        <w:t>activity</w:t>
      </w:r>
      <w:proofErr w:type="spellEnd"/>
      <w:r w:rsidRPr="00CB7CA4">
        <w:rPr>
          <w:sz w:val="28"/>
          <w:szCs w:val="28"/>
        </w:rPr>
        <w:t>.</w:t>
      </w:r>
    </w:p>
    <w:p w:rsidR="00EA7212" w:rsidRDefault="00CB7CA4" w:rsidP="00CB7CA4">
      <w:pPr>
        <w:ind w:firstLine="709"/>
        <w:rPr>
          <w:sz w:val="28"/>
          <w:szCs w:val="28"/>
        </w:rPr>
      </w:pPr>
      <w:proofErr w:type="spellStart"/>
      <w:r w:rsidRPr="00CB7CA4">
        <w:rPr>
          <w:b/>
          <w:sz w:val="28"/>
          <w:szCs w:val="28"/>
        </w:rPr>
        <w:t>Key</w:t>
      </w:r>
      <w:proofErr w:type="spellEnd"/>
      <w:r w:rsidRPr="00CB7CA4">
        <w:rPr>
          <w:b/>
          <w:sz w:val="28"/>
          <w:szCs w:val="28"/>
        </w:rPr>
        <w:t xml:space="preserve"> </w:t>
      </w:r>
      <w:proofErr w:type="spellStart"/>
      <w:r w:rsidRPr="00CB7CA4">
        <w:rPr>
          <w:b/>
          <w:sz w:val="28"/>
          <w:szCs w:val="28"/>
        </w:rPr>
        <w:t>words</w:t>
      </w:r>
      <w:proofErr w:type="spellEnd"/>
      <w:r w:rsidRPr="00CB7CA4">
        <w:rPr>
          <w:sz w:val="28"/>
          <w:szCs w:val="28"/>
        </w:rPr>
        <w:t xml:space="preserve">: </w:t>
      </w:r>
      <w:proofErr w:type="spellStart"/>
      <w:r w:rsidRPr="00CB7CA4">
        <w:rPr>
          <w:sz w:val="28"/>
          <w:szCs w:val="28"/>
        </w:rPr>
        <w:t>motivation</w:t>
      </w:r>
      <w:proofErr w:type="spellEnd"/>
      <w:r w:rsidRPr="00CB7CA4">
        <w:rPr>
          <w:sz w:val="28"/>
          <w:szCs w:val="28"/>
        </w:rPr>
        <w:t xml:space="preserve">, </w:t>
      </w:r>
      <w:proofErr w:type="spellStart"/>
      <w:r w:rsidRPr="00CB7CA4">
        <w:rPr>
          <w:sz w:val="28"/>
          <w:szCs w:val="28"/>
        </w:rPr>
        <w:t>motive</w:t>
      </w:r>
      <w:proofErr w:type="spellEnd"/>
      <w:r w:rsidRPr="00CB7CA4">
        <w:rPr>
          <w:sz w:val="28"/>
          <w:szCs w:val="28"/>
        </w:rPr>
        <w:t xml:space="preserve">, </w:t>
      </w:r>
      <w:proofErr w:type="spellStart"/>
      <w:r w:rsidRPr="00CB7CA4">
        <w:rPr>
          <w:sz w:val="28"/>
          <w:szCs w:val="28"/>
        </w:rPr>
        <w:t>readiness</w:t>
      </w:r>
      <w:proofErr w:type="spellEnd"/>
      <w:r w:rsidRPr="00CB7CA4">
        <w:rPr>
          <w:sz w:val="28"/>
          <w:szCs w:val="28"/>
        </w:rPr>
        <w:t xml:space="preserve">, </w:t>
      </w:r>
      <w:proofErr w:type="spellStart"/>
      <w:r w:rsidRPr="00CB7CA4">
        <w:rPr>
          <w:sz w:val="28"/>
          <w:szCs w:val="28"/>
        </w:rPr>
        <w:t>professional</w:t>
      </w:r>
      <w:proofErr w:type="spellEnd"/>
      <w:r w:rsidRPr="00CB7CA4">
        <w:rPr>
          <w:sz w:val="28"/>
          <w:szCs w:val="28"/>
        </w:rPr>
        <w:t xml:space="preserve"> </w:t>
      </w:r>
      <w:proofErr w:type="spellStart"/>
      <w:r w:rsidRPr="00CB7CA4">
        <w:rPr>
          <w:sz w:val="28"/>
          <w:szCs w:val="28"/>
        </w:rPr>
        <w:t>activity</w:t>
      </w:r>
      <w:proofErr w:type="spellEnd"/>
      <w:r>
        <w:rPr>
          <w:sz w:val="28"/>
          <w:szCs w:val="28"/>
        </w:rPr>
        <w:t>.</w:t>
      </w:r>
    </w:p>
    <w:sectPr w:rsidR="00EA72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E5" w:rsidRDefault="00302CE5">
      <w:r>
        <w:separator/>
      </w:r>
    </w:p>
  </w:endnote>
  <w:endnote w:type="continuationSeparator" w:id="0">
    <w:p w:rsidR="00302CE5" w:rsidRDefault="0030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F6" w:rsidRDefault="00F5051C" w:rsidP="006156B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3DF6" w:rsidRDefault="00302CE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F6" w:rsidRDefault="00F5051C" w:rsidP="006156B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D5BA7">
      <w:rPr>
        <w:rStyle w:val="a5"/>
        <w:noProof/>
      </w:rPr>
      <w:t>7</w:t>
    </w:r>
    <w:r>
      <w:rPr>
        <w:rStyle w:val="a5"/>
      </w:rPr>
      <w:fldChar w:fldCharType="end"/>
    </w:r>
  </w:p>
  <w:p w:rsidR="008C3DF6" w:rsidRDefault="00302C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E5" w:rsidRDefault="00302CE5">
      <w:r>
        <w:separator/>
      </w:r>
    </w:p>
  </w:footnote>
  <w:footnote w:type="continuationSeparator" w:id="0">
    <w:p w:rsidR="00302CE5" w:rsidRDefault="00302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84"/>
    <w:multiLevelType w:val="hybridMultilevel"/>
    <w:tmpl w:val="F83EE352"/>
    <w:lvl w:ilvl="0" w:tplc="0EB45B96">
      <w:start w:val="7"/>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7207BFC"/>
    <w:multiLevelType w:val="hybridMultilevel"/>
    <w:tmpl w:val="5B9600B2"/>
    <w:lvl w:ilvl="0" w:tplc="E3583D4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D758F7"/>
    <w:multiLevelType w:val="hybridMultilevel"/>
    <w:tmpl w:val="6722E902"/>
    <w:lvl w:ilvl="0" w:tplc="479A6984">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6F2F2334"/>
    <w:multiLevelType w:val="hybridMultilevel"/>
    <w:tmpl w:val="57D63E66"/>
    <w:lvl w:ilvl="0" w:tplc="6784BAD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9F"/>
    <w:rsid w:val="000768B7"/>
    <w:rsid w:val="000B25FC"/>
    <w:rsid w:val="00111765"/>
    <w:rsid w:val="001B7F3B"/>
    <w:rsid w:val="00265C30"/>
    <w:rsid w:val="00294869"/>
    <w:rsid w:val="002B0035"/>
    <w:rsid w:val="00302CE5"/>
    <w:rsid w:val="00332089"/>
    <w:rsid w:val="00337D1C"/>
    <w:rsid w:val="00427ACC"/>
    <w:rsid w:val="00447F1A"/>
    <w:rsid w:val="005130BA"/>
    <w:rsid w:val="00533F3D"/>
    <w:rsid w:val="00557AFD"/>
    <w:rsid w:val="005854A3"/>
    <w:rsid w:val="005B56BA"/>
    <w:rsid w:val="005D450A"/>
    <w:rsid w:val="00636C1E"/>
    <w:rsid w:val="00687267"/>
    <w:rsid w:val="007201C6"/>
    <w:rsid w:val="00727A15"/>
    <w:rsid w:val="00801DAD"/>
    <w:rsid w:val="008C6E66"/>
    <w:rsid w:val="00A567D5"/>
    <w:rsid w:val="00B54909"/>
    <w:rsid w:val="00B9659F"/>
    <w:rsid w:val="00C4131E"/>
    <w:rsid w:val="00CB7CA4"/>
    <w:rsid w:val="00D54229"/>
    <w:rsid w:val="00DC6D86"/>
    <w:rsid w:val="00DD53EC"/>
    <w:rsid w:val="00DE5531"/>
    <w:rsid w:val="00E4765F"/>
    <w:rsid w:val="00E80E3B"/>
    <w:rsid w:val="00EA7212"/>
    <w:rsid w:val="00EC51EE"/>
    <w:rsid w:val="00ED5BA7"/>
    <w:rsid w:val="00ED72E1"/>
    <w:rsid w:val="00F00A91"/>
    <w:rsid w:val="00F056BB"/>
    <w:rsid w:val="00F5051C"/>
    <w:rsid w:val="00FC20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1C"/>
    <w:pPr>
      <w:spacing w:after="0" w:line="240" w:lineRule="auto"/>
      <w:ind w:firstLine="284"/>
      <w:jc w:val="both"/>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5051C"/>
    <w:pPr>
      <w:autoSpaceDE w:val="0"/>
      <w:autoSpaceDN w:val="0"/>
      <w:spacing w:before="40" w:after="40"/>
      <w:ind w:firstLine="851"/>
    </w:pPr>
    <w:rPr>
      <w:szCs w:val="20"/>
      <w:lang w:eastAsia="uk-UA"/>
    </w:rPr>
  </w:style>
  <w:style w:type="character" w:customStyle="1" w:styleId="20">
    <w:name w:val="Основний текст з відступом 2 Знак"/>
    <w:basedOn w:val="a0"/>
    <w:link w:val="2"/>
    <w:semiHidden/>
    <w:rsid w:val="00F5051C"/>
    <w:rPr>
      <w:rFonts w:ascii="Times New Roman" w:eastAsia="Times New Roman" w:hAnsi="Times New Roman" w:cs="Times New Roman"/>
      <w:sz w:val="20"/>
      <w:szCs w:val="20"/>
      <w:lang w:eastAsia="uk-UA"/>
    </w:rPr>
  </w:style>
  <w:style w:type="paragraph" w:styleId="a3">
    <w:name w:val="footer"/>
    <w:basedOn w:val="a"/>
    <w:link w:val="a4"/>
    <w:rsid w:val="00F5051C"/>
    <w:pPr>
      <w:tabs>
        <w:tab w:val="center" w:pos="4819"/>
        <w:tab w:val="right" w:pos="9639"/>
      </w:tabs>
    </w:pPr>
  </w:style>
  <w:style w:type="character" w:customStyle="1" w:styleId="a4">
    <w:name w:val="Нижній колонтитул Знак"/>
    <w:basedOn w:val="a0"/>
    <w:link w:val="a3"/>
    <w:rsid w:val="00F5051C"/>
    <w:rPr>
      <w:rFonts w:ascii="Times New Roman" w:eastAsia="Times New Roman" w:hAnsi="Times New Roman" w:cs="Times New Roman"/>
      <w:sz w:val="20"/>
      <w:szCs w:val="24"/>
      <w:lang w:eastAsia="ru-RU"/>
    </w:rPr>
  </w:style>
  <w:style w:type="character" w:styleId="a5">
    <w:name w:val="page number"/>
    <w:basedOn w:val="a0"/>
    <w:rsid w:val="00F5051C"/>
  </w:style>
  <w:style w:type="paragraph" w:customStyle="1" w:styleId="Default">
    <w:name w:val="Default"/>
    <w:rsid w:val="00337D1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6">
    <w:name w:val="Дисертаційний"/>
    <w:basedOn w:val="a"/>
    <w:rsid w:val="007201C6"/>
    <w:pPr>
      <w:suppressAutoHyphens/>
      <w:spacing w:line="360" w:lineRule="auto"/>
      <w:ind w:firstLine="709"/>
    </w:pPr>
    <w:rPr>
      <w:sz w:val="28"/>
      <w:szCs w:val="28"/>
    </w:rPr>
  </w:style>
  <w:style w:type="paragraph" w:styleId="a7">
    <w:name w:val="List Paragraph"/>
    <w:basedOn w:val="a"/>
    <w:uiPriority w:val="99"/>
    <w:qFormat/>
    <w:rsid w:val="00636C1E"/>
    <w:pPr>
      <w:spacing w:after="200" w:line="276" w:lineRule="auto"/>
      <w:ind w:left="720" w:firstLine="0"/>
      <w:contextualSpacing/>
      <w:jc w:val="left"/>
    </w:pPr>
    <w:rPr>
      <w:rFonts w:ascii="Calibri" w:hAnsi="Calibri"/>
      <w:sz w:val="22"/>
      <w:szCs w:val="22"/>
      <w:lang w:val="ru-RU"/>
    </w:rPr>
  </w:style>
  <w:style w:type="paragraph" w:customStyle="1" w:styleId="a8">
    <w:name w:val="Таблицыназвание"/>
    <w:basedOn w:val="a"/>
    <w:uiPriority w:val="99"/>
    <w:rsid w:val="00F056BB"/>
    <w:pPr>
      <w:tabs>
        <w:tab w:val="left" w:pos="1980"/>
      </w:tabs>
      <w:spacing w:after="120" w:line="360" w:lineRule="auto"/>
      <w:ind w:firstLine="709"/>
    </w:pPr>
    <w:rPr>
      <w:sz w:val="28"/>
      <w:szCs w:val="28"/>
    </w:rPr>
  </w:style>
  <w:style w:type="paragraph" w:styleId="a9">
    <w:name w:val="Body Text"/>
    <w:basedOn w:val="a"/>
    <w:link w:val="aa"/>
    <w:unhideWhenUsed/>
    <w:rsid w:val="00EA7212"/>
    <w:pPr>
      <w:spacing w:after="120"/>
    </w:pPr>
  </w:style>
  <w:style w:type="character" w:customStyle="1" w:styleId="aa">
    <w:name w:val="Основний текст Знак"/>
    <w:basedOn w:val="a0"/>
    <w:link w:val="a9"/>
    <w:rsid w:val="00EA7212"/>
    <w:rPr>
      <w:rFonts w:ascii="Times New Roman" w:eastAsia="Times New Roman" w:hAnsi="Times New Roman" w:cs="Times New Roman"/>
      <w:sz w:val="20"/>
      <w:szCs w:val="24"/>
      <w:lang w:eastAsia="ru-RU"/>
    </w:rPr>
  </w:style>
  <w:style w:type="character" w:customStyle="1" w:styleId="ab">
    <w:name w:val="Основной текст + Полужирный"/>
    <w:aliases w:val="Интервал 0 pt"/>
    <w:rsid w:val="00EA7212"/>
    <w:rPr>
      <w:b/>
      <w:bCs/>
      <w:spacing w:val="-10"/>
      <w:sz w:val="27"/>
      <w:szCs w:val="27"/>
      <w:lang w:bidi="ar-SA"/>
    </w:rPr>
  </w:style>
  <w:style w:type="paragraph" w:styleId="ac">
    <w:name w:val="Body Text Indent"/>
    <w:basedOn w:val="a"/>
    <w:link w:val="ad"/>
    <w:uiPriority w:val="99"/>
    <w:semiHidden/>
    <w:unhideWhenUsed/>
    <w:rsid w:val="00DE5531"/>
    <w:pPr>
      <w:spacing w:after="120"/>
      <w:ind w:left="283"/>
    </w:pPr>
  </w:style>
  <w:style w:type="character" w:customStyle="1" w:styleId="ad">
    <w:name w:val="Основний текст з відступом Знак"/>
    <w:basedOn w:val="a0"/>
    <w:link w:val="ac"/>
    <w:uiPriority w:val="99"/>
    <w:semiHidden/>
    <w:rsid w:val="00DE5531"/>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11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uk-UA"/>
    </w:rPr>
  </w:style>
  <w:style w:type="character" w:customStyle="1" w:styleId="HTML0">
    <w:name w:val="Стандартний HTML Знак"/>
    <w:basedOn w:val="a0"/>
    <w:link w:val="HTML"/>
    <w:rsid w:val="00111765"/>
    <w:rPr>
      <w:rFonts w:ascii="Courier New" w:eastAsia="Times New Roman" w:hAnsi="Courier New" w:cs="Courier New"/>
      <w:sz w:val="20"/>
      <w:szCs w:val="20"/>
      <w:lang w:eastAsia="uk-UA"/>
    </w:rPr>
  </w:style>
  <w:style w:type="paragraph" w:styleId="ae">
    <w:name w:val="header"/>
    <w:basedOn w:val="a"/>
    <w:link w:val="af"/>
    <w:semiHidden/>
    <w:rsid w:val="00DD53EC"/>
    <w:pPr>
      <w:tabs>
        <w:tab w:val="center" w:pos="4677"/>
        <w:tab w:val="right" w:pos="9355"/>
      </w:tabs>
    </w:pPr>
    <w:rPr>
      <w:lang w:val="x-none"/>
    </w:rPr>
  </w:style>
  <w:style w:type="character" w:customStyle="1" w:styleId="af">
    <w:name w:val="Верхній колонтитул Знак"/>
    <w:basedOn w:val="a0"/>
    <w:link w:val="ae"/>
    <w:semiHidden/>
    <w:rsid w:val="00DD53EC"/>
    <w:rPr>
      <w:rFonts w:ascii="Times New Roman" w:eastAsia="Times New Roman" w:hAnsi="Times New Roman" w:cs="Times New Roman"/>
      <w:sz w:val="20"/>
      <w:szCs w:val="24"/>
      <w:lang w:val="x-none" w:eastAsia="ru-RU"/>
    </w:rPr>
  </w:style>
  <w:style w:type="paragraph" w:styleId="af0">
    <w:name w:val="Normal (Web)"/>
    <w:basedOn w:val="a"/>
    <w:semiHidden/>
    <w:unhideWhenUsed/>
    <w:rsid w:val="00A567D5"/>
    <w:pPr>
      <w:spacing w:before="100" w:beforeAutospacing="1" w:after="100" w:afterAutospacing="1"/>
      <w:ind w:firstLine="0"/>
      <w:jc w:val="left"/>
    </w:pPr>
    <w:rPr>
      <w:sz w:val="24"/>
      <w:lang w:val="ru-RU"/>
    </w:rPr>
  </w:style>
  <w:style w:type="paragraph" w:styleId="af1">
    <w:name w:val="annotation text"/>
    <w:basedOn w:val="a"/>
    <w:link w:val="af2"/>
    <w:uiPriority w:val="99"/>
    <w:semiHidden/>
    <w:unhideWhenUsed/>
    <w:rsid w:val="00A567D5"/>
    <w:rPr>
      <w:szCs w:val="20"/>
      <w:lang w:val="x-none"/>
    </w:rPr>
  </w:style>
  <w:style w:type="character" w:customStyle="1" w:styleId="af2">
    <w:name w:val="Текст примітки Знак"/>
    <w:basedOn w:val="a0"/>
    <w:link w:val="af1"/>
    <w:uiPriority w:val="99"/>
    <w:semiHidden/>
    <w:rsid w:val="00A567D5"/>
    <w:rPr>
      <w:rFonts w:ascii="Times New Roman" w:eastAsia="Times New Roman" w:hAnsi="Times New Roman" w:cs="Times New Roman"/>
      <w:sz w:val="20"/>
      <w:szCs w:val="20"/>
      <w:lang w:val="x-none" w:eastAsia="ru-RU"/>
    </w:rPr>
  </w:style>
  <w:style w:type="paragraph" w:styleId="af3">
    <w:name w:val="annotation subject"/>
    <w:basedOn w:val="af1"/>
    <w:next w:val="af1"/>
    <w:link w:val="af4"/>
    <w:uiPriority w:val="99"/>
    <w:semiHidden/>
    <w:unhideWhenUsed/>
    <w:rsid w:val="002B0035"/>
    <w:rPr>
      <w:b/>
      <w:bCs/>
    </w:rPr>
  </w:style>
  <w:style w:type="character" w:customStyle="1" w:styleId="af4">
    <w:name w:val="Тема примітки Знак"/>
    <w:basedOn w:val="af2"/>
    <w:link w:val="af3"/>
    <w:uiPriority w:val="99"/>
    <w:semiHidden/>
    <w:rsid w:val="002B0035"/>
    <w:rPr>
      <w:rFonts w:ascii="Times New Roman" w:eastAsia="Times New Roman" w:hAnsi="Times New Roman" w:cs="Times New Roman"/>
      <w:b/>
      <w:bCs/>
      <w:sz w:val="20"/>
      <w:szCs w:val="20"/>
      <w:lang w:val="x-none" w:eastAsia="ru-RU"/>
    </w:rPr>
  </w:style>
  <w:style w:type="paragraph" w:styleId="af5">
    <w:name w:val="Balloon Text"/>
    <w:basedOn w:val="a"/>
    <w:link w:val="af6"/>
    <w:uiPriority w:val="99"/>
    <w:semiHidden/>
    <w:unhideWhenUsed/>
    <w:rsid w:val="00C4131E"/>
    <w:rPr>
      <w:rFonts w:ascii="Tahoma" w:hAnsi="Tahoma" w:cs="Tahoma"/>
      <w:sz w:val="16"/>
      <w:szCs w:val="16"/>
    </w:rPr>
  </w:style>
  <w:style w:type="character" w:customStyle="1" w:styleId="af6">
    <w:name w:val="Текст у виносці Знак"/>
    <w:basedOn w:val="a0"/>
    <w:link w:val="af5"/>
    <w:uiPriority w:val="99"/>
    <w:semiHidden/>
    <w:rsid w:val="00C413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1C"/>
    <w:pPr>
      <w:spacing w:after="0" w:line="240" w:lineRule="auto"/>
      <w:ind w:firstLine="284"/>
      <w:jc w:val="both"/>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5051C"/>
    <w:pPr>
      <w:autoSpaceDE w:val="0"/>
      <w:autoSpaceDN w:val="0"/>
      <w:spacing w:before="40" w:after="40"/>
      <w:ind w:firstLine="851"/>
    </w:pPr>
    <w:rPr>
      <w:szCs w:val="20"/>
      <w:lang w:eastAsia="uk-UA"/>
    </w:rPr>
  </w:style>
  <w:style w:type="character" w:customStyle="1" w:styleId="20">
    <w:name w:val="Основний текст з відступом 2 Знак"/>
    <w:basedOn w:val="a0"/>
    <w:link w:val="2"/>
    <w:semiHidden/>
    <w:rsid w:val="00F5051C"/>
    <w:rPr>
      <w:rFonts w:ascii="Times New Roman" w:eastAsia="Times New Roman" w:hAnsi="Times New Roman" w:cs="Times New Roman"/>
      <w:sz w:val="20"/>
      <w:szCs w:val="20"/>
      <w:lang w:eastAsia="uk-UA"/>
    </w:rPr>
  </w:style>
  <w:style w:type="paragraph" w:styleId="a3">
    <w:name w:val="footer"/>
    <w:basedOn w:val="a"/>
    <w:link w:val="a4"/>
    <w:rsid w:val="00F5051C"/>
    <w:pPr>
      <w:tabs>
        <w:tab w:val="center" w:pos="4819"/>
        <w:tab w:val="right" w:pos="9639"/>
      </w:tabs>
    </w:pPr>
  </w:style>
  <w:style w:type="character" w:customStyle="1" w:styleId="a4">
    <w:name w:val="Нижній колонтитул Знак"/>
    <w:basedOn w:val="a0"/>
    <w:link w:val="a3"/>
    <w:rsid w:val="00F5051C"/>
    <w:rPr>
      <w:rFonts w:ascii="Times New Roman" w:eastAsia="Times New Roman" w:hAnsi="Times New Roman" w:cs="Times New Roman"/>
      <w:sz w:val="20"/>
      <w:szCs w:val="24"/>
      <w:lang w:eastAsia="ru-RU"/>
    </w:rPr>
  </w:style>
  <w:style w:type="character" w:styleId="a5">
    <w:name w:val="page number"/>
    <w:basedOn w:val="a0"/>
    <w:rsid w:val="00F5051C"/>
  </w:style>
  <w:style w:type="paragraph" w:customStyle="1" w:styleId="Default">
    <w:name w:val="Default"/>
    <w:rsid w:val="00337D1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6">
    <w:name w:val="Дисертаційний"/>
    <w:basedOn w:val="a"/>
    <w:rsid w:val="007201C6"/>
    <w:pPr>
      <w:suppressAutoHyphens/>
      <w:spacing w:line="360" w:lineRule="auto"/>
      <w:ind w:firstLine="709"/>
    </w:pPr>
    <w:rPr>
      <w:sz w:val="28"/>
      <w:szCs w:val="28"/>
    </w:rPr>
  </w:style>
  <w:style w:type="paragraph" w:styleId="a7">
    <w:name w:val="List Paragraph"/>
    <w:basedOn w:val="a"/>
    <w:uiPriority w:val="99"/>
    <w:qFormat/>
    <w:rsid w:val="00636C1E"/>
    <w:pPr>
      <w:spacing w:after="200" w:line="276" w:lineRule="auto"/>
      <w:ind w:left="720" w:firstLine="0"/>
      <w:contextualSpacing/>
      <w:jc w:val="left"/>
    </w:pPr>
    <w:rPr>
      <w:rFonts w:ascii="Calibri" w:hAnsi="Calibri"/>
      <w:sz w:val="22"/>
      <w:szCs w:val="22"/>
      <w:lang w:val="ru-RU"/>
    </w:rPr>
  </w:style>
  <w:style w:type="paragraph" w:customStyle="1" w:styleId="a8">
    <w:name w:val="Таблицыназвание"/>
    <w:basedOn w:val="a"/>
    <w:uiPriority w:val="99"/>
    <w:rsid w:val="00F056BB"/>
    <w:pPr>
      <w:tabs>
        <w:tab w:val="left" w:pos="1980"/>
      </w:tabs>
      <w:spacing w:after="120" w:line="360" w:lineRule="auto"/>
      <w:ind w:firstLine="709"/>
    </w:pPr>
    <w:rPr>
      <w:sz w:val="28"/>
      <w:szCs w:val="28"/>
    </w:rPr>
  </w:style>
  <w:style w:type="paragraph" w:styleId="a9">
    <w:name w:val="Body Text"/>
    <w:basedOn w:val="a"/>
    <w:link w:val="aa"/>
    <w:unhideWhenUsed/>
    <w:rsid w:val="00EA7212"/>
    <w:pPr>
      <w:spacing w:after="120"/>
    </w:pPr>
  </w:style>
  <w:style w:type="character" w:customStyle="1" w:styleId="aa">
    <w:name w:val="Основний текст Знак"/>
    <w:basedOn w:val="a0"/>
    <w:link w:val="a9"/>
    <w:rsid w:val="00EA7212"/>
    <w:rPr>
      <w:rFonts w:ascii="Times New Roman" w:eastAsia="Times New Roman" w:hAnsi="Times New Roman" w:cs="Times New Roman"/>
      <w:sz w:val="20"/>
      <w:szCs w:val="24"/>
      <w:lang w:eastAsia="ru-RU"/>
    </w:rPr>
  </w:style>
  <w:style w:type="character" w:customStyle="1" w:styleId="ab">
    <w:name w:val="Основной текст + Полужирный"/>
    <w:aliases w:val="Интервал 0 pt"/>
    <w:rsid w:val="00EA7212"/>
    <w:rPr>
      <w:b/>
      <w:bCs/>
      <w:spacing w:val="-10"/>
      <w:sz w:val="27"/>
      <w:szCs w:val="27"/>
      <w:lang w:bidi="ar-SA"/>
    </w:rPr>
  </w:style>
  <w:style w:type="paragraph" w:styleId="ac">
    <w:name w:val="Body Text Indent"/>
    <w:basedOn w:val="a"/>
    <w:link w:val="ad"/>
    <w:uiPriority w:val="99"/>
    <w:semiHidden/>
    <w:unhideWhenUsed/>
    <w:rsid w:val="00DE5531"/>
    <w:pPr>
      <w:spacing w:after="120"/>
      <w:ind w:left="283"/>
    </w:pPr>
  </w:style>
  <w:style w:type="character" w:customStyle="1" w:styleId="ad">
    <w:name w:val="Основний текст з відступом Знак"/>
    <w:basedOn w:val="a0"/>
    <w:link w:val="ac"/>
    <w:uiPriority w:val="99"/>
    <w:semiHidden/>
    <w:rsid w:val="00DE5531"/>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11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uk-UA"/>
    </w:rPr>
  </w:style>
  <w:style w:type="character" w:customStyle="1" w:styleId="HTML0">
    <w:name w:val="Стандартний HTML Знак"/>
    <w:basedOn w:val="a0"/>
    <w:link w:val="HTML"/>
    <w:rsid w:val="00111765"/>
    <w:rPr>
      <w:rFonts w:ascii="Courier New" w:eastAsia="Times New Roman" w:hAnsi="Courier New" w:cs="Courier New"/>
      <w:sz w:val="20"/>
      <w:szCs w:val="20"/>
      <w:lang w:eastAsia="uk-UA"/>
    </w:rPr>
  </w:style>
  <w:style w:type="paragraph" w:styleId="ae">
    <w:name w:val="header"/>
    <w:basedOn w:val="a"/>
    <w:link w:val="af"/>
    <w:semiHidden/>
    <w:rsid w:val="00DD53EC"/>
    <w:pPr>
      <w:tabs>
        <w:tab w:val="center" w:pos="4677"/>
        <w:tab w:val="right" w:pos="9355"/>
      </w:tabs>
    </w:pPr>
    <w:rPr>
      <w:lang w:val="x-none"/>
    </w:rPr>
  </w:style>
  <w:style w:type="character" w:customStyle="1" w:styleId="af">
    <w:name w:val="Верхній колонтитул Знак"/>
    <w:basedOn w:val="a0"/>
    <w:link w:val="ae"/>
    <w:semiHidden/>
    <w:rsid w:val="00DD53EC"/>
    <w:rPr>
      <w:rFonts w:ascii="Times New Roman" w:eastAsia="Times New Roman" w:hAnsi="Times New Roman" w:cs="Times New Roman"/>
      <w:sz w:val="20"/>
      <w:szCs w:val="24"/>
      <w:lang w:val="x-none" w:eastAsia="ru-RU"/>
    </w:rPr>
  </w:style>
  <w:style w:type="paragraph" w:styleId="af0">
    <w:name w:val="Normal (Web)"/>
    <w:basedOn w:val="a"/>
    <w:semiHidden/>
    <w:unhideWhenUsed/>
    <w:rsid w:val="00A567D5"/>
    <w:pPr>
      <w:spacing w:before="100" w:beforeAutospacing="1" w:after="100" w:afterAutospacing="1"/>
      <w:ind w:firstLine="0"/>
      <w:jc w:val="left"/>
    </w:pPr>
    <w:rPr>
      <w:sz w:val="24"/>
      <w:lang w:val="ru-RU"/>
    </w:rPr>
  </w:style>
  <w:style w:type="paragraph" w:styleId="af1">
    <w:name w:val="annotation text"/>
    <w:basedOn w:val="a"/>
    <w:link w:val="af2"/>
    <w:uiPriority w:val="99"/>
    <w:semiHidden/>
    <w:unhideWhenUsed/>
    <w:rsid w:val="00A567D5"/>
    <w:rPr>
      <w:szCs w:val="20"/>
      <w:lang w:val="x-none"/>
    </w:rPr>
  </w:style>
  <w:style w:type="character" w:customStyle="1" w:styleId="af2">
    <w:name w:val="Текст примітки Знак"/>
    <w:basedOn w:val="a0"/>
    <w:link w:val="af1"/>
    <w:uiPriority w:val="99"/>
    <w:semiHidden/>
    <w:rsid w:val="00A567D5"/>
    <w:rPr>
      <w:rFonts w:ascii="Times New Roman" w:eastAsia="Times New Roman" w:hAnsi="Times New Roman" w:cs="Times New Roman"/>
      <w:sz w:val="20"/>
      <w:szCs w:val="20"/>
      <w:lang w:val="x-none" w:eastAsia="ru-RU"/>
    </w:rPr>
  </w:style>
  <w:style w:type="paragraph" w:styleId="af3">
    <w:name w:val="annotation subject"/>
    <w:basedOn w:val="af1"/>
    <w:next w:val="af1"/>
    <w:link w:val="af4"/>
    <w:uiPriority w:val="99"/>
    <w:semiHidden/>
    <w:unhideWhenUsed/>
    <w:rsid w:val="002B0035"/>
    <w:rPr>
      <w:b/>
      <w:bCs/>
    </w:rPr>
  </w:style>
  <w:style w:type="character" w:customStyle="1" w:styleId="af4">
    <w:name w:val="Тема примітки Знак"/>
    <w:basedOn w:val="af2"/>
    <w:link w:val="af3"/>
    <w:uiPriority w:val="99"/>
    <w:semiHidden/>
    <w:rsid w:val="002B0035"/>
    <w:rPr>
      <w:rFonts w:ascii="Times New Roman" w:eastAsia="Times New Roman" w:hAnsi="Times New Roman" w:cs="Times New Roman"/>
      <w:b/>
      <w:bCs/>
      <w:sz w:val="20"/>
      <w:szCs w:val="20"/>
      <w:lang w:val="x-none" w:eastAsia="ru-RU"/>
    </w:rPr>
  </w:style>
  <w:style w:type="paragraph" w:styleId="af5">
    <w:name w:val="Balloon Text"/>
    <w:basedOn w:val="a"/>
    <w:link w:val="af6"/>
    <w:uiPriority w:val="99"/>
    <w:semiHidden/>
    <w:unhideWhenUsed/>
    <w:rsid w:val="00C4131E"/>
    <w:rPr>
      <w:rFonts w:ascii="Tahoma" w:hAnsi="Tahoma" w:cs="Tahoma"/>
      <w:sz w:val="16"/>
      <w:szCs w:val="16"/>
    </w:rPr>
  </w:style>
  <w:style w:type="character" w:customStyle="1" w:styleId="af6">
    <w:name w:val="Текст у виносці Знак"/>
    <w:basedOn w:val="a0"/>
    <w:link w:val="af5"/>
    <w:uiPriority w:val="99"/>
    <w:semiHidden/>
    <w:rsid w:val="00C413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34407">
      <w:bodyDiv w:val="1"/>
      <w:marLeft w:val="0"/>
      <w:marRight w:val="0"/>
      <w:marTop w:val="0"/>
      <w:marBottom w:val="0"/>
      <w:divBdr>
        <w:top w:val="none" w:sz="0" w:space="0" w:color="auto"/>
        <w:left w:val="none" w:sz="0" w:space="0" w:color="auto"/>
        <w:bottom w:val="none" w:sz="0" w:space="0" w:color="auto"/>
        <w:right w:val="none" w:sz="0" w:space="0" w:color="auto"/>
      </w:divBdr>
    </w:div>
    <w:div w:id="644164932">
      <w:bodyDiv w:val="1"/>
      <w:marLeft w:val="0"/>
      <w:marRight w:val="0"/>
      <w:marTop w:val="0"/>
      <w:marBottom w:val="0"/>
      <w:divBdr>
        <w:top w:val="none" w:sz="0" w:space="0" w:color="auto"/>
        <w:left w:val="none" w:sz="0" w:space="0" w:color="auto"/>
        <w:bottom w:val="none" w:sz="0" w:space="0" w:color="auto"/>
        <w:right w:val="none" w:sz="0" w:space="0" w:color="auto"/>
      </w:divBdr>
    </w:div>
    <w:div w:id="1000472950">
      <w:bodyDiv w:val="1"/>
      <w:marLeft w:val="0"/>
      <w:marRight w:val="0"/>
      <w:marTop w:val="0"/>
      <w:marBottom w:val="0"/>
      <w:divBdr>
        <w:top w:val="none" w:sz="0" w:space="0" w:color="auto"/>
        <w:left w:val="none" w:sz="0" w:space="0" w:color="auto"/>
        <w:bottom w:val="none" w:sz="0" w:space="0" w:color="auto"/>
        <w:right w:val="none" w:sz="0" w:space="0" w:color="auto"/>
      </w:divBdr>
    </w:div>
    <w:div w:id="1056778911">
      <w:bodyDiv w:val="1"/>
      <w:marLeft w:val="0"/>
      <w:marRight w:val="0"/>
      <w:marTop w:val="0"/>
      <w:marBottom w:val="0"/>
      <w:divBdr>
        <w:top w:val="none" w:sz="0" w:space="0" w:color="auto"/>
        <w:left w:val="none" w:sz="0" w:space="0" w:color="auto"/>
        <w:bottom w:val="none" w:sz="0" w:space="0" w:color="auto"/>
        <w:right w:val="none" w:sz="0" w:space="0" w:color="auto"/>
      </w:divBdr>
    </w:div>
    <w:div w:id="1514875713">
      <w:bodyDiv w:val="1"/>
      <w:marLeft w:val="0"/>
      <w:marRight w:val="0"/>
      <w:marTop w:val="0"/>
      <w:marBottom w:val="0"/>
      <w:divBdr>
        <w:top w:val="none" w:sz="0" w:space="0" w:color="auto"/>
        <w:left w:val="none" w:sz="0" w:space="0" w:color="auto"/>
        <w:bottom w:val="none" w:sz="0" w:space="0" w:color="auto"/>
        <w:right w:val="none" w:sz="0" w:space="0" w:color="auto"/>
      </w:divBdr>
    </w:div>
    <w:div w:id="1559126550">
      <w:bodyDiv w:val="1"/>
      <w:marLeft w:val="0"/>
      <w:marRight w:val="0"/>
      <w:marTop w:val="0"/>
      <w:marBottom w:val="0"/>
      <w:divBdr>
        <w:top w:val="none" w:sz="0" w:space="0" w:color="auto"/>
        <w:left w:val="none" w:sz="0" w:space="0" w:color="auto"/>
        <w:bottom w:val="none" w:sz="0" w:space="0" w:color="auto"/>
        <w:right w:val="none" w:sz="0" w:space="0" w:color="auto"/>
      </w:divBdr>
    </w:div>
    <w:div w:id="1926382162">
      <w:bodyDiv w:val="1"/>
      <w:marLeft w:val="0"/>
      <w:marRight w:val="0"/>
      <w:marTop w:val="0"/>
      <w:marBottom w:val="0"/>
      <w:divBdr>
        <w:top w:val="none" w:sz="0" w:space="0" w:color="auto"/>
        <w:left w:val="none" w:sz="0" w:space="0" w:color="auto"/>
        <w:bottom w:val="none" w:sz="0" w:space="0" w:color="auto"/>
        <w:right w:val="none" w:sz="0" w:space="0" w:color="auto"/>
      </w:divBdr>
    </w:div>
    <w:div w:id="21461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8595</Words>
  <Characters>4900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Myroslava</cp:lastModifiedBy>
  <cp:revision>11</cp:revision>
  <cp:lastPrinted>2017-02-15T08:30:00Z</cp:lastPrinted>
  <dcterms:created xsi:type="dcterms:W3CDTF">2017-02-13T11:08:00Z</dcterms:created>
  <dcterms:modified xsi:type="dcterms:W3CDTF">2017-02-15T09:30:00Z</dcterms:modified>
</cp:coreProperties>
</file>