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5F5" w:rsidRDefault="009705F5" w:rsidP="009705F5">
      <w:pPr>
        <w:pStyle w:val="TextBody"/>
        <w:rPr>
          <w:szCs w:val="24"/>
        </w:rPr>
      </w:pPr>
      <w:r>
        <w:rPr>
          <w:rFonts w:ascii="Times New Roman"/>
          <w:szCs w:val="24"/>
        </w:rPr>
        <w:t>Synchronous Rectification</w:t>
      </w:r>
      <w:r>
        <w:rPr>
          <w:rFonts w:ascii="Times New Roman"/>
          <w:szCs w:val="24"/>
          <w:lang w:val="uk-UA"/>
        </w:rPr>
        <w:t xml:space="preserve"> </w:t>
      </w:r>
      <w:r>
        <w:rPr>
          <w:rFonts w:ascii="Times New Roman"/>
          <w:szCs w:val="24"/>
        </w:rPr>
        <w:t>in</w:t>
      </w:r>
      <w:r>
        <w:rPr>
          <w:rFonts w:ascii="Times New Roman"/>
          <w:szCs w:val="24"/>
          <w:lang w:val="uk-UA"/>
        </w:rPr>
        <w:t xml:space="preserve"> </w:t>
      </w:r>
      <w:r>
        <w:rPr>
          <w:rFonts w:ascii="Times New Roman"/>
          <w:szCs w:val="24"/>
        </w:rPr>
        <w:t xml:space="preserve">High-Frequency </w:t>
      </w:r>
      <w:proofErr w:type="spellStart"/>
      <w:r>
        <w:rPr>
          <w:rFonts w:ascii="Times New Roman"/>
          <w:szCs w:val="24"/>
        </w:rPr>
        <w:t>MagAmp</w:t>
      </w:r>
      <w:proofErr w:type="spellEnd"/>
      <w:r>
        <w:rPr>
          <w:rFonts w:ascii="Times New Roman"/>
          <w:szCs w:val="24"/>
          <w:lang w:val="uk-UA"/>
        </w:rPr>
        <w:t xml:space="preserve"> </w:t>
      </w:r>
      <w:r>
        <w:rPr>
          <w:rFonts w:ascii="Times New Roman"/>
          <w:szCs w:val="24"/>
        </w:rPr>
        <w:t xml:space="preserve">Power Converters </w:t>
      </w:r>
    </w:p>
    <w:p w:rsidR="009705F5" w:rsidRPr="00CF1DA2" w:rsidRDefault="009705F5" w:rsidP="009705F5">
      <w:pPr>
        <w:pStyle w:val="Author"/>
        <w:rPr>
          <w:rFonts w:cs="Times New Roman"/>
          <w:sz w:val="28"/>
          <w:szCs w:val="28"/>
          <w:vertAlign w:val="superscript"/>
          <w:lang w:val="en-US"/>
        </w:rPr>
      </w:pPr>
      <w:r>
        <w:rPr>
          <w:rFonts w:ascii="Times New Roman" w:cs="Times New Roman"/>
          <w:sz w:val="28"/>
          <w:szCs w:val="28"/>
          <w:lang w:val="en-US" w:eastAsia="ru-RU"/>
        </w:rPr>
        <w:t>Yaskiv Volodymyr</w:t>
      </w:r>
      <w:r>
        <w:rPr>
          <w:rFonts w:ascii="Times New Roman" w:cs="Times New Roman"/>
          <w:sz w:val="28"/>
          <w:szCs w:val="28"/>
          <w:vertAlign w:val="superscript"/>
          <w:lang w:val="en-US" w:eastAsia="ru-RU"/>
        </w:rPr>
        <w:t>1</w:t>
      </w:r>
      <w:r w:rsidRPr="00075A5A">
        <w:rPr>
          <w:rFonts w:ascii="Times New Roman" w:cs="Times New Roman"/>
          <w:sz w:val="28"/>
          <w:szCs w:val="28"/>
        </w:rPr>
        <w:t xml:space="preserve">, </w:t>
      </w:r>
      <w:r>
        <w:rPr>
          <w:rFonts w:ascii="Times New Roman" w:cs="Times New Roman"/>
          <w:sz w:val="28"/>
          <w:szCs w:val="28"/>
          <w:lang w:val="en-US"/>
        </w:rPr>
        <w:t>Yaskiv Anna</w:t>
      </w:r>
      <w:r>
        <w:rPr>
          <w:rFonts w:ascii="Times New Roman" w:cs="Times New Roman"/>
          <w:sz w:val="28"/>
          <w:szCs w:val="28"/>
          <w:vertAlign w:val="superscript"/>
          <w:lang w:val="en-US"/>
        </w:rPr>
        <w:t>1</w:t>
      </w:r>
      <w:r>
        <w:rPr>
          <w:rFonts w:asci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cs="Times New Roman"/>
          <w:sz w:val="28"/>
          <w:szCs w:val="28"/>
          <w:lang w:val="en-US"/>
        </w:rPr>
        <w:t>Yurchenko</w:t>
      </w:r>
      <w:proofErr w:type="spellEnd"/>
      <w:r>
        <w:rPr>
          <w:rFonts w:ascii="Times New Roman" w:cs="Times New Roman"/>
          <w:sz w:val="28"/>
          <w:szCs w:val="28"/>
          <w:lang w:val="en-US"/>
        </w:rPr>
        <w:t xml:space="preserve"> Oleg</w:t>
      </w:r>
      <w:r>
        <w:rPr>
          <w:rFonts w:ascii="Times New Roman" w:cs="Times New Roman"/>
          <w:sz w:val="28"/>
          <w:szCs w:val="28"/>
          <w:vertAlign w:val="superscript"/>
          <w:lang w:val="en-US"/>
        </w:rPr>
        <w:t>2</w:t>
      </w:r>
    </w:p>
    <w:p w:rsidR="009705F5" w:rsidRPr="00CF1DA2" w:rsidRDefault="009705F5" w:rsidP="009705F5">
      <w:pPr>
        <w:pStyle w:val="Affilation"/>
        <w:numPr>
          <w:ilvl w:val="0"/>
          <w:numId w:val="1"/>
        </w:numPr>
        <w:rPr>
          <w:rFonts w:ascii="Times New Roman" w:hAnsi="Times New Roman"/>
          <w:lang w:val="en-US"/>
        </w:rPr>
      </w:pPr>
      <w:hyperlink r:id="rId6" w:history="1">
        <w:r w:rsidRPr="004D36EC">
          <w:rPr>
            <w:rFonts w:ascii="Times New Roman"/>
            <w:szCs w:val="24"/>
            <w:lang w:val="en-US"/>
          </w:rPr>
          <w:t>Department of Applied Information Technologies and Electrical Engineering</w:t>
        </w:r>
      </w:hyperlink>
      <w:r>
        <w:rPr>
          <w:rFonts w:ascii="Times New Roman"/>
          <w:szCs w:val="24"/>
          <w:lang w:val="en-US"/>
        </w:rPr>
        <w:t xml:space="preserve">, </w:t>
      </w:r>
      <w:proofErr w:type="spellStart"/>
      <w:smartTag w:uri="urn:schemas-microsoft-com:office:smarttags" w:element="place">
        <w:smartTag w:uri="urn:schemas-microsoft-com:office:smarttags" w:element="City">
          <w:r w:rsidRPr="00722A93">
            <w:rPr>
              <w:rFonts w:ascii="Times New Roman"/>
              <w:szCs w:val="24"/>
              <w:lang w:val="en-US"/>
            </w:rPr>
            <w:t>Ternopil</w:t>
          </w:r>
          <w:proofErr w:type="spellEnd"/>
          <w:r w:rsidRPr="00722A93">
            <w:rPr>
              <w:rFonts w:ascii="Times New Roman"/>
              <w:szCs w:val="24"/>
              <w:lang w:val="en-US"/>
            </w:rPr>
            <w:t xml:space="preserve"> </w:t>
          </w:r>
          <w:r>
            <w:rPr>
              <w:rFonts w:ascii="Times New Roman"/>
              <w:szCs w:val="24"/>
              <w:lang w:val="en-US"/>
            </w:rPr>
            <w:t xml:space="preserve">Ivan </w:t>
          </w:r>
          <w:proofErr w:type="spellStart"/>
          <w:r>
            <w:rPr>
              <w:rFonts w:ascii="Times New Roman"/>
              <w:szCs w:val="24"/>
              <w:lang w:val="en-US"/>
            </w:rPr>
            <w:t>Puluj</w:t>
          </w:r>
          <w:proofErr w:type="spellEnd"/>
          <w:r>
            <w:rPr>
              <w:rFonts w:ascii="Times New Roman"/>
              <w:szCs w:val="24"/>
              <w:lang w:val="en-US"/>
            </w:rPr>
            <w:t xml:space="preserve"> National Technical University</w:t>
          </w:r>
        </w:smartTag>
        <w:r w:rsidRPr="00722A93">
          <w:rPr>
            <w:rFonts w:ascii="Times New Roman"/>
            <w:szCs w:val="24"/>
            <w:lang w:val="en-US"/>
          </w:rPr>
          <w:t xml:space="preserve">, </w:t>
        </w:r>
        <w:smartTag w:uri="urn:schemas-microsoft-com:office:smarttags" w:element="country-region">
          <w:r w:rsidRPr="00CF1DA2">
            <w:rPr>
              <w:rFonts w:ascii="Times New Roman" w:hAnsi="Times New Roman"/>
              <w:lang w:val="en-US"/>
            </w:rPr>
            <w:t>UKRAINE</w:t>
          </w:r>
        </w:smartTag>
      </w:smartTag>
      <w:r w:rsidRPr="00CF1DA2">
        <w:rPr>
          <w:rFonts w:ascii="Times New Roman" w:hAnsi="Times New Roman"/>
          <w:lang w:val="en-US"/>
        </w:rPr>
        <w:t xml:space="preserve">, </w:t>
      </w:r>
      <w:proofErr w:type="spellStart"/>
      <w:r w:rsidRPr="00CF1DA2">
        <w:rPr>
          <w:rFonts w:ascii="Times New Roman" w:hAnsi="Times New Roman"/>
          <w:lang w:val="en-US"/>
        </w:rPr>
        <w:t>Ternopil</w:t>
      </w:r>
      <w:proofErr w:type="spellEnd"/>
      <w:r w:rsidRPr="00CF1DA2">
        <w:rPr>
          <w:rFonts w:ascii="Times New Roman" w:hAnsi="Times New Roman"/>
          <w:lang w:val="en-US"/>
        </w:rPr>
        <w:t xml:space="preserve">, 56 Ruska str., email: </w:t>
      </w:r>
      <w:hyperlink r:id="rId7" w:history="1">
        <w:r w:rsidRPr="00CF1DA2">
          <w:rPr>
            <w:rStyle w:val="a3"/>
            <w:rFonts w:ascii="Times New Roman" w:hAnsi="Times New Roman"/>
          </w:rPr>
          <w:t>yaskiv@yahoo.com</w:t>
        </w:r>
      </w:hyperlink>
    </w:p>
    <w:p w:rsidR="009705F5" w:rsidRPr="00CF1DA2" w:rsidRDefault="009705F5" w:rsidP="009705F5">
      <w:pPr>
        <w:pStyle w:val="a4"/>
        <w:numPr>
          <w:ilvl w:val="0"/>
          <w:numId w:val="1"/>
        </w:numPr>
        <w:spacing w:after="0"/>
        <w:jc w:val="center"/>
        <w:rPr>
          <w:rFonts w:ascii="Times New Roman"/>
          <w:szCs w:val="24"/>
        </w:rPr>
      </w:pPr>
      <w:r w:rsidRPr="00CF1DA2">
        <w:rPr>
          <w:rFonts w:ascii="Times New Roman" w:hAnsi="Times New Roman" w:cs="Times New Roman"/>
          <w:sz w:val="18"/>
          <w:szCs w:val="18"/>
        </w:rPr>
        <w:t xml:space="preserve">The </w:t>
      </w:r>
      <w:smartTag w:uri="urn:schemas-microsoft-com:office:smarttags" w:element="PlaceType">
        <w:r w:rsidRPr="00CF1DA2">
          <w:rPr>
            <w:rFonts w:ascii="Times New Roman" w:hAnsi="Times New Roman" w:cs="Times New Roman"/>
            <w:sz w:val="18"/>
            <w:szCs w:val="18"/>
          </w:rPr>
          <w:t>Institute</w:t>
        </w:r>
      </w:smartTag>
      <w:r w:rsidRPr="00CF1DA2">
        <w:rPr>
          <w:rFonts w:ascii="Times New Roman" w:hAnsi="Times New Roman" w:cs="Times New Roman"/>
          <w:sz w:val="18"/>
          <w:szCs w:val="18"/>
        </w:rPr>
        <w:t xml:space="preserve"> of </w:t>
      </w:r>
      <w:smartTag w:uri="urn:schemas-microsoft-com:office:smarttags" w:element="PlaceName">
        <w:r w:rsidRPr="00CF1DA2">
          <w:rPr>
            <w:rFonts w:ascii="Times New Roman" w:hAnsi="Times New Roman" w:cs="Times New Roman"/>
            <w:sz w:val="18"/>
            <w:szCs w:val="18"/>
          </w:rPr>
          <w:t>Electrodynamics</w:t>
        </w:r>
      </w:smartTag>
      <w:r w:rsidRPr="00CF1DA2">
        <w:rPr>
          <w:rFonts w:ascii="Times New Roman" w:hAnsi="Times New Roman" w:cs="Times New Roman"/>
          <w:sz w:val="18"/>
          <w:szCs w:val="18"/>
        </w:rPr>
        <w:t xml:space="preserve"> of The National Academy of Sciences of </w:t>
      </w:r>
      <w:smartTag w:uri="urn:schemas-microsoft-com:office:smarttags" w:element="country-region">
        <w:r w:rsidRPr="00CF1DA2">
          <w:rPr>
            <w:rFonts w:ascii="Times New Roman" w:hAnsi="Times New Roman" w:cs="Times New Roman"/>
            <w:sz w:val="18"/>
            <w:szCs w:val="18"/>
          </w:rPr>
          <w:t>Ukraine</w:t>
        </w:r>
      </w:smartTag>
      <w:r w:rsidRPr="00CF1DA2">
        <w:rPr>
          <w:rFonts w:ascii="Times New Roman" w:hAnsi="Times New Roman" w:cs="Times New Roman"/>
          <w:sz w:val="18"/>
          <w:szCs w:val="18"/>
        </w:rPr>
        <w:t xml:space="preserve">, </w:t>
      </w:r>
      <w:smartTag w:uri="urn:schemas-microsoft-com:office:smarttags" w:element="country-region">
        <w:smartTag w:uri="urn:schemas-microsoft-com:office:smarttags" w:element="place">
          <w:r w:rsidRPr="00CF1DA2">
            <w:rPr>
              <w:rFonts w:ascii="Times New Roman" w:hAnsi="Times New Roman" w:cs="Times New Roman"/>
              <w:sz w:val="18"/>
              <w:szCs w:val="18"/>
            </w:rPr>
            <w:t>UKRAINE</w:t>
          </w:r>
        </w:smartTag>
      </w:smartTag>
      <w:r w:rsidRPr="00CF1DA2">
        <w:rPr>
          <w:rFonts w:ascii="Times New Roman" w:hAnsi="Times New Roman" w:cs="Times New Roman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F1DA2">
        <w:rPr>
          <w:rFonts w:ascii="Times New Roman" w:hAnsi="Times New Roman" w:cs="Times New Roman"/>
          <w:sz w:val="18"/>
          <w:szCs w:val="18"/>
        </w:rPr>
        <w:t>Kyiv,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F1DA2">
        <w:rPr>
          <w:rFonts w:ascii="Times New Roman" w:hAnsi="Times New Roman" w:cs="Times New Roman"/>
          <w:sz w:val="18"/>
          <w:szCs w:val="18"/>
        </w:rPr>
        <w:t>56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CF1DA2">
        <w:rPr>
          <w:rFonts w:ascii="Times New Roman" w:hAnsi="Times New Roman" w:cs="Times New Roman"/>
          <w:sz w:val="18"/>
          <w:szCs w:val="18"/>
        </w:rPr>
        <w:t>Peremogy</w:t>
      </w:r>
      <w:proofErr w:type="spellEnd"/>
      <w:r w:rsidRPr="00CF1DA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CF1DA2">
        <w:rPr>
          <w:rFonts w:ascii="Times New Roman" w:hAnsi="Times New Roman" w:cs="Times New Roman"/>
          <w:sz w:val="18"/>
          <w:szCs w:val="18"/>
        </w:rPr>
        <w:t>ave.</w:t>
      </w:r>
      <w:proofErr w:type="spellEnd"/>
      <w:r w:rsidRPr="00CF1DA2">
        <w:rPr>
          <w:rFonts w:ascii="Times New Roman" w:hAnsi="Times New Roman" w:cs="Times New Roman"/>
          <w:sz w:val="18"/>
          <w:szCs w:val="18"/>
        </w:rPr>
        <w:t xml:space="preserve">, email: </w:t>
      </w:r>
      <w:hyperlink r:id="rId8" w:history="1">
        <w:r w:rsidRPr="00CF1DA2">
          <w:rPr>
            <w:rStyle w:val="a3"/>
            <w:rFonts w:ascii="Times New Roman" w:hAnsi="Times New Roman"/>
            <w:sz w:val="18"/>
            <w:szCs w:val="18"/>
          </w:rPr>
          <w:t>yuon@ied.org.ua</w:t>
        </w:r>
      </w:hyperlink>
    </w:p>
    <w:p w:rsidR="009705F5" w:rsidRDefault="009705F5" w:rsidP="009705F5">
      <w:pPr>
        <w:widowControl/>
        <w:tabs>
          <w:tab w:val="left" w:pos="198"/>
        </w:tabs>
        <w:jc w:val="both"/>
        <w:rPr>
          <w:rFonts w:ascii="Times New Roman" w:cs="Times New Roman"/>
          <w:sz w:val="20"/>
          <w:lang w:eastAsia="ru-RU" w:bidi="ar-SA"/>
        </w:rPr>
      </w:pPr>
    </w:p>
    <w:p w:rsidR="009705F5" w:rsidRDefault="009705F5" w:rsidP="009705F5">
      <w:pPr>
        <w:widowControl/>
        <w:tabs>
          <w:tab w:val="left" w:pos="198"/>
        </w:tabs>
        <w:jc w:val="both"/>
        <w:rPr>
          <w:rFonts w:cs="Times New Roman"/>
        </w:rPr>
      </w:pPr>
      <w:bookmarkStart w:id="0" w:name="_GoBack"/>
      <w:bookmarkEnd w:id="0"/>
      <w:r>
        <w:rPr>
          <w:rFonts w:ascii="Times New Roman" w:cs="Times New Roman"/>
          <w:i/>
          <w:sz w:val="20"/>
          <w:lang w:eastAsia="ru-RU" w:bidi="ar-SA"/>
        </w:rPr>
        <w:tab/>
        <w:t>Abstract</w:t>
      </w:r>
      <w:r>
        <w:rPr>
          <w:rFonts w:ascii="Times New Roman" w:cs="Times New Roman"/>
          <w:sz w:val="20"/>
          <w:lang w:eastAsia="ru-RU" w:bidi="ar-SA"/>
        </w:rPr>
        <w:t xml:space="preserve">: </w:t>
      </w:r>
      <w:r w:rsidRPr="00404134">
        <w:rPr>
          <w:rFonts w:ascii="Times New Roman" w:cs="Times New Roman"/>
          <w:b/>
          <w:sz w:val="20"/>
          <w:lang w:eastAsia="ru-RU" w:bidi="ar-SA"/>
        </w:rPr>
        <w:t>The</w:t>
      </w:r>
      <w:r w:rsidRPr="00404134">
        <w:rPr>
          <w:rFonts w:ascii="Times New Roman" w:cs="Times New Roman"/>
          <w:b/>
          <w:sz w:val="20"/>
          <w:lang w:val="uk-UA" w:eastAsia="ru-RU" w:bidi="ar-SA"/>
        </w:rPr>
        <w:t xml:space="preserve"> </w:t>
      </w:r>
      <w:r w:rsidRPr="00404134">
        <w:rPr>
          <w:rFonts w:ascii="Times New Roman" w:cs="Times New Roman"/>
          <w:b/>
          <w:sz w:val="20"/>
          <w:lang w:eastAsia="ru-RU" w:bidi="ar-SA"/>
        </w:rPr>
        <w:t>paper</w:t>
      </w:r>
      <w:r w:rsidRPr="00404134">
        <w:rPr>
          <w:rFonts w:ascii="Times New Roman" w:cs="Times New Roman"/>
          <w:b/>
          <w:sz w:val="20"/>
          <w:lang w:val="uk-UA" w:eastAsia="ru-RU" w:bidi="ar-SA"/>
        </w:rPr>
        <w:t xml:space="preserve"> </w:t>
      </w:r>
      <w:r w:rsidRPr="00404134">
        <w:rPr>
          <w:rFonts w:ascii="Times New Roman" w:cs="Times New Roman"/>
          <w:b/>
          <w:sz w:val="20"/>
          <w:lang w:eastAsia="ru-RU" w:bidi="ar-SA"/>
        </w:rPr>
        <w:t>describes</w:t>
      </w:r>
      <w:r w:rsidRPr="00404134">
        <w:rPr>
          <w:rFonts w:ascii="Times New Roman" w:cs="Times New Roman"/>
          <w:b/>
          <w:sz w:val="20"/>
          <w:lang w:val="uk-UA" w:eastAsia="ru-RU" w:bidi="ar-SA"/>
        </w:rPr>
        <w:t xml:space="preserve"> </w:t>
      </w:r>
      <w:r w:rsidRPr="00404134">
        <w:rPr>
          <w:rFonts w:ascii="Times New Roman" w:cs="Times New Roman"/>
          <w:b/>
          <w:sz w:val="20"/>
          <w:lang w:eastAsia="ru-RU" w:bidi="ar-SA"/>
        </w:rPr>
        <w:t>new</w:t>
      </w:r>
      <w:r w:rsidRPr="00404134">
        <w:rPr>
          <w:rFonts w:ascii="Times New Roman" w:cs="Times New Roman"/>
          <w:b/>
          <w:sz w:val="20"/>
          <w:lang w:val="uk-UA" w:eastAsia="ru-RU" w:bidi="ar-SA"/>
        </w:rPr>
        <w:t xml:space="preserve"> </w:t>
      </w:r>
      <w:r w:rsidRPr="00404134">
        <w:rPr>
          <w:rFonts w:ascii="Times New Roman" w:cs="Times New Roman"/>
          <w:b/>
          <w:sz w:val="20"/>
          <w:lang w:eastAsia="ru-RU" w:bidi="ar-SA"/>
        </w:rPr>
        <w:t>approaches</w:t>
      </w:r>
      <w:r w:rsidRPr="00404134">
        <w:rPr>
          <w:rFonts w:ascii="Times New Roman" w:cs="Times New Roman"/>
          <w:b/>
          <w:sz w:val="20"/>
          <w:lang w:val="uk-UA" w:eastAsia="ru-RU" w:bidi="ar-SA"/>
        </w:rPr>
        <w:t xml:space="preserve"> </w:t>
      </w:r>
      <w:r w:rsidRPr="00404134">
        <w:rPr>
          <w:rFonts w:ascii="Times New Roman" w:cs="Times New Roman"/>
          <w:b/>
          <w:sz w:val="20"/>
          <w:lang w:eastAsia="ru-RU" w:bidi="ar-SA"/>
        </w:rPr>
        <w:t>to</w:t>
      </w:r>
      <w:r w:rsidRPr="00404134">
        <w:rPr>
          <w:rFonts w:ascii="Times New Roman" w:cs="Times New Roman"/>
          <w:b/>
          <w:sz w:val="20"/>
          <w:lang w:val="uk-UA" w:eastAsia="ru-RU" w:bidi="ar-SA"/>
        </w:rPr>
        <w:t xml:space="preserve"> </w:t>
      </w:r>
      <w:r w:rsidRPr="00404134">
        <w:rPr>
          <w:rFonts w:ascii="Times New Roman" w:cs="Times New Roman"/>
          <w:b/>
          <w:sz w:val="20"/>
          <w:lang w:eastAsia="ru-RU" w:bidi="ar-SA"/>
        </w:rPr>
        <w:t>high</w:t>
      </w:r>
      <w:r w:rsidRPr="00404134">
        <w:rPr>
          <w:rFonts w:ascii="Times New Roman" w:cs="Times New Roman"/>
          <w:b/>
          <w:sz w:val="20"/>
          <w:lang w:val="uk-UA" w:eastAsia="ru-RU" w:bidi="ar-SA"/>
        </w:rPr>
        <w:t>-</w:t>
      </w:r>
      <w:r w:rsidRPr="00404134">
        <w:rPr>
          <w:rFonts w:ascii="Times New Roman" w:cs="Times New Roman"/>
          <w:b/>
          <w:sz w:val="20"/>
          <w:lang w:eastAsia="ru-RU" w:bidi="ar-SA"/>
        </w:rPr>
        <w:t>efficient</w:t>
      </w:r>
      <w:r w:rsidRPr="00404134">
        <w:rPr>
          <w:rFonts w:ascii="Times New Roman" w:cs="Times New Roman"/>
          <w:b/>
          <w:sz w:val="20"/>
          <w:lang w:val="uk-UA" w:eastAsia="ru-RU" w:bidi="ar-SA"/>
        </w:rPr>
        <w:t xml:space="preserve"> </w:t>
      </w:r>
      <w:r w:rsidRPr="00404134">
        <w:rPr>
          <w:rFonts w:ascii="Times New Roman" w:cs="Times New Roman"/>
          <w:b/>
          <w:sz w:val="20"/>
          <w:lang w:eastAsia="ru-RU" w:bidi="ar-SA"/>
        </w:rPr>
        <w:t>high</w:t>
      </w:r>
      <w:r w:rsidRPr="00404134">
        <w:rPr>
          <w:rFonts w:ascii="Times New Roman" w:cs="Times New Roman"/>
          <w:b/>
          <w:sz w:val="20"/>
          <w:lang w:val="uk-UA" w:eastAsia="ru-RU" w:bidi="ar-SA"/>
        </w:rPr>
        <w:t>-</w:t>
      </w:r>
      <w:r w:rsidRPr="00404134">
        <w:rPr>
          <w:rFonts w:ascii="Times New Roman" w:cs="Times New Roman"/>
          <w:b/>
          <w:sz w:val="20"/>
          <w:lang w:eastAsia="ru-RU" w:bidi="ar-SA"/>
        </w:rPr>
        <w:t>frequency</w:t>
      </w:r>
      <w:r w:rsidRPr="00404134">
        <w:rPr>
          <w:rFonts w:ascii="Times New Roman" w:cs="Times New Roman"/>
          <w:b/>
          <w:sz w:val="20"/>
          <w:lang w:val="uk-UA" w:eastAsia="ru-RU" w:bidi="ar-SA"/>
        </w:rPr>
        <w:t xml:space="preserve"> </w:t>
      </w:r>
      <w:r w:rsidRPr="00404134">
        <w:rPr>
          <w:rFonts w:ascii="Times New Roman" w:cs="Times New Roman"/>
          <w:b/>
          <w:sz w:val="20"/>
          <w:lang w:eastAsia="ru-RU" w:bidi="ar-SA"/>
        </w:rPr>
        <w:t>power</w:t>
      </w:r>
      <w:r w:rsidRPr="00404134">
        <w:rPr>
          <w:rFonts w:ascii="Times New Roman" w:cs="Times New Roman"/>
          <w:b/>
          <w:sz w:val="20"/>
          <w:lang w:val="uk-UA" w:eastAsia="ru-RU" w:bidi="ar-SA"/>
        </w:rPr>
        <w:t xml:space="preserve"> </w:t>
      </w:r>
      <w:r w:rsidRPr="00404134">
        <w:rPr>
          <w:rFonts w:ascii="Times New Roman" w:cs="Times New Roman"/>
          <w:b/>
          <w:sz w:val="20"/>
          <w:lang w:eastAsia="ru-RU" w:bidi="ar-SA"/>
        </w:rPr>
        <w:t>supply</w:t>
      </w:r>
      <w:r w:rsidRPr="00404134">
        <w:rPr>
          <w:rFonts w:ascii="Times New Roman" w:cs="Times New Roman"/>
          <w:b/>
          <w:sz w:val="20"/>
          <w:lang w:val="uk-UA" w:eastAsia="ru-RU" w:bidi="ar-SA"/>
        </w:rPr>
        <w:t xml:space="preserve"> </w:t>
      </w:r>
      <w:r w:rsidRPr="00404134">
        <w:rPr>
          <w:rFonts w:ascii="Times New Roman" w:cs="Times New Roman"/>
          <w:b/>
          <w:sz w:val="20"/>
          <w:lang w:eastAsia="ru-RU" w:bidi="ar-SA"/>
        </w:rPr>
        <w:t>design</w:t>
      </w:r>
      <w:r w:rsidRPr="00404134">
        <w:rPr>
          <w:rFonts w:ascii="Times New Roman" w:cs="Times New Roman"/>
          <w:b/>
          <w:sz w:val="20"/>
          <w:lang w:val="uk-UA" w:eastAsia="ru-RU" w:bidi="ar-SA"/>
        </w:rPr>
        <w:t xml:space="preserve"> </w:t>
      </w:r>
      <w:r w:rsidRPr="00404134">
        <w:rPr>
          <w:rFonts w:ascii="Times New Roman" w:cs="Times New Roman"/>
          <w:b/>
          <w:sz w:val="20"/>
          <w:lang w:eastAsia="ru-RU" w:bidi="ar-SA"/>
        </w:rPr>
        <w:t>for</w:t>
      </w:r>
      <w:r w:rsidRPr="00404134">
        <w:rPr>
          <w:rFonts w:ascii="Times New Roman" w:cs="Times New Roman"/>
          <w:b/>
          <w:sz w:val="20"/>
          <w:lang w:val="uk-UA" w:eastAsia="ru-RU" w:bidi="ar-SA"/>
        </w:rPr>
        <w:t xml:space="preserve"> </w:t>
      </w:r>
      <w:r w:rsidRPr="00404134">
        <w:rPr>
          <w:rFonts w:ascii="Times New Roman" w:cs="Times New Roman"/>
          <w:b/>
          <w:sz w:val="20"/>
          <w:lang w:eastAsia="ru-RU" w:bidi="ar-SA"/>
        </w:rPr>
        <w:t>specialized</w:t>
      </w:r>
      <w:r w:rsidRPr="00404134">
        <w:rPr>
          <w:rFonts w:ascii="Times New Roman" w:cs="Times New Roman"/>
          <w:b/>
          <w:sz w:val="20"/>
          <w:lang w:val="uk-UA" w:eastAsia="ru-RU" w:bidi="ar-SA"/>
        </w:rPr>
        <w:t xml:space="preserve"> </w:t>
      </w:r>
      <w:r w:rsidRPr="00404134">
        <w:rPr>
          <w:rFonts w:ascii="Times New Roman" w:cs="Times New Roman"/>
          <w:b/>
          <w:sz w:val="20"/>
          <w:lang w:eastAsia="ru-RU" w:bidi="ar-SA"/>
        </w:rPr>
        <w:t>computer</w:t>
      </w:r>
      <w:r w:rsidRPr="00404134">
        <w:rPr>
          <w:rFonts w:ascii="Times New Roman" w:cs="Times New Roman"/>
          <w:b/>
          <w:sz w:val="20"/>
          <w:lang w:val="uk-UA" w:eastAsia="ru-RU" w:bidi="ar-SA"/>
        </w:rPr>
        <w:t xml:space="preserve"> </w:t>
      </w:r>
      <w:r w:rsidRPr="00404134">
        <w:rPr>
          <w:rFonts w:ascii="Times New Roman" w:cs="Times New Roman"/>
          <w:b/>
          <w:sz w:val="20"/>
          <w:lang w:eastAsia="ru-RU" w:bidi="ar-SA"/>
        </w:rPr>
        <w:t>systems</w:t>
      </w:r>
      <w:r w:rsidRPr="00404134">
        <w:rPr>
          <w:rFonts w:ascii="Times New Roman" w:cs="Times New Roman"/>
          <w:b/>
          <w:sz w:val="20"/>
          <w:lang w:val="uk-UA" w:eastAsia="ru-RU" w:bidi="ar-SA"/>
        </w:rPr>
        <w:t xml:space="preserve">, </w:t>
      </w:r>
      <w:r w:rsidRPr="00404134">
        <w:rPr>
          <w:rFonts w:ascii="Times New Roman" w:cs="Times New Roman"/>
          <w:b/>
          <w:sz w:val="20"/>
          <w:lang w:eastAsia="ru-RU" w:bidi="ar-SA"/>
        </w:rPr>
        <w:t>which</w:t>
      </w:r>
      <w:r w:rsidRPr="00404134">
        <w:rPr>
          <w:rFonts w:ascii="Times New Roman" w:cs="Times New Roman"/>
          <w:b/>
          <w:sz w:val="20"/>
          <w:lang w:val="uk-UA" w:eastAsia="ru-RU" w:bidi="ar-SA"/>
        </w:rPr>
        <w:t xml:space="preserve"> </w:t>
      </w:r>
      <w:r w:rsidRPr="00404134">
        <w:rPr>
          <w:rFonts w:ascii="Times New Roman" w:cs="Times New Roman"/>
          <w:b/>
          <w:sz w:val="20"/>
          <w:lang w:eastAsia="ru-RU" w:bidi="ar-SA"/>
        </w:rPr>
        <w:t>require</w:t>
      </w:r>
      <w:r w:rsidRPr="00404134">
        <w:rPr>
          <w:rFonts w:ascii="Times New Roman" w:cs="Times New Roman"/>
          <w:b/>
          <w:sz w:val="20"/>
          <w:lang w:val="uk-UA" w:eastAsia="ru-RU" w:bidi="ar-SA"/>
        </w:rPr>
        <w:t xml:space="preserve"> </w:t>
      </w:r>
      <w:r w:rsidRPr="00404134">
        <w:rPr>
          <w:rFonts w:ascii="Times New Roman" w:cs="Times New Roman"/>
          <w:b/>
          <w:sz w:val="20"/>
          <w:lang w:eastAsia="ru-RU" w:bidi="ar-SA"/>
        </w:rPr>
        <w:t>high</w:t>
      </w:r>
      <w:r w:rsidRPr="00404134">
        <w:rPr>
          <w:rFonts w:ascii="Times New Roman" w:cs="Times New Roman"/>
          <w:b/>
          <w:sz w:val="20"/>
          <w:lang w:val="uk-UA" w:eastAsia="ru-RU" w:bidi="ar-SA"/>
        </w:rPr>
        <w:t xml:space="preserve"> </w:t>
      </w:r>
      <w:r w:rsidRPr="00404134">
        <w:rPr>
          <w:rFonts w:ascii="Times New Roman" w:cs="Times New Roman"/>
          <w:b/>
          <w:sz w:val="20"/>
          <w:lang w:eastAsia="ru-RU" w:bidi="ar-SA"/>
        </w:rPr>
        <w:t>load</w:t>
      </w:r>
      <w:r w:rsidRPr="00404134">
        <w:rPr>
          <w:rFonts w:ascii="Times New Roman" w:cs="Times New Roman"/>
          <w:b/>
          <w:sz w:val="20"/>
          <w:lang w:val="uk-UA" w:eastAsia="ru-RU" w:bidi="ar-SA"/>
        </w:rPr>
        <w:t xml:space="preserve"> </w:t>
      </w:r>
      <w:r w:rsidRPr="00404134">
        <w:rPr>
          <w:rFonts w:ascii="Times New Roman" w:cs="Times New Roman"/>
          <w:b/>
          <w:sz w:val="20"/>
          <w:lang w:eastAsia="ru-RU" w:bidi="ar-SA"/>
        </w:rPr>
        <w:t>current at low output voltage. It is suggested to use semiconductor power converters based on high-frequency magnetic amplifiers. Paper shows the ways to increase converter</w:t>
      </w:r>
      <w:r w:rsidRPr="00404134">
        <w:rPr>
          <w:rFonts w:ascii="Times New Roman" w:cs="Times New Roman"/>
          <w:b/>
          <w:sz w:val="20"/>
          <w:lang w:eastAsia="ru-RU" w:bidi="ar-SA"/>
        </w:rPr>
        <w:t>’</w:t>
      </w:r>
      <w:r w:rsidRPr="00404134">
        <w:rPr>
          <w:rFonts w:ascii="Times New Roman" w:cs="Times New Roman"/>
          <w:b/>
          <w:sz w:val="20"/>
          <w:lang w:eastAsia="ru-RU" w:bidi="ar-SA"/>
        </w:rPr>
        <w:t>s efficiency due to the use of a synchronous rectifier based on MOSFETs.</w:t>
      </w:r>
    </w:p>
    <w:p w:rsidR="009705F5" w:rsidRDefault="009705F5" w:rsidP="009705F5">
      <w:pPr>
        <w:widowControl/>
        <w:tabs>
          <w:tab w:val="left" w:pos="198"/>
        </w:tabs>
        <w:spacing w:after="100"/>
        <w:jc w:val="both"/>
        <w:rPr>
          <w:rFonts w:cs="Times New Roman"/>
        </w:rPr>
      </w:pPr>
      <w:r>
        <w:rPr>
          <w:rFonts w:ascii="Times New Roman" w:cs="Times New Roman"/>
          <w:i/>
          <w:sz w:val="20"/>
          <w:lang w:eastAsia="ru-RU" w:bidi="ar-SA"/>
        </w:rPr>
        <w:tab/>
        <w:t>Keywords</w:t>
      </w:r>
      <w:r>
        <w:rPr>
          <w:rFonts w:ascii="Times New Roman" w:cs="Times New Roman"/>
          <w:sz w:val="20"/>
          <w:lang w:eastAsia="ru-RU" w:bidi="ar-SA"/>
        </w:rPr>
        <w:t xml:space="preserve">: </w:t>
      </w:r>
      <w:r>
        <w:rPr>
          <w:rFonts w:ascii="Times New Roman" w:cs="Times New Roman"/>
          <w:b/>
          <w:sz w:val="20"/>
          <w:lang w:eastAsia="ru-RU" w:bidi="ar-SA"/>
        </w:rPr>
        <w:t>high-frequency magnetic amplifier, synchronous rectifier, power converter, high level of the load current.</w:t>
      </w:r>
    </w:p>
    <w:p w:rsidR="0063375A" w:rsidRDefault="009705F5"/>
    <w:sectPr w:rsidR="006337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9601C"/>
    <w:multiLevelType w:val="hybridMultilevel"/>
    <w:tmpl w:val="9D44BD28"/>
    <w:lvl w:ilvl="0" w:tplc="1E7A86E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8"/>
        <w:szCs w:val="1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5F5"/>
    <w:rsid w:val="009705F5"/>
    <w:rsid w:val="00B31938"/>
    <w:rsid w:val="00E3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5F5"/>
    <w:pPr>
      <w:widowControl w:val="0"/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Liberation Serif"/>
      <w:kern w:val="1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9705F5"/>
    <w:pPr>
      <w:widowControl/>
      <w:tabs>
        <w:tab w:val="left" w:pos="198"/>
      </w:tabs>
      <w:spacing w:after="120" w:line="288" w:lineRule="auto"/>
      <w:jc w:val="center"/>
    </w:pPr>
    <w:rPr>
      <w:rFonts w:cs="Times New Roman"/>
      <w:kern w:val="0"/>
      <w:sz w:val="44"/>
      <w:szCs w:val="44"/>
      <w:lang w:eastAsia="ru-RU" w:bidi="ar-SA"/>
    </w:rPr>
  </w:style>
  <w:style w:type="paragraph" w:customStyle="1" w:styleId="Author">
    <w:name w:val="Author"/>
    <w:rsid w:val="009705F5"/>
    <w:pPr>
      <w:tabs>
        <w:tab w:val="left" w:pos="198"/>
      </w:tabs>
      <w:autoSpaceDE w:val="0"/>
      <w:autoSpaceDN w:val="0"/>
      <w:adjustRightInd w:val="0"/>
      <w:spacing w:after="120" w:line="240" w:lineRule="auto"/>
      <w:ind w:firstLine="198"/>
      <w:jc w:val="center"/>
    </w:pPr>
    <w:rPr>
      <w:rFonts w:ascii="Liberation Serif" w:eastAsia="Times New Roman" w:hAnsi="Liberation Serif" w:cs="Liberation Serif"/>
      <w:kern w:val="1"/>
      <w:sz w:val="24"/>
      <w:szCs w:val="24"/>
    </w:rPr>
  </w:style>
  <w:style w:type="paragraph" w:customStyle="1" w:styleId="Affilation">
    <w:name w:val="Affilation"/>
    <w:basedOn w:val="Author"/>
    <w:rsid w:val="009705F5"/>
    <w:rPr>
      <w:rFonts w:cs="Times New Roman"/>
      <w:kern w:val="0"/>
      <w:sz w:val="18"/>
      <w:szCs w:val="18"/>
    </w:rPr>
  </w:style>
  <w:style w:type="character" w:styleId="a3">
    <w:name w:val="Hyperlink"/>
    <w:rsid w:val="009705F5"/>
    <w:rPr>
      <w:rFonts w:cs="Times New Roman"/>
      <w:color w:val="0563C1"/>
      <w:u w:val="single"/>
    </w:rPr>
  </w:style>
  <w:style w:type="paragraph" w:styleId="a4">
    <w:name w:val="Body Text Indent"/>
    <w:basedOn w:val="a"/>
    <w:link w:val="a5"/>
    <w:rsid w:val="009705F5"/>
    <w:pPr>
      <w:spacing w:after="120"/>
      <w:ind w:left="283"/>
    </w:pPr>
    <w:rPr>
      <w:rFonts w:cs="Mangal"/>
      <w:szCs w:val="21"/>
    </w:rPr>
  </w:style>
  <w:style w:type="character" w:customStyle="1" w:styleId="a5">
    <w:name w:val="Основной текст с отступом Знак"/>
    <w:basedOn w:val="a0"/>
    <w:link w:val="a4"/>
    <w:rsid w:val="009705F5"/>
    <w:rPr>
      <w:rFonts w:ascii="Liberation Serif" w:eastAsia="Times New Roman" w:hAnsi="Liberation Serif" w:cs="Mangal"/>
      <w:kern w:val="1"/>
      <w:sz w:val="24"/>
      <w:szCs w:val="21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5F5"/>
    <w:pPr>
      <w:widowControl w:val="0"/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Liberation Serif"/>
      <w:kern w:val="1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9705F5"/>
    <w:pPr>
      <w:widowControl/>
      <w:tabs>
        <w:tab w:val="left" w:pos="198"/>
      </w:tabs>
      <w:spacing w:after="120" w:line="288" w:lineRule="auto"/>
      <w:jc w:val="center"/>
    </w:pPr>
    <w:rPr>
      <w:rFonts w:cs="Times New Roman"/>
      <w:kern w:val="0"/>
      <w:sz w:val="44"/>
      <w:szCs w:val="44"/>
      <w:lang w:eastAsia="ru-RU" w:bidi="ar-SA"/>
    </w:rPr>
  </w:style>
  <w:style w:type="paragraph" w:customStyle="1" w:styleId="Author">
    <w:name w:val="Author"/>
    <w:rsid w:val="009705F5"/>
    <w:pPr>
      <w:tabs>
        <w:tab w:val="left" w:pos="198"/>
      </w:tabs>
      <w:autoSpaceDE w:val="0"/>
      <w:autoSpaceDN w:val="0"/>
      <w:adjustRightInd w:val="0"/>
      <w:spacing w:after="120" w:line="240" w:lineRule="auto"/>
      <w:ind w:firstLine="198"/>
      <w:jc w:val="center"/>
    </w:pPr>
    <w:rPr>
      <w:rFonts w:ascii="Liberation Serif" w:eastAsia="Times New Roman" w:hAnsi="Liberation Serif" w:cs="Liberation Serif"/>
      <w:kern w:val="1"/>
      <w:sz w:val="24"/>
      <w:szCs w:val="24"/>
    </w:rPr>
  </w:style>
  <w:style w:type="paragraph" w:customStyle="1" w:styleId="Affilation">
    <w:name w:val="Affilation"/>
    <w:basedOn w:val="Author"/>
    <w:rsid w:val="009705F5"/>
    <w:rPr>
      <w:rFonts w:cs="Times New Roman"/>
      <w:kern w:val="0"/>
      <w:sz w:val="18"/>
      <w:szCs w:val="18"/>
    </w:rPr>
  </w:style>
  <w:style w:type="character" w:styleId="a3">
    <w:name w:val="Hyperlink"/>
    <w:rsid w:val="009705F5"/>
    <w:rPr>
      <w:rFonts w:cs="Times New Roman"/>
      <w:color w:val="0563C1"/>
      <w:u w:val="single"/>
    </w:rPr>
  </w:style>
  <w:style w:type="paragraph" w:styleId="a4">
    <w:name w:val="Body Text Indent"/>
    <w:basedOn w:val="a"/>
    <w:link w:val="a5"/>
    <w:rsid w:val="009705F5"/>
    <w:pPr>
      <w:spacing w:after="120"/>
      <w:ind w:left="283"/>
    </w:pPr>
    <w:rPr>
      <w:rFonts w:cs="Mangal"/>
      <w:szCs w:val="21"/>
    </w:rPr>
  </w:style>
  <w:style w:type="character" w:customStyle="1" w:styleId="a5">
    <w:name w:val="Основной текст с отступом Знак"/>
    <w:basedOn w:val="a0"/>
    <w:link w:val="a4"/>
    <w:rsid w:val="009705F5"/>
    <w:rPr>
      <w:rFonts w:ascii="Liberation Serif" w:eastAsia="Times New Roman" w:hAnsi="Liberation Serif" w:cs="Mangal"/>
      <w:kern w:val="1"/>
      <w:sz w:val="24"/>
      <w:szCs w:val="21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on@ied.org.ua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yaskiv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s.ox.ac.uk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689</Words>
  <Characters>394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Yaskiv</dc:creator>
  <cp:lastModifiedBy>Anna Yaskiv</cp:lastModifiedBy>
  <cp:revision>1</cp:revision>
  <dcterms:created xsi:type="dcterms:W3CDTF">2018-06-20T09:58:00Z</dcterms:created>
  <dcterms:modified xsi:type="dcterms:W3CDTF">2018-06-20T09:59:00Z</dcterms:modified>
</cp:coreProperties>
</file>