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4A" w:rsidRPr="00147AD9" w:rsidRDefault="00290786" w:rsidP="00C84A4F">
      <w:pPr>
        <w:ind w:firstLine="709"/>
        <w:jc w:val="center"/>
        <w:rPr>
          <w:b/>
          <w:i/>
          <w:szCs w:val="28"/>
          <w:lang w:val="uk-UA"/>
        </w:rPr>
      </w:pPr>
      <w:r w:rsidRPr="00147AD9">
        <w:rPr>
          <w:b/>
          <w:i/>
          <w:szCs w:val="28"/>
          <w:lang w:val="uk-UA"/>
        </w:rPr>
        <w:t>ЗМІСТ</w:t>
      </w:r>
    </w:p>
    <w:p w:rsidR="006D7BA0" w:rsidRPr="00147AD9" w:rsidRDefault="006D7BA0" w:rsidP="00C84A4F">
      <w:pPr>
        <w:ind w:firstLine="709"/>
        <w:jc w:val="center"/>
        <w:rPr>
          <w:b/>
          <w:i/>
          <w:szCs w:val="28"/>
          <w:lang w:val="uk-UA"/>
        </w:rPr>
      </w:pPr>
    </w:p>
    <w:p w:rsidR="00C2753D" w:rsidRDefault="00C2753D">
      <w:pPr>
        <w:pStyle w:val="11"/>
        <w:tabs>
          <w:tab w:val="right" w:leader="dot" w:pos="9911"/>
        </w:tabs>
        <w:rPr>
          <w:noProof/>
        </w:rPr>
      </w:pPr>
      <w:r>
        <w:rPr>
          <w:b/>
          <w:i/>
          <w:szCs w:val="28"/>
          <w:lang w:val="uk-UA"/>
        </w:rPr>
        <w:fldChar w:fldCharType="begin"/>
      </w:r>
      <w:r>
        <w:rPr>
          <w:b/>
          <w:i/>
          <w:szCs w:val="28"/>
          <w:lang w:val="uk-UA"/>
        </w:rPr>
        <w:instrText xml:space="preserve"> TOC \o "1-3" \h \z \u </w:instrText>
      </w:r>
      <w:r>
        <w:rPr>
          <w:b/>
          <w:i/>
          <w:szCs w:val="28"/>
          <w:lang w:val="uk-UA"/>
        </w:rPr>
        <w:fldChar w:fldCharType="separate"/>
      </w:r>
      <w:hyperlink w:anchor="_Toc501710184" w:history="1">
        <w:r w:rsidRPr="002462C3">
          <w:rPr>
            <w:rStyle w:val="a8"/>
            <w:noProof/>
          </w:rPr>
          <w:t>ЛЕКЦІЇ З КУРСУ</w:t>
        </w:r>
        <w:r>
          <w:rPr>
            <w:noProof/>
            <w:webHidden/>
          </w:rPr>
          <w:tab/>
        </w:r>
        <w:r>
          <w:rPr>
            <w:noProof/>
            <w:webHidden/>
          </w:rPr>
          <w:fldChar w:fldCharType="begin"/>
        </w:r>
        <w:r>
          <w:rPr>
            <w:noProof/>
            <w:webHidden/>
          </w:rPr>
          <w:instrText xml:space="preserve"> PAGEREF _Toc501710184 \h </w:instrText>
        </w:r>
        <w:r>
          <w:rPr>
            <w:noProof/>
            <w:webHidden/>
          </w:rPr>
        </w:r>
        <w:r>
          <w:rPr>
            <w:noProof/>
            <w:webHidden/>
          </w:rPr>
          <w:fldChar w:fldCharType="separate"/>
        </w:r>
        <w:r w:rsidR="0058733B">
          <w:rPr>
            <w:noProof/>
            <w:webHidden/>
          </w:rPr>
          <w:t>4</w:t>
        </w:r>
        <w:r>
          <w:rPr>
            <w:noProof/>
            <w:webHidden/>
          </w:rPr>
          <w:fldChar w:fldCharType="end"/>
        </w:r>
      </w:hyperlink>
    </w:p>
    <w:p w:rsidR="00C2753D" w:rsidRDefault="00C2753D" w:rsidP="00035897">
      <w:pPr>
        <w:pStyle w:val="21"/>
        <w:rPr>
          <w:noProof/>
        </w:rPr>
      </w:pPr>
      <w:hyperlink w:anchor="_Toc501710185" w:history="1">
        <w:r w:rsidRPr="002462C3">
          <w:rPr>
            <w:rStyle w:val="a8"/>
            <w:noProof/>
            <w:lang w:val="uk-UA"/>
          </w:rPr>
          <w:t>Лекція 1</w:t>
        </w:r>
        <w:r>
          <w:rPr>
            <w:rStyle w:val="a8"/>
            <w:noProof/>
            <w:lang w:val="uk-UA"/>
          </w:rPr>
          <w:t xml:space="preserve">. </w:t>
        </w:r>
      </w:hyperlink>
      <w:hyperlink w:anchor="_Toc501710186" w:history="1">
        <w:r w:rsidRPr="002462C3">
          <w:rPr>
            <w:rStyle w:val="a8"/>
            <w:noProof/>
            <w:lang w:val="uk-UA"/>
          </w:rPr>
          <w:t>Поняття про психологічну експертизу.</w:t>
        </w:r>
        <w:r>
          <w:rPr>
            <w:rStyle w:val="a8"/>
            <w:noProof/>
            <w:lang w:val="uk-UA"/>
          </w:rPr>
          <w:t xml:space="preserve"> </w:t>
        </w:r>
      </w:hyperlink>
      <w:hyperlink w:anchor="_Toc501710187" w:history="1">
        <w:r w:rsidRPr="002462C3">
          <w:rPr>
            <w:rStyle w:val="a8"/>
            <w:noProof/>
            <w:lang w:val="uk-UA"/>
          </w:rPr>
          <w:t>Експерт – вимоги до спеціаліста</w:t>
        </w:r>
        <w:r>
          <w:rPr>
            <w:noProof/>
            <w:webHidden/>
          </w:rPr>
          <w:tab/>
        </w:r>
        <w:r>
          <w:rPr>
            <w:noProof/>
            <w:webHidden/>
          </w:rPr>
          <w:fldChar w:fldCharType="begin"/>
        </w:r>
        <w:r>
          <w:rPr>
            <w:noProof/>
            <w:webHidden/>
          </w:rPr>
          <w:instrText xml:space="preserve"> PAGEREF _Toc501710187 \h </w:instrText>
        </w:r>
        <w:r>
          <w:rPr>
            <w:noProof/>
            <w:webHidden/>
          </w:rPr>
        </w:r>
        <w:r>
          <w:rPr>
            <w:noProof/>
            <w:webHidden/>
          </w:rPr>
          <w:fldChar w:fldCharType="separate"/>
        </w:r>
        <w:r w:rsidR="0058733B">
          <w:rPr>
            <w:noProof/>
            <w:webHidden/>
          </w:rPr>
          <w:t>4</w:t>
        </w:r>
        <w:r>
          <w:rPr>
            <w:noProof/>
            <w:webHidden/>
          </w:rPr>
          <w:fldChar w:fldCharType="end"/>
        </w:r>
      </w:hyperlink>
    </w:p>
    <w:p w:rsidR="00C2753D" w:rsidRDefault="00C2753D" w:rsidP="00035897">
      <w:pPr>
        <w:pStyle w:val="21"/>
        <w:rPr>
          <w:noProof/>
        </w:rPr>
      </w:pPr>
      <w:hyperlink w:anchor="_Toc501710188" w:history="1">
        <w:r w:rsidRPr="002462C3">
          <w:rPr>
            <w:rStyle w:val="a8"/>
            <w:noProof/>
            <w:lang w:val="uk-UA"/>
          </w:rPr>
          <w:t>Лекція 2</w:t>
        </w:r>
        <w:r>
          <w:rPr>
            <w:rStyle w:val="a8"/>
            <w:noProof/>
            <w:lang w:val="uk-UA"/>
          </w:rPr>
          <w:t xml:space="preserve">. </w:t>
        </w:r>
      </w:hyperlink>
      <w:hyperlink w:anchor="_Toc501710189" w:history="1">
        <w:r w:rsidRPr="002462C3">
          <w:rPr>
            <w:rStyle w:val="a8"/>
            <w:noProof/>
            <w:lang w:val="uk-UA"/>
          </w:rPr>
          <w:t>Теоретичні та методичні аспекти експертної діяльності. Експертиза психологічного і соціологічного інструментарію</w:t>
        </w:r>
        <w:r>
          <w:rPr>
            <w:noProof/>
            <w:webHidden/>
          </w:rPr>
          <w:tab/>
        </w:r>
        <w:r>
          <w:rPr>
            <w:noProof/>
            <w:webHidden/>
          </w:rPr>
          <w:fldChar w:fldCharType="begin"/>
        </w:r>
        <w:r>
          <w:rPr>
            <w:noProof/>
            <w:webHidden/>
          </w:rPr>
          <w:instrText xml:space="preserve"> PAGEREF _Toc501710189 \h </w:instrText>
        </w:r>
        <w:r>
          <w:rPr>
            <w:noProof/>
            <w:webHidden/>
          </w:rPr>
        </w:r>
        <w:r>
          <w:rPr>
            <w:noProof/>
            <w:webHidden/>
          </w:rPr>
          <w:fldChar w:fldCharType="separate"/>
        </w:r>
        <w:r w:rsidR="0058733B">
          <w:rPr>
            <w:noProof/>
            <w:webHidden/>
          </w:rPr>
          <w:t>8</w:t>
        </w:r>
        <w:r>
          <w:rPr>
            <w:noProof/>
            <w:webHidden/>
          </w:rPr>
          <w:fldChar w:fldCharType="end"/>
        </w:r>
      </w:hyperlink>
    </w:p>
    <w:p w:rsidR="00C2753D" w:rsidRDefault="00C2753D" w:rsidP="00035897">
      <w:pPr>
        <w:pStyle w:val="21"/>
        <w:rPr>
          <w:noProof/>
        </w:rPr>
      </w:pPr>
      <w:hyperlink w:anchor="_Toc501710190" w:history="1">
        <w:r w:rsidRPr="002462C3">
          <w:rPr>
            <w:rStyle w:val="a8"/>
            <w:noProof/>
            <w:lang w:val="uk-UA"/>
          </w:rPr>
          <w:t>Лекція 3</w:t>
        </w:r>
        <w:r>
          <w:rPr>
            <w:rStyle w:val="a8"/>
            <w:noProof/>
            <w:lang w:val="uk-UA"/>
          </w:rPr>
          <w:t xml:space="preserve">. </w:t>
        </w:r>
      </w:hyperlink>
      <w:hyperlink w:anchor="_Toc501710191" w:history="1">
        <w:r w:rsidRPr="002462C3">
          <w:rPr>
            <w:rStyle w:val="a8"/>
            <w:noProof/>
            <w:lang w:val="uk-UA"/>
          </w:rPr>
          <w:t>Методи дослідження судово-психологічної експертизи (СПЕ)</w:t>
        </w:r>
        <w:r>
          <w:rPr>
            <w:noProof/>
            <w:webHidden/>
          </w:rPr>
          <w:tab/>
        </w:r>
        <w:r>
          <w:rPr>
            <w:noProof/>
            <w:webHidden/>
          </w:rPr>
          <w:fldChar w:fldCharType="begin"/>
        </w:r>
        <w:r>
          <w:rPr>
            <w:noProof/>
            <w:webHidden/>
          </w:rPr>
          <w:instrText xml:space="preserve"> PAGEREF _Toc501710191 \h </w:instrText>
        </w:r>
        <w:r>
          <w:rPr>
            <w:noProof/>
            <w:webHidden/>
          </w:rPr>
        </w:r>
        <w:r>
          <w:rPr>
            <w:noProof/>
            <w:webHidden/>
          </w:rPr>
          <w:fldChar w:fldCharType="separate"/>
        </w:r>
        <w:r w:rsidR="0058733B">
          <w:rPr>
            <w:noProof/>
            <w:webHidden/>
          </w:rPr>
          <w:t>24</w:t>
        </w:r>
        <w:r>
          <w:rPr>
            <w:noProof/>
            <w:webHidden/>
          </w:rPr>
          <w:fldChar w:fldCharType="end"/>
        </w:r>
      </w:hyperlink>
    </w:p>
    <w:p w:rsidR="00C2753D" w:rsidRDefault="00C2753D" w:rsidP="00035897">
      <w:pPr>
        <w:pStyle w:val="21"/>
        <w:rPr>
          <w:noProof/>
        </w:rPr>
      </w:pPr>
      <w:hyperlink w:anchor="_Toc501710192" w:history="1">
        <w:r w:rsidRPr="002462C3">
          <w:rPr>
            <w:rStyle w:val="a8"/>
            <w:noProof/>
            <w:lang w:val="uk-UA"/>
          </w:rPr>
          <w:t>Лекція 4</w:t>
        </w:r>
        <w:r>
          <w:rPr>
            <w:rStyle w:val="a8"/>
            <w:noProof/>
            <w:lang w:val="uk-UA"/>
          </w:rPr>
          <w:t xml:space="preserve">. </w:t>
        </w:r>
      </w:hyperlink>
      <w:hyperlink w:anchor="_Toc501710193" w:history="1">
        <w:r w:rsidRPr="002462C3">
          <w:rPr>
            <w:rStyle w:val="a8"/>
            <w:noProof/>
          </w:rPr>
          <w:t>Судово-психологічна експертиза (СПЕ)</w:t>
        </w:r>
        <w:r>
          <w:rPr>
            <w:noProof/>
            <w:webHidden/>
          </w:rPr>
          <w:tab/>
        </w:r>
        <w:r>
          <w:rPr>
            <w:noProof/>
            <w:webHidden/>
          </w:rPr>
          <w:fldChar w:fldCharType="begin"/>
        </w:r>
        <w:r>
          <w:rPr>
            <w:noProof/>
            <w:webHidden/>
          </w:rPr>
          <w:instrText xml:space="preserve"> PAGEREF _Toc501710193 \h </w:instrText>
        </w:r>
        <w:r>
          <w:rPr>
            <w:noProof/>
            <w:webHidden/>
          </w:rPr>
        </w:r>
        <w:r>
          <w:rPr>
            <w:noProof/>
            <w:webHidden/>
          </w:rPr>
          <w:fldChar w:fldCharType="separate"/>
        </w:r>
        <w:r w:rsidR="0058733B">
          <w:rPr>
            <w:noProof/>
            <w:webHidden/>
          </w:rPr>
          <w:t>44</w:t>
        </w:r>
        <w:r>
          <w:rPr>
            <w:noProof/>
            <w:webHidden/>
          </w:rPr>
          <w:fldChar w:fldCharType="end"/>
        </w:r>
      </w:hyperlink>
    </w:p>
    <w:p w:rsidR="00C2753D" w:rsidRDefault="00C2753D" w:rsidP="00035897">
      <w:pPr>
        <w:pStyle w:val="21"/>
        <w:rPr>
          <w:noProof/>
        </w:rPr>
      </w:pPr>
      <w:hyperlink w:anchor="_Toc501710194" w:history="1">
        <w:r w:rsidRPr="002462C3">
          <w:rPr>
            <w:rStyle w:val="a8"/>
            <w:noProof/>
            <w:lang w:val="uk-UA"/>
          </w:rPr>
          <w:t>Лекція 5</w:t>
        </w:r>
        <w:r>
          <w:rPr>
            <w:rStyle w:val="a8"/>
            <w:noProof/>
            <w:lang w:val="uk-UA"/>
          </w:rPr>
          <w:t xml:space="preserve">. </w:t>
        </w:r>
      </w:hyperlink>
      <w:hyperlink w:anchor="_Toc501710195" w:history="1">
        <w:r w:rsidRPr="002462C3">
          <w:rPr>
            <w:rStyle w:val="a8"/>
            <w:noProof/>
          </w:rPr>
          <w:t>Судово-психіатрична експертиза</w:t>
        </w:r>
        <w:r>
          <w:rPr>
            <w:noProof/>
            <w:webHidden/>
          </w:rPr>
          <w:tab/>
        </w:r>
        <w:r>
          <w:rPr>
            <w:noProof/>
            <w:webHidden/>
          </w:rPr>
          <w:fldChar w:fldCharType="begin"/>
        </w:r>
        <w:r>
          <w:rPr>
            <w:noProof/>
            <w:webHidden/>
          </w:rPr>
          <w:instrText xml:space="preserve"> PAGEREF _Toc501710195 \h </w:instrText>
        </w:r>
        <w:r>
          <w:rPr>
            <w:noProof/>
            <w:webHidden/>
          </w:rPr>
        </w:r>
        <w:r>
          <w:rPr>
            <w:noProof/>
            <w:webHidden/>
          </w:rPr>
          <w:fldChar w:fldCharType="separate"/>
        </w:r>
        <w:r w:rsidR="0058733B">
          <w:rPr>
            <w:noProof/>
            <w:webHidden/>
          </w:rPr>
          <w:t>58</w:t>
        </w:r>
        <w:r>
          <w:rPr>
            <w:noProof/>
            <w:webHidden/>
          </w:rPr>
          <w:fldChar w:fldCharType="end"/>
        </w:r>
      </w:hyperlink>
    </w:p>
    <w:p w:rsidR="00C2753D" w:rsidRDefault="00C2753D" w:rsidP="00035897">
      <w:pPr>
        <w:pStyle w:val="21"/>
        <w:rPr>
          <w:noProof/>
        </w:rPr>
      </w:pPr>
      <w:hyperlink w:anchor="_Toc501710196" w:history="1">
        <w:r w:rsidRPr="002462C3">
          <w:rPr>
            <w:rStyle w:val="a8"/>
            <w:noProof/>
            <w:lang w:val="uk-UA"/>
          </w:rPr>
          <w:t>Лекція 6</w:t>
        </w:r>
        <w:r>
          <w:rPr>
            <w:rStyle w:val="a8"/>
            <w:noProof/>
            <w:lang w:val="uk-UA"/>
          </w:rPr>
          <w:t xml:space="preserve">. </w:t>
        </w:r>
      </w:hyperlink>
      <w:hyperlink w:anchor="_Toc501710197" w:history="1">
        <w:r w:rsidRPr="002462C3">
          <w:rPr>
            <w:rStyle w:val="a8"/>
            <w:noProof/>
          </w:rPr>
          <w:t>Комплексна судово-психолого-психіатрична експертиза (КСППЕ)</w:t>
        </w:r>
        <w:r>
          <w:rPr>
            <w:noProof/>
            <w:webHidden/>
          </w:rPr>
          <w:tab/>
        </w:r>
        <w:r>
          <w:rPr>
            <w:noProof/>
            <w:webHidden/>
          </w:rPr>
          <w:fldChar w:fldCharType="begin"/>
        </w:r>
        <w:r>
          <w:rPr>
            <w:noProof/>
            <w:webHidden/>
          </w:rPr>
          <w:instrText xml:space="preserve"> PAGEREF _Toc501710197 \h </w:instrText>
        </w:r>
        <w:r>
          <w:rPr>
            <w:noProof/>
            <w:webHidden/>
          </w:rPr>
        </w:r>
        <w:r>
          <w:rPr>
            <w:noProof/>
            <w:webHidden/>
          </w:rPr>
          <w:fldChar w:fldCharType="separate"/>
        </w:r>
        <w:r w:rsidR="0058733B">
          <w:rPr>
            <w:noProof/>
            <w:webHidden/>
          </w:rPr>
          <w:t>63</w:t>
        </w:r>
        <w:r>
          <w:rPr>
            <w:noProof/>
            <w:webHidden/>
          </w:rPr>
          <w:fldChar w:fldCharType="end"/>
        </w:r>
      </w:hyperlink>
    </w:p>
    <w:p w:rsidR="00C2753D" w:rsidRDefault="00C2753D" w:rsidP="00035897">
      <w:pPr>
        <w:pStyle w:val="21"/>
        <w:rPr>
          <w:noProof/>
        </w:rPr>
      </w:pPr>
      <w:hyperlink w:anchor="_Toc501710201" w:history="1">
        <w:r w:rsidRPr="002462C3">
          <w:rPr>
            <w:rStyle w:val="a8"/>
            <w:noProof/>
            <w:lang w:val="uk-UA"/>
          </w:rPr>
          <w:t>Лекція 7</w:t>
        </w:r>
        <w:r>
          <w:rPr>
            <w:rStyle w:val="a8"/>
            <w:noProof/>
            <w:lang w:val="uk-UA"/>
          </w:rPr>
          <w:t xml:space="preserve">. </w:t>
        </w:r>
      </w:hyperlink>
      <w:hyperlink w:anchor="_Toc501710202" w:history="1">
        <w:r w:rsidRPr="002462C3">
          <w:rPr>
            <w:rStyle w:val="a8"/>
            <w:noProof/>
          </w:rPr>
          <w:t>Інженерно-психологічна експертиза</w:t>
        </w:r>
        <w:r>
          <w:rPr>
            <w:rStyle w:val="a8"/>
            <w:noProof/>
            <w:lang w:val="uk-UA"/>
          </w:rPr>
          <w:t xml:space="preserve"> </w:t>
        </w:r>
      </w:hyperlink>
      <w:hyperlink w:anchor="_Toc501710203" w:history="1">
        <w:r w:rsidRPr="002462C3">
          <w:rPr>
            <w:rStyle w:val="a8"/>
            <w:noProof/>
            <w:lang w:val="uk-UA"/>
          </w:rPr>
          <w:t>дорожно-транспортних пригод (</w:t>
        </w:r>
        <w:r w:rsidRPr="002462C3">
          <w:rPr>
            <w:rStyle w:val="a8"/>
            <w:noProof/>
          </w:rPr>
          <w:t>ДТП</w:t>
        </w:r>
        <w:r w:rsidRPr="002462C3">
          <w:rPr>
            <w:rStyle w:val="a8"/>
            <w:noProof/>
            <w:lang w:val="uk-UA"/>
          </w:rPr>
          <w:t>)</w:t>
        </w:r>
        <w:r>
          <w:rPr>
            <w:noProof/>
            <w:webHidden/>
          </w:rPr>
          <w:tab/>
        </w:r>
        <w:r>
          <w:rPr>
            <w:noProof/>
            <w:webHidden/>
          </w:rPr>
          <w:fldChar w:fldCharType="begin"/>
        </w:r>
        <w:r>
          <w:rPr>
            <w:noProof/>
            <w:webHidden/>
          </w:rPr>
          <w:instrText xml:space="preserve"> PAGEREF _Toc501710203 \h </w:instrText>
        </w:r>
        <w:r>
          <w:rPr>
            <w:noProof/>
            <w:webHidden/>
          </w:rPr>
        </w:r>
        <w:r>
          <w:rPr>
            <w:noProof/>
            <w:webHidden/>
          </w:rPr>
          <w:fldChar w:fldCharType="separate"/>
        </w:r>
        <w:r w:rsidR="0058733B">
          <w:rPr>
            <w:noProof/>
            <w:webHidden/>
          </w:rPr>
          <w:t>70</w:t>
        </w:r>
        <w:r>
          <w:rPr>
            <w:noProof/>
            <w:webHidden/>
          </w:rPr>
          <w:fldChar w:fldCharType="end"/>
        </w:r>
      </w:hyperlink>
    </w:p>
    <w:p w:rsidR="00C2753D" w:rsidRDefault="00C2753D" w:rsidP="00035897">
      <w:pPr>
        <w:pStyle w:val="21"/>
        <w:rPr>
          <w:noProof/>
        </w:rPr>
      </w:pPr>
      <w:hyperlink w:anchor="_Toc501710204" w:history="1">
        <w:r w:rsidRPr="002462C3">
          <w:rPr>
            <w:rStyle w:val="a8"/>
            <w:noProof/>
            <w:lang w:val="uk-UA"/>
          </w:rPr>
          <w:t>Лекція 8</w:t>
        </w:r>
        <w:r>
          <w:rPr>
            <w:rStyle w:val="a8"/>
            <w:noProof/>
            <w:lang w:val="uk-UA"/>
          </w:rPr>
          <w:t xml:space="preserve">. </w:t>
        </w:r>
      </w:hyperlink>
      <w:hyperlink w:anchor="_Toc501710205" w:history="1">
        <w:r w:rsidRPr="002462C3">
          <w:rPr>
            <w:rStyle w:val="a8"/>
            <w:noProof/>
          </w:rPr>
          <w:t>Експертиза якості дитячих іграшок</w:t>
        </w:r>
        <w:r>
          <w:rPr>
            <w:noProof/>
            <w:webHidden/>
          </w:rPr>
          <w:tab/>
        </w:r>
        <w:r>
          <w:rPr>
            <w:noProof/>
            <w:webHidden/>
          </w:rPr>
          <w:fldChar w:fldCharType="begin"/>
        </w:r>
        <w:r>
          <w:rPr>
            <w:noProof/>
            <w:webHidden/>
          </w:rPr>
          <w:instrText xml:space="preserve"> PAGEREF _Toc501710205 \h </w:instrText>
        </w:r>
        <w:r>
          <w:rPr>
            <w:noProof/>
            <w:webHidden/>
          </w:rPr>
        </w:r>
        <w:r>
          <w:rPr>
            <w:noProof/>
            <w:webHidden/>
          </w:rPr>
          <w:fldChar w:fldCharType="separate"/>
        </w:r>
        <w:r w:rsidR="0058733B">
          <w:rPr>
            <w:noProof/>
            <w:webHidden/>
          </w:rPr>
          <w:t>72</w:t>
        </w:r>
        <w:r>
          <w:rPr>
            <w:noProof/>
            <w:webHidden/>
          </w:rPr>
          <w:fldChar w:fldCharType="end"/>
        </w:r>
      </w:hyperlink>
    </w:p>
    <w:p w:rsidR="00C2753D" w:rsidRDefault="00C2753D" w:rsidP="00035897">
      <w:pPr>
        <w:pStyle w:val="21"/>
        <w:rPr>
          <w:noProof/>
        </w:rPr>
      </w:pPr>
      <w:hyperlink w:anchor="_Toc501710206" w:history="1">
        <w:r w:rsidRPr="002462C3">
          <w:rPr>
            <w:rStyle w:val="a8"/>
            <w:noProof/>
            <w:lang w:val="uk-UA"/>
          </w:rPr>
          <w:t>Лекція 9</w:t>
        </w:r>
        <w:r>
          <w:rPr>
            <w:rStyle w:val="a8"/>
            <w:noProof/>
            <w:lang w:val="uk-UA"/>
          </w:rPr>
          <w:t xml:space="preserve">. </w:t>
        </w:r>
      </w:hyperlink>
      <w:hyperlink w:anchor="_Toc501710207" w:history="1">
        <w:r w:rsidRPr="002462C3">
          <w:rPr>
            <w:rStyle w:val="a8"/>
            <w:noProof/>
            <w:lang w:val="uk-UA"/>
          </w:rPr>
          <w:t>Медико-психологічна експертиза (МПЕ)</w:t>
        </w:r>
        <w:r>
          <w:rPr>
            <w:rStyle w:val="a8"/>
            <w:noProof/>
            <w:lang w:val="uk-UA"/>
          </w:rPr>
          <w:t xml:space="preserve"> </w:t>
        </w:r>
      </w:hyperlink>
      <w:hyperlink w:anchor="_Toc501710208" w:history="1">
        <w:r w:rsidRPr="002462C3">
          <w:rPr>
            <w:rStyle w:val="a8"/>
            <w:noProof/>
            <w:lang w:val="uk-UA"/>
          </w:rPr>
          <w:t>та медико-педагогічна експертиза</w:t>
        </w:r>
        <w:r>
          <w:rPr>
            <w:noProof/>
            <w:webHidden/>
          </w:rPr>
          <w:tab/>
        </w:r>
        <w:r>
          <w:rPr>
            <w:noProof/>
            <w:webHidden/>
          </w:rPr>
          <w:fldChar w:fldCharType="begin"/>
        </w:r>
        <w:r>
          <w:rPr>
            <w:noProof/>
            <w:webHidden/>
          </w:rPr>
          <w:instrText xml:space="preserve"> PAGEREF _Toc501710208 \h </w:instrText>
        </w:r>
        <w:r>
          <w:rPr>
            <w:noProof/>
            <w:webHidden/>
          </w:rPr>
        </w:r>
        <w:r>
          <w:rPr>
            <w:noProof/>
            <w:webHidden/>
          </w:rPr>
          <w:fldChar w:fldCharType="separate"/>
        </w:r>
        <w:r w:rsidR="0058733B">
          <w:rPr>
            <w:noProof/>
            <w:webHidden/>
          </w:rPr>
          <w:t>76</w:t>
        </w:r>
        <w:r>
          <w:rPr>
            <w:noProof/>
            <w:webHidden/>
          </w:rPr>
          <w:fldChar w:fldCharType="end"/>
        </w:r>
      </w:hyperlink>
    </w:p>
    <w:p w:rsidR="00C2753D" w:rsidRDefault="00C2753D" w:rsidP="00035897">
      <w:pPr>
        <w:pStyle w:val="21"/>
        <w:rPr>
          <w:noProof/>
        </w:rPr>
      </w:pPr>
      <w:hyperlink w:anchor="_Toc501710209" w:history="1">
        <w:r w:rsidR="00D7271D" w:rsidRPr="002462C3">
          <w:rPr>
            <w:rStyle w:val="a8"/>
            <w:noProof/>
            <w:lang w:val="uk-UA"/>
          </w:rPr>
          <w:t>Лекція 10</w:t>
        </w:r>
        <w:r w:rsidR="00D7271D">
          <w:rPr>
            <w:rStyle w:val="a8"/>
            <w:noProof/>
            <w:lang w:val="uk-UA"/>
          </w:rPr>
          <w:t xml:space="preserve">. </w:t>
        </w:r>
      </w:hyperlink>
      <w:hyperlink w:anchor="_Toc501710210" w:history="1">
        <w:r w:rsidRPr="002462C3">
          <w:rPr>
            <w:rStyle w:val="a8"/>
            <w:noProof/>
            <w:lang w:val="uk-UA"/>
          </w:rPr>
          <w:t>Трудова експертиза</w:t>
        </w:r>
        <w:r>
          <w:rPr>
            <w:noProof/>
            <w:webHidden/>
          </w:rPr>
          <w:tab/>
        </w:r>
        <w:r>
          <w:rPr>
            <w:noProof/>
            <w:webHidden/>
          </w:rPr>
          <w:fldChar w:fldCharType="begin"/>
        </w:r>
        <w:r>
          <w:rPr>
            <w:noProof/>
            <w:webHidden/>
          </w:rPr>
          <w:instrText xml:space="preserve"> PAGEREF _Toc501710210 \h </w:instrText>
        </w:r>
        <w:r>
          <w:rPr>
            <w:noProof/>
            <w:webHidden/>
          </w:rPr>
        </w:r>
        <w:r>
          <w:rPr>
            <w:noProof/>
            <w:webHidden/>
          </w:rPr>
          <w:fldChar w:fldCharType="separate"/>
        </w:r>
        <w:r w:rsidR="0058733B">
          <w:rPr>
            <w:noProof/>
            <w:webHidden/>
          </w:rPr>
          <w:t>93</w:t>
        </w:r>
        <w:r>
          <w:rPr>
            <w:noProof/>
            <w:webHidden/>
          </w:rPr>
          <w:fldChar w:fldCharType="end"/>
        </w:r>
      </w:hyperlink>
    </w:p>
    <w:p w:rsidR="00C2753D" w:rsidRDefault="00C2753D" w:rsidP="00035897">
      <w:pPr>
        <w:pStyle w:val="21"/>
        <w:rPr>
          <w:noProof/>
        </w:rPr>
      </w:pPr>
      <w:hyperlink w:anchor="_Toc501710211" w:history="1">
        <w:r w:rsidR="00D7271D" w:rsidRPr="002462C3">
          <w:rPr>
            <w:rStyle w:val="a8"/>
            <w:noProof/>
            <w:lang w:val="uk-UA"/>
          </w:rPr>
          <w:t>Лекція 11</w:t>
        </w:r>
        <w:r w:rsidR="00D7271D">
          <w:rPr>
            <w:rStyle w:val="a8"/>
            <w:noProof/>
            <w:lang w:val="uk-UA"/>
          </w:rPr>
          <w:t xml:space="preserve">. </w:t>
        </w:r>
      </w:hyperlink>
      <w:hyperlink w:anchor="_Toc501710212" w:history="1">
        <w:r w:rsidRPr="002462C3">
          <w:rPr>
            <w:rStyle w:val="a8"/>
            <w:noProof/>
            <w:lang w:val="uk-UA"/>
          </w:rPr>
          <w:t>Експертиза тимчасової непрацездатності (</w:t>
        </w:r>
        <w:r w:rsidRPr="002462C3">
          <w:rPr>
            <w:rStyle w:val="a8"/>
            <w:noProof/>
            <w:lang w:eastAsia="uk-UA"/>
          </w:rPr>
          <w:t>ЕТН</w:t>
        </w:r>
        <w:r w:rsidRPr="002462C3">
          <w:rPr>
            <w:rStyle w:val="a8"/>
            <w:noProof/>
            <w:lang w:val="uk-UA"/>
          </w:rPr>
          <w:t>)</w:t>
        </w:r>
        <w:r>
          <w:rPr>
            <w:noProof/>
            <w:webHidden/>
          </w:rPr>
          <w:tab/>
        </w:r>
        <w:r>
          <w:rPr>
            <w:noProof/>
            <w:webHidden/>
          </w:rPr>
          <w:fldChar w:fldCharType="begin"/>
        </w:r>
        <w:r>
          <w:rPr>
            <w:noProof/>
            <w:webHidden/>
          </w:rPr>
          <w:instrText xml:space="preserve"> PAGEREF _Toc501710212 \h </w:instrText>
        </w:r>
        <w:r>
          <w:rPr>
            <w:noProof/>
            <w:webHidden/>
          </w:rPr>
        </w:r>
        <w:r>
          <w:rPr>
            <w:noProof/>
            <w:webHidden/>
          </w:rPr>
          <w:fldChar w:fldCharType="separate"/>
        </w:r>
        <w:r w:rsidR="0058733B">
          <w:rPr>
            <w:noProof/>
            <w:webHidden/>
          </w:rPr>
          <w:t>99</w:t>
        </w:r>
        <w:r>
          <w:rPr>
            <w:noProof/>
            <w:webHidden/>
          </w:rPr>
          <w:fldChar w:fldCharType="end"/>
        </w:r>
      </w:hyperlink>
    </w:p>
    <w:p w:rsidR="00C2753D" w:rsidRDefault="00C2753D" w:rsidP="00035897">
      <w:pPr>
        <w:pStyle w:val="21"/>
        <w:rPr>
          <w:noProof/>
        </w:rPr>
      </w:pPr>
      <w:hyperlink w:anchor="_Toc501710213" w:history="1">
        <w:r w:rsidR="00D7271D" w:rsidRPr="002462C3">
          <w:rPr>
            <w:rStyle w:val="a8"/>
            <w:noProof/>
            <w:lang w:val="uk-UA" w:eastAsia="uk-UA"/>
          </w:rPr>
          <w:t>Лекція 12</w:t>
        </w:r>
        <w:r w:rsidR="00D7271D">
          <w:rPr>
            <w:rStyle w:val="a8"/>
            <w:noProof/>
            <w:lang w:val="uk-UA" w:eastAsia="uk-UA"/>
          </w:rPr>
          <w:t xml:space="preserve">. </w:t>
        </w:r>
      </w:hyperlink>
      <w:hyperlink w:anchor="_Toc501710214" w:history="1">
        <w:r w:rsidRPr="002462C3">
          <w:rPr>
            <w:rStyle w:val="a8"/>
            <w:noProof/>
            <w:lang w:val="uk-UA" w:eastAsia="uk-UA"/>
          </w:rPr>
          <w:t>Гуманітарна експертиза в навчальному закладі</w:t>
        </w:r>
        <w:r>
          <w:rPr>
            <w:noProof/>
            <w:webHidden/>
          </w:rPr>
          <w:tab/>
        </w:r>
        <w:r>
          <w:rPr>
            <w:noProof/>
            <w:webHidden/>
          </w:rPr>
          <w:fldChar w:fldCharType="begin"/>
        </w:r>
        <w:r>
          <w:rPr>
            <w:noProof/>
            <w:webHidden/>
          </w:rPr>
          <w:instrText xml:space="preserve"> PAGEREF _Toc501710214 \h </w:instrText>
        </w:r>
        <w:r>
          <w:rPr>
            <w:noProof/>
            <w:webHidden/>
          </w:rPr>
        </w:r>
        <w:r>
          <w:rPr>
            <w:noProof/>
            <w:webHidden/>
          </w:rPr>
          <w:fldChar w:fldCharType="separate"/>
        </w:r>
        <w:r w:rsidR="0058733B">
          <w:rPr>
            <w:noProof/>
            <w:webHidden/>
          </w:rPr>
          <w:t>109</w:t>
        </w:r>
        <w:r>
          <w:rPr>
            <w:noProof/>
            <w:webHidden/>
          </w:rPr>
          <w:fldChar w:fldCharType="end"/>
        </w:r>
      </w:hyperlink>
    </w:p>
    <w:p w:rsidR="00C2753D" w:rsidRDefault="00C2753D" w:rsidP="00035897">
      <w:pPr>
        <w:pStyle w:val="21"/>
        <w:rPr>
          <w:noProof/>
        </w:rPr>
      </w:pPr>
      <w:hyperlink w:anchor="_Toc501710215" w:history="1">
        <w:r w:rsidR="00D7271D" w:rsidRPr="002462C3">
          <w:rPr>
            <w:rStyle w:val="a8"/>
            <w:noProof/>
            <w:lang w:val="uk-UA" w:eastAsia="uk-UA"/>
          </w:rPr>
          <w:t>Лекція 13</w:t>
        </w:r>
        <w:r w:rsidR="00D7271D">
          <w:rPr>
            <w:rStyle w:val="a8"/>
            <w:noProof/>
            <w:lang w:val="uk-UA" w:eastAsia="uk-UA"/>
          </w:rPr>
          <w:t xml:space="preserve">. </w:t>
        </w:r>
      </w:hyperlink>
      <w:hyperlink w:anchor="_Toc501710216" w:history="1">
        <w:r w:rsidRPr="002462C3">
          <w:rPr>
            <w:rStyle w:val="a8"/>
            <w:noProof/>
            <w:lang w:val="uk-UA" w:eastAsia="uk-UA"/>
          </w:rPr>
          <w:t>Конфліктологічна експертиза</w:t>
        </w:r>
        <w:r>
          <w:rPr>
            <w:noProof/>
            <w:webHidden/>
          </w:rPr>
          <w:tab/>
        </w:r>
        <w:r>
          <w:rPr>
            <w:noProof/>
            <w:webHidden/>
          </w:rPr>
          <w:fldChar w:fldCharType="begin"/>
        </w:r>
        <w:r>
          <w:rPr>
            <w:noProof/>
            <w:webHidden/>
          </w:rPr>
          <w:instrText xml:space="preserve"> PAGEREF _Toc501710216 \h </w:instrText>
        </w:r>
        <w:r>
          <w:rPr>
            <w:noProof/>
            <w:webHidden/>
          </w:rPr>
        </w:r>
        <w:r>
          <w:rPr>
            <w:noProof/>
            <w:webHidden/>
          </w:rPr>
          <w:fldChar w:fldCharType="separate"/>
        </w:r>
        <w:r w:rsidR="0058733B">
          <w:rPr>
            <w:noProof/>
            <w:webHidden/>
          </w:rPr>
          <w:t>118</w:t>
        </w:r>
        <w:r>
          <w:rPr>
            <w:noProof/>
            <w:webHidden/>
          </w:rPr>
          <w:fldChar w:fldCharType="end"/>
        </w:r>
      </w:hyperlink>
    </w:p>
    <w:p w:rsidR="00C2753D" w:rsidRDefault="00C2753D" w:rsidP="00035897">
      <w:pPr>
        <w:pStyle w:val="21"/>
        <w:rPr>
          <w:noProof/>
        </w:rPr>
      </w:pPr>
      <w:hyperlink w:anchor="_Toc501710217" w:history="1">
        <w:r w:rsidR="00D7271D" w:rsidRPr="002462C3">
          <w:rPr>
            <w:rStyle w:val="a8"/>
            <w:noProof/>
            <w:lang w:val="uk-UA" w:eastAsia="uk-UA"/>
          </w:rPr>
          <w:t>Лекція 14</w:t>
        </w:r>
        <w:r w:rsidR="00D7271D">
          <w:rPr>
            <w:rStyle w:val="a8"/>
            <w:noProof/>
            <w:lang w:val="uk-UA" w:eastAsia="uk-UA"/>
          </w:rPr>
          <w:t xml:space="preserve">. </w:t>
        </w:r>
      </w:hyperlink>
      <w:hyperlink w:anchor="_Toc501710218" w:history="1">
        <w:r w:rsidRPr="002462C3">
          <w:rPr>
            <w:rStyle w:val="a8"/>
            <w:noProof/>
            <w:lang w:val="uk-UA" w:eastAsia="uk-UA"/>
          </w:rPr>
          <w:t>Комплексні експертизи за участю психолога</w:t>
        </w:r>
        <w:r>
          <w:rPr>
            <w:noProof/>
            <w:webHidden/>
          </w:rPr>
          <w:tab/>
        </w:r>
        <w:r>
          <w:rPr>
            <w:noProof/>
            <w:webHidden/>
          </w:rPr>
          <w:fldChar w:fldCharType="begin"/>
        </w:r>
        <w:r>
          <w:rPr>
            <w:noProof/>
            <w:webHidden/>
          </w:rPr>
          <w:instrText xml:space="preserve"> PAGEREF _Toc501710218 \h </w:instrText>
        </w:r>
        <w:r>
          <w:rPr>
            <w:noProof/>
            <w:webHidden/>
          </w:rPr>
        </w:r>
        <w:r>
          <w:rPr>
            <w:noProof/>
            <w:webHidden/>
          </w:rPr>
          <w:fldChar w:fldCharType="separate"/>
        </w:r>
        <w:r w:rsidR="0058733B">
          <w:rPr>
            <w:noProof/>
            <w:webHidden/>
          </w:rPr>
          <w:t>122</w:t>
        </w:r>
        <w:r>
          <w:rPr>
            <w:noProof/>
            <w:webHidden/>
          </w:rPr>
          <w:fldChar w:fldCharType="end"/>
        </w:r>
      </w:hyperlink>
    </w:p>
    <w:p w:rsidR="00C2753D" w:rsidRDefault="00C2753D">
      <w:pPr>
        <w:pStyle w:val="11"/>
        <w:tabs>
          <w:tab w:val="right" w:leader="dot" w:pos="9911"/>
        </w:tabs>
        <w:rPr>
          <w:noProof/>
        </w:rPr>
      </w:pPr>
      <w:hyperlink w:anchor="_Toc501710219" w:history="1">
        <w:r w:rsidRPr="002462C3">
          <w:rPr>
            <w:rStyle w:val="a8"/>
            <w:noProof/>
          </w:rPr>
          <w:t>ЛАБОРАТОРНІ ЗАНЯТТЯ</w:t>
        </w:r>
        <w:r>
          <w:rPr>
            <w:noProof/>
            <w:webHidden/>
          </w:rPr>
          <w:tab/>
        </w:r>
        <w:r>
          <w:rPr>
            <w:noProof/>
            <w:webHidden/>
          </w:rPr>
          <w:fldChar w:fldCharType="begin"/>
        </w:r>
        <w:r>
          <w:rPr>
            <w:noProof/>
            <w:webHidden/>
          </w:rPr>
          <w:instrText xml:space="preserve"> PAGEREF _Toc501710219 \h </w:instrText>
        </w:r>
        <w:r>
          <w:rPr>
            <w:noProof/>
            <w:webHidden/>
          </w:rPr>
        </w:r>
        <w:r>
          <w:rPr>
            <w:noProof/>
            <w:webHidden/>
          </w:rPr>
          <w:fldChar w:fldCharType="separate"/>
        </w:r>
        <w:r w:rsidR="0058733B">
          <w:rPr>
            <w:noProof/>
            <w:webHidden/>
          </w:rPr>
          <w:t>131</w:t>
        </w:r>
        <w:r>
          <w:rPr>
            <w:noProof/>
            <w:webHidden/>
          </w:rPr>
          <w:fldChar w:fldCharType="end"/>
        </w:r>
      </w:hyperlink>
    </w:p>
    <w:p w:rsidR="00C2753D" w:rsidRDefault="00C2753D" w:rsidP="00035897">
      <w:pPr>
        <w:pStyle w:val="21"/>
        <w:rPr>
          <w:noProof/>
        </w:rPr>
      </w:pPr>
      <w:hyperlink w:anchor="_Toc501710220" w:history="1">
        <w:r w:rsidR="00D7271D" w:rsidRPr="002462C3">
          <w:rPr>
            <w:rStyle w:val="a8"/>
            <w:noProof/>
          </w:rPr>
          <w:t xml:space="preserve">Лабораторна </w:t>
        </w:r>
        <w:r w:rsidR="00D7271D">
          <w:rPr>
            <w:rStyle w:val="a8"/>
            <w:noProof/>
            <w:lang w:val="uk-UA"/>
          </w:rPr>
          <w:t>р</w:t>
        </w:r>
        <w:r w:rsidR="00D7271D">
          <w:rPr>
            <w:rStyle w:val="a8"/>
            <w:noProof/>
          </w:rPr>
          <w:t>обота</w:t>
        </w:r>
        <w:r w:rsidR="00D7271D" w:rsidRPr="002462C3">
          <w:rPr>
            <w:rStyle w:val="a8"/>
            <w:noProof/>
          </w:rPr>
          <w:t xml:space="preserve"> 1</w:t>
        </w:r>
        <w:r w:rsidR="00D7271D">
          <w:rPr>
            <w:rStyle w:val="a8"/>
            <w:noProof/>
            <w:lang w:val="uk-UA"/>
          </w:rPr>
          <w:t xml:space="preserve">. </w:t>
        </w:r>
      </w:hyperlink>
      <w:hyperlink w:anchor="_Toc501710221" w:history="1">
        <w:r w:rsidRPr="002462C3">
          <w:rPr>
            <w:rStyle w:val="a8"/>
            <w:noProof/>
          </w:rPr>
          <w:t>Почеркознавча експертиза</w:t>
        </w:r>
        <w:r>
          <w:rPr>
            <w:noProof/>
            <w:webHidden/>
          </w:rPr>
          <w:tab/>
        </w:r>
        <w:r>
          <w:rPr>
            <w:noProof/>
            <w:webHidden/>
          </w:rPr>
          <w:fldChar w:fldCharType="begin"/>
        </w:r>
        <w:r>
          <w:rPr>
            <w:noProof/>
            <w:webHidden/>
          </w:rPr>
          <w:instrText xml:space="preserve"> PAGEREF _Toc501710221 \h </w:instrText>
        </w:r>
        <w:r>
          <w:rPr>
            <w:noProof/>
            <w:webHidden/>
          </w:rPr>
        </w:r>
        <w:r>
          <w:rPr>
            <w:noProof/>
            <w:webHidden/>
          </w:rPr>
          <w:fldChar w:fldCharType="separate"/>
        </w:r>
        <w:r w:rsidR="0058733B">
          <w:rPr>
            <w:noProof/>
            <w:webHidden/>
          </w:rPr>
          <w:t>131</w:t>
        </w:r>
        <w:r>
          <w:rPr>
            <w:noProof/>
            <w:webHidden/>
          </w:rPr>
          <w:fldChar w:fldCharType="end"/>
        </w:r>
      </w:hyperlink>
    </w:p>
    <w:p w:rsidR="00C2753D" w:rsidRDefault="00C2753D" w:rsidP="00035897">
      <w:pPr>
        <w:pStyle w:val="21"/>
        <w:rPr>
          <w:noProof/>
        </w:rPr>
      </w:pPr>
      <w:hyperlink w:anchor="_Toc501710222" w:history="1">
        <w:r w:rsidR="00D7271D" w:rsidRPr="002462C3">
          <w:rPr>
            <w:rStyle w:val="a8"/>
            <w:noProof/>
          </w:rPr>
          <w:t xml:space="preserve">Лабораторна </w:t>
        </w:r>
        <w:r w:rsidR="00D7271D">
          <w:rPr>
            <w:rStyle w:val="a8"/>
            <w:noProof/>
            <w:lang w:val="uk-UA"/>
          </w:rPr>
          <w:t>р</w:t>
        </w:r>
        <w:r w:rsidR="00D7271D" w:rsidRPr="002462C3">
          <w:rPr>
            <w:rStyle w:val="a8"/>
            <w:noProof/>
          </w:rPr>
          <w:t>обота 2</w:t>
        </w:r>
        <w:r w:rsidR="00D7271D">
          <w:rPr>
            <w:rStyle w:val="a8"/>
            <w:noProof/>
            <w:lang w:val="uk-UA"/>
          </w:rPr>
          <w:t xml:space="preserve">. </w:t>
        </w:r>
      </w:hyperlink>
      <w:hyperlink w:anchor="_Toc501710223" w:history="1">
        <w:r w:rsidRPr="002462C3">
          <w:rPr>
            <w:rStyle w:val="a8"/>
            <w:noProof/>
          </w:rPr>
          <w:t>Інженерно-психологічна експертиза</w:t>
        </w:r>
        <w:r w:rsidR="00D7271D">
          <w:rPr>
            <w:rStyle w:val="a8"/>
            <w:noProof/>
            <w:lang w:val="uk-UA"/>
          </w:rPr>
          <w:t xml:space="preserve"> </w:t>
        </w:r>
      </w:hyperlink>
      <w:hyperlink w:anchor="_Toc501710224" w:history="1">
        <w:r w:rsidRPr="002462C3">
          <w:rPr>
            <w:rStyle w:val="a8"/>
            <w:noProof/>
          </w:rPr>
          <w:t>((експертиза дорожно-транспортних пригод (ДТП))</w:t>
        </w:r>
        <w:r>
          <w:rPr>
            <w:noProof/>
            <w:webHidden/>
          </w:rPr>
          <w:tab/>
        </w:r>
        <w:r>
          <w:rPr>
            <w:noProof/>
            <w:webHidden/>
          </w:rPr>
          <w:fldChar w:fldCharType="begin"/>
        </w:r>
        <w:r>
          <w:rPr>
            <w:noProof/>
            <w:webHidden/>
          </w:rPr>
          <w:instrText xml:space="preserve"> PAGEREF _Toc501710224 \h </w:instrText>
        </w:r>
        <w:r>
          <w:rPr>
            <w:noProof/>
            <w:webHidden/>
          </w:rPr>
        </w:r>
        <w:r>
          <w:rPr>
            <w:noProof/>
            <w:webHidden/>
          </w:rPr>
          <w:fldChar w:fldCharType="separate"/>
        </w:r>
        <w:r w:rsidR="0058733B">
          <w:rPr>
            <w:noProof/>
            <w:webHidden/>
          </w:rPr>
          <w:t>133</w:t>
        </w:r>
        <w:r>
          <w:rPr>
            <w:noProof/>
            <w:webHidden/>
          </w:rPr>
          <w:fldChar w:fldCharType="end"/>
        </w:r>
      </w:hyperlink>
    </w:p>
    <w:p w:rsidR="00C2753D" w:rsidRDefault="00C2753D" w:rsidP="00035897">
      <w:pPr>
        <w:pStyle w:val="21"/>
        <w:rPr>
          <w:noProof/>
        </w:rPr>
      </w:pPr>
      <w:hyperlink w:anchor="_Toc501710225" w:history="1">
        <w:r w:rsidR="00D7271D" w:rsidRPr="002462C3">
          <w:rPr>
            <w:rStyle w:val="a8"/>
            <w:noProof/>
          </w:rPr>
          <w:t xml:space="preserve">Лабораторна </w:t>
        </w:r>
        <w:r w:rsidR="00D7271D">
          <w:rPr>
            <w:rStyle w:val="a8"/>
            <w:noProof/>
            <w:lang w:val="uk-UA"/>
          </w:rPr>
          <w:t>р</w:t>
        </w:r>
        <w:r w:rsidR="00D7271D" w:rsidRPr="002462C3">
          <w:rPr>
            <w:rStyle w:val="a8"/>
            <w:noProof/>
          </w:rPr>
          <w:t>обота 3</w:t>
        </w:r>
        <w:r w:rsidR="00D7271D">
          <w:rPr>
            <w:rStyle w:val="a8"/>
            <w:noProof/>
            <w:lang w:val="uk-UA"/>
          </w:rPr>
          <w:t xml:space="preserve">. </w:t>
        </w:r>
      </w:hyperlink>
      <w:hyperlink w:anchor="_Toc501710226" w:history="1">
        <w:r w:rsidRPr="002462C3">
          <w:rPr>
            <w:rStyle w:val="a8"/>
            <w:noProof/>
          </w:rPr>
          <w:t>Експертиза дитячих іграшок</w:t>
        </w:r>
        <w:r>
          <w:rPr>
            <w:noProof/>
            <w:webHidden/>
          </w:rPr>
          <w:tab/>
        </w:r>
        <w:r>
          <w:rPr>
            <w:noProof/>
            <w:webHidden/>
          </w:rPr>
          <w:fldChar w:fldCharType="begin"/>
        </w:r>
        <w:r>
          <w:rPr>
            <w:noProof/>
            <w:webHidden/>
          </w:rPr>
          <w:instrText xml:space="preserve"> PAGEREF _Toc501710226 \h </w:instrText>
        </w:r>
        <w:r>
          <w:rPr>
            <w:noProof/>
            <w:webHidden/>
          </w:rPr>
        </w:r>
        <w:r>
          <w:rPr>
            <w:noProof/>
            <w:webHidden/>
          </w:rPr>
          <w:fldChar w:fldCharType="separate"/>
        </w:r>
        <w:r w:rsidR="0058733B">
          <w:rPr>
            <w:noProof/>
            <w:webHidden/>
          </w:rPr>
          <w:t>138</w:t>
        </w:r>
        <w:r>
          <w:rPr>
            <w:noProof/>
            <w:webHidden/>
          </w:rPr>
          <w:fldChar w:fldCharType="end"/>
        </w:r>
      </w:hyperlink>
    </w:p>
    <w:p w:rsidR="00C2753D" w:rsidRDefault="00C2753D" w:rsidP="00035897">
      <w:pPr>
        <w:pStyle w:val="21"/>
        <w:rPr>
          <w:noProof/>
        </w:rPr>
      </w:pPr>
      <w:hyperlink w:anchor="_Toc501710227" w:history="1">
        <w:r w:rsidR="00D7271D" w:rsidRPr="002462C3">
          <w:rPr>
            <w:rStyle w:val="a8"/>
            <w:noProof/>
          </w:rPr>
          <w:t xml:space="preserve">Лабораторна </w:t>
        </w:r>
        <w:r w:rsidR="00D7271D">
          <w:rPr>
            <w:rStyle w:val="a8"/>
            <w:noProof/>
            <w:lang w:val="uk-UA"/>
          </w:rPr>
          <w:t>р</w:t>
        </w:r>
        <w:r w:rsidR="00D7271D" w:rsidRPr="002462C3">
          <w:rPr>
            <w:rStyle w:val="a8"/>
            <w:noProof/>
          </w:rPr>
          <w:t>обота 4</w:t>
        </w:r>
        <w:r w:rsidR="00D7271D">
          <w:rPr>
            <w:rStyle w:val="a8"/>
            <w:noProof/>
            <w:lang w:val="uk-UA"/>
          </w:rPr>
          <w:t xml:space="preserve">. </w:t>
        </w:r>
      </w:hyperlink>
      <w:hyperlink w:anchor="_Toc501710228" w:history="1">
        <w:r w:rsidRPr="002462C3">
          <w:rPr>
            <w:rStyle w:val="a8"/>
            <w:noProof/>
          </w:rPr>
          <w:t>Психологічний поведінковий портрет одногрупника</w:t>
        </w:r>
        <w:r>
          <w:rPr>
            <w:noProof/>
            <w:webHidden/>
          </w:rPr>
          <w:tab/>
        </w:r>
        <w:r>
          <w:rPr>
            <w:noProof/>
            <w:webHidden/>
          </w:rPr>
          <w:fldChar w:fldCharType="begin"/>
        </w:r>
        <w:r>
          <w:rPr>
            <w:noProof/>
            <w:webHidden/>
          </w:rPr>
          <w:instrText xml:space="preserve"> PAGEREF _Toc501710228 \h </w:instrText>
        </w:r>
        <w:r>
          <w:rPr>
            <w:noProof/>
            <w:webHidden/>
          </w:rPr>
        </w:r>
        <w:r>
          <w:rPr>
            <w:noProof/>
            <w:webHidden/>
          </w:rPr>
          <w:fldChar w:fldCharType="separate"/>
        </w:r>
        <w:r w:rsidR="0058733B">
          <w:rPr>
            <w:noProof/>
            <w:webHidden/>
          </w:rPr>
          <w:t>140</w:t>
        </w:r>
        <w:r>
          <w:rPr>
            <w:noProof/>
            <w:webHidden/>
          </w:rPr>
          <w:fldChar w:fldCharType="end"/>
        </w:r>
      </w:hyperlink>
    </w:p>
    <w:p w:rsidR="00C2753D" w:rsidRDefault="00C2753D" w:rsidP="00035897">
      <w:pPr>
        <w:pStyle w:val="21"/>
        <w:rPr>
          <w:noProof/>
        </w:rPr>
      </w:pPr>
      <w:hyperlink w:anchor="_Toc501710229" w:history="1">
        <w:r w:rsidR="00D7271D" w:rsidRPr="002462C3">
          <w:rPr>
            <w:rStyle w:val="a8"/>
            <w:noProof/>
          </w:rPr>
          <w:t xml:space="preserve">Лабораторна </w:t>
        </w:r>
        <w:r w:rsidR="00D7271D">
          <w:rPr>
            <w:rStyle w:val="a8"/>
            <w:noProof/>
            <w:lang w:val="uk-UA"/>
          </w:rPr>
          <w:t>р</w:t>
        </w:r>
        <w:r w:rsidR="00D7271D" w:rsidRPr="002462C3">
          <w:rPr>
            <w:rStyle w:val="a8"/>
            <w:noProof/>
          </w:rPr>
          <w:t>обота 5</w:t>
        </w:r>
        <w:r w:rsidR="00D7271D">
          <w:rPr>
            <w:rStyle w:val="a8"/>
            <w:noProof/>
            <w:lang w:val="uk-UA"/>
          </w:rPr>
          <w:t xml:space="preserve">. </w:t>
        </w:r>
      </w:hyperlink>
      <w:hyperlink w:anchor="_Toc501710230" w:history="1">
        <w:r w:rsidRPr="002462C3">
          <w:rPr>
            <w:rStyle w:val="a8"/>
            <w:noProof/>
          </w:rPr>
          <w:t>Експертиза лінгвістична</w:t>
        </w:r>
        <w:r>
          <w:rPr>
            <w:noProof/>
            <w:webHidden/>
          </w:rPr>
          <w:tab/>
        </w:r>
        <w:r>
          <w:rPr>
            <w:noProof/>
            <w:webHidden/>
          </w:rPr>
          <w:fldChar w:fldCharType="begin"/>
        </w:r>
        <w:r>
          <w:rPr>
            <w:noProof/>
            <w:webHidden/>
          </w:rPr>
          <w:instrText xml:space="preserve"> PAGEREF _Toc501710230 \h </w:instrText>
        </w:r>
        <w:r>
          <w:rPr>
            <w:noProof/>
            <w:webHidden/>
          </w:rPr>
        </w:r>
        <w:r>
          <w:rPr>
            <w:noProof/>
            <w:webHidden/>
          </w:rPr>
          <w:fldChar w:fldCharType="separate"/>
        </w:r>
        <w:r w:rsidR="0058733B">
          <w:rPr>
            <w:noProof/>
            <w:webHidden/>
          </w:rPr>
          <w:t>141</w:t>
        </w:r>
        <w:r>
          <w:rPr>
            <w:noProof/>
            <w:webHidden/>
          </w:rPr>
          <w:fldChar w:fldCharType="end"/>
        </w:r>
      </w:hyperlink>
    </w:p>
    <w:p w:rsidR="00C2753D" w:rsidRDefault="00C2753D" w:rsidP="00035897">
      <w:pPr>
        <w:pStyle w:val="21"/>
        <w:rPr>
          <w:noProof/>
        </w:rPr>
      </w:pPr>
      <w:hyperlink w:anchor="_Toc501710231" w:history="1">
        <w:r w:rsidR="00D7271D">
          <w:rPr>
            <w:rStyle w:val="a8"/>
            <w:noProof/>
            <w:lang w:val="uk-UA"/>
          </w:rPr>
          <w:t>Л</w:t>
        </w:r>
        <w:r w:rsidR="00D7271D" w:rsidRPr="002462C3">
          <w:rPr>
            <w:rStyle w:val="a8"/>
            <w:noProof/>
          </w:rPr>
          <w:t>абораторна робота 6</w:t>
        </w:r>
        <w:r w:rsidR="00D7271D">
          <w:rPr>
            <w:rStyle w:val="a8"/>
            <w:noProof/>
            <w:lang w:val="uk-UA"/>
          </w:rPr>
          <w:t xml:space="preserve">. </w:t>
        </w:r>
      </w:hyperlink>
      <w:hyperlink w:anchor="_Toc501710232" w:history="1">
        <w:r w:rsidRPr="002462C3">
          <w:rPr>
            <w:rStyle w:val="a8"/>
            <w:noProof/>
          </w:rPr>
          <w:t>Експертиза та ідентифікація людини по фотографії і фотороботу,</w:t>
        </w:r>
        <w:r w:rsidR="00D7271D">
          <w:rPr>
            <w:rStyle w:val="a8"/>
            <w:noProof/>
            <w:lang w:val="uk-UA"/>
          </w:rPr>
          <w:t xml:space="preserve"> </w:t>
        </w:r>
      </w:hyperlink>
      <w:hyperlink w:anchor="_Toc501710233" w:history="1">
        <w:r w:rsidRPr="002462C3">
          <w:rPr>
            <w:rStyle w:val="a8"/>
            <w:noProof/>
          </w:rPr>
          <w:t>відео-зображенню, портрету</w:t>
        </w:r>
        <w:r>
          <w:rPr>
            <w:noProof/>
            <w:webHidden/>
          </w:rPr>
          <w:tab/>
        </w:r>
        <w:r>
          <w:rPr>
            <w:noProof/>
            <w:webHidden/>
          </w:rPr>
          <w:fldChar w:fldCharType="begin"/>
        </w:r>
        <w:r>
          <w:rPr>
            <w:noProof/>
            <w:webHidden/>
          </w:rPr>
          <w:instrText xml:space="preserve"> PAGEREF _Toc501710233 \h </w:instrText>
        </w:r>
        <w:r>
          <w:rPr>
            <w:noProof/>
            <w:webHidden/>
          </w:rPr>
        </w:r>
        <w:r>
          <w:rPr>
            <w:noProof/>
            <w:webHidden/>
          </w:rPr>
          <w:fldChar w:fldCharType="separate"/>
        </w:r>
        <w:r w:rsidR="0058733B">
          <w:rPr>
            <w:noProof/>
            <w:webHidden/>
          </w:rPr>
          <w:t>144</w:t>
        </w:r>
        <w:r>
          <w:rPr>
            <w:noProof/>
            <w:webHidden/>
          </w:rPr>
          <w:fldChar w:fldCharType="end"/>
        </w:r>
      </w:hyperlink>
    </w:p>
    <w:p w:rsidR="00C2753D" w:rsidRDefault="00C2753D" w:rsidP="00035897">
      <w:pPr>
        <w:pStyle w:val="21"/>
        <w:rPr>
          <w:noProof/>
        </w:rPr>
      </w:pPr>
      <w:hyperlink w:anchor="_Toc501710234" w:history="1">
        <w:r w:rsidR="00D7271D">
          <w:rPr>
            <w:rStyle w:val="a8"/>
            <w:noProof/>
            <w:lang w:val="uk-UA"/>
          </w:rPr>
          <w:t>Л</w:t>
        </w:r>
        <w:r w:rsidR="00D7271D" w:rsidRPr="002462C3">
          <w:rPr>
            <w:rStyle w:val="a8"/>
            <w:noProof/>
          </w:rPr>
          <w:t>абораторна робота 7</w:t>
        </w:r>
        <w:r w:rsidR="00D7271D">
          <w:rPr>
            <w:rStyle w:val="a8"/>
            <w:noProof/>
            <w:lang w:val="uk-UA"/>
          </w:rPr>
          <w:t xml:space="preserve">. </w:t>
        </w:r>
      </w:hyperlink>
      <w:hyperlink w:anchor="_Toc501710235" w:history="1">
        <w:r w:rsidRPr="002462C3">
          <w:rPr>
            <w:rStyle w:val="a8"/>
            <w:noProof/>
          </w:rPr>
          <w:t>Експертиза харчування</w:t>
        </w:r>
        <w:r>
          <w:rPr>
            <w:noProof/>
            <w:webHidden/>
          </w:rPr>
          <w:tab/>
        </w:r>
        <w:r>
          <w:rPr>
            <w:noProof/>
            <w:webHidden/>
          </w:rPr>
          <w:fldChar w:fldCharType="begin"/>
        </w:r>
        <w:r>
          <w:rPr>
            <w:noProof/>
            <w:webHidden/>
          </w:rPr>
          <w:instrText xml:space="preserve"> PAGEREF _Toc501710235 \h </w:instrText>
        </w:r>
        <w:r>
          <w:rPr>
            <w:noProof/>
            <w:webHidden/>
          </w:rPr>
        </w:r>
        <w:r>
          <w:rPr>
            <w:noProof/>
            <w:webHidden/>
          </w:rPr>
          <w:fldChar w:fldCharType="separate"/>
        </w:r>
        <w:r w:rsidR="0058733B">
          <w:rPr>
            <w:noProof/>
            <w:webHidden/>
          </w:rPr>
          <w:t>146</w:t>
        </w:r>
        <w:r>
          <w:rPr>
            <w:noProof/>
            <w:webHidden/>
          </w:rPr>
          <w:fldChar w:fldCharType="end"/>
        </w:r>
      </w:hyperlink>
    </w:p>
    <w:p w:rsidR="00C2753D" w:rsidRDefault="00C2753D" w:rsidP="00035897">
      <w:pPr>
        <w:pStyle w:val="21"/>
        <w:rPr>
          <w:noProof/>
        </w:rPr>
      </w:pPr>
      <w:hyperlink w:anchor="_Toc501710236" w:history="1">
        <w:r w:rsidR="00D7271D">
          <w:rPr>
            <w:rStyle w:val="a8"/>
            <w:noProof/>
            <w:lang w:val="uk-UA"/>
          </w:rPr>
          <w:t>Л</w:t>
        </w:r>
        <w:r w:rsidR="00D7271D" w:rsidRPr="002462C3">
          <w:rPr>
            <w:rStyle w:val="a8"/>
            <w:noProof/>
          </w:rPr>
          <w:t>абораторна робота 8</w:t>
        </w:r>
        <w:r w:rsidR="00D7271D">
          <w:rPr>
            <w:rStyle w:val="a8"/>
            <w:noProof/>
            <w:lang w:val="uk-UA"/>
          </w:rPr>
          <w:t xml:space="preserve">. </w:t>
        </w:r>
      </w:hyperlink>
      <w:hyperlink w:anchor="_Toc501710237" w:history="1">
        <w:r w:rsidRPr="002462C3">
          <w:rPr>
            <w:rStyle w:val="a8"/>
            <w:noProof/>
          </w:rPr>
          <w:t>Експертиза психологічного інструментарію</w:t>
        </w:r>
        <w:r>
          <w:rPr>
            <w:noProof/>
            <w:webHidden/>
          </w:rPr>
          <w:tab/>
        </w:r>
        <w:r>
          <w:rPr>
            <w:noProof/>
            <w:webHidden/>
          </w:rPr>
          <w:fldChar w:fldCharType="begin"/>
        </w:r>
        <w:r>
          <w:rPr>
            <w:noProof/>
            <w:webHidden/>
          </w:rPr>
          <w:instrText xml:space="preserve"> PAGEREF _Toc501710237 \h </w:instrText>
        </w:r>
        <w:r>
          <w:rPr>
            <w:noProof/>
            <w:webHidden/>
          </w:rPr>
        </w:r>
        <w:r>
          <w:rPr>
            <w:noProof/>
            <w:webHidden/>
          </w:rPr>
          <w:fldChar w:fldCharType="separate"/>
        </w:r>
        <w:r w:rsidR="0058733B">
          <w:rPr>
            <w:noProof/>
            <w:webHidden/>
          </w:rPr>
          <w:t>147</w:t>
        </w:r>
        <w:r>
          <w:rPr>
            <w:noProof/>
            <w:webHidden/>
          </w:rPr>
          <w:fldChar w:fldCharType="end"/>
        </w:r>
      </w:hyperlink>
    </w:p>
    <w:p w:rsidR="00C2753D" w:rsidRDefault="00C2753D">
      <w:pPr>
        <w:pStyle w:val="11"/>
        <w:tabs>
          <w:tab w:val="right" w:leader="dot" w:pos="9911"/>
        </w:tabs>
        <w:rPr>
          <w:noProof/>
        </w:rPr>
      </w:pPr>
      <w:hyperlink w:anchor="_Toc501710238" w:history="1">
        <w:r w:rsidRPr="002462C3">
          <w:rPr>
            <w:rStyle w:val="a8"/>
            <w:noProof/>
          </w:rPr>
          <w:t>ЛІТЕРАТУРА</w:t>
        </w:r>
        <w:r>
          <w:rPr>
            <w:noProof/>
            <w:webHidden/>
          </w:rPr>
          <w:tab/>
        </w:r>
        <w:r>
          <w:rPr>
            <w:noProof/>
            <w:webHidden/>
          </w:rPr>
          <w:fldChar w:fldCharType="begin"/>
        </w:r>
        <w:r>
          <w:rPr>
            <w:noProof/>
            <w:webHidden/>
          </w:rPr>
          <w:instrText xml:space="preserve"> PAGEREF _Toc501710238 \h </w:instrText>
        </w:r>
        <w:r>
          <w:rPr>
            <w:noProof/>
            <w:webHidden/>
          </w:rPr>
        </w:r>
        <w:r>
          <w:rPr>
            <w:noProof/>
            <w:webHidden/>
          </w:rPr>
          <w:fldChar w:fldCharType="separate"/>
        </w:r>
        <w:r w:rsidR="0058733B">
          <w:rPr>
            <w:noProof/>
            <w:webHidden/>
          </w:rPr>
          <w:t>148</w:t>
        </w:r>
        <w:r>
          <w:rPr>
            <w:noProof/>
            <w:webHidden/>
          </w:rPr>
          <w:fldChar w:fldCharType="end"/>
        </w:r>
      </w:hyperlink>
    </w:p>
    <w:p w:rsidR="000D784A" w:rsidRPr="00147AD9" w:rsidRDefault="00C2753D" w:rsidP="000D784A">
      <w:pPr>
        <w:ind w:firstLine="709"/>
        <w:rPr>
          <w:b/>
          <w:i/>
          <w:szCs w:val="28"/>
          <w:lang w:val="uk-UA"/>
        </w:rPr>
      </w:pPr>
      <w:r>
        <w:rPr>
          <w:b/>
          <w:i/>
          <w:szCs w:val="28"/>
          <w:lang w:val="uk-UA"/>
        </w:rPr>
        <w:fldChar w:fldCharType="end"/>
      </w:r>
    </w:p>
    <w:p w:rsidR="000D784A" w:rsidRPr="00147AD9" w:rsidRDefault="000D784A" w:rsidP="000D784A">
      <w:pPr>
        <w:ind w:firstLine="709"/>
        <w:jc w:val="both"/>
        <w:rPr>
          <w:b/>
          <w:i/>
          <w:szCs w:val="28"/>
          <w:lang w:val="uk-UA"/>
        </w:rPr>
      </w:pPr>
    </w:p>
    <w:p w:rsidR="006D7BA0" w:rsidRPr="00147AD9" w:rsidRDefault="006D7BA0" w:rsidP="000D784A">
      <w:pPr>
        <w:ind w:firstLine="709"/>
        <w:jc w:val="both"/>
        <w:rPr>
          <w:b/>
          <w:i/>
          <w:szCs w:val="28"/>
          <w:lang w:val="uk-UA"/>
        </w:rPr>
      </w:pPr>
    </w:p>
    <w:p w:rsidR="006D7BA0" w:rsidRPr="00147AD9" w:rsidRDefault="006D7BA0" w:rsidP="000D784A">
      <w:pPr>
        <w:ind w:firstLine="709"/>
        <w:jc w:val="both"/>
        <w:rPr>
          <w:b/>
          <w:i/>
          <w:szCs w:val="28"/>
          <w:lang w:val="uk-UA"/>
        </w:rPr>
      </w:pPr>
    </w:p>
    <w:p w:rsidR="006D7BA0" w:rsidRPr="00147AD9" w:rsidRDefault="006D7BA0" w:rsidP="000D784A">
      <w:pPr>
        <w:ind w:firstLine="709"/>
        <w:jc w:val="both"/>
        <w:rPr>
          <w:b/>
          <w:i/>
          <w:szCs w:val="28"/>
          <w:lang w:val="uk-UA"/>
        </w:rPr>
      </w:pPr>
    </w:p>
    <w:p w:rsidR="006D7BA0" w:rsidRPr="00147AD9" w:rsidRDefault="00442036" w:rsidP="00D15D11">
      <w:pPr>
        <w:pStyle w:val="1"/>
        <w:rPr>
          <w:b w:val="0"/>
        </w:rPr>
      </w:pPr>
      <w:bookmarkStart w:id="0" w:name="_Toc501710184"/>
      <w:r w:rsidRPr="00147AD9">
        <w:lastRenderedPageBreak/>
        <w:t>ЛЕКЦІЇ З КУРСУ</w:t>
      </w:r>
      <w:bookmarkEnd w:id="0"/>
    </w:p>
    <w:p w:rsidR="00C84A4F" w:rsidRPr="00147AD9" w:rsidRDefault="00C84A4F" w:rsidP="00D15D11">
      <w:pPr>
        <w:pStyle w:val="2"/>
        <w:rPr>
          <w:lang w:val="uk-UA"/>
        </w:rPr>
      </w:pPr>
      <w:bookmarkStart w:id="1" w:name="_Toc501710185"/>
      <w:r w:rsidRPr="00147AD9">
        <w:rPr>
          <w:lang w:val="uk-UA"/>
        </w:rPr>
        <w:t>ЛЕКЦІЯ 1</w:t>
      </w:r>
      <w:bookmarkEnd w:id="1"/>
    </w:p>
    <w:p w:rsidR="00D15D11" w:rsidRPr="00147AD9" w:rsidRDefault="00C84A4F" w:rsidP="00D15D11">
      <w:pPr>
        <w:pStyle w:val="2"/>
        <w:rPr>
          <w:lang w:val="uk-UA"/>
        </w:rPr>
      </w:pPr>
      <w:bookmarkStart w:id="2" w:name="_Toc501710186"/>
      <w:r w:rsidRPr="00147AD9">
        <w:rPr>
          <w:lang w:val="uk-UA"/>
        </w:rPr>
        <w:t>Тема: Поняття про психологічну експертизу.</w:t>
      </w:r>
      <w:bookmarkEnd w:id="2"/>
    </w:p>
    <w:p w:rsidR="00C84A4F" w:rsidRPr="00147AD9" w:rsidRDefault="00C84A4F" w:rsidP="00D15D11">
      <w:pPr>
        <w:pStyle w:val="2"/>
        <w:rPr>
          <w:lang w:val="uk-UA"/>
        </w:rPr>
      </w:pPr>
      <w:bookmarkStart w:id="3" w:name="_Toc501710187"/>
      <w:r w:rsidRPr="00147AD9">
        <w:rPr>
          <w:lang w:val="uk-UA"/>
        </w:rPr>
        <w:t>Експерт – вимоги до спеціаліста</w:t>
      </w:r>
      <w:bookmarkEnd w:id="3"/>
    </w:p>
    <w:p w:rsidR="00C84A4F" w:rsidRPr="00147AD9" w:rsidRDefault="00C84A4F" w:rsidP="00D15D11">
      <w:pPr>
        <w:jc w:val="center"/>
        <w:rPr>
          <w:b/>
          <w:szCs w:val="28"/>
          <w:lang w:val="uk-UA"/>
        </w:rPr>
      </w:pPr>
      <w:r w:rsidRPr="00147AD9">
        <w:rPr>
          <w:b/>
          <w:szCs w:val="28"/>
          <w:lang w:val="uk-UA"/>
        </w:rPr>
        <w:t>План:</w:t>
      </w:r>
    </w:p>
    <w:p w:rsidR="00C84A4F" w:rsidRPr="00147AD9" w:rsidRDefault="00C84A4F" w:rsidP="00D15D11">
      <w:pPr>
        <w:pStyle w:val="a3"/>
        <w:numPr>
          <w:ilvl w:val="0"/>
          <w:numId w:val="1"/>
        </w:numPr>
        <w:tabs>
          <w:tab w:val="clear" w:pos="720"/>
          <w:tab w:val="left" w:pos="1134"/>
        </w:tabs>
        <w:ind w:left="0" w:firstLine="709"/>
        <w:jc w:val="both"/>
        <w:rPr>
          <w:szCs w:val="28"/>
          <w:lang w:val="uk-UA"/>
        </w:rPr>
      </w:pPr>
      <w:r w:rsidRPr="00147AD9">
        <w:rPr>
          <w:szCs w:val="28"/>
          <w:lang w:val="uk-UA"/>
        </w:rPr>
        <w:t>Психологічна експертиза – як напрям діяльності практичного психолога.</w:t>
      </w:r>
    </w:p>
    <w:p w:rsidR="00C84A4F" w:rsidRPr="00147AD9" w:rsidRDefault="00C84A4F" w:rsidP="00D15D11">
      <w:pPr>
        <w:numPr>
          <w:ilvl w:val="0"/>
          <w:numId w:val="1"/>
        </w:numPr>
        <w:tabs>
          <w:tab w:val="left" w:pos="1134"/>
        </w:tabs>
        <w:ind w:left="0" w:firstLine="709"/>
        <w:rPr>
          <w:szCs w:val="28"/>
          <w:lang w:val="uk-UA"/>
        </w:rPr>
      </w:pPr>
      <w:r w:rsidRPr="00147AD9">
        <w:rPr>
          <w:szCs w:val="28"/>
          <w:lang w:val="uk-UA"/>
        </w:rPr>
        <w:t>Експерт: рівень вимог до спеціаліста.</w:t>
      </w:r>
    </w:p>
    <w:p w:rsidR="00C84A4F" w:rsidRPr="00147AD9" w:rsidRDefault="00C84A4F" w:rsidP="00D15D11">
      <w:pPr>
        <w:numPr>
          <w:ilvl w:val="0"/>
          <w:numId w:val="1"/>
        </w:numPr>
        <w:tabs>
          <w:tab w:val="left" w:pos="1134"/>
        </w:tabs>
        <w:ind w:left="0" w:firstLine="709"/>
        <w:rPr>
          <w:szCs w:val="28"/>
          <w:lang w:val="uk-UA"/>
        </w:rPr>
      </w:pPr>
      <w:r w:rsidRPr="00147AD9">
        <w:rPr>
          <w:szCs w:val="28"/>
          <w:lang w:val="uk-UA"/>
        </w:rPr>
        <w:t>Компетентність як міра професіоналізму експерта.</w:t>
      </w:r>
    </w:p>
    <w:p w:rsidR="00C84A4F" w:rsidRPr="00147AD9" w:rsidRDefault="00C84A4F" w:rsidP="00D15D11">
      <w:pPr>
        <w:numPr>
          <w:ilvl w:val="0"/>
          <w:numId w:val="1"/>
        </w:numPr>
        <w:tabs>
          <w:tab w:val="left" w:pos="1134"/>
        </w:tabs>
        <w:ind w:left="0" w:firstLine="709"/>
        <w:rPr>
          <w:szCs w:val="28"/>
          <w:lang w:val="uk-UA"/>
        </w:rPr>
      </w:pPr>
      <w:r w:rsidRPr="00147AD9">
        <w:rPr>
          <w:szCs w:val="28"/>
          <w:lang w:val="uk-UA"/>
        </w:rPr>
        <w:t>Об</w:t>
      </w:r>
      <w:r w:rsidR="00F11F60" w:rsidRPr="00147AD9">
        <w:rPr>
          <w:szCs w:val="28"/>
          <w:lang w:val="uk-UA"/>
        </w:rPr>
        <w:t>’</w:t>
      </w:r>
      <w:r w:rsidRPr="00147AD9">
        <w:rPr>
          <w:szCs w:val="28"/>
          <w:lang w:val="uk-UA"/>
        </w:rPr>
        <w:t>єктивний і суб</w:t>
      </w:r>
      <w:r w:rsidR="00F11F60" w:rsidRPr="00147AD9">
        <w:rPr>
          <w:szCs w:val="28"/>
          <w:lang w:val="uk-UA"/>
        </w:rPr>
        <w:t>’</w:t>
      </w:r>
      <w:r w:rsidRPr="00147AD9">
        <w:rPr>
          <w:szCs w:val="28"/>
          <w:lang w:val="uk-UA"/>
        </w:rPr>
        <w:t>єктивний методи добору експертів.</w:t>
      </w:r>
    </w:p>
    <w:p w:rsidR="00C84A4F" w:rsidRPr="00147AD9" w:rsidRDefault="00C84A4F" w:rsidP="00D15D11">
      <w:pPr>
        <w:numPr>
          <w:ilvl w:val="0"/>
          <w:numId w:val="1"/>
        </w:numPr>
        <w:tabs>
          <w:tab w:val="left" w:pos="1134"/>
        </w:tabs>
        <w:ind w:left="0" w:firstLine="709"/>
        <w:rPr>
          <w:szCs w:val="28"/>
          <w:lang w:val="uk-UA"/>
        </w:rPr>
      </w:pPr>
      <w:r w:rsidRPr="00147AD9">
        <w:rPr>
          <w:szCs w:val="28"/>
          <w:lang w:val="uk-UA"/>
        </w:rPr>
        <w:t>Принцип формування експертної колегії.</w:t>
      </w:r>
    </w:p>
    <w:p w:rsidR="00C84A4F" w:rsidRPr="00147AD9" w:rsidRDefault="00C84A4F" w:rsidP="00D15D11">
      <w:pPr>
        <w:numPr>
          <w:ilvl w:val="0"/>
          <w:numId w:val="1"/>
        </w:numPr>
        <w:tabs>
          <w:tab w:val="left" w:pos="1134"/>
        </w:tabs>
        <w:ind w:left="0" w:firstLine="709"/>
        <w:rPr>
          <w:szCs w:val="28"/>
          <w:lang w:val="uk-UA"/>
        </w:rPr>
      </w:pPr>
      <w:r w:rsidRPr="00147AD9">
        <w:rPr>
          <w:szCs w:val="28"/>
          <w:lang w:val="uk-UA"/>
        </w:rPr>
        <w:t>Професійна етичність та конфіденційність експерта.</w:t>
      </w:r>
    </w:p>
    <w:p w:rsidR="00F2773A" w:rsidRPr="00147AD9" w:rsidRDefault="00F2773A" w:rsidP="00D15D11">
      <w:pPr>
        <w:numPr>
          <w:ilvl w:val="0"/>
          <w:numId w:val="1"/>
        </w:numPr>
        <w:tabs>
          <w:tab w:val="left" w:pos="1134"/>
        </w:tabs>
        <w:ind w:left="0" w:firstLine="709"/>
        <w:rPr>
          <w:szCs w:val="28"/>
          <w:lang w:val="uk-UA"/>
        </w:rPr>
      </w:pPr>
      <w:r w:rsidRPr="00147AD9">
        <w:rPr>
          <w:szCs w:val="28"/>
          <w:lang w:val="uk-UA"/>
        </w:rPr>
        <w:t>Етапи діяльності у роботі експерта.</w:t>
      </w:r>
    </w:p>
    <w:p w:rsidR="00C84A4F" w:rsidRPr="00147AD9" w:rsidRDefault="00C84A4F" w:rsidP="00C84A4F">
      <w:pPr>
        <w:ind w:firstLine="709"/>
        <w:jc w:val="both"/>
        <w:rPr>
          <w:b/>
          <w:szCs w:val="28"/>
          <w:lang w:val="uk-UA"/>
        </w:rPr>
      </w:pPr>
    </w:p>
    <w:p w:rsidR="00C84A4F" w:rsidRPr="00147AD9" w:rsidRDefault="00C84A4F" w:rsidP="00C84A4F">
      <w:pPr>
        <w:shd w:val="clear" w:color="auto" w:fill="FFFFFF"/>
        <w:ind w:firstLine="709"/>
        <w:jc w:val="both"/>
        <w:rPr>
          <w:iCs/>
          <w:spacing w:val="-6"/>
          <w:szCs w:val="28"/>
          <w:lang w:val="uk-UA"/>
        </w:rPr>
      </w:pPr>
      <w:r w:rsidRPr="00147AD9">
        <w:rPr>
          <w:b/>
          <w:iCs/>
          <w:szCs w:val="28"/>
          <w:lang w:val="uk-UA"/>
        </w:rPr>
        <w:t xml:space="preserve">Психологічна експертиза – </w:t>
      </w:r>
      <w:r w:rsidRPr="00147AD9">
        <w:rPr>
          <w:iCs/>
          <w:szCs w:val="28"/>
          <w:lang w:val="uk-UA"/>
        </w:rPr>
        <w:t xml:space="preserve">один з найскладніших напрямів діяльності практичного психолога. Труднощі цієї роботи полягають в тому, що основні </w:t>
      </w:r>
      <w:r w:rsidRPr="00147AD9">
        <w:rPr>
          <w:iCs/>
          <w:spacing w:val="-6"/>
          <w:szCs w:val="28"/>
          <w:lang w:val="uk-UA"/>
        </w:rPr>
        <w:t>проблеми та галузі, які потребують психологічних експертиз суттєво відрізняються</w:t>
      </w:r>
      <w:r w:rsidRPr="00147AD9">
        <w:rPr>
          <w:iCs/>
          <w:szCs w:val="28"/>
          <w:lang w:val="uk-UA"/>
        </w:rPr>
        <w:t xml:space="preserve"> одна від одної. Крім того, психологічна експертиза висуває підвищені вимоги до </w:t>
      </w:r>
      <w:r w:rsidRPr="00147AD9">
        <w:rPr>
          <w:iCs/>
          <w:spacing w:val="-6"/>
          <w:szCs w:val="28"/>
          <w:lang w:val="uk-UA"/>
        </w:rPr>
        <w:t>особистісних, моральних якостей психолога, рівня</w:t>
      </w:r>
      <w:r w:rsidR="009062CD" w:rsidRPr="00147AD9">
        <w:rPr>
          <w:iCs/>
          <w:spacing w:val="-6"/>
          <w:szCs w:val="28"/>
          <w:lang w:val="uk-UA"/>
        </w:rPr>
        <w:t xml:space="preserve"> </w:t>
      </w:r>
      <w:r w:rsidRPr="00147AD9">
        <w:rPr>
          <w:iCs/>
          <w:spacing w:val="-6"/>
          <w:szCs w:val="28"/>
          <w:lang w:val="uk-UA"/>
        </w:rPr>
        <w:t>його професійної компетентності.</w:t>
      </w:r>
    </w:p>
    <w:p w:rsidR="00C84A4F" w:rsidRPr="00147AD9" w:rsidRDefault="00C84A4F" w:rsidP="00C84A4F">
      <w:pPr>
        <w:shd w:val="clear" w:color="auto" w:fill="FFFFFF"/>
        <w:ind w:firstLine="709"/>
        <w:jc w:val="both"/>
        <w:rPr>
          <w:szCs w:val="28"/>
          <w:lang w:val="uk-UA"/>
        </w:rPr>
      </w:pPr>
      <w:r w:rsidRPr="00147AD9">
        <w:rPr>
          <w:b/>
          <w:iCs/>
          <w:szCs w:val="28"/>
          <w:lang w:val="uk-UA"/>
        </w:rPr>
        <w:t xml:space="preserve">Експертизою </w:t>
      </w:r>
      <w:r w:rsidRPr="00147AD9">
        <w:rPr>
          <w:iCs/>
          <w:szCs w:val="28"/>
          <w:lang w:val="uk-UA"/>
        </w:rPr>
        <w:t>у загальному розумінні називають</w:t>
      </w:r>
      <w:r w:rsidRPr="00147AD9">
        <w:rPr>
          <w:szCs w:val="28"/>
          <w:lang w:val="uk-UA"/>
        </w:rPr>
        <w:t xml:space="preserve"> дослідження яких-небудь питань, рішення яких вимагає застосування спеціальних знань у певній області з представл</w:t>
      </w:r>
      <w:r w:rsidR="009062CD" w:rsidRPr="00147AD9">
        <w:rPr>
          <w:szCs w:val="28"/>
          <w:lang w:val="uk-UA"/>
        </w:rPr>
        <w:t>енням</w:t>
      </w:r>
      <w:r w:rsidR="00D15D11" w:rsidRPr="00147AD9">
        <w:rPr>
          <w:szCs w:val="28"/>
          <w:lang w:val="uk-UA"/>
        </w:rPr>
        <w:t xml:space="preserve"> </w:t>
      </w:r>
      <w:r w:rsidRPr="00147AD9">
        <w:rPr>
          <w:szCs w:val="28"/>
          <w:lang w:val="uk-UA"/>
        </w:rPr>
        <w:t>заключення.</w:t>
      </w:r>
    </w:p>
    <w:p w:rsidR="00C84A4F" w:rsidRPr="00147AD9" w:rsidRDefault="00C84A4F" w:rsidP="00C84A4F">
      <w:pPr>
        <w:shd w:val="clear" w:color="auto" w:fill="FFFFFF"/>
        <w:ind w:firstLine="709"/>
        <w:jc w:val="both"/>
        <w:rPr>
          <w:szCs w:val="28"/>
          <w:lang w:val="uk-UA"/>
        </w:rPr>
      </w:pPr>
      <w:r w:rsidRPr="00147AD9">
        <w:rPr>
          <w:b/>
          <w:szCs w:val="28"/>
          <w:lang w:val="uk-UA"/>
        </w:rPr>
        <w:t>Експертизу проводить</w:t>
      </w:r>
      <w:r w:rsidRPr="00147AD9">
        <w:rPr>
          <w:szCs w:val="28"/>
          <w:lang w:val="uk-UA"/>
        </w:rPr>
        <w:t xml:space="preserve"> </w:t>
      </w:r>
      <w:r w:rsidRPr="00147AD9">
        <w:rPr>
          <w:iCs/>
          <w:szCs w:val="28"/>
          <w:lang w:val="uk-UA"/>
        </w:rPr>
        <w:t xml:space="preserve">експерт </w:t>
      </w:r>
      <w:r w:rsidR="00D15D11" w:rsidRPr="00147AD9">
        <w:rPr>
          <w:szCs w:val="28"/>
          <w:lang w:val="uk-UA"/>
        </w:rPr>
        <w:t>–</w:t>
      </w:r>
      <w:r w:rsidRPr="00147AD9">
        <w:rPr>
          <w:szCs w:val="28"/>
          <w:lang w:val="uk-UA"/>
        </w:rPr>
        <w:t xml:space="preserve"> досвідчена</w:t>
      </w:r>
      <w:r w:rsidR="00D15D11" w:rsidRPr="00147AD9">
        <w:rPr>
          <w:szCs w:val="28"/>
          <w:lang w:val="uk-UA"/>
        </w:rPr>
        <w:t xml:space="preserve"> </w:t>
      </w:r>
      <w:r w:rsidRPr="00147AD9">
        <w:rPr>
          <w:szCs w:val="28"/>
          <w:lang w:val="uk-UA"/>
        </w:rPr>
        <w:t xml:space="preserve">і компетентна в конкретній області особа, що володіє спеціальними знаннями, як правило, незалежна від замовника експертизи. Експертиза </w:t>
      </w:r>
      <w:r w:rsidR="00D15D11" w:rsidRPr="00147AD9">
        <w:rPr>
          <w:szCs w:val="28"/>
          <w:lang w:val="uk-UA"/>
        </w:rPr>
        <w:t>–</w:t>
      </w:r>
      <w:r w:rsidRPr="00147AD9">
        <w:rPr>
          <w:szCs w:val="28"/>
          <w:lang w:val="uk-UA"/>
        </w:rPr>
        <w:t xml:space="preserve"> порівняно нове явище, яке користується великим попитом в різних областях практики та суспільного життя.</w:t>
      </w:r>
      <w:r w:rsidR="00D15D11" w:rsidRPr="00147AD9">
        <w:rPr>
          <w:szCs w:val="28"/>
          <w:lang w:val="uk-UA"/>
        </w:rPr>
        <w:t xml:space="preserve"> </w:t>
      </w:r>
    </w:p>
    <w:p w:rsidR="00C84A4F" w:rsidRPr="00147AD9" w:rsidRDefault="00C84A4F" w:rsidP="00C84A4F">
      <w:pPr>
        <w:shd w:val="clear" w:color="auto" w:fill="FFFFFF"/>
        <w:ind w:firstLine="709"/>
        <w:jc w:val="both"/>
        <w:rPr>
          <w:szCs w:val="28"/>
          <w:lang w:val="uk-UA"/>
        </w:rPr>
      </w:pPr>
      <w:r w:rsidRPr="00147AD9">
        <w:rPr>
          <w:b/>
          <w:szCs w:val="28"/>
          <w:lang w:val="uk-UA"/>
        </w:rPr>
        <w:t>Експертна діяльність</w:t>
      </w:r>
      <w:r w:rsidRPr="00147AD9">
        <w:rPr>
          <w:szCs w:val="28"/>
          <w:lang w:val="uk-UA"/>
        </w:rPr>
        <w:t xml:space="preserve"> розглядається як важлива складова професійної діяльності психолога: експертні функції вводяться в посадові обов</w:t>
      </w:r>
      <w:r w:rsidR="00F11F60" w:rsidRPr="00147AD9">
        <w:rPr>
          <w:szCs w:val="28"/>
          <w:lang w:val="uk-UA"/>
        </w:rPr>
        <w:t>’</w:t>
      </w:r>
      <w:r w:rsidRPr="00147AD9">
        <w:rPr>
          <w:szCs w:val="28"/>
          <w:lang w:val="uk-UA"/>
        </w:rPr>
        <w:t>язки, розробляються й реалізуються програми професійної підготовки експертів.</w:t>
      </w:r>
    </w:p>
    <w:p w:rsidR="00C84A4F" w:rsidRPr="00147AD9" w:rsidRDefault="00C84A4F" w:rsidP="00C84A4F">
      <w:pPr>
        <w:ind w:firstLine="709"/>
        <w:jc w:val="both"/>
        <w:rPr>
          <w:szCs w:val="28"/>
          <w:lang w:val="uk-UA"/>
        </w:rPr>
      </w:pPr>
      <w:r w:rsidRPr="00147AD9">
        <w:rPr>
          <w:b/>
          <w:spacing w:val="-6"/>
          <w:szCs w:val="28"/>
          <w:lang w:val="uk-UA"/>
        </w:rPr>
        <w:t>Експертиза як вид діяльності психолога</w:t>
      </w:r>
      <w:r w:rsidRPr="00147AD9">
        <w:rPr>
          <w:spacing w:val="-6"/>
          <w:szCs w:val="28"/>
          <w:lang w:val="uk-UA"/>
        </w:rPr>
        <w:t xml:space="preserve"> відрізняється від консультування,</w:t>
      </w:r>
      <w:r w:rsidRPr="00147AD9">
        <w:rPr>
          <w:szCs w:val="28"/>
          <w:lang w:val="uk-UA"/>
        </w:rPr>
        <w:t xml:space="preserve"> діагностики й наукового дослідження. Водночас, дотепер не існує однозначної систематизації експертної методології, що описана в професійних виданнях. </w:t>
      </w:r>
      <w:r w:rsidRPr="00147AD9">
        <w:rPr>
          <w:b/>
          <w:szCs w:val="28"/>
          <w:lang w:val="uk-UA"/>
        </w:rPr>
        <w:t>Статус психологічної експертизи</w:t>
      </w:r>
      <w:r w:rsidRPr="00147AD9">
        <w:rPr>
          <w:szCs w:val="28"/>
          <w:lang w:val="uk-UA"/>
        </w:rPr>
        <w:t xml:space="preserve">, її правове та нормативне врегулювання є невизначеними, а щодо експертизи позасудового характеру - практично повністю відсутніми. Така ситуація призводить до того, що замовники експертиз не мають критеріїв вибору експертів і оцінки наданих експертиз. Самі експерти, що беруться за експертні завдання, також не опираються на визнану й усталену методологію. </w:t>
      </w:r>
    </w:p>
    <w:p w:rsidR="00C84A4F" w:rsidRPr="00147AD9" w:rsidRDefault="00C84A4F" w:rsidP="00C84A4F">
      <w:pPr>
        <w:ind w:firstLine="709"/>
        <w:jc w:val="both"/>
        <w:rPr>
          <w:szCs w:val="28"/>
          <w:lang w:val="uk-UA"/>
        </w:rPr>
      </w:pPr>
      <w:r w:rsidRPr="00147AD9">
        <w:rPr>
          <w:szCs w:val="28"/>
          <w:lang w:val="uk-UA"/>
        </w:rPr>
        <w:t xml:space="preserve">Основним джерелом інформації в ситуації експертизи виступає </w:t>
      </w:r>
      <w:r w:rsidRPr="00147AD9">
        <w:rPr>
          <w:i/>
          <w:szCs w:val="28"/>
          <w:lang w:val="uk-UA"/>
        </w:rPr>
        <w:t>експерт</w:t>
      </w:r>
      <w:r w:rsidRPr="00147AD9">
        <w:rPr>
          <w:szCs w:val="28"/>
          <w:lang w:val="uk-UA"/>
        </w:rPr>
        <w:t xml:space="preserve">. Тому експерт виступає професіоналом найвищого рівня, чий авторитет та сумлінність не викликають жодних заперечень. Подібний рід діяльності вимагає розвинених професійних якостей психолога, спеціальної підготовки, а в деяких випадках, перепідготовки. Експерт повинний мати відповідну освіту та високу кваліфікацію, досвід успішної та різнобічної професійної діяльності. </w:t>
      </w:r>
    </w:p>
    <w:p w:rsidR="00C84A4F" w:rsidRPr="00147AD9" w:rsidRDefault="00C84A4F" w:rsidP="00C84A4F">
      <w:pPr>
        <w:ind w:firstLine="709"/>
        <w:jc w:val="both"/>
        <w:rPr>
          <w:szCs w:val="28"/>
          <w:lang w:eastAsia="uk-UA"/>
        </w:rPr>
      </w:pPr>
      <w:r w:rsidRPr="00147AD9">
        <w:rPr>
          <w:b/>
          <w:szCs w:val="28"/>
          <w:lang w:eastAsia="uk-UA"/>
        </w:rPr>
        <w:t>Експертизою</w:t>
      </w:r>
      <w:r w:rsidRPr="00147AD9">
        <w:rPr>
          <w:szCs w:val="28"/>
          <w:lang w:eastAsia="uk-UA"/>
        </w:rPr>
        <w:t xml:space="preserve"> називають дослідження експертом справ, питань, ситуацій, оцінка яких потребує спеціальних знань і досвіду. </w:t>
      </w:r>
    </w:p>
    <w:p w:rsidR="009062CD" w:rsidRPr="00147AD9" w:rsidRDefault="009062CD" w:rsidP="009062CD">
      <w:pPr>
        <w:ind w:firstLine="709"/>
        <w:jc w:val="both"/>
        <w:rPr>
          <w:szCs w:val="28"/>
          <w:lang w:eastAsia="uk-UA"/>
        </w:rPr>
      </w:pPr>
      <w:r w:rsidRPr="00147AD9">
        <w:rPr>
          <w:b/>
          <w:szCs w:val="28"/>
          <w:lang w:eastAsia="uk-UA"/>
        </w:rPr>
        <w:lastRenderedPageBreak/>
        <w:t>Експертиза відрізняється</w:t>
      </w:r>
      <w:r w:rsidRPr="00147AD9">
        <w:rPr>
          <w:szCs w:val="28"/>
          <w:lang w:eastAsia="uk-UA"/>
        </w:rPr>
        <w:t xml:space="preserve"> від наукового дослідження тим, що має дати результат (експертний висновок), корисний не “взагалі”, в невизначеному майбутньому, а такий, що мінімізує ризик прийняття хибного рішення в певній ситуації і в певний час. Тому експерт має підготувати і подати особі, яка приймає рішення (ОПР), до визначеного терміну матеріал з інформацією, яку ця особа, як правило, самостійно отримати не може. </w:t>
      </w:r>
    </w:p>
    <w:p w:rsidR="009062CD" w:rsidRPr="00147AD9" w:rsidRDefault="009062CD" w:rsidP="009062CD">
      <w:pPr>
        <w:ind w:firstLine="709"/>
        <w:jc w:val="both"/>
        <w:rPr>
          <w:b/>
          <w:szCs w:val="28"/>
          <w:lang w:eastAsia="uk-UA"/>
        </w:rPr>
      </w:pPr>
      <w:r w:rsidRPr="00147AD9">
        <w:rPr>
          <w:b/>
          <w:szCs w:val="28"/>
          <w:lang w:val="uk-UA" w:eastAsia="uk-UA"/>
        </w:rPr>
        <w:t>Е</w:t>
      </w:r>
      <w:r w:rsidRPr="00147AD9">
        <w:rPr>
          <w:b/>
          <w:szCs w:val="28"/>
          <w:lang w:eastAsia="uk-UA"/>
        </w:rPr>
        <w:t>ксперт – це:</w:t>
      </w:r>
    </w:p>
    <w:p w:rsidR="009062CD" w:rsidRPr="00147AD9" w:rsidRDefault="009062CD" w:rsidP="009062CD">
      <w:pPr>
        <w:ind w:firstLine="709"/>
        <w:jc w:val="both"/>
        <w:rPr>
          <w:szCs w:val="28"/>
          <w:lang w:eastAsia="uk-UA"/>
        </w:rPr>
      </w:pPr>
      <w:r w:rsidRPr="00147AD9">
        <w:rPr>
          <w:szCs w:val="28"/>
          <w:lang w:eastAsia="uk-UA"/>
        </w:rPr>
        <w:t>1) функція, яку виконує висококваліфікований спеціаліст, залучений до процесу прийняття відповідального рішення, і який здійснює його методичне і наукове забезпечення за своїм фахом;</w:t>
      </w:r>
    </w:p>
    <w:p w:rsidR="009062CD" w:rsidRPr="00147AD9" w:rsidRDefault="009062CD" w:rsidP="009062CD">
      <w:pPr>
        <w:ind w:firstLine="709"/>
        <w:jc w:val="both"/>
        <w:rPr>
          <w:szCs w:val="28"/>
          <w:lang w:eastAsia="uk-UA"/>
        </w:rPr>
      </w:pPr>
      <w:r w:rsidRPr="00147AD9">
        <w:rPr>
          <w:szCs w:val="28"/>
          <w:lang w:eastAsia="uk-UA"/>
        </w:rPr>
        <w:t xml:space="preserve">2) функція, яку людина може виконувати завдяки значному досвіду зіткнення з певним класом проблем і розвиненій на цій основі інтуїції; </w:t>
      </w:r>
    </w:p>
    <w:p w:rsidR="009062CD" w:rsidRPr="00147AD9" w:rsidRDefault="009062CD" w:rsidP="009062CD">
      <w:pPr>
        <w:ind w:firstLine="709"/>
        <w:jc w:val="both"/>
        <w:rPr>
          <w:szCs w:val="28"/>
          <w:lang w:eastAsia="uk-UA"/>
        </w:rPr>
      </w:pPr>
      <w:r w:rsidRPr="00147AD9">
        <w:rPr>
          <w:szCs w:val="28"/>
          <w:lang w:eastAsia="uk-UA"/>
        </w:rPr>
        <w:t xml:space="preserve">3) функція, яку людина виконує як носій певного виду інтересів. </w:t>
      </w:r>
    </w:p>
    <w:p w:rsidR="009062CD" w:rsidRPr="00147AD9" w:rsidRDefault="009062CD" w:rsidP="009062CD">
      <w:pPr>
        <w:ind w:firstLine="709"/>
        <w:jc w:val="both"/>
        <w:rPr>
          <w:szCs w:val="28"/>
          <w:lang w:eastAsia="uk-UA"/>
        </w:rPr>
      </w:pPr>
      <w:r w:rsidRPr="00147AD9">
        <w:rPr>
          <w:szCs w:val="28"/>
          <w:lang w:eastAsia="uk-UA"/>
        </w:rPr>
        <w:t xml:space="preserve">Успіх у роботі експерта залежить від розуміння того, в чому полягає на даному етапі головна невизначеність для вибору рішення з точки зору ОПР, а також від коректного використання методів збирання і опрацювання даних. Експертиза може вирішувати як завдання “на знаходження”, так і завдання “на доведення”. На відміну від функцій радника, розробника, адміністратора, аналітика, функція експерта потребує позиції “стороннього спостерігача”, не включеного в адміністративний контур прийняття рішення. </w:t>
      </w:r>
    </w:p>
    <w:p w:rsidR="009062CD" w:rsidRPr="00147AD9" w:rsidRDefault="009062CD" w:rsidP="009062CD">
      <w:pPr>
        <w:ind w:firstLine="709"/>
        <w:jc w:val="both"/>
        <w:rPr>
          <w:szCs w:val="28"/>
          <w:lang w:eastAsia="uk-UA"/>
        </w:rPr>
      </w:pPr>
      <w:r w:rsidRPr="00147AD9">
        <w:rPr>
          <w:szCs w:val="28"/>
          <w:lang w:eastAsia="uk-UA"/>
        </w:rPr>
        <w:t>Іншими словами, експерт дає відповідь по суті заданих ОПР запитань, безумовно відповідаючи за обгрунтованість своїх оцінок. Але відповідальність за прийняття рішення, вибір виконавців, ухвалення конкретних заходів для реалізації рішення повністю залишається за ОПР.</w:t>
      </w:r>
    </w:p>
    <w:p w:rsidR="009062CD" w:rsidRPr="00147AD9" w:rsidRDefault="009062CD" w:rsidP="009062CD">
      <w:pPr>
        <w:ind w:firstLine="709"/>
        <w:jc w:val="both"/>
        <w:rPr>
          <w:szCs w:val="28"/>
          <w:lang w:val="uk-UA"/>
        </w:rPr>
      </w:pPr>
      <w:r w:rsidRPr="00147AD9">
        <w:rPr>
          <w:szCs w:val="28"/>
          <w:lang w:val="uk-UA"/>
        </w:rPr>
        <w:t>Важливим завданням процедури добору є формування системи характеристик експерта, що мають істотно впливати на хід і результати експертизи. Такі характеристики повинні містити опис специфічних якостей спеціалістів та можливих взаємин між ними, що впливатимуть на саму експертизу. Важливою вимогою щодо характеристик має бути їх вимірюваність.</w:t>
      </w:r>
    </w:p>
    <w:p w:rsidR="009062CD" w:rsidRPr="00147AD9" w:rsidRDefault="009062CD" w:rsidP="009062CD">
      <w:pPr>
        <w:ind w:firstLine="709"/>
        <w:jc w:val="both"/>
        <w:rPr>
          <w:szCs w:val="28"/>
          <w:lang w:val="uk-UA"/>
        </w:rPr>
      </w:pPr>
      <w:r w:rsidRPr="00147AD9">
        <w:rPr>
          <w:szCs w:val="28"/>
          <w:lang w:val="uk-UA"/>
        </w:rPr>
        <w:t xml:space="preserve">Для опису якостей експертів можна застосувати такі </w:t>
      </w:r>
      <w:r w:rsidRPr="00147AD9">
        <w:rPr>
          <w:i/>
          <w:szCs w:val="28"/>
          <w:lang w:val="uk-UA"/>
        </w:rPr>
        <w:t>характеристики:</w:t>
      </w:r>
      <w:r w:rsidRPr="00147AD9">
        <w:rPr>
          <w:szCs w:val="28"/>
          <w:lang w:val="uk-UA"/>
        </w:rPr>
        <w:t xml:space="preserve"> </w:t>
      </w:r>
      <w:r w:rsidRPr="00147AD9">
        <w:rPr>
          <w:i/>
          <w:szCs w:val="28"/>
          <w:lang w:val="uk-UA"/>
        </w:rPr>
        <w:t xml:space="preserve">компетентність </w:t>
      </w:r>
      <w:r w:rsidRPr="00147AD9">
        <w:rPr>
          <w:szCs w:val="28"/>
          <w:lang w:val="uk-UA"/>
        </w:rPr>
        <w:t xml:space="preserve">(вважається основною вимогою); </w:t>
      </w:r>
      <w:r w:rsidRPr="00147AD9">
        <w:rPr>
          <w:i/>
          <w:szCs w:val="28"/>
          <w:lang w:val="uk-UA"/>
        </w:rPr>
        <w:t>креативність</w:t>
      </w:r>
      <w:r w:rsidRPr="00147AD9">
        <w:rPr>
          <w:szCs w:val="28"/>
          <w:lang w:val="uk-UA"/>
        </w:rPr>
        <w:t>; їх ставлення до експертизи як такої; конформізм; ступінь аналітичності та широти мислення; здатність та міра володіння конструктивністю мислення; здатність бути відданим експертній колегії; ступінь самокритичності; вияв та міра незалежності. Зазначені характеристики в основному оцінюються якісними показниками.</w:t>
      </w:r>
    </w:p>
    <w:p w:rsidR="009062CD" w:rsidRPr="00147AD9" w:rsidRDefault="009062CD" w:rsidP="009062CD">
      <w:pPr>
        <w:ind w:firstLine="709"/>
        <w:jc w:val="both"/>
        <w:rPr>
          <w:szCs w:val="28"/>
          <w:lang w:val="uk-UA"/>
        </w:rPr>
      </w:pPr>
      <w:r w:rsidRPr="00147AD9">
        <w:rPr>
          <w:b/>
          <w:szCs w:val="28"/>
          <w:lang w:val="uk-UA"/>
        </w:rPr>
        <w:t xml:space="preserve">Компетентність </w:t>
      </w:r>
      <w:r w:rsidRPr="00147AD9">
        <w:rPr>
          <w:szCs w:val="28"/>
          <w:lang w:val="uk-UA"/>
        </w:rPr>
        <w:t xml:space="preserve">– це міра кваліфікації експертів у певній галузі знань і практичної діяльності. Її можна визначити на основі аналізу плідності діяльності спеціаліста, рівня його обізнаності з досягненням науки й техніки, розуміння проблем та перспектив розвитку. </w:t>
      </w:r>
    </w:p>
    <w:p w:rsidR="009062CD" w:rsidRPr="00147AD9" w:rsidRDefault="009062CD" w:rsidP="009062CD">
      <w:pPr>
        <w:ind w:firstLine="709"/>
        <w:jc w:val="both"/>
        <w:rPr>
          <w:szCs w:val="28"/>
          <w:lang w:val="uk-UA"/>
        </w:rPr>
      </w:pPr>
      <w:r w:rsidRPr="00147AD9">
        <w:rPr>
          <w:szCs w:val="28"/>
          <w:lang w:val="uk-UA"/>
        </w:rPr>
        <w:t>Щоправда, деякі науковці вважають, що компетентність і нау</w:t>
      </w:r>
      <w:r w:rsidRPr="00147AD9">
        <w:rPr>
          <w:szCs w:val="28"/>
          <w:lang w:val="uk-UA"/>
        </w:rPr>
        <w:softHyphen/>
        <w:t xml:space="preserve">ковий авторитет </w:t>
      </w:r>
      <w:r w:rsidR="00D15D11" w:rsidRPr="00147AD9">
        <w:rPr>
          <w:szCs w:val="28"/>
          <w:lang w:val="uk-UA"/>
        </w:rPr>
        <w:t>–</w:t>
      </w:r>
      <w:r w:rsidRPr="00147AD9">
        <w:rPr>
          <w:szCs w:val="28"/>
          <w:lang w:val="uk-UA"/>
        </w:rPr>
        <w:t xml:space="preserve"> тотожні поняття. У зв</w:t>
      </w:r>
      <w:r w:rsidR="00F11F60" w:rsidRPr="00147AD9">
        <w:rPr>
          <w:szCs w:val="28"/>
          <w:lang w:val="uk-UA"/>
        </w:rPr>
        <w:t>’</w:t>
      </w:r>
      <w:r w:rsidRPr="00147AD9">
        <w:rPr>
          <w:szCs w:val="28"/>
          <w:lang w:val="uk-UA"/>
        </w:rPr>
        <w:t xml:space="preserve">язку з цим висувають пропозиції оцінювати компетентність експертів за науковим ступенем та займаною посадою. Проте науковий ступінь далеко не завжди визначає рівень компетентності експертів, що засвідчують і експериментальні дані. Тим більше, не може адекватно відбивати рівень компот ситності посада, яку обіймає експерт. З огляду на це окремі автори </w:t>
      </w:r>
      <w:r w:rsidRPr="00147AD9">
        <w:rPr>
          <w:szCs w:val="28"/>
          <w:lang w:val="uk-UA"/>
        </w:rPr>
        <w:lastRenderedPageBreak/>
        <w:t>пропонують використовувати для оцінки компе</w:t>
      </w:r>
      <w:r w:rsidRPr="00147AD9">
        <w:rPr>
          <w:szCs w:val="28"/>
          <w:lang w:val="uk-UA"/>
        </w:rPr>
        <w:softHyphen/>
        <w:t xml:space="preserve">тентності експертів такі показники, як кількість публікацій та посилань на їхні наукові праці. Не заперечуючи певної важливості цих показників, зазначимо, що, на пишу думку, між ними та рівнем компетентності експерта не виявляється однозначної залежності. До того ж безпосереднє вимірювання показників є досить складною і трудомісткою роботою, що применшує і без того невисоку їх вагу для визначення справжнього рівня компетентності експерта. </w:t>
      </w:r>
    </w:p>
    <w:p w:rsidR="009062CD" w:rsidRPr="00147AD9" w:rsidRDefault="009062CD" w:rsidP="009062CD">
      <w:pPr>
        <w:ind w:firstLine="709"/>
        <w:jc w:val="both"/>
        <w:rPr>
          <w:szCs w:val="28"/>
          <w:lang w:val="uk-UA"/>
        </w:rPr>
      </w:pPr>
      <w:r w:rsidRPr="00147AD9">
        <w:rPr>
          <w:szCs w:val="28"/>
          <w:lang w:val="uk-UA"/>
        </w:rPr>
        <w:t>У практиці експертного оцінювання досить широко викорис</w:t>
      </w:r>
      <w:r w:rsidRPr="00147AD9">
        <w:rPr>
          <w:szCs w:val="28"/>
          <w:lang w:val="uk-UA"/>
        </w:rPr>
        <w:softHyphen/>
        <w:t>товують визначення компетентності з допомогою самооцінки експерта у поєднанні з оцінками з боку інших експертів. Рівень професіоналізму експертів можна також оцінювати з використанням так званого коефіцієнта компетентності, обчислення якого здійс</w:t>
      </w:r>
      <w:r w:rsidRPr="00147AD9">
        <w:rPr>
          <w:szCs w:val="28"/>
          <w:lang w:val="uk-UA"/>
        </w:rPr>
        <w:softHyphen/>
        <w:t>нюється на основі міркувань самого експерта про міру своєї поін</w:t>
      </w:r>
      <w:r w:rsidRPr="00147AD9">
        <w:rPr>
          <w:szCs w:val="28"/>
          <w:lang w:val="uk-UA"/>
        </w:rPr>
        <w:softHyphen/>
        <w:t>формованості з вирішуваної проблеми і зазначення типових джерел, використаних для аргументації його (експерта) міркування. Компетентність експертів можна також обчислювати, вдаючись до використання відносних коефіцієнтів за результатами висловлювань спеціалістів щодо характеристик складу групи.</w:t>
      </w:r>
    </w:p>
    <w:p w:rsidR="009062CD" w:rsidRPr="00147AD9" w:rsidRDefault="009062CD" w:rsidP="009062CD">
      <w:pPr>
        <w:tabs>
          <w:tab w:val="left" w:pos="1575"/>
          <w:tab w:val="left" w:pos="2010"/>
        </w:tabs>
        <w:ind w:firstLine="709"/>
        <w:jc w:val="both"/>
        <w:rPr>
          <w:szCs w:val="28"/>
          <w:lang w:val="uk-UA"/>
        </w:rPr>
      </w:pPr>
      <w:r w:rsidRPr="00147AD9">
        <w:rPr>
          <w:b/>
          <w:szCs w:val="28"/>
          <w:lang w:val="uk-UA"/>
        </w:rPr>
        <w:t>Методи добору експертів зводяться до основних: об</w:t>
      </w:r>
      <w:r w:rsidR="00F11F60" w:rsidRPr="00147AD9">
        <w:rPr>
          <w:b/>
          <w:szCs w:val="28"/>
          <w:lang w:val="uk-UA"/>
        </w:rPr>
        <w:t>’</w:t>
      </w:r>
      <w:r w:rsidRPr="00147AD9">
        <w:rPr>
          <w:b/>
          <w:szCs w:val="28"/>
          <w:lang w:val="uk-UA"/>
        </w:rPr>
        <w:t>єктивних і суб</w:t>
      </w:r>
      <w:r w:rsidR="00F11F60" w:rsidRPr="00147AD9">
        <w:rPr>
          <w:b/>
          <w:szCs w:val="28"/>
          <w:lang w:val="uk-UA"/>
        </w:rPr>
        <w:t>’</w:t>
      </w:r>
      <w:r w:rsidRPr="00147AD9">
        <w:rPr>
          <w:b/>
          <w:szCs w:val="28"/>
          <w:lang w:val="uk-UA"/>
        </w:rPr>
        <w:t>єктивних.</w:t>
      </w:r>
      <w:r w:rsidRPr="00147AD9">
        <w:rPr>
          <w:szCs w:val="28"/>
          <w:lang w:val="uk-UA"/>
        </w:rPr>
        <w:t xml:space="preserve"> Перший передбачає використання організаторами дослідження спеціальної методики добору, другий </w:t>
      </w:r>
      <w:r w:rsidR="00D15D11" w:rsidRPr="00147AD9">
        <w:rPr>
          <w:szCs w:val="28"/>
          <w:lang w:val="uk-UA"/>
        </w:rPr>
        <w:t>–</w:t>
      </w:r>
      <w:r w:rsidRPr="00147AD9">
        <w:rPr>
          <w:szCs w:val="28"/>
          <w:lang w:val="uk-UA"/>
        </w:rPr>
        <w:t xml:space="preserve"> залучення</w:t>
      </w:r>
      <w:r w:rsidR="00D15D11" w:rsidRPr="00147AD9">
        <w:rPr>
          <w:szCs w:val="28"/>
          <w:lang w:val="uk-UA"/>
        </w:rPr>
        <w:t xml:space="preserve"> </w:t>
      </w:r>
      <w:r w:rsidRPr="00147AD9">
        <w:rPr>
          <w:szCs w:val="28"/>
          <w:lang w:val="uk-UA"/>
        </w:rPr>
        <w:t xml:space="preserve">до процедури добору потенційно найдосвідченіших експертів або ж наукової громадськості з-поміж найдосвідченіших. </w:t>
      </w:r>
    </w:p>
    <w:p w:rsidR="009062CD" w:rsidRPr="00147AD9" w:rsidRDefault="009062CD" w:rsidP="009062CD">
      <w:pPr>
        <w:tabs>
          <w:tab w:val="left" w:pos="1575"/>
          <w:tab w:val="left" w:pos="2010"/>
        </w:tabs>
        <w:ind w:firstLine="709"/>
        <w:jc w:val="both"/>
        <w:rPr>
          <w:szCs w:val="28"/>
          <w:lang w:val="uk-UA"/>
        </w:rPr>
      </w:pPr>
      <w:r w:rsidRPr="00147AD9">
        <w:rPr>
          <w:i/>
          <w:spacing w:val="-6"/>
          <w:szCs w:val="28"/>
          <w:lang w:val="uk-UA"/>
        </w:rPr>
        <w:t>Об</w:t>
      </w:r>
      <w:r w:rsidR="00F11F60" w:rsidRPr="00147AD9">
        <w:rPr>
          <w:i/>
          <w:spacing w:val="-6"/>
          <w:szCs w:val="28"/>
          <w:lang w:val="uk-UA"/>
        </w:rPr>
        <w:t>’</w:t>
      </w:r>
      <w:r w:rsidRPr="00147AD9">
        <w:rPr>
          <w:i/>
          <w:spacing w:val="-6"/>
          <w:szCs w:val="28"/>
          <w:lang w:val="uk-UA"/>
        </w:rPr>
        <w:t>єктивний підхід</w:t>
      </w:r>
      <w:r w:rsidRPr="00147AD9">
        <w:rPr>
          <w:spacing w:val="-6"/>
          <w:szCs w:val="28"/>
          <w:lang w:val="uk-UA"/>
        </w:rPr>
        <w:t xml:space="preserve"> має два варіанти – документальний та</w:t>
      </w:r>
      <w:r w:rsidR="00D15D11" w:rsidRPr="00147AD9">
        <w:rPr>
          <w:spacing w:val="-6"/>
          <w:szCs w:val="28"/>
          <w:lang w:val="uk-UA"/>
        </w:rPr>
        <w:t xml:space="preserve"> </w:t>
      </w:r>
      <w:r w:rsidRPr="00147AD9">
        <w:rPr>
          <w:spacing w:val="-6"/>
          <w:szCs w:val="28"/>
          <w:lang w:val="uk-UA"/>
        </w:rPr>
        <w:t>експериментальний.</w:t>
      </w:r>
      <w:r w:rsidRPr="00147AD9">
        <w:rPr>
          <w:szCs w:val="28"/>
          <w:lang w:val="uk-UA"/>
        </w:rPr>
        <w:t xml:space="preserve"> Перший передбачає добір експертів за їх формальними характеристиками (вчений ступінь, знання, стаж роботи, вік, ....тощо); другий – використання двох прийомів: перевірку ефективності оцінок і рекомендацій кандидата за досвідом його попередньої роботи або таку ж перевірку із залученням спеціальних тестів.</w:t>
      </w:r>
    </w:p>
    <w:p w:rsidR="009062CD" w:rsidRPr="00147AD9" w:rsidRDefault="009062CD" w:rsidP="009062CD">
      <w:pPr>
        <w:tabs>
          <w:tab w:val="left" w:pos="1575"/>
          <w:tab w:val="left" w:pos="2010"/>
        </w:tabs>
        <w:ind w:firstLine="709"/>
        <w:jc w:val="both"/>
        <w:rPr>
          <w:szCs w:val="28"/>
          <w:lang w:val="uk-UA"/>
        </w:rPr>
      </w:pPr>
      <w:r w:rsidRPr="00147AD9">
        <w:rPr>
          <w:i/>
          <w:szCs w:val="28"/>
          <w:lang w:val="uk-UA"/>
        </w:rPr>
        <w:t>У суб</w:t>
      </w:r>
      <w:r w:rsidR="00F11F60" w:rsidRPr="00147AD9">
        <w:rPr>
          <w:i/>
          <w:szCs w:val="28"/>
          <w:lang w:val="uk-UA"/>
        </w:rPr>
        <w:t>’</w:t>
      </w:r>
      <w:r w:rsidRPr="00147AD9">
        <w:rPr>
          <w:i/>
          <w:szCs w:val="28"/>
          <w:lang w:val="uk-UA"/>
        </w:rPr>
        <w:t>єктивному підході</w:t>
      </w:r>
      <w:r w:rsidRPr="00147AD9">
        <w:rPr>
          <w:szCs w:val="28"/>
          <w:lang w:val="uk-UA"/>
        </w:rPr>
        <w:t xml:space="preserve"> є також кілька прийомів. </w:t>
      </w:r>
      <w:r w:rsidRPr="00147AD9">
        <w:rPr>
          <w:i/>
          <w:szCs w:val="28"/>
          <w:lang w:val="uk-UA"/>
        </w:rPr>
        <w:t>Один із них полягає</w:t>
      </w:r>
      <w:r w:rsidRPr="00147AD9">
        <w:rPr>
          <w:szCs w:val="28"/>
          <w:lang w:val="uk-UA"/>
        </w:rPr>
        <w:t xml:space="preserve"> у доборі експертів методом таємного або відкритого голосування самих кандидатів до майбутньої експертної Колегії. </w:t>
      </w:r>
      <w:r w:rsidRPr="00147AD9">
        <w:rPr>
          <w:i/>
          <w:szCs w:val="28"/>
          <w:lang w:val="uk-UA"/>
        </w:rPr>
        <w:t>Другий прийом</w:t>
      </w:r>
      <w:r w:rsidRPr="00147AD9">
        <w:rPr>
          <w:szCs w:val="28"/>
          <w:lang w:val="uk-UA"/>
        </w:rPr>
        <w:t xml:space="preserve"> – метод взаємного оцінювання кандидатів у експерти (за балами або ранжируванням) є різновидом першого з усіма його особливостями й обмеженнями. </w:t>
      </w:r>
    </w:p>
    <w:p w:rsidR="009062CD" w:rsidRPr="00147AD9" w:rsidRDefault="009062CD" w:rsidP="009062CD">
      <w:pPr>
        <w:tabs>
          <w:tab w:val="left" w:pos="1575"/>
          <w:tab w:val="left" w:pos="2010"/>
        </w:tabs>
        <w:ind w:firstLine="709"/>
        <w:jc w:val="both"/>
        <w:rPr>
          <w:szCs w:val="28"/>
          <w:lang w:val="uk-UA"/>
        </w:rPr>
      </w:pPr>
      <w:r w:rsidRPr="00147AD9">
        <w:rPr>
          <w:i/>
          <w:szCs w:val="28"/>
          <w:lang w:val="uk-UA"/>
        </w:rPr>
        <w:t>Третій прийом</w:t>
      </w:r>
      <w:r w:rsidRPr="00147AD9">
        <w:rPr>
          <w:szCs w:val="28"/>
          <w:lang w:val="uk-UA"/>
        </w:rPr>
        <w:t xml:space="preserve"> – метод самооцінки, коли кандидата в експерти просять висловити його власну думку щодо міри своєї компетентності та об</w:t>
      </w:r>
      <w:r w:rsidR="00F11F60" w:rsidRPr="00147AD9">
        <w:rPr>
          <w:szCs w:val="28"/>
          <w:lang w:val="uk-UA"/>
        </w:rPr>
        <w:t>’</w:t>
      </w:r>
      <w:r w:rsidRPr="00147AD9">
        <w:rPr>
          <w:szCs w:val="28"/>
          <w:lang w:val="uk-UA"/>
        </w:rPr>
        <w:t xml:space="preserve">єктивності (про обізнаність у питаннях предмета дослідження або побічних відомостей, наприклад, про канали використовуваної інформації, про оцінку власного внеску в розробку досліджуваної проблеми тощо). </w:t>
      </w:r>
    </w:p>
    <w:p w:rsidR="009062CD" w:rsidRPr="00147AD9" w:rsidRDefault="009062CD" w:rsidP="009062CD">
      <w:pPr>
        <w:tabs>
          <w:tab w:val="left" w:pos="1575"/>
          <w:tab w:val="left" w:pos="2010"/>
        </w:tabs>
        <w:ind w:firstLine="709"/>
        <w:jc w:val="both"/>
        <w:rPr>
          <w:szCs w:val="28"/>
          <w:lang w:val="uk-UA"/>
        </w:rPr>
      </w:pPr>
      <w:r w:rsidRPr="00147AD9">
        <w:rPr>
          <w:szCs w:val="28"/>
          <w:lang w:val="uk-UA"/>
        </w:rPr>
        <w:t xml:space="preserve">Першим і найвідповідальнішим кроком соціальної експертизи є формування експертної колегії (ЕК). Процедура добору кандидатів має здійснюватись на основі ознак компетентності кандидата щодо соціальних проблем певної програми чи проекту. Ця компетентність визначається особистими показниками: </w:t>
      </w:r>
    </w:p>
    <w:p w:rsidR="009062CD" w:rsidRPr="00147AD9" w:rsidRDefault="009062CD" w:rsidP="00F11F60">
      <w:pPr>
        <w:numPr>
          <w:ilvl w:val="0"/>
          <w:numId w:val="2"/>
        </w:numPr>
        <w:tabs>
          <w:tab w:val="left" w:pos="993"/>
          <w:tab w:val="left" w:pos="2010"/>
        </w:tabs>
        <w:ind w:left="0" w:firstLine="709"/>
        <w:jc w:val="both"/>
        <w:rPr>
          <w:szCs w:val="28"/>
          <w:lang w:val="uk-UA"/>
        </w:rPr>
      </w:pPr>
      <w:r w:rsidRPr="00147AD9">
        <w:rPr>
          <w:szCs w:val="28"/>
          <w:lang w:val="uk-UA"/>
        </w:rPr>
        <w:t>загальний теоретичний рівень;</w:t>
      </w:r>
    </w:p>
    <w:p w:rsidR="009062CD" w:rsidRPr="00147AD9" w:rsidRDefault="009062CD" w:rsidP="00F11F60">
      <w:pPr>
        <w:numPr>
          <w:ilvl w:val="0"/>
          <w:numId w:val="2"/>
        </w:numPr>
        <w:tabs>
          <w:tab w:val="left" w:pos="993"/>
          <w:tab w:val="left" w:pos="2010"/>
        </w:tabs>
        <w:ind w:left="0" w:firstLine="709"/>
        <w:jc w:val="both"/>
        <w:rPr>
          <w:szCs w:val="28"/>
          <w:lang w:val="uk-UA"/>
        </w:rPr>
      </w:pPr>
      <w:r w:rsidRPr="00147AD9">
        <w:rPr>
          <w:szCs w:val="28"/>
          <w:lang w:val="uk-UA"/>
        </w:rPr>
        <w:t>практичний досвід у прийнятті рішень і їх реалізація;</w:t>
      </w:r>
    </w:p>
    <w:p w:rsidR="009062CD" w:rsidRPr="00147AD9" w:rsidRDefault="009062CD" w:rsidP="00F11F60">
      <w:pPr>
        <w:numPr>
          <w:ilvl w:val="0"/>
          <w:numId w:val="2"/>
        </w:numPr>
        <w:tabs>
          <w:tab w:val="left" w:pos="993"/>
          <w:tab w:val="left" w:pos="2010"/>
        </w:tabs>
        <w:ind w:left="0" w:firstLine="709"/>
        <w:jc w:val="both"/>
        <w:rPr>
          <w:szCs w:val="28"/>
          <w:lang w:val="uk-UA"/>
        </w:rPr>
      </w:pPr>
      <w:r w:rsidRPr="00147AD9">
        <w:rPr>
          <w:szCs w:val="28"/>
          <w:lang w:val="uk-UA"/>
        </w:rPr>
        <w:t>знання світових теоретичних надбань;</w:t>
      </w:r>
    </w:p>
    <w:p w:rsidR="009062CD" w:rsidRPr="00147AD9" w:rsidRDefault="009062CD" w:rsidP="00F11F60">
      <w:pPr>
        <w:numPr>
          <w:ilvl w:val="0"/>
          <w:numId w:val="2"/>
        </w:numPr>
        <w:tabs>
          <w:tab w:val="left" w:pos="993"/>
          <w:tab w:val="left" w:pos="2010"/>
        </w:tabs>
        <w:ind w:left="0" w:firstLine="709"/>
        <w:jc w:val="both"/>
        <w:rPr>
          <w:szCs w:val="28"/>
          <w:lang w:val="uk-UA"/>
        </w:rPr>
      </w:pPr>
      <w:r w:rsidRPr="00147AD9">
        <w:rPr>
          <w:szCs w:val="28"/>
          <w:lang w:val="uk-UA"/>
        </w:rPr>
        <w:t>знання міжнародного досвіду;</w:t>
      </w:r>
    </w:p>
    <w:p w:rsidR="009062CD" w:rsidRPr="00147AD9" w:rsidRDefault="009062CD" w:rsidP="00F11F60">
      <w:pPr>
        <w:numPr>
          <w:ilvl w:val="0"/>
          <w:numId w:val="2"/>
        </w:numPr>
        <w:tabs>
          <w:tab w:val="left" w:pos="993"/>
          <w:tab w:val="left" w:pos="2010"/>
        </w:tabs>
        <w:ind w:left="0" w:firstLine="709"/>
        <w:jc w:val="both"/>
        <w:rPr>
          <w:szCs w:val="28"/>
          <w:lang w:val="uk-UA"/>
        </w:rPr>
      </w:pPr>
      <w:r w:rsidRPr="00147AD9">
        <w:rPr>
          <w:szCs w:val="28"/>
          <w:lang w:val="uk-UA"/>
        </w:rPr>
        <w:lastRenderedPageBreak/>
        <w:t>вміння кандидата оцінювати та прогнозувати ситуацію;</w:t>
      </w:r>
    </w:p>
    <w:p w:rsidR="009062CD" w:rsidRPr="00147AD9" w:rsidRDefault="009062CD" w:rsidP="00F11F60">
      <w:pPr>
        <w:numPr>
          <w:ilvl w:val="0"/>
          <w:numId w:val="2"/>
        </w:numPr>
        <w:tabs>
          <w:tab w:val="left" w:pos="993"/>
          <w:tab w:val="left" w:pos="2010"/>
        </w:tabs>
        <w:ind w:left="0" w:firstLine="709"/>
        <w:jc w:val="both"/>
        <w:rPr>
          <w:szCs w:val="28"/>
          <w:lang w:val="uk-UA"/>
        </w:rPr>
      </w:pPr>
      <w:r w:rsidRPr="00147AD9">
        <w:rPr>
          <w:szCs w:val="28"/>
          <w:lang w:val="uk-UA"/>
        </w:rPr>
        <w:t>наявність інтуїції;</w:t>
      </w:r>
    </w:p>
    <w:p w:rsidR="009062CD" w:rsidRPr="00147AD9" w:rsidRDefault="009062CD" w:rsidP="00F11F60">
      <w:pPr>
        <w:numPr>
          <w:ilvl w:val="0"/>
          <w:numId w:val="2"/>
        </w:numPr>
        <w:tabs>
          <w:tab w:val="left" w:pos="993"/>
          <w:tab w:val="left" w:pos="2010"/>
        </w:tabs>
        <w:ind w:left="0" w:firstLine="709"/>
        <w:jc w:val="both"/>
        <w:rPr>
          <w:szCs w:val="28"/>
          <w:lang w:val="uk-UA"/>
        </w:rPr>
      </w:pPr>
      <w:r w:rsidRPr="00147AD9">
        <w:rPr>
          <w:szCs w:val="28"/>
          <w:lang w:val="uk-UA"/>
        </w:rPr>
        <w:t>міра незалежності кандидата від відомств та організації, незалежності від думок і позицій колег та інших суб</w:t>
      </w:r>
      <w:r w:rsidR="00F11F60" w:rsidRPr="00147AD9">
        <w:rPr>
          <w:szCs w:val="28"/>
          <w:lang w:val="uk-UA"/>
        </w:rPr>
        <w:t>’</w:t>
      </w:r>
      <w:r w:rsidRPr="00147AD9">
        <w:rPr>
          <w:szCs w:val="28"/>
          <w:lang w:val="uk-UA"/>
        </w:rPr>
        <w:t>єктів;</w:t>
      </w:r>
    </w:p>
    <w:p w:rsidR="009062CD" w:rsidRPr="00147AD9" w:rsidRDefault="009062CD" w:rsidP="00F11F60">
      <w:pPr>
        <w:numPr>
          <w:ilvl w:val="0"/>
          <w:numId w:val="2"/>
        </w:numPr>
        <w:tabs>
          <w:tab w:val="left" w:pos="993"/>
          <w:tab w:val="left" w:pos="2010"/>
        </w:tabs>
        <w:ind w:left="0" w:firstLine="709"/>
        <w:jc w:val="both"/>
        <w:rPr>
          <w:szCs w:val="28"/>
          <w:lang w:val="uk-UA"/>
        </w:rPr>
      </w:pPr>
      <w:r w:rsidRPr="00147AD9">
        <w:rPr>
          <w:szCs w:val="28"/>
          <w:lang w:val="uk-UA"/>
        </w:rPr>
        <w:t>налаштованість на діалог, толерантність, вміння кандидата в разі необхідності обґрунтувати свої думки і позиції і водночас вести діалог і визнавати правоту інших, якщо вона обґрунтована.</w:t>
      </w:r>
    </w:p>
    <w:p w:rsidR="009062CD" w:rsidRPr="00147AD9" w:rsidRDefault="009062CD" w:rsidP="00F11F60">
      <w:pPr>
        <w:tabs>
          <w:tab w:val="left" w:pos="993"/>
          <w:tab w:val="left" w:pos="2010"/>
        </w:tabs>
        <w:ind w:firstLine="709"/>
        <w:jc w:val="both"/>
        <w:rPr>
          <w:szCs w:val="28"/>
          <w:lang w:val="uk-UA"/>
        </w:rPr>
      </w:pPr>
      <w:r w:rsidRPr="00147AD9">
        <w:rPr>
          <w:szCs w:val="28"/>
          <w:lang w:val="uk-UA"/>
        </w:rPr>
        <w:t>Наявність особистого часу на проведення експертних процедур, значення для експерта винагороди за експертну роботу.</w:t>
      </w:r>
    </w:p>
    <w:p w:rsidR="009062CD" w:rsidRPr="00147AD9" w:rsidRDefault="009062CD" w:rsidP="009062CD">
      <w:pPr>
        <w:tabs>
          <w:tab w:val="left" w:pos="1575"/>
          <w:tab w:val="left" w:pos="2010"/>
        </w:tabs>
        <w:ind w:firstLine="709"/>
        <w:jc w:val="both"/>
        <w:rPr>
          <w:szCs w:val="28"/>
        </w:rPr>
      </w:pPr>
      <w:r w:rsidRPr="00147AD9">
        <w:rPr>
          <w:szCs w:val="28"/>
          <w:lang w:val="uk-UA"/>
        </w:rPr>
        <w:t>Процедуру добору можна повторити, уточнюючи склад колегії, змінюючи „відсіяних” експертів. Зрозуміло, що селекторний метод буде ефективним лише за умови тривалої і ритмічної діяльності експертної колегії.</w:t>
      </w:r>
      <w:r w:rsidR="00D15D11" w:rsidRPr="00147AD9">
        <w:rPr>
          <w:szCs w:val="28"/>
          <w:lang w:val="uk-UA"/>
        </w:rPr>
        <w:t xml:space="preserve"> </w:t>
      </w:r>
    </w:p>
    <w:p w:rsidR="009062CD" w:rsidRPr="00147AD9" w:rsidRDefault="009062CD" w:rsidP="009062CD">
      <w:pPr>
        <w:ind w:firstLine="709"/>
        <w:jc w:val="both"/>
        <w:rPr>
          <w:szCs w:val="28"/>
          <w:lang w:eastAsia="uk-UA"/>
        </w:rPr>
      </w:pPr>
      <w:r w:rsidRPr="00147AD9">
        <w:rPr>
          <w:b/>
          <w:bCs/>
          <w:szCs w:val="28"/>
          <w:lang w:eastAsia="uk-UA"/>
        </w:rPr>
        <w:t xml:space="preserve">Експертна діяльність практичного психолога </w:t>
      </w:r>
    </w:p>
    <w:p w:rsidR="009062CD" w:rsidRPr="00147AD9" w:rsidRDefault="009062CD" w:rsidP="009062CD">
      <w:pPr>
        <w:ind w:firstLine="709"/>
        <w:jc w:val="both"/>
        <w:rPr>
          <w:szCs w:val="28"/>
          <w:lang w:eastAsia="uk-UA"/>
        </w:rPr>
      </w:pPr>
      <w:r w:rsidRPr="00147AD9">
        <w:rPr>
          <w:b/>
          <w:szCs w:val="28"/>
          <w:lang w:eastAsia="uk-UA"/>
        </w:rPr>
        <w:t>Експертиза</w:t>
      </w:r>
      <w:r w:rsidRPr="00147AD9">
        <w:rPr>
          <w:szCs w:val="28"/>
          <w:lang w:eastAsia="uk-UA"/>
        </w:rPr>
        <w:t xml:space="preserve"> є одним з найскладніших напрямів діяльності практичного </w:t>
      </w:r>
      <w:r w:rsidRPr="00147AD9">
        <w:rPr>
          <w:spacing w:val="-6"/>
          <w:szCs w:val="28"/>
          <w:lang w:eastAsia="uk-UA"/>
        </w:rPr>
        <w:t>психолога. Вона проводиться, як правило, у особливих, екстраординарних випадках,</w:t>
      </w:r>
      <w:r w:rsidRPr="00147AD9">
        <w:rPr>
          <w:szCs w:val="28"/>
          <w:lang w:eastAsia="uk-UA"/>
        </w:rPr>
        <w:t xml:space="preserve"> коли у осіб, які відповідають за прийняття рішення у сфері соціального чи виробничного управління, судочинства чи охорони здоров</w:t>
      </w:r>
      <w:r w:rsidR="00F11F60" w:rsidRPr="00147AD9">
        <w:rPr>
          <w:szCs w:val="28"/>
          <w:lang w:eastAsia="uk-UA"/>
        </w:rPr>
        <w:t>’</w:t>
      </w:r>
      <w:r w:rsidRPr="00147AD9">
        <w:rPr>
          <w:szCs w:val="28"/>
          <w:lang w:eastAsia="uk-UA"/>
        </w:rPr>
        <w:t>я, в інших сферах життєдіяльності не вистачає знань для кваліфікованого розв</w:t>
      </w:r>
      <w:r w:rsidR="00F11F60" w:rsidRPr="00147AD9">
        <w:rPr>
          <w:szCs w:val="28"/>
          <w:lang w:eastAsia="uk-UA"/>
        </w:rPr>
        <w:t>’</w:t>
      </w:r>
      <w:r w:rsidRPr="00147AD9">
        <w:rPr>
          <w:szCs w:val="28"/>
          <w:lang w:eastAsia="uk-UA"/>
        </w:rPr>
        <w:t>язання проблеми. Психологічну експертизу можна визначити як спеціальну дослідницьку діяльність, що передбачає використання психологічних знань для вирішення поставлених перед фахівцями питань.</w:t>
      </w:r>
    </w:p>
    <w:p w:rsidR="009062CD" w:rsidRPr="00147AD9" w:rsidRDefault="009062CD" w:rsidP="009062CD">
      <w:pPr>
        <w:ind w:firstLine="709"/>
        <w:jc w:val="both"/>
        <w:rPr>
          <w:szCs w:val="28"/>
          <w:lang w:eastAsia="uk-UA"/>
        </w:rPr>
      </w:pPr>
      <w:r w:rsidRPr="00147AD9">
        <w:rPr>
          <w:b/>
          <w:spacing w:val="-6"/>
          <w:szCs w:val="28"/>
          <w:lang w:eastAsia="uk-UA"/>
        </w:rPr>
        <w:t>Психологічні експертизи можна поділити на дві великі групи:</w:t>
      </w:r>
      <w:r w:rsidRPr="00147AD9">
        <w:rPr>
          <w:spacing w:val="-6"/>
          <w:szCs w:val="28"/>
          <w:lang w:eastAsia="uk-UA"/>
        </w:rPr>
        <w:t xml:space="preserve"> психологічні</w:t>
      </w:r>
      <w:r w:rsidRPr="00147AD9">
        <w:rPr>
          <w:szCs w:val="28"/>
          <w:lang w:eastAsia="uk-UA"/>
        </w:rPr>
        <w:t xml:space="preserve"> </w:t>
      </w:r>
      <w:r w:rsidRPr="00147AD9">
        <w:rPr>
          <w:spacing w:val="-6"/>
          <w:szCs w:val="28"/>
          <w:lang w:eastAsia="uk-UA"/>
        </w:rPr>
        <w:t>експертизи, що не мають судової перспективи, та судово-психологічну експертизу</w:t>
      </w:r>
      <w:r w:rsidRPr="00147AD9">
        <w:rPr>
          <w:szCs w:val="28"/>
          <w:lang w:eastAsia="uk-UA"/>
        </w:rPr>
        <w:t xml:space="preserve">, </w:t>
      </w:r>
      <w:r w:rsidRPr="00147AD9">
        <w:rPr>
          <w:spacing w:val="-6"/>
          <w:szCs w:val="28"/>
          <w:lang w:eastAsia="uk-UA"/>
        </w:rPr>
        <w:t>яка є найбільш регламентованою на законодавчому рівні та найбільш розробленою</w:t>
      </w:r>
      <w:r w:rsidRPr="00147AD9">
        <w:rPr>
          <w:szCs w:val="28"/>
          <w:lang w:eastAsia="uk-UA"/>
        </w:rPr>
        <w:t xml:space="preserve"> фахівцями-психологами. </w:t>
      </w:r>
    </w:p>
    <w:p w:rsidR="009062CD" w:rsidRPr="00147AD9" w:rsidRDefault="009062CD" w:rsidP="009062CD">
      <w:pPr>
        <w:ind w:firstLine="709"/>
        <w:jc w:val="both"/>
        <w:rPr>
          <w:szCs w:val="28"/>
          <w:lang w:eastAsia="uk-UA"/>
        </w:rPr>
      </w:pPr>
      <w:r w:rsidRPr="00147AD9">
        <w:rPr>
          <w:szCs w:val="28"/>
          <w:lang w:eastAsia="uk-UA"/>
        </w:rPr>
        <w:t>За результатами психологічного дослідження психолог готує висновок, який після перевірки та оцінки слідчим або судом буде використовуватися як доказ у кримінальній справі.</w:t>
      </w:r>
    </w:p>
    <w:p w:rsidR="009062CD" w:rsidRPr="00147AD9" w:rsidRDefault="009062CD" w:rsidP="009062CD">
      <w:pPr>
        <w:ind w:firstLine="709"/>
        <w:jc w:val="both"/>
        <w:rPr>
          <w:b/>
          <w:szCs w:val="28"/>
          <w:lang w:eastAsia="uk-UA"/>
        </w:rPr>
      </w:pPr>
      <w:r w:rsidRPr="00147AD9">
        <w:rPr>
          <w:b/>
          <w:szCs w:val="28"/>
          <w:lang w:eastAsia="uk-UA"/>
        </w:rPr>
        <w:t>Основним видом діяльності, який застосовує експерт-психолог при проведенні психологічної експертизи є психодіагностика.</w:t>
      </w:r>
    </w:p>
    <w:p w:rsidR="009062CD" w:rsidRPr="00147AD9" w:rsidRDefault="009062CD" w:rsidP="00F2773A">
      <w:pPr>
        <w:ind w:firstLine="709"/>
        <w:jc w:val="both"/>
        <w:rPr>
          <w:b/>
          <w:szCs w:val="28"/>
          <w:lang w:eastAsia="uk-UA"/>
        </w:rPr>
      </w:pPr>
      <w:r w:rsidRPr="00147AD9">
        <w:rPr>
          <w:b/>
          <w:szCs w:val="28"/>
          <w:lang w:eastAsia="uk-UA"/>
        </w:rPr>
        <w:t xml:space="preserve">У роботі експерт дотримується певної послідовності дій, доцільність яких підтверджена досвідом. В ній можна визначити такі етапи: </w:t>
      </w:r>
    </w:p>
    <w:p w:rsidR="009062CD" w:rsidRPr="00147AD9" w:rsidRDefault="009062CD" w:rsidP="00F2773A">
      <w:pPr>
        <w:ind w:firstLine="709"/>
        <w:jc w:val="both"/>
        <w:rPr>
          <w:szCs w:val="28"/>
          <w:lang w:eastAsia="uk-UA"/>
        </w:rPr>
      </w:pPr>
      <w:r w:rsidRPr="00147AD9">
        <w:rPr>
          <w:szCs w:val="28"/>
          <w:lang w:eastAsia="uk-UA"/>
        </w:rPr>
        <w:t>1. Узгодження із замовником завдань експертизи.</w:t>
      </w:r>
    </w:p>
    <w:p w:rsidR="009062CD" w:rsidRPr="00147AD9" w:rsidRDefault="009062CD" w:rsidP="00F2773A">
      <w:pPr>
        <w:ind w:firstLine="709"/>
        <w:jc w:val="both"/>
        <w:rPr>
          <w:szCs w:val="28"/>
          <w:lang w:eastAsia="uk-UA"/>
        </w:rPr>
      </w:pPr>
      <w:r w:rsidRPr="00147AD9">
        <w:rPr>
          <w:szCs w:val="28"/>
          <w:lang w:eastAsia="uk-UA"/>
        </w:rPr>
        <w:t>2. Попереднє знайомство з ситуацією, висунення робочих гіпотез, вибір методів збирання інформації, планування роботи.</w:t>
      </w:r>
    </w:p>
    <w:p w:rsidR="009062CD" w:rsidRPr="00147AD9" w:rsidRDefault="009062CD" w:rsidP="00F2773A">
      <w:pPr>
        <w:ind w:firstLine="709"/>
        <w:jc w:val="both"/>
        <w:rPr>
          <w:szCs w:val="28"/>
          <w:lang w:eastAsia="uk-UA"/>
        </w:rPr>
      </w:pPr>
      <w:r w:rsidRPr="00147AD9">
        <w:rPr>
          <w:szCs w:val="28"/>
          <w:lang w:eastAsia="uk-UA"/>
        </w:rPr>
        <w:t>3. Складання кошторису та узгодження його з замовником досліджень.</w:t>
      </w:r>
    </w:p>
    <w:p w:rsidR="009062CD" w:rsidRPr="00147AD9" w:rsidRDefault="009062CD" w:rsidP="00F2773A">
      <w:pPr>
        <w:ind w:firstLine="709"/>
        <w:jc w:val="both"/>
        <w:rPr>
          <w:szCs w:val="28"/>
          <w:lang w:eastAsia="uk-UA"/>
        </w:rPr>
      </w:pPr>
      <w:r w:rsidRPr="00147AD9">
        <w:rPr>
          <w:szCs w:val="28"/>
          <w:lang w:eastAsia="uk-UA"/>
        </w:rPr>
        <w:t>4. Збирання та фіксація інформації.</w:t>
      </w:r>
    </w:p>
    <w:p w:rsidR="009062CD" w:rsidRPr="00147AD9" w:rsidRDefault="009062CD" w:rsidP="00F2773A">
      <w:pPr>
        <w:ind w:firstLine="709"/>
        <w:jc w:val="both"/>
        <w:rPr>
          <w:szCs w:val="28"/>
          <w:lang w:eastAsia="uk-UA"/>
        </w:rPr>
      </w:pPr>
      <w:r w:rsidRPr="00147AD9">
        <w:rPr>
          <w:szCs w:val="28"/>
          <w:lang w:eastAsia="uk-UA"/>
        </w:rPr>
        <w:t>5. Аналіз та інтерпретація даних.</w:t>
      </w:r>
    </w:p>
    <w:p w:rsidR="009062CD" w:rsidRPr="00147AD9" w:rsidRDefault="009062CD" w:rsidP="00F2773A">
      <w:pPr>
        <w:ind w:firstLine="709"/>
        <w:jc w:val="both"/>
        <w:rPr>
          <w:szCs w:val="28"/>
          <w:lang w:eastAsia="uk-UA"/>
        </w:rPr>
      </w:pPr>
      <w:r w:rsidRPr="00147AD9">
        <w:rPr>
          <w:szCs w:val="28"/>
          <w:lang w:eastAsia="uk-UA"/>
        </w:rPr>
        <w:t>6. Підготовка звіту та його представлення замовнику.</w:t>
      </w:r>
    </w:p>
    <w:p w:rsidR="009062CD" w:rsidRPr="00147AD9" w:rsidRDefault="009062CD" w:rsidP="00F2773A">
      <w:pPr>
        <w:ind w:firstLine="709"/>
        <w:jc w:val="both"/>
        <w:rPr>
          <w:szCs w:val="28"/>
          <w:lang w:val="uk-UA" w:eastAsia="uk-UA"/>
        </w:rPr>
      </w:pPr>
      <w:r w:rsidRPr="00147AD9">
        <w:rPr>
          <w:szCs w:val="28"/>
          <w:lang w:eastAsia="uk-UA"/>
        </w:rPr>
        <w:t>Серед цих етапів одним з ключових для дослідника є складання кошторису і узгодження його з замовником</w:t>
      </w:r>
      <w:r w:rsidR="00F2773A" w:rsidRPr="00147AD9">
        <w:rPr>
          <w:szCs w:val="28"/>
          <w:lang w:val="uk-UA" w:eastAsia="uk-UA"/>
        </w:rPr>
        <w:t>.</w:t>
      </w:r>
    </w:p>
    <w:p w:rsidR="009062CD" w:rsidRPr="00147AD9" w:rsidRDefault="009062CD" w:rsidP="00F2773A">
      <w:pPr>
        <w:ind w:firstLine="709"/>
        <w:jc w:val="both"/>
      </w:pPr>
    </w:p>
    <w:p w:rsidR="00F2773A" w:rsidRPr="00147AD9" w:rsidRDefault="00F2773A" w:rsidP="00F2773A">
      <w:pPr>
        <w:ind w:firstLine="709"/>
        <w:jc w:val="both"/>
        <w:rPr>
          <w:lang w:val="uk-UA"/>
        </w:rPr>
      </w:pPr>
    </w:p>
    <w:p w:rsidR="00F11F60" w:rsidRPr="00147AD9" w:rsidRDefault="00F11F60" w:rsidP="00F2773A">
      <w:pPr>
        <w:ind w:firstLine="709"/>
        <w:jc w:val="both"/>
        <w:rPr>
          <w:lang w:val="uk-UA"/>
        </w:rPr>
      </w:pPr>
    </w:p>
    <w:p w:rsidR="00F2773A" w:rsidRPr="00147AD9" w:rsidRDefault="00F2773A" w:rsidP="00F2773A">
      <w:pPr>
        <w:ind w:firstLine="709"/>
        <w:jc w:val="both"/>
      </w:pPr>
    </w:p>
    <w:p w:rsidR="00F2773A" w:rsidRPr="00147AD9" w:rsidRDefault="00F2773A" w:rsidP="00F11F60">
      <w:pPr>
        <w:pStyle w:val="2"/>
        <w:rPr>
          <w:lang w:val="uk-UA"/>
        </w:rPr>
      </w:pPr>
      <w:bookmarkStart w:id="4" w:name="_Toc501710188"/>
      <w:r w:rsidRPr="00147AD9">
        <w:rPr>
          <w:lang w:val="uk-UA"/>
        </w:rPr>
        <w:lastRenderedPageBreak/>
        <w:t>ЛЕКЦІЯ 2</w:t>
      </w:r>
      <w:bookmarkEnd w:id="4"/>
    </w:p>
    <w:p w:rsidR="00F2773A" w:rsidRPr="00147AD9" w:rsidRDefault="00F2773A" w:rsidP="00F11F60">
      <w:pPr>
        <w:pStyle w:val="2"/>
        <w:rPr>
          <w:lang w:val="uk-UA"/>
        </w:rPr>
      </w:pPr>
      <w:bookmarkStart w:id="5" w:name="_Toc501710189"/>
      <w:r w:rsidRPr="00147AD9">
        <w:rPr>
          <w:lang w:val="uk-UA"/>
        </w:rPr>
        <w:t xml:space="preserve">Тема: Теоретичні та методичні аспекти експертної діяльності. Експертиза психологічного </w:t>
      </w:r>
      <w:r w:rsidR="00836761" w:rsidRPr="00147AD9">
        <w:rPr>
          <w:lang w:val="uk-UA"/>
        </w:rPr>
        <w:t>і соціологічного інструментарію</w:t>
      </w:r>
      <w:bookmarkEnd w:id="5"/>
    </w:p>
    <w:p w:rsidR="00F2773A" w:rsidRPr="00147AD9" w:rsidRDefault="00F2773A" w:rsidP="00F11F60">
      <w:pPr>
        <w:jc w:val="center"/>
        <w:rPr>
          <w:b/>
          <w:szCs w:val="28"/>
          <w:lang w:val="uk-UA"/>
        </w:rPr>
      </w:pPr>
      <w:r w:rsidRPr="00147AD9">
        <w:rPr>
          <w:b/>
          <w:szCs w:val="28"/>
          <w:lang w:val="uk-UA"/>
        </w:rPr>
        <w:t>План:</w:t>
      </w:r>
    </w:p>
    <w:p w:rsidR="00F2773A" w:rsidRPr="00147AD9" w:rsidRDefault="00F2773A" w:rsidP="00F11F60">
      <w:pPr>
        <w:pStyle w:val="a3"/>
        <w:numPr>
          <w:ilvl w:val="0"/>
          <w:numId w:val="5"/>
        </w:numPr>
        <w:tabs>
          <w:tab w:val="left" w:pos="993"/>
        </w:tabs>
        <w:ind w:left="993" w:hanging="426"/>
        <w:jc w:val="both"/>
        <w:rPr>
          <w:rFonts w:eastAsiaTheme="minorHAnsi"/>
          <w:bCs/>
          <w:iCs/>
          <w:szCs w:val="28"/>
          <w:lang w:val="uk-UA" w:eastAsia="en-US"/>
        </w:rPr>
      </w:pPr>
      <w:r w:rsidRPr="00147AD9">
        <w:rPr>
          <w:rFonts w:eastAsiaTheme="minorHAnsi"/>
          <w:bCs/>
          <w:iCs/>
          <w:szCs w:val="28"/>
          <w:lang w:val="uk-UA" w:eastAsia="en-US"/>
        </w:rPr>
        <w:t>Проблематика експертної діяльності</w:t>
      </w:r>
      <w:r w:rsidR="00ED36B5" w:rsidRPr="00147AD9">
        <w:rPr>
          <w:rFonts w:eastAsiaTheme="minorHAnsi"/>
          <w:bCs/>
          <w:iCs/>
          <w:szCs w:val="28"/>
          <w:lang w:val="uk-UA" w:eastAsia="en-US"/>
        </w:rPr>
        <w:t>.</w:t>
      </w:r>
    </w:p>
    <w:p w:rsidR="00ED36B5" w:rsidRPr="00147AD9" w:rsidRDefault="00ED36B5" w:rsidP="00F11F60">
      <w:pPr>
        <w:pStyle w:val="a3"/>
        <w:numPr>
          <w:ilvl w:val="0"/>
          <w:numId w:val="5"/>
        </w:numPr>
        <w:tabs>
          <w:tab w:val="left" w:pos="993"/>
        </w:tabs>
        <w:ind w:left="993" w:hanging="426"/>
        <w:jc w:val="both"/>
        <w:rPr>
          <w:rFonts w:eastAsiaTheme="minorHAnsi"/>
          <w:bCs/>
          <w:iCs/>
          <w:szCs w:val="28"/>
          <w:lang w:val="uk-UA" w:eastAsia="en-US"/>
        </w:rPr>
      </w:pPr>
      <w:r w:rsidRPr="00147AD9">
        <w:rPr>
          <w:rFonts w:eastAsiaTheme="minorHAnsi"/>
          <w:bCs/>
          <w:iCs/>
          <w:szCs w:val="28"/>
          <w:lang w:val="uk-UA" w:eastAsia="en-US"/>
        </w:rPr>
        <w:t>Специфіка психологічного та соціологічного інструментарію.</w:t>
      </w:r>
    </w:p>
    <w:p w:rsidR="00ED36B5" w:rsidRPr="00147AD9" w:rsidRDefault="00ED36B5" w:rsidP="00F11F60">
      <w:pPr>
        <w:pStyle w:val="a3"/>
        <w:numPr>
          <w:ilvl w:val="0"/>
          <w:numId w:val="5"/>
        </w:numPr>
        <w:tabs>
          <w:tab w:val="left" w:pos="993"/>
        </w:tabs>
        <w:ind w:left="993" w:hanging="426"/>
        <w:jc w:val="both"/>
        <w:rPr>
          <w:rFonts w:eastAsiaTheme="minorHAnsi"/>
          <w:bCs/>
          <w:iCs/>
          <w:szCs w:val="28"/>
          <w:lang w:val="uk-UA" w:eastAsia="en-US"/>
        </w:rPr>
      </w:pPr>
      <w:r w:rsidRPr="00147AD9">
        <w:rPr>
          <w:rFonts w:eastAsiaTheme="minorHAnsi"/>
          <w:bCs/>
          <w:iCs/>
          <w:szCs w:val="28"/>
          <w:lang w:val="uk-UA" w:eastAsia="en-US"/>
        </w:rPr>
        <w:t>Вимоги щодо використання психодіагностичного інструментарію в системі освіти.</w:t>
      </w:r>
    </w:p>
    <w:p w:rsidR="00ED36B5" w:rsidRPr="00147AD9" w:rsidRDefault="00ED36B5" w:rsidP="00F11F60">
      <w:pPr>
        <w:pStyle w:val="a3"/>
        <w:numPr>
          <w:ilvl w:val="0"/>
          <w:numId w:val="5"/>
        </w:numPr>
        <w:tabs>
          <w:tab w:val="left" w:pos="993"/>
        </w:tabs>
        <w:ind w:left="993" w:hanging="426"/>
        <w:jc w:val="both"/>
        <w:rPr>
          <w:rFonts w:eastAsiaTheme="minorHAnsi"/>
          <w:bCs/>
          <w:iCs/>
          <w:szCs w:val="28"/>
          <w:lang w:val="uk-UA" w:eastAsia="en-US"/>
        </w:rPr>
      </w:pPr>
      <w:r w:rsidRPr="00147AD9">
        <w:rPr>
          <w:rFonts w:eastAsiaTheme="minorHAnsi"/>
          <w:bCs/>
          <w:iCs/>
          <w:szCs w:val="28"/>
          <w:lang w:val="uk-UA" w:eastAsia="en-US"/>
        </w:rPr>
        <w:t>Алгоритм проведення експертизи.</w:t>
      </w:r>
    </w:p>
    <w:p w:rsidR="00606010" w:rsidRPr="00147AD9" w:rsidRDefault="00606010" w:rsidP="00F11F60">
      <w:pPr>
        <w:pStyle w:val="a3"/>
        <w:numPr>
          <w:ilvl w:val="0"/>
          <w:numId w:val="5"/>
        </w:numPr>
        <w:tabs>
          <w:tab w:val="left" w:pos="993"/>
        </w:tabs>
        <w:ind w:left="993" w:hanging="426"/>
        <w:jc w:val="both"/>
        <w:rPr>
          <w:rFonts w:eastAsiaTheme="minorHAnsi"/>
          <w:bCs/>
          <w:iCs/>
          <w:szCs w:val="28"/>
          <w:lang w:val="uk-UA" w:eastAsia="en-US"/>
        </w:rPr>
      </w:pPr>
      <w:r w:rsidRPr="00147AD9">
        <w:rPr>
          <w:rFonts w:eastAsiaTheme="minorHAnsi"/>
          <w:bCs/>
          <w:iCs/>
          <w:szCs w:val="28"/>
          <w:lang w:val="uk-UA" w:eastAsia="en-US"/>
        </w:rPr>
        <w:t>Експертиза психодіагностичного інструментарію.</w:t>
      </w:r>
    </w:p>
    <w:p w:rsidR="00606010" w:rsidRPr="00147AD9" w:rsidRDefault="00606010" w:rsidP="00F11F60">
      <w:pPr>
        <w:pStyle w:val="a3"/>
        <w:numPr>
          <w:ilvl w:val="0"/>
          <w:numId w:val="5"/>
        </w:numPr>
        <w:tabs>
          <w:tab w:val="left" w:pos="993"/>
        </w:tabs>
        <w:ind w:left="993" w:hanging="426"/>
        <w:jc w:val="both"/>
        <w:rPr>
          <w:rFonts w:eastAsiaTheme="minorHAnsi"/>
          <w:bCs/>
          <w:iCs/>
          <w:szCs w:val="28"/>
          <w:lang w:val="uk-UA" w:eastAsia="en-US"/>
        </w:rPr>
      </w:pPr>
      <w:r w:rsidRPr="00147AD9">
        <w:rPr>
          <w:rFonts w:eastAsiaTheme="minorHAnsi"/>
          <w:bCs/>
          <w:iCs/>
          <w:szCs w:val="28"/>
          <w:lang w:val="uk-UA" w:eastAsia="en-US"/>
        </w:rPr>
        <w:t>Експертиза корекційно-розвивальних програм.</w:t>
      </w:r>
    </w:p>
    <w:p w:rsidR="00606010" w:rsidRPr="00147AD9" w:rsidRDefault="00606010" w:rsidP="00F11F60">
      <w:pPr>
        <w:pStyle w:val="a3"/>
        <w:numPr>
          <w:ilvl w:val="0"/>
          <w:numId w:val="5"/>
        </w:numPr>
        <w:tabs>
          <w:tab w:val="left" w:pos="993"/>
        </w:tabs>
        <w:ind w:left="993" w:hanging="426"/>
        <w:jc w:val="both"/>
        <w:rPr>
          <w:rFonts w:eastAsiaTheme="minorHAnsi"/>
          <w:bCs/>
          <w:iCs/>
          <w:szCs w:val="28"/>
          <w:lang w:val="uk-UA" w:eastAsia="en-US"/>
        </w:rPr>
      </w:pPr>
      <w:r w:rsidRPr="00147AD9">
        <w:rPr>
          <w:rFonts w:eastAsiaTheme="minorHAnsi"/>
          <w:bCs/>
          <w:iCs/>
          <w:szCs w:val="28"/>
          <w:lang w:val="uk-UA" w:eastAsia="en-US"/>
        </w:rPr>
        <w:t>Схема комплексної психолого-педагогічної експертизи</w:t>
      </w:r>
      <w:r w:rsidR="00F11F60" w:rsidRPr="00147AD9">
        <w:rPr>
          <w:rFonts w:eastAsiaTheme="minorHAnsi"/>
          <w:bCs/>
          <w:iCs/>
          <w:szCs w:val="28"/>
          <w:lang w:val="uk-UA" w:eastAsia="en-US"/>
        </w:rPr>
        <w:t xml:space="preserve"> </w:t>
      </w:r>
      <w:r w:rsidRPr="00147AD9">
        <w:rPr>
          <w:rFonts w:eastAsiaTheme="minorHAnsi"/>
          <w:bCs/>
          <w:iCs/>
          <w:szCs w:val="28"/>
          <w:lang w:val="uk-UA" w:eastAsia="en-US"/>
        </w:rPr>
        <w:t>навчальних матеріалів</w:t>
      </w:r>
    </w:p>
    <w:p w:rsidR="00ED36B5" w:rsidRPr="00147AD9" w:rsidRDefault="00836761" w:rsidP="00F11F60">
      <w:pPr>
        <w:pStyle w:val="a3"/>
        <w:numPr>
          <w:ilvl w:val="0"/>
          <w:numId w:val="5"/>
        </w:numPr>
        <w:tabs>
          <w:tab w:val="left" w:pos="993"/>
        </w:tabs>
        <w:ind w:left="993" w:hanging="426"/>
        <w:jc w:val="both"/>
        <w:rPr>
          <w:rFonts w:eastAsiaTheme="minorHAnsi"/>
          <w:bCs/>
          <w:iCs/>
          <w:szCs w:val="28"/>
          <w:lang w:val="uk-UA" w:eastAsia="en-US"/>
        </w:rPr>
      </w:pPr>
      <w:r w:rsidRPr="00147AD9">
        <w:rPr>
          <w:rFonts w:eastAsiaTheme="minorHAnsi"/>
          <w:bCs/>
          <w:iCs/>
          <w:szCs w:val="28"/>
          <w:lang w:val="uk-UA" w:eastAsia="en-US"/>
        </w:rPr>
        <w:t xml:space="preserve">Експертиза соціологічного інструментарію. </w:t>
      </w:r>
    </w:p>
    <w:p w:rsidR="00836761" w:rsidRPr="00147AD9" w:rsidRDefault="00836761" w:rsidP="00F11F60">
      <w:pPr>
        <w:pStyle w:val="a3"/>
        <w:numPr>
          <w:ilvl w:val="0"/>
          <w:numId w:val="5"/>
        </w:numPr>
        <w:tabs>
          <w:tab w:val="left" w:pos="993"/>
        </w:tabs>
        <w:ind w:left="993" w:hanging="426"/>
        <w:jc w:val="both"/>
        <w:rPr>
          <w:rFonts w:eastAsiaTheme="minorHAnsi"/>
          <w:bCs/>
          <w:iCs/>
          <w:szCs w:val="28"/>
          <w:lang w:val="uk-UA" w:eastAsia="en-US"/>
        </w:rPr>
      </w:pPr>
      <w:r w:rsidRPr="00147AD9">
        <w:rPr>
          <w:rFonts w:eastAsiaTheme="minorHAnsi"/>
          <w:bCs/>
          <w:iCs/>
          <w:szCs w:val="28"/>
          <w:lang w:val="uk-UA" w:eastAsia="en-US"/>
        </w:rPr>
        <w:t>Формування експертного висновку та структура аналітичного звіту .</w:t>
      </w:r>
    </w:p>
    <w:p w:rsidR="00836761" w:rsidRPr="00147AD9" w:rsidRDefault="00836761" w:rsidP="00836761">
      <w:pPr>
        <w:pStyle w:val="a3"/>
        <w:ind w:left="0"/>
        <w:jc w:val="both"/>
        <w:rPr>
          <w:rFonts w:eastAsiaTheme="minorHAnsi"/>
          <w:bCs/>
          <w:iCs/>
          <w:szCs w:val="28"/>
          <w:lang w:val="uk-UA" w:eastAsia="en-US"/>
        </w:rPr>
      </w:pP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 xml:space="preserve">Основною метою діяльності психологічної служби, як зазначено у Концепції її розвитку на період до 2012 року, є </w:t>
      </w:r>
      <w:r w:rsidR="00463F15">
        <w:rPr>
          <w:rFonts w:eastAsiaTheme="minorHAnsi"/>
          <w:szCs w:val="28"/>
          <w:lang w:val="uk-UA" w:eastAsia="en-US"/>
        </w:rPr>
        <w:t>«</w:t>
      </w:r>
      <w:r w:rsidRPr="00147AD9">
        <w:rPr>
          <w:rFonts w:eastAsiaTheme="minorHAnsi"/>
          <w:szCs w:val="28"/>
          <w:lang w:val="uk-UA" w:eastAsia="en-US"/>
        </w:rPr>
        <w:t>підвищення якості та забезпечення доступності послуг у сфері практичної психології і соціальної роботи, спрямованих на збереження і укріплення здоров</w:t>
      </w:r>
      <w:r w:rsidR="00F11F60" w:rsidRPr="00147AD9">
        <w:rPr>
          <w:rFonts w:eastAsiaTheme="minorHAnsi"/>
          <w:szCs w:val="28"/>
          <w:lang w:val="uk-UA" w:eastAsia="en-US"/>
        </w:rPr>
        <w:t>’</w:t>
      </w:r>
      <w:r w:rsidRPr="00147AD9">
        <w:rPr>
          <w:rFonts w:eastAsiaTheme="minorHAnsi"/>
          <w:szCs w:val="28"/>
          <w:lang w:val="uk-UA" w:eastAsia="en-US"/>
        </w:rPr>
        <w:t>я, підвищення адаптивних можливостей, створення умов для повноцінного та гармонійного розвитку всіх учасників навчально-виховного процесу, посилення розвивального та виховного компонентів системи освіти</w:t>
      </w:r>
      <w:r w:rsidR="00463F15">
        <w:rPr>
          <w:rFonts w:eastAsiaTheme="minorHAnsi"/>
          <w:szCs w:val="28"/>
          <w:lang w:val="uk-UA" w:eastAsia="en-US"/>
        </w:rPr>
        <w:t>»</w:t>
      </w:r>
      <w:r w:rsidRPr="00147AD9">
        <w:rPr>
          <w:rFonts w:eastAsiaTheme="minorHAnsi"/>
          <w:szCs w:val="28"/>
          <w:lang w:val="uk-UA" w:eastAsia="en-US"/>
        </w:rPr>
        <w:t>.</w:t>
      </w:r>
    </w:p>
    <w:p w:rsidR="00F2773A" w:rsidRPr="00147AD9" w:rsidRDefault="00F2773A" w:rsidP="00ED36B5">
      <w:pPr>
        <w:ind w:firstLine="709"/>
        <w:jc w:val="both"/>
        <w:rPr>
          <w:rFonts w:eastAsiaTheme="minorHAnsi"/>
          <w:b/>
          <w:szCs w:val="28"/>
          <w:lang w:val="uk-UA" w:eastAsia="en-US"/>
        </w:rPr>
      </w:pPr>
      <w:r w:rsidRPr="00147AD9">
        <w:rPr>
          <w:rFonts w:eastAsiaTheme="minorHAnsi"/>
          <w:szCs w:val="28"/>
          <w:lang w:val="uk-UA" w:eastAsia="en-US"/>
        </w:rPr>
        <w:t xml:space="preserve">Одним із елементів системи дій, спрямованих на підвищення якості таких </w:t>
      </w:r>
      <w:r w:rsidRPr="00147AD9">
        <w:rPr>
          <w:rFonts w:eastAsiaTheme="minorHAnsi"/>
          <w:spacing w:val="-6"/>
          <w:szCs w:val="28"/>
          <w:lang w:val="uk-UA" w:eastAsia="en-US"/>
        </w:rPr>
        <w:t>послуг та їх контроль, є експертиза психологічного та соціологічного інструментарію,</w:t>
      </w:r>
      <w:r w:rsidRPr="00147AD9">
        <w:rPr>
          <w:rFonts w:eastAsiaTheme="minorHAnsi"/>
          <w:szCs w:val="28"/>
          <w:lang w:val="uk-UA" w:eastAsia="en-US"/>
        </w:rPr>
        <w:t xml:space="preserve"> який використовується у закладах освіти як фахівцями психологічної служби, так і представниками сторонніх організацій (громадських, медичних та ін.). Нормативно-правові аспекти такої діяльності регулюються </w:t>
      </w:r>
      <w:r w:rsidRPr="00147AD9">
        <w:rPr>
          <w:rFonts w:eastAsiaTheme="minorHAnsi"/>
          <w:b/>
          <w:szCs w:val="28"/>
          <w:lang w:val="uk-UA" w:eastAsia="en-US"/>
        </w:rPr>
        <w:t xml:space="preserve">Положенням про </w:t>
      </w:r>
      <w:r w:rsidRPr="00147AD9">
        <w:rPr>
          <w:rFonts w:eastAsiaTheme="minorHAnsi"/>
          <w:b/>
          <w:spacing w:val="-6"/>
          <w:szCs w:val="28"/>
          <w:lang w:val="uk-UA" w:eastAsia="en-US"/>
        </w:rPr>
        <w:t>експертизу психологічного та соціологічного інструментарію, що застосовується</w:t>
      </w:r>
      <w:r w:rsidRPr="00147AD9">
        <w:rPr>
          <w:rFonts w:eastAsiaTheme="minorHAnsi"/>
          <w:b/>
          <w:szCs w:val="28"/>
          <w:lang w:val="uk-UA" w:eastAsia="en-US"/>
        </w:rPr>
        <w:t xml:space="preserve"> </w:t>
      </w:r>
      <w:r w:rsidRPr="00147AD9">
        <w:rPr>
          <w:rFonts w:eastAsiaTheme="minorHAnsi"/>
          <w:b/>
          <w:spacing w:val="-6"/>
          <w:szCs w:val="28"/>
          <w:lang w:val="uk-UA" w:eastAsia="en-US"/>
        </w:rPr>
        <w:t>в навчальних закладах Міністерства освіти і науки України (далі Положення),</w:t>
      </w:r>
      <w:r w:rsidRPr="00147AD9">
        <w:rPr>
          <w:rFonts w:eastAsiaTheme="minorHAnsi"/>
          <w:b/>
          <w:szCs w:val="28"/>
          <w:lang w:val="uk-UA" w:eastAsia="en-US"/>
        </w:rPr>
        <w:t xml:space="preserve"> яке затверджене наказом МОН від 20.04.2001 р. № 330.</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 xml:space="preserve">При проведенні експертної роботи </w:t>
      </w:r>
      <w:r w:rsidR="00ED36B5" w:rsidRPr="00147AD9">
        <w:rPr>
          <w:rFonts w:eastAsiaTheme="minorHAnsi"/>
          <w:szCs w:val="28"/>
          <w:lang w:val="uk-UA" w:eastAsia="en-US"/>
        </w:rPr>
        <w:t>є</w:t>
      </w:r>
      <w:r w:rsidRPr="00147AD9">
        <w:rPr>
          <w:rFonts w:eastAsiaTheme="minorHAnsi"/>
          <w:szCs w:val="28"/>
          <w:lang w:val="uk-UA" w:eastAsia="en-US"/>
        </w:rPr>
        <w:t xml:space="preserve"> ряд питань, обумовлених нечіткими формулюваннями у Положенні, відсутністю розробленого методичного апарату та </w:t>
      </w:r>
      <w:r w:rsidRPr="00147AD9">
        <w:rPr>
          <w:rFonts w:eastAsiaTheme="minorHAnsi"/>
          <w:spacing w:val="-6"/>
          <w:szCs w:val="28"/>
          <w:lang w:val="uk-UA" w:eastAsia="en-US"/>
        </w:rPr>
        <w:t>досвіду проведення експертизи у співробітників обласних, районних психологічних</w:t>
      </w:r>
      <w:r w:rsidRPr="00147AD9">
        <w:rPr>
          <w:rFonts w:eastAsiaTheme="minorHAnsi"/>
          <w:szCs w:val="28"/>
          <w:lang w:val="uk-UA" w:eastAsia="en-US"/>
        </w:rPr>
        <w:t xml:space="preserve"> служб.</w:t>
      </w:r>
      <w:r w:rsidR="00AF2444" w:rsidRPr="00147AD9">
        <w:rPr>
          <w:rFonts w:eastAsiaTheme="minorHAnsi"/>
          <w:szCs w:val="28"/>
          <w:lang w:val="uk-UA" w:eastAsia="en-US"/>
        </w:rPr>
        <w:t xml:space="preserve"> </w:t>
      </w:r>
      <w:r w:rsidRPr="00147AD9">
        <w:rPr>
          <w:rFonts w:eastAsiaTheme="minorHAnsi"/>
          <w:szCs w:val="28"/>
          <w:lang w:val="uk-UA" w:eastAsia="en-US"/>
        </w:rPr>
        <w:t>Передусім, стосовно визначення об</w:t>
      </w:r>
      <w:r w:rsidR="00F11F60" w:rsidRPr="00147AD9">
        <w:rPr>
          <w:rFonts w:eastAsiaTheme="minorHAnsi"/>
          <w:szCs w:val="28"/>
          <w:lang w:val="uk-UA" w:eastAsia="en-US"/>
        </w:rPr>
        <w:t>’</w:t>
      </w:r>
      <w:r w:rsidRPr="00147AD9">
        <w:rPr>
          <w:rFonts w:eastAsiaTheme="minorHAnsi"/>
          <w:szCs w:val="28"/>
          <w:lang w:val="uk-UA" w:eastAsia="en-US"/>
        </w:rPr>
        <w:t>єкту та критеріїв експертизи; розробки максимально об</w:t>
      </w:r>
      <w:r w:rsidR="00F11F60" w:rsidRPr="00147AD9">
        <w:rPr>
          <w:rFonts w:eastAsiaTheme="minorHAnsi"/>
          <w:szCs w:val="28"/>
          <w:lang w:val="uk-UA" w:eastAsia="en-US"/>
        </w:rPr>
        <w:t>’</w:t>
      </w:r>
      <w:r w:rsidRPr="00147AD9">
        <w:rPr>
          <w:rFonts w:eastAsiaTheme="minorHAnsi"/>
          <w:szCs w:val="28"/>
          <w:lang w:val="uk-UA" w:eastAsia="en-US"/>
        </w:rPr>
        <w:t>єктивної системи оцінки; підготовки експертів.</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 xml:space="preserve">Зміст експертної діяльності полягає в тому, що </w:t>
      </w:r>
      <w:r w:rsidR="00463F15">
        <w:rPr>
          <w:rFonts w:eastAsiaTheme="minorHAnsi"/>
          <w:szCs w:val="28"/>
          <w:lang w:val="uk-UA" w:eastAsia="en-US"/>
        </w:rPr>
        <w:t>«</w:t>
      </w:r>
      <w:r w:rsidRPr="00147AD9">
        <w:rPr>
          <w:rFonts w:eastAsiaTheme="minorHAnsi"/>
          <w:szCs w:val="28"/>
          <w:lang w:val="uk-UA" w:eastAsia="en-US"/>
        </w:rPr>
        <w:t>будь-яка експертиза, як оцінка діяльності суб</w:t>
      </w:r>
      <w:r w:rsidR="00F11F60" w:rsidRPr="00147AD9">
        <w:rPr>
          <w:rFonts w:eastAsiaTheme="minorHAnsi"/>
          <w:szCs w:val="28"/>
          <w:lang w:val="uk-UA" w:eastAsia="en-US"/>
        </w:rPr>
        <w:t>’</w:t>
      </w:r>
      <w:r w:rsidRPr="00147AD9">
        <w:rPr>
          <w:rFonts w:eastAsiaTheme="minorHAnsi"/>
          <w:szCs w:val="28"/>
          <w:lang w:val="uk-UA" w:eastAsia="en-US"/>
        </w:rPr>
        <w:t>єкта або результатів його діяльності, припускає наявність суб</w:t>
      </w:r>
      <w:r w:rsidR="00F11F60" w:rsidRPr="00147AD9">
        <w:rPr>
          <w:rFonts w:eastAsiaTheme="minorHAnsi"/>
          <w:szCs w:val="28"/>
          <w:lang w:val="uk-UA" w:eastAsia="en-US"/>
        </w:rPr>
        <w:t>’</w:t>
      </w:r>
      <w:r w:rsidRPr="00147AD9">
        <w:rPr>
          <w:rFonts w:eastAsiaTheme="minorHAnsi"/>
          <w:szCs w:val="28"/>
          <w:lang w:val="uk-UA" w:eastAsia="en-US"/>
        </w:rPr>
        <w:t>єкта експертизи, об</w:t>
      </w:r>
      <w:r w:rsidR="00F11F60" w:rsidRPr="00147AD9">
        <w:rPr>
          <w:rFonts w:eastAsiaTheme="minorHAnsi"/>
          <w:szCs w:val="28"/>
          <w:lang w:val="uk-UA" w:eastAsia="en-US"/>
        </w:rPr>
        <w:t>’</w:t>
      </w:r>
      <w:r w:rsidRPr="00147AD9">
        <w:rPr>
          <w:rFonts w:eastAsiaTheme="minorHAnsi"/>
          <w:szCs w:val="28"/>
          <w:lang w:val="uk-UA" w:eastAsia="en-US"/>
        </w:rPr>
        <w:t>єкта експертизи, методології, конкретних методів оцінки, з метою одержання результатів експертизи (висновків)</w:t>
      </w:r>
      <w:r w:rsidR="00463F15">
        <w:rPr>
          <w:rFonts w:eastAsiaTheme="minorHAnsi"/>
          <w:szCs w:val="28"/>
          <w:lang w:val="uk-UA" w:eastAsia="en-US"/>
        </w:rPr>
        <w:t>»</w:t>
      </w:r>
      <w:r w:rsidRPr="00147AD9">
        <w:rPr>
          <w:rFonts w:eastAsiaTheme="minorHAnsi"/>
          <w:szCs w:val="28"/>
          <w:lang w:val="uk-UA" w:eastAsia="en-US"/>
        </w:rPr>
        <w:t>.</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Розробка теорії психологічної експертизи досліджень, потребує</w:t>
      </w:r>
      <w:r w:rsidR="00F11F60" w:rsidRPr="00147AD9">
        <w:rPr>
          <w:rFonts w:eastAsiaTheme="minorHAnsi"/>
          <w:szCs w:val="28"/>
          <w:lang w:val="uk-UA" w:eastAsia="en-US"/>
        </w:rPr>
        <w:t xml:space="preserve"> </w:t>
      </w:r>
      <w:r w:rsidRPr="00147AD9">
        <w:rPr>
          <w:rFonts w:eastAsiaTheme="minorHAnsi"/>
          <w:szCs w:val="28"/>
          <w:lang w:val="uk-UA" w:eastAsia="en-US"/>
        </w:rPr>
        <w:t>відповідей на такі питання:</w:t>
      </w:r>
    </w:p>
    <w:p w:rsidR="00F2773A" w:rsidRPr="00147AD9" w:rsidRDefault="00F2773A" w:rsidP="00F11F60">
      <w:pPr>
        <w:pStyle w:val="a3"/>
        <w:numPr>
          <w:ilvl w:val="0"/>
          <w:numId w:val="38"/>
        </w:numPr>
        <w:ind w:left="709" w:hanging="425"/>
        <w:jc w:val="both"/>
        <w:rPr>
          <w:rFonts w:eastAsiaTheme="minorHAnsi"/>
          <w:szCs w:val="28"/>
          <w:lang w:val="uk-UA" w:eastAsia="en-US"/>
        </w:rPr>
      </w:pPr>
      <w:r w:rsidRPr="00147AD9">
        <w:rPr>
          <w:rFonts w:eastAsiaTheme="minorHAnsi"/>
          <w:szCs w:val="28"/>
          <w:lang w:val="uk-UA" w:eastAsia="en-US"/>
        </w:rPr>
        <w:t>коли виникає потреба в проведенні експертизи;</w:t>
      </w:r>
    </w:p>
    <w:p w:rsidR="00F2773A" w:rsidRPr="00147AD9" w:rsidRDefault="00F2773A" w:rsidP="00F11F60">
      <w:pPr>
        <w:pStyle w:val="a3"/>
        <w:numPr>
          <w:ilvl w:val="0"/>
          <w:numId w:val="38"/>
        </w:numPr>
        <w:ind w:left="709" w:hanging="425"/>
        <w:jc w:val="both"/>
        <w:rPr>
          <w:rFonts w:eastAsiaTheme="minorHAnsi"/>
          <w:szCs w:val="28"/>
          <w:lang w:val="uk-UA" w:eastAsia="en-US"/>
        </w:rPr>
      </w:pPr>
      <w:r w:rsidRPr="00147AD9">
        <w:rPr>
          <w:rFonts w:eastAsiaTheme="minorHAnsi"/>
          <w:szCs w:val="28"/>
          <w:lang w:val="uk-UA" w:eastAsia="en-US"/>
        </w:rPr>
        <w:t>у чому полягає специфіка експертизи як виду інтелектуальної</w:t>
      </w:r>
      <w:r w:rsidR="00F11F60" w:rsidRPr="00147AD9">
        <w:rPr>
          <w:rFonts w:eastAsiaTheme="minorHAnsi"/>
          <w:szCs w:val="28"/>
          <w:lang w:val="uk-UA" w:eastAsia="en-US"/>
        </w:rPr>
        <w:t xml:space="preserve"> </w:t>
      </w:r>
      <w:r w:rsidRPr="00147AD9">
        <w:rPr>
          <w:rFonts w:eastAsiaTheme="minorHAnsi"/>
          <w:szCs w:val="28"/>
          <w:lang w:val="uk-UA" w:eastAsia="en-US"/>
        </w:rPr>
        <w:t>діяльності;</w:t>
      </w:r>
    </w:p>
    <w:p w:rsidR="00F2773A" w:rsidRPr="00147AD9" w:rsidRDefault="00F2773A" w:rsidP="00F11F60">
      <w:pPr>
        <w:pStyle w:val="a3"/>
        <w:numPr>
          <w:ilvl w:val="0"/>
          <w:numId w:val="38"/>
        </w:numPr>
        <w:ind w:left="709" w:hanging="425"/>
        <w:jc w:val="both"/>
        <w:rPr>
          <w:rFonts w:eastAsiaTheme="minorHAnsi"/>
          <w:spacing w:val="-6"/>
          <w:szCs w:val="28"/>
          <w:lang w:val="uk-UA" w:eastAsia="en-US"/>
        </w:rPr>
      </w:pPr>
      <w:r w:rsidRPr="00147AD9">
        <w:rPr>
          <w:rFonts w:eastAsiaTheme="minorHAnsi"/>
          <w:spacing w:val="-6"/>
          <w:szCs w:val="28"/>
          <w:lang w:val="uk-UA" w:eastAsia="en-US"/>
        </w:rPr>
        <w:t>хто може виступати у ролі експерта</w:t>
      </w:r>
      <w:r w:rsidR="00AF2444" w:rsidRPr="00147AD9">
        <w:rPr>
          <w:rFonts w:eastAsiaTheme="minorHAnsi"/>
          <w:spacing w:val="-6"/>
          <w:szCs w:val="28"/>
          <w:lang w:val="uk-UA" w:eastAsia="en-US"/>
        </w:rPr>
        <w:t>;</w:t>
      </w:r>
      <w:r w:rsidRPr="00147AD9">
        <w:rPr>
          <w:rFonts w:eastAsiaTheme="minorHAnsi"/>
          <w:spacing w:val="-6"/>
          <w:szCs w:val="28"/>
          <w:lang w:val="uk-UA" w:eastAsia="en-US"/>
        </w:rPr>
        <w:t xml:space="preserve"> які характерні риси має позиція експерта;</w:t>
      </w:r>
    </w:p>
    <w:p w:rsidR="00F2773A" w:rsidRPr="00147AD9" w:rsidRDefault="00F2773A" w:rsidP="00F11F60">
      <w:pPr>
        <w:pStyle w:val="a3"/>
        <w:numPr>
          <w:ilvl w:val="0"/>
          <w:numId w:val="38"/>
        </w:numPr>
        <w:ind w:left="709" w:hanging="425"/>
        <w:jc w:val="both"/>
        <w:rPr>
          <w:rFonts w:eastAsiaTheme="minorHAnsi"/>
          <w:szCs w:val="28"/>
          <w:lang w:val="uk-UA" w:eastAsia="en-US"/>
        </w:rPr>
      </w:pPr>
      <w:r w:rsidRPr="00147AD9">
        <w:rPr>
          <w:rFonts w:eastAsiaTheme="minorHAnsi"/>
          <w:szCs w:val="28"/>
          <w:lang w:val="uk-UA" w:eastAsia="en-US"/>
        </w:rPr>
        <w:lastRenderedPageBreak/>
        <w:t>які об</w:t>
      </w:r>
      <w:r w:rsidR="00F11F60" w:rsidRPr="00147AD9">
        <w:rPr>
          <w:rFonts w:eastAsiaTheme="minorHAnsi"/>
          <w:szCs w:val="28"/>
          <w:lang w:val="uk-UA" w:eastAsia="en-US"/>
        </w:rPr>
        <w:t>’</w:t>
      </w:r>
      <w:r w:rsidRPr="00147AD9">
        <w:rPr>
          <w:rFonts w:eastAsiaTheme="minorHAnsi"/>
          <w:szCs w:val="28"/>
          <w:lang w:val="uk-UA" w:eastAsia="en-US"/>
        </w:rPr>
        <w:t>єкти можуть бути предметом експертизи;</w:t>
      </w:r>
    </w:p>
    <w:p w:rsidR="00F2773A" w:rsidRPr="00147AD9" w:rsidRDefault="00F2773A" w:rsidP="00F11F60">
      <w:pPr>
        <w:pStyle w:val="a3"/>
        <w:numPr>
          <w:ilvl w:val="0"/>
          <w:numId w:val="38"/>
        </w:numPr>
        <w:ind w:left="709" w:hanging="425"/>
        <w:jc w:val="both"/>
        <w:rPr>
          <w:rFonts w:eastAsiaTheme="minorHAnsi"/>
          <w:szCs w:val="28"/>
          <w:lang w:val="uk-UA" w:eastAsia="en-US"/>
        </w:rPr>
      </w:pPr>
      <w:r w:rsidRPr="00147AD9">
        <w:rPr>
          <w:rFonts w:eastAsiaTheme="minorHAnsi"/>
          <w:szCs w:val="28"/>
          <w:lang w:val="uk-UA" w:eastAsia="en-US"/>
        </w:rPr>
        <w:t>чим відрізняється специфіка експертизи в системі освіти.</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У наступних параграфах предст</w:t>
      </w:r>
      <w:r w:rsidR="00836761" w:rsidRPr="00147AD9">
        <w:rPr>
          <w:rFonts w:eastAsiaTheme="minorHAnsi"/>
          <w:szCs w:val="28"/>
          <w:lang w:val="uk-UA" w:eastAsia="en-US"/>
        </w:rPr>
        <w:t>авлено відповіді на ці питання.</w:t>
      </w:r>
    </w:p>
    <w:p w:rsidR="00F2773A" w:rsidRPr="00147AD9" w:rsidRDefault="00F2773A" w:rsidP="00ED36B5">
      <w:pPr>
        <w:ind w:firstLine="709"/>
        <w:jc w:val="both"/>
        <w:rPr>
          <w:rFonts w:eastAsiaTheme="minorHAnsi"/>
          <w:i/>
          <w:iCs/>
          <w:szCs w:val="28"/>
          <w:lang w:val="uk-UA" w:eastAsia="en-US"/>
        </w:rPr>
      </w:pPr>
      <w:r w:rsidRPr="00147AD9">
        <w:rPr>
          <w:rFonts w:eastAsiaTheme="minorHAnsi"/>
          <w:spacing w:val="-6"/>
          <w:szCs w:val="28"/>
          <w:lang w:val="uk-UA" w:eastAsia="en-US"/>
        </w:rPr>
        <w:t xml:space="preserve">Насамперед потребують уточнення поняття </w:t>
      </w:r>
      <w:r w:rsidR="00463F15">
        <w:rPr>
          <w:rFonts w:eastAsiaTheme="minorHAnsi"/>
          <w:i/>
          <w:iCs/>
          <w:spacing w:val="-6"/>
          <w:szCs w:val="28"/>
          <w:lang w:val="uk-UA" w:eastAsia="en-US"/>
        </w:rPr>
        <w:t>«</w:t>
      </w:r>
      <w:r w:rsidRPr="00147AD9">
        <w:rPr>
          <w:rFonts w:eastAsiaTheme="minorHAnsi"/>
          <w:i/>
          <w:iCs/>
          <w:spacing w:val="-6"/>
          <w:szCs w:val="28"/>
          <w:lang w:val="uk-UA" w:eastAsia="en-US"/>
        </w:rPr>
        <w:t>психологічний інструментарій</w:t>
      </w:r>
      <w:r w:rsidR="00463F15">
        <w:rPr>
          <w:rFonts w:eastAsiaTheme="minorHAnsi"/>
          <w:i/>
          <w:iCs/>
          <w:spacing w:val="-6"/>
          <w:szCs w:val="28"/>
          <w:lang w:val="uk-UA" w:eastAsia="en-US"/>
        </w:rPr>
        <w:t>»</w:t>
      </w:r>
      <w:r w:rsidRPr="00147AD9">
        <w:rPr>
          <w:rFonts w:eastAsiaTheme="minorHAnsi"/>
          <w:i/>
          <w:iCs/>
          <w:spacing w:val="-6"/>
          <w:szCs w:val="28"/>
          <w:lang w:val="uk-UA" w:eastAsia="en-US"/>
        </w:rPr>
        <w:t>,</w:t>
      </w:r>
      <w:r w:rsidRPr="00147AD9">
        <w:rPr>
          <w:rFonts w:eastAsiaTheme="minorHAnsi"/>
          <w:i/>
          <w:iCs/>
          <w:szCs w:val="28"/>
          <w:lang w:val="uk-UA" w:eastAsia="en-US"/>
        </w:rPr>
        <w:t xml:space="preserve"> </w:t>
      </w:r>
      <w:r w:rsidR="00463F15">
        <w:rPr>
          <w:rFonts w:eastAsiaTheme="minorHAnsi"/>
          <w:i/>
          <w:iCs/>
          <w:szCs w:val="28"/>
          <w:lang w:val="uk-UA" w:eastAsia="en-US"/>
        </w:rPr>
        <w:t>«</w:t>
      </w:r>
      <w:r w:rsidRPr="00147AD9">
        <w:rPr>
          <w:rFonts w:eastAsiaTheme="minorHAnsi"/>
          <w:i/>
          <w:iCs/>
          <w:szCs w:val="28"/>
          <w:lang w:val="uk-UA" w:eastAsia="en-US"/>
        </w:rPr>
        <w:t>соціологічний інструментарій</w:t>
      </w:r>
      <w:r w:rsidR="00463F15">
        <w:rPr>
          <w:rFonts w:eastAsiaTheme="minorHAnsi"/>
          <w:i/>
          <w:iCs/>
          <w:szCs w:val="28"/>
          <w:lang w:val="uk-UA" w:eastAsia="en-US"/>
        </w:rPr>
        <w:t>»</w:t>
      </w:r>
      <w:r w:rsidRPr="00147AD9">
        <w:rPr>
          <w:rFonts w:eastAsiaTheme="minorHAnsi"/>
          <w:szCs w:val="28"/>
          <w:lang w:val="uk-UA" w:eastAsia="en-US"/>
        </w:rPr>
        <w:t xml:space="preserve">. В тексті </w:t>
      </w:r>
      <w:r w:rsidRPr="00147AD9">
        <w:rPr>
          <w:rFonts w:eastAsiaTheme="minorHAnsi"/>
          <w:b/>
          <w:szCs w:val="28"/>
          <w:lang w:val="uk-UA" w:eastAsia="en-US"/>
        </w:rPr>
        <w:t>Положення</w:t>
      </w:r>
      <w:r w:rsidRPr="00147AD9">
        <w:rPr>
          <w:rFonts w:eastAsiaTheme="minorHAnsi"/>
          <w:i/>
          <w:iCs/>
          <w:szCs w:val="28"/>
          <w:lang w:val="uk-UA" w:eastAsia="en-US"/>
        </w:rPr>
        <w:t xml:space="preserve"> </w:t>
      </w:r>
      <w:r w:rsidRPr="00147AD9">
        <w:rPr>
          <w:rFonts w:eastAsiaTheme="minorHAnsi"/>
          <w:szCs w:val="28"/>
          <w:lang w:val="uk-UA" w:eastAsia="en-US"/>
        </w:rPr>
        <w:t>зазначено, що мета центрів практичної психології і соціальної роботи</w:t>
      </w:r>
      <w:r w:rsidRPr="00147AD9">
        <w:rPr>
          <w:rFonts w:eastAsiaTheme="minorHAnsi"/>
          <w:i/>
          <w:iCs/>
          <w:szCs w:val="28"/>
          <w:lang w:val="uk-UA" w:eastAsia="en-US"/>
        </w:rPr>
        <w:t xml:space="preserve"> </w:t>
      </w:r>
      <w:r w:rsidR="00463F15">
        <w:rPr>
          <w:rFonts w:eastAsiaTheme="minorHAnsi"/>
          <w:szCs w:val="28"/>
          <w:lang w:val="uk-UA" w:eastAsia="en-US"/>
        </w:rPr>
        <w:t>«</w:t>
      </w:r>
      <w:r w:rsidRPr="00147AD9">
        <w:rPr>
          <w:rFonts w:eastAsiaTheme="minorHAnsi"/>
          <w:szCs w:val="28"/>
          <w:lang w:val="uk-UA" w:eastAsia="en-US"/>
        </w:rPr>
        <w:t>полягає у забезпеченні експертизи діагностичних методик, корекційних,</w:t>
      </w:r>
      <w:r w:rsidRPr="00147AD9">
        <w:rPr>
          <w:rFonts w:eastAsiaTheme="minorHAnsi"/>
          <w:i/>
          <w:iCs/>
          <w:szCs w:val="28"/>
          <w:lang w:val="uk-UA" w:eastAsia="en-US"/>
        </w:rPr>
        <w:t xml:space="preserve"> </w:t>
      </w:r>
      <w:r w:rsidRPr="00147AD9">
        <w:rPr>
          <w:rFonts w:eastAsiaTheme="minorHAnsi"/>
          <w:szCs w:val="28"/>
          <w:lang w:val="uk-UA" w:eastAsia="en-US"/>
        </w:rPr>
        <w:t>психотерапевтичних та реабілітаційних технік і технологій, соціологічних</w:t>
      </w:r>
      <w:r w:rsidRPr="00147AD9">
        <w:rPr>
          <w:rFonts w:eastAsiaTheme="minorHAnsi"/>
          <w:i/>
          <w:iCs/>
          <w:szCs w:val="28"/>
          <w:lang w:val="uk-UA" w:eastAsia="en-US"/>
        </w:rPr>
        <w:t xml:space="preserve"> </w:t>
      </w:r>
      <w:r w:rsidRPr="00147AD9">
        <w:rPr>
          <w:rFonts w:eastAsiaTheme="minorHAnsi"/>
          <w:szCs w:val="28"/>
          <w:lang w:val="uk-UA" w:eastAsia="en-US"/>
        </w:rPr>
        <w:t>та соціально-психологічних опитувальників, що застосовуються в</w:t>
      </w:r>
      <w:r w:rsidRPr="00147AD9">
        <w:rPr>
          <w:rFonts w:eastAsiaTheme="minorHAnsi"/>
          <w:i/>
          <w:iCs/>
          <w:szCs w:val="28"/>
          <w:lang w:val="uk-UA" w:eastAsia="en-US"/>
        </w:rPr>
        <w:t xml:space="preserve"> </w:t>
      </w:r>
      <w:r w:rsidRPr="00147AD9">
        <w:rPr>
          <w:rFonts w:eastAsiaTheme="minorHAnsi"/>
          <w:szCs w:val="28"/>
          <w:lang w:val="uk-UA" w:eastAsia="en-US"/>
        </w:rPr>
        <w:t>дошкільних, усіх типах загальноосвітніх та інших навчальних закладах системи загальної середньої освіти</w:t>
      </w:r>
      <w:r w:rsidR="00463F15">
        <w:rPr>
          <w:rFonts w:eastAsiaTheme="minorHAnsi"/>
          <w:szCs w:val="28"/>
          <w:lang w:val="uk-UA" w:eastAsia="en-US"/>
        </w:rPr>
        <w:t>»</w:t>
      </w:r>
      <w:r w:rsidRPr="00147AD9">
        <w:rPr>
          <w:rFonts w:eastAsiaTheme="minorHAnsi"/>
          <w:szCs w:val="28"/>
          <w:lang w:val="uk-UA" w:eastAsia="en-US"/>
        </w:rPr>
        <w:t>.</w:t>
      </w:r>
    </w:p>
    <w:p w:rsidR="00F2773A" w:rsidRPr="00147AD9" w:rsidRDefault="00F2773A" w:rsidP="00ED36B5">
      <w:pPr>
        <w:ind w:firstLine="709"/>
        <w:jc w:val="both"/>
        <w:rPr>
          <w:rFonts w:eastAsiaTheme="minorHAnsi"/>
          <w:b/>
          <w:szCs w:val="28"/>
          <w:lang w:val="uk-UA" w:eastAsia="en-US"/>
        </w:rPr>
      </w:pPr>
      <w:r w:rsidRPr="00147AD9">
        <w:rPr>
          <w:rFonts w:eastAsiaTheme="minorHAnsi"/>
          <w:szCs w:val="28"/>
          <w:lang w:val="uk-UA" w:eastAsia="en-US"/>
        </w:rPr>
        <w:t xml:space="preserve">В результаті електронного пошуку в психологічних словниках (близько 60 видань), лише в статті, яка розкриває зміст поняття </w:t>
      </w:r>
      <w:r w:rsidR="00463F15">
        <w:rPr>
          <w:rFonts w:eastAsiaTheme="minorHAnsi"/>
          <w:szCs w:val="28"/>
          <w:lang w:val="uk-UA" w:eastAsia="en-US"/>
        </w:rPr>
        <w:t>«</w:t>
      </w:r>
      <w:r w:rsidRPr="00147AD9">
        <w:rPr>
          <w:rFonts w:eastAsiaTheme="minorHAnsi"/>
          <w:szCs w:val="28"/>
          <w:lang w:val="uk-UA" w:eastAsia="en-US"/>
        </w:rPr>
        <w:t>психотерапія</w:t>
      </w:r>
      <w:r w:rsidR="00463F15">
        <w:rPr>
          <w:rFonts w:eastAsiaTheme="minorHAnsi"/>
          <w:szCs w:val="28"/>
          <w:lang w:val="uk-UA" w:eastAsia="en-US"/>
        </w:rPr>
        <w:t>»</w:t>
      </w:r>
      <w:r w:rsidRPr="00147AD9">
        <w:rPr>
          <w:rFonts w:eastAsiaTheme="minorHAnsi"/>
          <w:szCs w:val="28"/>
          <w:lang w:val="uk-UA" w:eastAsia="en-US"/>
        </w:rPr>
        <w:t xml:space="preserve">, знайдена </w:t>
      </w:r>
      <w:r w:rsidRPr="00147AD9">
        <w:rPr>
          <w:rFonts w:eastAsiaTheme="minorHAnsi"/>
          <w:spacing w:val="-6"/>
          <w:szCs w:val="28"/>
          <w:lang w:val="uk-UA" w:eastAsia="en-US"/>
        </w:rPr>
        <w:t xml:space="preserve">наступна інтерпретація: </w:t>
      </w:r>
      <w:r w:rsidR="00463F15">
        <w:rPr>
          <w:rFonts w:eastAsiaTheme="minorHAnsi"/>
          <w:b/>
          <w:spacing w:val="-6"/>
          <w:szCs w:val="28"/>
          <w:lang w:val="uk-UA" w:eastAsia="en-US"/>
        </w:rPr>
        <w:t>«</w:t>
      </w:r>
      <w:r w:rsidRPr="00147AD9">
        <w:rPr>
          <w:rFonts w:eastAsiaTheme="minorHAnsi"/>
          <w:b/>
          <w:spacing w:val="-6"/>
          <w:szCs w:val="28"/>
          <w:lang w:val="uk-UA" w:eastAsia="en-US"/>
        </w:rPr>
        <w:t>У загальному вигляді до психологічного інструментарію</w:t>
      </w:r>
      <w:r w:rsidRPr="00147AD9">
        <w:rPr>
          <w:rFonts w:eastAsiaTheme="minorHAnsi"/>
          <w:b/>
          <w:szCs w:val="28"/>
          <w:lang w:val="uk-UA" w:eastAsia="en-US"/>
        </w:rPr>
        <w:t xml:space="preserve"> входять такі засоби та форми дій, які можуть впливати на інтелектуальну діяльність пацієнта, на його емоційний стан та поведінку</w:t>
      </w:r>
      <w:r w:rsidR="00463F15">
        <w:rPr>
          <w:rFonts w:eastAsiaTheme="minorHAnsi"/>
          <w:b/>
          <w:szCs w:val="28"/>
          <w:lang w:val="uk-UA" w:eastAsia="en-US"/>
        </w:rPr>
        <w:t>»</w:t>
      </w:r>
      <w:r w:rsidRPr="00147AD9">
        <w:rPr>
          <w:rFonts w:eastAsiaTheme="minorHAnsi"/>
          <w:b/>
          <w:szCs w:val="28"/>
          <w:lang w:val="uk-UA" w:eastAsia="en-US"/>
        </w:rPr>
        <w:t>.</w:t>
      </w:r>
    </w:p>
    <w:p w:rsidR="00F2773A" w:rsidRPr="00147AD9" w:rsidRDefault="00F2773A" w:rsidP="00ED36B5">
      <w:pPr>
        <w:ind w:firstLine="709"/>
        <w:jc w:val="both"/>
        <w:rPr>
          <w:rFonts w:eastAsiaTheme="minorHAnsi"/>
          <w:szCs w:val="28"/>
          <w:lang w:val="uk-UA" w:eastAsia="en-US"/>
        </w:rPr>
      </w:pPr>
      <w:r w:rsidRPr="00147AD9">
        <w:rPr>
          <w:rFonts w:eastAsiaTheme="minorHAnsi"/>
          <w:spacing w:val="-6"/>
          <w:szCs w:val="28"/>
          <w:lang w:val="uk-UA" w:eastAsia="en-US"/>
        </w:rPr>
        <w:t>У Великому тлумачному словнику сучасної української мови інструментарій</w:t>
      </w:r>
      <w:r w:rsidRPr="00147AD9">
        <w:rPr>
          <w:rFonts w:eastAsiaTheme="minorHAnsi"/>
          <w:szCs w:val="28"/>
          <w:lang w:val="uk-UA" w:eastAsia="en-US"/>
        </w:rPr>
        <w:t xml:space="preserve"> </w:t>
      </w:r>
      <w:r w:rsidRPr="00147AD9">
        <w:rPr>
          <w:rFonts w:eastAsiaTheme="minorHAnsi"/>
          <w:spacing w:val="-6"/>
          <w:szCs w:val="28"/>
          <w:lang w:val="uk-UA" w:eastAsia="en-US"/>
        </w:rPr>
        <w:t xml:space="preserve">визначається як </w:t>
      </w:r>
      <w:r w:rsidR="00463F15">
        <w:rPr>
          <w:rFonts w:eastAsiaTheme="minorHAnsi"/>
          <w:spacing w:val="-6"/>
          <w:szCs w:val="28"/>
          <w:lang w:val="uk-UA" w:eastAsia="en-US"/>
        </w:rPr>
        <w:t>«</w:t>
      </w:r>
      <w:r w:rsidRPr="00147AD9">
        <w:rPr>
          <w:rFonts w:eastAsiaTheme="minorHAnsi"/>
          <w:spacing w:val="-6"/>
          <w:szCs w:val="28"/>
          <w:lang w:val="uk-UA" w:eastAsia="en-US"/>
        </w:rPr>
        <w:t>набір інструментів, що застосовується якій-небудь спеціальності</w:t>
      </w:r>
      <w:r w:rsidR="00463F15">
        <w:rPr>
          <w:rFonts w:eastAsiaTheme="minorHAnsi"/>
          <w:spacing w:val="-6"/>
          <w:szCs w:val="28"/>
          <w:lang w:val="uk-UA" w:eastAsia="en-US"/>
        </w:rPr>
        <w:t>»</w:t>
      </w:r>
      <w:r w:rsidRPr="00147AD9">
        <w:rPr>
          <w:rFonts w:eastAsiaTheme="minorHAnsi"/>
          <w:spacing w:val="-6"/>
          <w:szCs w:val="28"/>
          <w:lang w:val="uk-UA" w:eastAsia="en-US"/>
        </w:rPr>
        <w:t>,</w:t>
      </w:r>
      <w:r w:rsidRPr="00147AD9">
        <w:rPr>
          <w:rFonts w:eastAsiaTheme="minorHAnsi"/>
          <w:szCs w:val="28"/>
          <w:lang w:val="uk-UA" w:eastAsia="en-US"/>
        </w:rPr>
        <w:t xml:space="preserve"> а інструмент як </w:t>
      </w:r>
      <w:r w:rsidR="00463F15">
        <w:rPr>
          <w:rFonts w:eastAsiaTheme="minorHAnsi"/>
          <w:szCs w:val="28"/>
          <w:lang w:val="uk-UA" w:eastAsia="en-US"/>
        </w:rPr>
        <w:t>«</w:t>
      </w:r>
      <w:r w:rsidRPr="00147AD9">
        <w:rPr>
          <w:rFonts w:eastAsiaTheme="minorHAnsi"/>
          <w:szCs w:val="28"/>
          <w:lang w:val="uk-UA" w:eastAsia="en-US"/>
        </w:rPr>
        <w:t>знаряддя праці</w:t>
      </w:r>
      <w:r w:rsidR="00463F15">
        <w:rPr>
          <w:rFonts w:eastAsiaTheme="minorHAnsi"/>
          <w:szCs w:val="28"/>
          <w:lang w:val="uk-UA" w:eastAsia="en-US"/>
        </w:rPr>
        <w:t>»</w:t>
      </w:r>
      <w:r w:rsidRPr="00147AD9">
        <w:rPr>
          <w:rFonts w:eastAsiaTheme="minorHAnsi"/>
          <w:szCs w:val="28"/>
          <w:lang w:val="uk-UA" w:eastAsia="en-US"/>
        </w:rPr>
        <w:t>.</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 xml:space="preserve">Отже, </w:t>
      </w:r>
      <w:r w:rsidRPr="00147AD9">
        <w:rPr>
          <w:rFonts w:eastAsiaTheme="minorHAnsi"/>
          <w:b/>
          <w:szCs w:val="28"/>
          <w:lang w:val="uk-UA" w:eastAsia="en-US"/>
        </w:rPr>
        <w:t>психологічний інструментарій</w:t>
      </w:r>
      <w:r w:rsidRPr="00147AD9">
        <w:rPr>
          <w:rFonts w:eastAsiaTheme="minorHAnsi"/>
          <w:szCs w:val="28"/>
          <w:lang w:val="uk-UA" w:eastAsia="en-US"/>
        </w:rPr>
        <w:t xml:space="preserve"> можна розглядати як набір знарядь праці, що використовується в роботі психолога. Про соціологічний інструментарій у Положенні йдеться з огляду на існування міждисциплінарних зв</w:t>
      </w:r>
      <w:r w:rsidR="00F11F60" w:rsidRPr="00147AD9">
        <w:rPr>
          <w:rFonts w:eastAsiaTheme="minorHAnsi"/>
          <w:szCs w:val="28"/>
          <w:lang w:val="uk-UA" w:eastAsia="en-US"/>
        </w:rPr>
        <w:t>’</w:t>
      </w:r>
      <w:r w:rsidRPr="00147AD9">
        <w:rPr>
          <w:rFonts w:eastAsiaTheme="minorHAnsi"/>
          <w:szCs w:val="28"/>
          <w:lang w:val="uk-UA" w:eastAsia="en-US"/>
        </w:rPr>
        <w:t>язків соціології, соціальної психології та соціальної педагогіки.</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Можливість визначити набір інструментів фахівців психологічної служби з</w:t>
      </w:r>
      <w:r w:rsidR="00F11F60" w:rsidRPr="00147AD9">
        <w:rPr>
          <w:rFonts w:eastAsiaTheme="minorHAnsi"/>
          <w:szCs w:val="28"/>
          <w:lang w:val="uk-UA" w:eastAsia="en-US"/>
        </w:rPr>
        <w:t>’</w:t>
      </w:r>
      <w:r w:rsidRPr="00147AD9">
        <w:rPr>
          <w:rFonts w:eastAsiaTheme="minorHAnsi"/>
          <w:szCs w:val="28"/>
          <w:lang w:val="uk-UA" w:eastAsia="en-US"/>
        </w:rPr>
        <w:t>являється якщо відштовхнутися від видів роботи практичного психолога</w:t>
      </w:r>
      <w:r w:rsidRPr="00147AD9">
        <w:rPr>
          <w:rFonts w:eastAsiaTheme="minorHAnsi"/>
          <w:szCs w:val="28"/>
          <w:vertAlign w:val="superscript"/>
          <w:lang w:val="uk-UA" w:eastAsia="en-US"/>
        </w:rPr>
        <w:t>2</w:t>
      </w:r>
      <w:r w:rsidRPr="00147AD9">
        <w:rPr>
          <w:rFonts w:eastAsiaTheme="minorHAnsi"/>
          <w:szCs w:val="28"/>
          <w:lang w:val="uk-UA" w:eastAsia="en-US"/>
        </w:rPr>
        <w:t xml:space="preserve"> </w:t>
      </w:r>
      <w:r w:rsidRPr="00147AD9">
        <w:rPr>
          <w:rFonts w:eastAsiaTheme="minorHAnsi"/>
          <w:b/>
          <w:szCs w:val="28"/>
          <w:lang w:val="uk-UA" w:eastAsia="en-US"/>
        </w:rPr>
        <w:t>(далі ПП)</w:t>
      </w:r>
      <w:r w:rsidRPr="00147AD9">
        <w:rPr>
          <w:rFonts w:eastAsiaTheme="minorHAnsi"/>
          <w:szCs w:val="28"/>
          <w:lang w:val="uk-UA" w:eastAsia="en-US"/>
        </w:rPr>
        <w:t xml:space="preserve"> та соціального педагога</w:t>
      </w:r>
      <w:r w:rsidRPr="00147AD9">
        <w:rPr>
          <w:rFonts w:eastAsiaTheme="minorHAnsi"/>
          <w:szCs w:val="28"/>
          <w:vertAlign w:val="superscript"/>
          <w:lang w:val="uk-UA" w:eastAsia="en-US"/>
        </w:rPr>
        <w:t>3</w:t>
      </w:r>
      <w:r w:rsidRPr="00147AD9">
        <w:rPr>
          <w:rFonts w:eastAsiaTheme="minorHAnsi"/>
          <w:b/>
          <w:bCs/>
          <w:szCs w:val="28"/>
          <w:lang w:val="uk-UA" w:eastAsia="en-US"/>
        </w:rPr>
        <w:t xml:space="preserve"> </w:t>
      </w:r>
      <w:r w:rsidRPr="00147AD9">
        <w:rPr>
          <w:rFonts w:eastAsiaTheme="minorHAnsi"/>
          <w:szCs w:val="28"/>
          <w:lang w:val="uk-UA" w:eastAsia="en-US"/>
        </w:rPr>
        <w:t>(</w:t>
      </w:r>
      <w:r w:rsidRPr="00147AD9">
        <w:rPr>
          <w:rFonts w:eastAsiaTheme="minorHAnsi"/>
          <w:b/>
          <w:szCs w:val="28"/>
          <w:lang w:val="uk-UA" w:eastAsia="en-US"/>
        </w:rPr>
        <w:t>далі СП</w:t>
      </w:r>
      <w:r w:rsidR="00ED36B5" w:rsidRPr="00147AD9">
        <w:rPr>
          <w:rFonts w:eastAsiaTheme="minorHAnsi"/>
          <w:szCs w:val="28"/>
          <w:lang w:val="uk-UA" w:eastAsia="en-US"/>
        </w:rPr>
        <w:t>) – див. табл.1.</w:t>
      </w:r>
    </w:p>
    <w:p w:rsidR="00F2773A" w:rsidRPr="00147AD9" w:rsidRDefault="00F2773A" w:rsidP="00ED36B5">
      <w:pPr>
        <w:jc w:val="right"/>
        <w:rPr>
          <w:rFonts w:eastAsiaTheme="minorHAnsi"/>
          <w:b/>
          <w:szCs w:val="28"/>
          <w:lang w:val="uk-UA" w:eastAsia="en-US"/>
        </w:rPr>
      </w:pPr>
      <w:r w:rsidRPr="00147AD9">
        <w:rPr>
          <w:rFonts w:eastAsiaTheme="minorHAnsi"/>
          <w:b/>
          <w:szCs w:val="28"/>
          <w:lang w:val="uk-UA" w:eastAsia="en-US"/>
        </w:rPr>
        <w:t>Таблиця 1</w:t>
      </w:r>
    </w:p>
    <w:p w:rsidR="00F2773A" w:rsidRPr="00147AD9" w:rsidRDefault="00F2773A" w:rsidP="00AF2444">
      <w:pPr>
        <w:jc w:val="center"/>
        <w:rPr>
          <w:rFonts w:eastAsiaTheme="minorHAnsi"/>
          <w:b/>
          <w:iCs/>
          <w:szCs w:val="28"/>
          <w:lang w:val="uk-UA" w:eastAsia="en-US"/>
        </w:rPr>
      </w:pPr>
      <w:r w:rsidRPr="00147AD9">
        <w:rPr>
          <w:rFonts w:eastAsiaTheme="minorHAnsi"/>
          <w:b/>
          <w:iCs/>
          <w:szCs w:val="28"/>
          <w:lang w:val="uk-UA" w:eastAsia="en-US"/>
        </w:rPr>
        <w:t>Види роботи та відповідний інструментарій</w:t>
      </w:r>
    </w:p>
    <w:p w:rsidR="00AF2444" w:rsidRPr="00147AD9" w:rsidRDefault="00AF2444" w:rsidP="00AF2444">
      <w:pPr>
        <w:jc w:val="center"/>
        <w:rPr>
          <w:rFonts w:eastAsiaTheme="minorHAnsi"/>
          <w:b/>
          <w:iCs/>
          <w:sz w:val="20"/>
          <w:szCs w:val="20"/>
          <w:lang w:val="uk-UA" w:eastAsia="en-US"/>
        </w:rPr>
      </w:pPr>
    </w:p>
    <w:tbl>
      <w:tblPr>
        <w:tblStyle w:val="a4"/>
        <w:tblW w:w="10066" w:type="dxa"/>
        <w:jc w:val="center"/>
        <w:tblLook w:val="04A0" w:firstRow="1" w:lastRow="0" w:firstColumn="1" w:lastColumn="0" w:noHBand="0" w:noVBand="1"/>
      </w:tblPr>
      <w:tblGrid>
        <w:gridCol w:w="426"/>
        <w:gridCol w:w="3429"/>
        <w:gridCol w:w="983"/>
        <w:gridCol w:w="5228"/>
      </w:tblGrid>
      <w:tr w:rsidR="00F2773A" w:rsidRPr="00147AD9" w:rsidTr="00AF2444">
        <w:trPr>
          <w:jc w:val="center"/>
        </w:trPr>
        <w:tc>
          <w:tcPr>
            <w:tcW w:w="427" w:type="dxa"/>
            <w:vAlign w:val="center"/>
          </w:tcPr>
          <w:p w:rsidR="00F2773A" w:rsidRPr="00147AD9" w:rsidRDefault="00F2773A" w:rsidP="00F11F60">
            <w:pPr>
              <w:jc w:val="center"/>
              <w:rPr>
                <w:rFonts w:eastAsiaTheme="minorHAnsi"/>
                <w:sz w:val="19"/>
                <w:szCs w:val="19"/>
                <w:lang w:val="uk-UA" w:eastAsia="en-US"/>
              </w:rPr>
            </w:pPr>
            <w:r w:rsidRPr="00147AD9">
              <w:rPr>
                <w:rFonts w:eastAsiaTheme="minorHAnsi"/>
                <w:b/>
                <w:bCs/>
                <w:i/>
                <w:iCs/>
                <w:sz w:val="19"/>
                <w:szCs w:val="19"/>
                <w:lang w:val="uk-UA" w:eastAsia="en-US"/>
              </w:rPr>
              <w:t>№</w:t>
            </w:r>
          </w:p>
        </w:tc>
        <w:tc>
          <w:tcPr>
            <w:tcW w:w="3474" w:type="dxa"/>
            <w:vAlign w:val="center"/>
          </w:tcPr>
          <w:p w:rsidR="00F2773A" w:rsidRPr="00147AD9" w:rsidRDefault="00F2773A" w:rsidP="00F11F60">
            <w:pPr>
              <w:jc w:val="center"/>
              <w:rPr>
                <w:rFonts w:eastAsiaTheme="minorHAnsi"/>
                <w:sz w:val="19"/>
                <w:szCs w:val="19"/>
                <w:lang w:val="uk-UA" w:eastAsia="en-US"/>
              </w:rPr>
            </w:pPr>
            <w:r w:rsidRPr="00147AD9">
              <w:rPr>
                <w:rFonts w:eastAsiaTheme="minorHAnsi"/>
                <w:b/>
                <w:bCs/>
                <w:i/>
                <w:iCs/>
                <w:sz w:val="19"/>
                <w:szCs w:val="19"/>
                <w:lang w:val="uk-UA" w:eastAsia="en-US"/>
              </w:rPr>
              <w:t>Види роботи</w:t>
            </w:r>
          </w:p>
        </w:tc>
        <w:tc>
          <w:tcPr>
            <w:tcW w:w="850" w:type="dxa"/>
            <w:vAlign w:val="center"/>
          </w:tcPr>
          <w:p w:rsidR="00F2773A" w:rsidRPr="00147AD9" w:rsidRDefault="00F2773A" w:rsidP="00F11F60">
            <w:pPr>
              <w:jc w:val="center"/>
              <w:rPr>
                <w:rFonts w:eastAsiaTheme="minorHAnsi"/>
                <w:sz w:val="19"/>
                <w:szCs w:val="19"/>
                <w:lang w:val="uk-UA" w:eastAsia="en-US"/>
              </w:rPr>
            </w:pPr>
            <w:r w:rsidRPr="00147AD9">
              <w:rPr>
                <w:rFonts w:eastAsiaTheme="minorHAnsi"/>
                <w:b/>
                <w:bCs/>
                <w:i/>
                <w:iCs/>
                <w:sz w:val="19"/>
                <w:szCs w:val="19"/>
                <w:lang w:val="uk-UA" w:eastAsia="en-US"/>
              </w:rPr>
              <w:t>Фахівець</w:t>
            </w:r>
          </w:p>
        </w:tc>
        <w:tc>
          <w:tcPr>
            <w:tcW w:w="5315" w:type="dxa"/>
            <w:vAlign w:val="center"/>
          </w:tcPr>
          <w:p w:rsidR="00F2773A" w:rsidRPr="00147AD9" w:rsidRDefault="00F2773A" w:rsidP="00F11F60">
            <w:pPr>
              <w:jc w:val="center"/>
              <w:rPr>
                <w:rFonts w:eastAsiaTheme="minorHAnsi"/>
                <w:sz w:val="19"/>
                <w:szCs w:val="19"/>
                <w:lang w:val="uk-UA" w:eastAsia="en-US"/>
              </w:rPr>
            </w:pPr>
            <w:r w:rsidRPr="00147AD9">
              <w:rPr>
                <w:rFonts w:eastAsiaTheme="minorHAnsi"/>
                <w:b/>
                <w:bCs/>
                <w:i/>
                <w:iCs/>
                <w:sz w:val="19"/>
                <w:szCs w:val="19"/>
                <w:lang w:val="uk-UA" w:eastAsia="en-US"/>
              </w:rPr>
              <w:t>Інструментарій</w:t>
            </w:r>
          </w:p>
        </w:tc>
      </w:tr>
      <w:tr w:rsidR="00F2773A" w:rsidRPr="00147AD9" w:rsidTr="00AF2444">
        <w:trPr>
          <w:jc w:val="center"/>
        </w:trPr>
        <w:tc>
          <w:tcPr>
            <w:tcW w:w="427" w:type="dxa"/>
            <w:vAlign w:val="center"/>
          </w:tcPr>
          <w:p w:rsidR="00F2773A" w:rsidRPr="00147AD9" w:rsidRDefault="00F2773A" w:rsidP="00AF2444">
            <w:pPr>
              <w:rPr>
                <w:rFonts w:eastAsiaTheme="minorHAnsi"/>
                <w:sz w:val="19"/>
                <w:szCs w:val="19"/>
                <w:lang w:val="uk-UA" w:eastAsia="en-US"/>
              </w:rPr>
            </w:pPr>
            <w:r w:rsidRPr="00147AD9">
              <w:rPr>
                <w:rFonts w:eastAsiaTheme="minorHAnsi"/>
                <w:sz w:val="19"/>
                <w:szCs w:val="19"/>
                <w:lang w:val="uk-UA" w:eastAsia="en-US"/>
              </w:rPr>
              <w:t>1</w:t>
            </w:r>
          </w:p>
        </w:tc>
        <w:tc>
          <w:tcPr>
            <w:tcW w:w="3474" w:type="dxa"/>
          </w:tcPr>
          <w:p w:rsidR="00F2773A" w:rsidRPr="00147AD9" w:rsidRDefault="00F2773A" w:rsidP="00F11F60">
            <w:pPr>
              <w:rPr>
                <w:rFonts w:eastAsiaTheme="minorHAnsi"/>
                <w:sz w:val="19"/>
                <w:szCs w:val="19"/>
                <w:lang w:val="uk-UA" w:eastAsia="en-US"/>
              </w:rPr>
            </w:pPr>
            <w:r w:rsidRPr="00147AD9">
              <w:rPr>
                <w:rFonts w:eastAsiaTheme="minorHAnsi"/>
                <w:sz w:val="19"/>
                <w:szCs w:val="19"/>
                <w:lang w:val="uk-UA" w:eastAsia="en-US"/>
              </w:rPr>
              <w:t>Проведення ділових ігор, інтерактивних занять, тренінгів</w:t>
            </w:r>
          </w:p>
        </w:tc>
        <w:tc>
          <w:tcPr>
            <w:tcW w:w="850" w:type="dxa"/>
          </w:tcPr>
          <w:p w:rsidR="00F2773A" w:rsidRPr="00147AD9" w:rsidRDefault="00F2773A" w:rsidP="00F2773A">
            <w:pPr>
              <w:jc w:val="both"/>
              <w:rPr>
                <w:rFonts w:eastAsiaTheme="minorHAnsi"/>
                <w:sz w:val="19"/>
                <w:szCs w:val="19"/>
                <w:lang w:val="uk-UA" w:eastAsia="en-US"/>
              </w:rPr>
            </w:pPr>
            <w:r w:rsidRPr="00147AD9">
              <w:rPr>
                <w:rFonts w:eastAsiaTheme="minorHAnsi"/>
                <w:sz w:val="19"/>
                <w:szCs w:val="19"/>
                <w:lang w:val="uk-UA" w:eastAsia="en-US"/>
              </w:rPr>
              <w:t xml:space="preserve">ПП, СП </w:t>
            </w:r>
          </w:p>
        </w:tc>
        <w:tc>
          <w:tcPr>
            <w:tcW w:w="5315" w:type="dxa"/>
          </w:tcPr>
          <w:p w:rsidR="00F2773A" w:rsidRPr="00147AD9" w:rsidRDefault="00F2773A" w:rsidP="00F2773A">
            <w:pPr>
              <w:jc w:val="both"/>
              <w:rPr>
                <w:rFonts w:eastAsiaTheme="minorHAnsi"/>
                <w:sz w:val="19"/>
                <w:szCs w:val="19"/>
                <w:lang w:val="uk-UA" w:eastAsia="en-US"/>
              </w:rPr>
            </w:pPr>
            <w:r w:rsidRPr="00147AD9">
              <w:rPr>
                <w:rFonts w:eastAsiaTheme="minorHAnsi"/>
                <w:sz w:val="19"/>
                <w:szCs w:val="19"/>
                <w:lang w:val="uk-UA" w:eastAsia="en-US"/>
              </w:rPr>
              <w:t>Програми тренінгів,розробки окремих занять</w:t>
            </w:r>
          </w:p>
        </w:tc>
      </w:tr>
      <w:tr w:rsidR="00F2773A" w:rsidRPr="00147AD9" w:rsidTr="00AF2444">
        <w:trPr>
          <w:jc w:val="center"/>
        </w:trPr>
        <w:tc>
          <w:tcPr>
            <w:tcW w:w="427" w:type="dxa"/>
            <w:vAlign w:val="center"/>
          </w:tcPr>
          <w:p w:rsidR="00F2773A" w:rsidRPr="00147AD9" w:rsidRDefault="00F2773A" w:rsidP="00AF2444">
            <w:pPr>
              <w:rPr>
                <w:rFonts w:eastAsiaTheme="minorHAnsi"/>
                <w:sz w:val="19"/>
                <w:szCs w:val="19"/>
                <w:lang w:val="uk-UA" w:eastAsia="en-US"/>
              </w:rPr>
            </w:pPr>
            <w:r w:rsidRPr="00147AD9">
              <w:rPr>
                <w:rFonts w:eastAsiaTheme="minorHAnsi"/>
                <w:sz w:val="19"/>
                <w:szCs w:val="19"/>
                <w:lang w:val="uk-UA" w:eastAsia="en-US"/>
              </w:rPr>
              <w:t>2</w:t>
            </w:r>
          </w:p>
        </w:tc>
        <w:tc>
          <w:tcPr>
            <w:tcW w:w="3474" w:type="dxa"/>
          </w:tcPr>
          <w:p w:rsidR="00F2773A" w:rsidRPr="00147AD9" w:rsidRDefault="00F2773A" w:rsidP="00F11F60">
            <w:pPr>
              <w:rPr>
                <w:rFonts w:eastAsiaTheme="minorHAnsi"/>
                <w:sz w:val="19"/>
                <w:szCs w:val="19"/>
                <w:lang w:val="uk-UA" w:eastAsia="en-US"/>
              </w:rPr>
            </w:pPr>
            <w:r w:rsidRPr="00147AD9">
              <w:rPr>
                <w:rFonts w:eastAsiaTheme="minorHAnsi"/>
                <w:sz w:val="19"/>
                <w:szCs w:val="19"/>
                <w:lang w:val="uk-UA" w:eastAsia="en-US"/>
              </w:rPr>
              <w:t>Навчальна діяльність</w:t>
            </w:r>
          </w:p>
        </w:tc>
        <w:tc>
          <w:tcPr>
            <w:tcW w:w="850" w:type="dxa"/>
          </w:tcPr>
          <w:p w:rsidR="00F2773A" w:rsidRPr="00147AD9" w:rsidRDefault="00F2773A" w:rsidP="00F11F60">
            <w:pPr>
              <w:jc w:val="both"/>
              <w:rPr>
                <w:rFonts w:eastAsiaTheme="minorHAnsi"/>
                <w:sz w:val="19"/>
                <w:szCs w:val="19"/>
                <w:lang w:val="uk-UA" w:eastAsia="en-US"/>
              </w:rPr>
            </w:pPr>
            <w:r w:rsidRPr="00147AD9">
              <w:rPr>
                <w:rFonts w:eastAsiaTheme="minorHAnsi"/>
                <w:sz w:val="19"/>
                <w:szCs w:val="19"/>
                <w:lang w:val="uk-UA" w:eastAsia="en-US"/>
              </w:rPr>
              <w:t>ПП, СП</w:t>
            </w:r>
          </w:p>
        </w:tc>
        <w:tc>
          <w:tcPr>
            <w:tcW w:w="5315" w:type="dxa"/>
          </w:tcPr>
          <w:p w:rsidR="00F2773A" w:rsidRPr="00147AD9" w:rsidRDefault="00F2773A" w:rsidP="00F2773A">
            <w:pPr>
              <w:jc w:val="both"/>
              <w:rPr>
                <w:rFonts w:eastAsiaTheme="minorHAnsi"/>
                <w:sz w:val="19"/>
                <w:szCs w:val="19"/>
                <w:lang w:val="uk-UA" w:eastAsia="en-US"/>
              </w:rPr>
            </w:pPr>
            <w:r w:rsidRPr="00147AD9">
              <w:rPr>
                <w:rFonts w:eastAsiaTheme="minorHAnsi"/>
                <w:sz w:val="19"/>
                <w:szCs w:val="19"/>
                <w:lang w:val="uk-UA" w:eastAsia="en-US"/>
              </w:rPr>
              <w:t>Програми гуртків, факультативів, курсів за вибором психологічної спрямованості</w:t>
            </w:r>
          </w:p>
        </w:tc>
      </w:tr>
      <w:tr w:rsidR="00F2773A" w:rsidRPr="00147AD9" w:rsidTr="00AF2444">
        <w:trPr>
          <w:jc w:val="center"/>
        </w:trPr>
        <w:tc>
          <w:tcPr>
            <w:tcW w:w="427" w:type="dxa"/>
            <w:vAlign w:val="center"/>
          </w:tcPr>
          <w:p w:rsidR="00F2773A" w:rsidRPr="00147AD9" w:rsidRDefault="00F2773A" w:rsidP="00AF2444">
            <w:pPr>
              <w:rPr>
                <w:rFonts w:eastAsiaTheme="minorHAnsi"/>
                <w:sz w:val="19"/>
                <w:szCs w:val="19"/>
                <w:lang w:val="uk-UA" w:eastAsia="en-US"/>
              </w:rPr>
            </w:pPr>
            <w:r w:rsidRPr="00147AD9">
              <w:rPr>
                <w:rFonts w:eastAsiaTheme="minorHAnsi"/>
                <w:sz w:val="19"/>
                <w:szCs w:val="19"/>
                <w:lang w:val="uk-UA" w:eastAsia="en-US"/>
              </w:rPr>
              <w:t>3</w:t>
            </w:r>
          </w:p>
        </w:tc>
        <w:tc>
          <w:tcPr>
            <w:tcW w:w="3474" w:type="dxa"/>
          </w:tcPr>
          <w:p w:rsidR="00F2773A" w:rsidRPr="00147AD9" w:rsidRDefault="00F2773A" w:rsidP="00F11F60">
            <w:pPr>
              <w:rPr>
                <w:rFonts w:eastAsiaTheme="minorHAnsi"/>
                <w:sz w:val="19"/>
                <w:szCs w:val="19"/>
                <w:lang w:val="uk-UA" w:eastAsia="en-US"/>
              </w:rPr>
            </w:pPr>
            <w:r w:rsidRPr="00147AD9">
              <w:rPr>
                <w:rFonts w:eastAsiaTheme="minorHAnsi"/>
                <w:sz w:val="19"/>
                <w:szCs w:val="19"/>
                <w:lang w:val="uk-UA" w:eastAsia="en-US"/>
              </w:rPr>
              <w:t xml:space="preserve">Консультування </w:t>
            </w:r>
          </w:p>
        </w:tc>
        <w:tc>
          <w:tcPr>
            <w:tcW w:w="850" w:type="dxa"/>
          </w:tcPr>
          <w:p w:rsidR="00F2773A" w:rsidRPr="00147AD9" w:rsidRDefault="00F2773A" w:rsidP="00F2773A">
            <w:pPr>
              <w:jc w:val="both"/>
              <w:rPr>
                <w:rFonts w:eastAsiaTheme="minorHAnsi"/>
                <w:sz w:val="19"/>
                <w:szCs w:val="19"/>
                <w:lang w:val="uk-UA" w:eastAsia="en-US"/>
              </w:rPr>
            </w:pPr>
            <w:r w:rsidRPr="00147AD9">
              <w:rPr>
                <w:rFonts w:eastAsiaTheme="minorHAnsi"/>
                <w:sz w:val="19"/>
                <w:szCs w:val="19"/>
                <w:lang w:val="uk-UA" w:eastAsia="en-US"/>
              </w:rPr>
              <w:t xml:space="preserve">ПП, СП </w:t>
            </w:r>
          </w:p>
        </w:tc>
        <w:tc>
          <w:tcPr>
            <w:tcW w:w="5315" w:type="dxa"/>
          </w:tcPr>
          <w:p w:rsidR="00F2773A" w:rsidRPr="00147AD9" w:rsidRDefault="00F2773A" w:rsidP="00F2773A">
            <w:pPr>
              <w:jc w:val="center"/>
              <w:rPr>
                <w:rFonts w:eastAsiaTheme="minorHAnsi"/>
                <w:sz w:val="19"/>
                <w:szCs w:val="19"/>
                <w:lang w:val="uk-UA" w:eastAsia="en-US"/>
              </w:rPr>
            </w:pPr>
            <w:r w:rsidRPr="00147AD9">
              <w:rPr>
                <w:rFonts w:eastAsiaTheme="minorHAnsi"/>
                <w:sz w:val="19"/>
                <w:szCs w:val="19"/>
                <w:lang w:val="uk-UA" w:eastAsia="en-US"/>
              </w:rPr>
              <w:t>-</w:t>
            </w:r>
          </w:p>
        </w:tc>
      </w:tr>
      <w:tr w:rsidR="00F2773A" w:rsidRPr="00147AD9" w:rsidTr="00AF2444">
        <w:trPr>
          <w:jc w:val="center"/>
        </w:trPr>
        <w:tc>
          <w:tcPr>
            <w:tcW w:w="427" w:type="dxa"/>
            <w:vAlign w:val="center"/>
          </w:tcPr>
          <w:p w:rsidR="00F2773A" w:rsidRPr="00147AD9" w:rsidRDefault="00F2773A" w:rsidP="00AF2444">
            <w:pPr>
              <w:rPr>
                <w:rFonts w:eastAsiaTheme="minorHAnsi"/>
                <w:sz w:val="19"/>
                <w:szCs w:val="19"/>
                <w:lang w:val="uk-UA" w:eastAsia="en-US"/>
              </w:rPr>
            </w:pPr>
            <w:r w:rsidRPr="00147AD9">
              <w:rPr>
                <w:rFonts w:eastAsiaTheme="minorHAnsi"/>
                <w:sz w:val="19"/>
                <w:szCs w:val="19"/>
                <w:lang w:val="uk-UA" w:eastAsia="en-US"/>
              </w:rPr>
              <w:t xml:space="preserve">4 </w:t>
            </w:r>
          </w:p>
        </w:tc>
        <w:tc>
          <w:tcPr>
            <w:tcW w:w="3474" w:type="dxa"/>
          </w:tcPr>
          <w:p w:rsidR="00F2773A" w:rsidRPr="00147AD9" w:rsidRDefault="00F2773A" w:rsidP="00F11F60">
            <w:pPr>
              <w:rPr>
                <w:rFonts w:eastAsiaTheme="minorHAnsi"/>
                <w:sz w:val="19"/>
                <w:szCs w:val="19"/>
                <w:lang w:val="uk-UA" w:eastAsia="en-US"/>
              </w:rPr>
            </w:pPr>
            <w:r w:rsidRPr="00147AD9">
              <w:rPr>
                <w:rFonts w:eastAsiaTheme="minorHAnsi"/>
                <w:sz w:val="19"/>
                <w:szCs w:val="19"/>
                <w:lang w:val="uk-UA" w:eastAsia="en-US"/>
              </w:rPr>
              <w:t>Зв</w:t>
            </w:r>
            <w:r w:rsidR="00F11F60" w:rsidRPr="00147AD9">
              <w:rPr>
                <w:rFonts w:eastAsiaTheme="minorHAnsi"/>
                <w:sz w:val="19"/>
                <w:szCs w:val="19"/>
                <w:lang w:val="uk-UA" w:eastAsia="en-US"/>
              </w:rPr>
              <w:t>’</w:t>
            </w:r>
            <w:r w:rsidRPr="00147AD9">
              <w:rPr>
                <w:rFonts w:eastAsiaTheme="minorHAnsi"/>
                <w:sz w:val="19"/>
                <w:szCs w:val="19"/>
                <w:lang w:val="uk-UA" w:eastAsia="en-US"/>
              </w:rPr>
              <w:t xml:space="preserve">язки з громадськістю </w:t>
            </w:r>
          </w:p>
        </w:tc>
        <w:tc>
          <w:tcPr>
            <w:tcW w:w="850" w:type="dxa"/>
          </w:tcPr>
          <w:p w:rsidR="00F2773A" w:rsidRPr="00147AD9" w:rsidRDefault="00F2773A" w:rsidP="00F2773A">
            <w:pPr>
              <w:jc w:val="both"/>
              <w:rPr>
                <w:rFonts w:eastAsiaTheme="minorHAnsi"/>
                <w:sz w:val="19"/>
                <w:szCs w:val="19"/>
                <w:lang w:val="uk-UA" w:eastAsia="en-US"/>
              </w:rPr>
            </w:pPr>
            <w:r w:rsidRPr="00147AD9">
              <w:rPr>
                <w:rFonts w:eastAsiaTheme="minorHAnsi"/>
                <w:sz w:val="19"/>
                <w:szCs w:val="19"/>
                <w:lang w:val="uk-UA" w:eastAsia="en-US"/>
              </w:rPr>
              <w:t xml:space="preserve">ПП, СП </w:t>
            </w:r>
          </w:p>
        </w:tc>
        <w:tc>
          <w:tcPr>
            <w:tcW w:w="5315" w:type="dxa"/>
          </w:tcPr>
          <w:p w:rsidR="00F2773A" w:rsidRPr="00147AD9" w:rsidRDefault="00F2773A" w:rsidP="00F2773A">
            <w:pPr>
              <w:jc w:val="center"/>
              <w:rPr>
                <w:rFonts w:eastAsiaTheme="minorHAnsi"/>
                <w:sz w:val="19"/>
                <w:szCs w:val="19"/>
                <w:lang w:val="uk-UA" w:eastAsia="en-US"/>
              </w:rPr>
            </w:pPr>
            <w:r w:rsidRPr="00147AD9">
              <w:rPr>
                <w:rFonts w:eastAsiaTheme="minorHAnsi"/>
                <w:sz w:val="19"/>
                <w:szCs w:val="19"/>
                <w:lang w:val="uk-UA" w:eastAsia="en-US"/>
              </w:rPr>
              <w:t>-</w:t>
            </w:r>
          </w:p>
        </w:tc>
      </w:tr>
      <w:tr w:rsidR="00F2773A" w:rsidRPr="00147AD9" w:rsidTr="00AF2444">
        <w:trPr>
          <w:jc w:val="center"/>
        </w:trPr>
        <w:tc>
          <w:tcPr>
            <w:tcW w:w="427" w:type="dxa"/>
            <w:vAlign w:val="center"/>
          </w:tcPr>
          <w:p w:rsidR="00F2773A" w:rsidRPr="00147AD9" w:rsidRDefault="00F2773A" w:rsidP="00AF2444">
            <w:pPr>
              <w:rPr>
                <w:rFonts w:eastAsiaTheme="minorHAnsi"/>
                <w:sz w:val="19"/>
                <w:szCs w:val="19"/>
                <w:lang w:val="uk-UA" w:eastAsia="en-US"/>
              </w:rPr>
            </w:pPr>
            <w:r w:rsidRPr="00147AD9">
              <w:rPr>
                <w:rFonts w:eastAsiaTheme="minorHAnsi"/>
                <w:sz w:val="19"/>
                <w:szCs w:val="19"/>
                <w:lang w:val="uk-UA" w:eastAsia="en-US"/>
              </w:rPr>
              <w:t>5</w:t>
            </w:r>
          </w:p>
        </w:tc>
        <w:tc>
          <w:tcPr>
            <w:tcW w:w="3474" w:type="dxa"/>
          </w:tcPr>
          <w:p w:rsidR="00F2773A" w:rsidRPr="00147AD9" w:rsidRDefault="00F2773A" w:rsidP="00F11F60">
            <w:pPr>
              <w:rPr>
                <w:rFonts w:eastAsiaTheme="minorHAnsi"/>
                <w:sz w:val="19"/>
                <w:szCs w:val="19"/>
                <w:lang w:val="uk-UA" w:eastAsia="en-US"/>
              </w:rPr>
            </w:pPr>
            <w:r w:rsidRPr="00147AD9">
              <w:rPr>
                <w:rFonts w:eastAsiaTheme="minorHAnsi"/>
                <w:sz w:val="19"/>
                <w:szCs w:val="19"/>
                <w:lang w:val="uk-UA" w:eastAsia="en-US"/>
              </w:rPr>
              <w:t>Психодіагностика, соціально-психологічні</w:t>
            </w:r>
            <w:r w:rsidR="00F11F60" w:rsidRPr="00147AD9">
              <w:rPr>
                <w:rFonts w:eastAsiaTheme="minorHAnsi"/>
                <w:sz w:val="19"/>
                <w:szCs w:val="19"/>
                <w:lang w:val="uk-UA" w:eastAsia="en-US"/>
              </w:rPr>
              <w:t xml:space="preserve"> </w:t>
            </w:r>
            <w:r w:rsidRPr="00147AD9">
              <w:rPr>
                <w:rFonts w:eastAsiaTheme="minorHAnsi"/>
                <w:sz w:val="19"/>
                <w:szCs w:val="19"/>
                <w:lang w:val="uk-UA" w:eastAsia="en-US"/>
              </w:rPr>
              <w:t>дослідження</w:t>
            </w:r>
          </w:p>
        </w:tc>
        <w:tc>
          <w:tcPr>
            <w:tcW w:w="850" w:type="dxa"/>
          </w:tcPr>
          <w:p w:rsidR="00F2773A" w:rsidRPr="00147AD9" w:rsidRDefault="00F2773A" w:rsidP="00F2773A">
            <w:pPr>
              <w:jc w:val="both"/>
              <w:rPr>
                <w:rFonts w:eastAsiaTheme="minorHAnsi"/>
                <w:sz w:val="19"/>
                <w:szCs w:val="19"/>
                <w:lang w:val="uk-UA" w:eastAsia="en-US"/>
              </w:rPr>
            </w:pPr>
            <w:r w:rsidRPr="00147AD9">
              <w:rPr>
                <w:rFonts w:eastAsiaTheme="minorHAnsi"/>
                <w:sz w:val="19"/>
                <w:szCs w:val="19"/>
                <w:lang w:val="uk-UA" w:eastAsia="en-US"/>
              </w:rPr>
              <w:t>ПП</w:t>
            </w:r>
          </w:p>
        </w:tc>
        <w:tc>
          <w:tcPr>
            <w:tcW w:w="5315" w:type="dxa"/>
          </w:tcPr>
          <w:p w:rsidR="00F2773A" w:rsidRPr="00147AD9" w:rsidRDefault="00F2773A" w:rsidP="00F2773A">
            <w:pPr>
              <w:jc w:val="both"/>
              <w:rPr>
                <w:rFonts w:eastAsiaTheme="minorHAnsi"/>
                <w:sz w:val="19"/>
                <w:szCs w:val="19"/>
                <w:lang w:val="uk-UA" w:eastAsia="en-US"/>
              </w:rPr>
            </w:pPr>
            <w:r w:rsidRPr="00147AD9">
              <w:rPr>
                <w:rFonts w:eastAsiaTheme="minorHAnsi"/>
                <w:sz w:val="19"/>
                <w:szCs w:val="19"/>
                <w:lang w:val="uk-UA" w:eastAsia="en-US"/>
              </w:rPr>
              <w:t xml:space="preserve">Програми психодіагностичних, соціологічних та </w:t>
            </w:r>
            <w:r w:rsidRPr="00147AD9">
              <w:rPr>
                <w:rFonts w:eastAsiaTheme="minorHAnsi"/>
                <w:spacing w:val="-6"/>
                <w:sz w:val="19"/>
                <w:szCs w:val="19"/>
                <w:lang w:val="uk-UA" w:eastAsia="en-US"/>
              </w:rPr>
              <w:t>соціально-психологічних досліджень, стандартизовані</w:t>
            </w:r>
            <w:r w:rsidRPr="00147AD9">
              <w:rPr>
                <w:rFonts w:eastAsiaTheme="minorHAnsi"/>
                <w:sz w:val="19"/>
                <w:szCs w:val="19"/>
                <w:lang w:val="uk-UA" w:eastAsia="en-US"/>
              </w:rPr>
              <w:t xml:space="preserve"> </w:t>
            </w:r>
            <w:r w:rsidRPr="00147AD9">
              <w:rPr>
                <w:rFonts w:eastAsiaTheme="minorHAnsi"/>
                <w:spacing w:val="-6"/>
                <w:sz w:val="19"/>
                <w:szCs w:val="19"/>
                <w:lang w:val="uk-UA" w:eastAsia="en-US"/>
              </w:rPr>
              <w:t>психодіагностичні методики, соціологічні, соціально</w:t>
            </w:r>
            <w:r w:rsidRPr="00147AD9">
              <w:rPr>
                <w:rFonts w:eastAsiaTheme="minorHAnsi"/>
                <w:sz w:val="19"/>
                <w:szCs w:val="19"/>
                <w:lang w:val="uk-UA" w:eastAsia="en-US"/>
              </w:rPr>
              <w:t>-психологічні опитувальники</w:t>
            </w:r>
          </w:p>
        </w:tc>
      </w:tr>
      <w:tr w:rsidR="00F2773A" w:rsidRPr="00906AA2" w:rsidTr="00AF2444">
        <w:trPr>
          <w:jc w:val="center"/>
        </w:trPr>
        <w:tc>
          <w:tcPr>
            <w:tcW w:w="427" w:type="dxa"/>
            <w:vAlign w:val="center"/>
          </w:tcPr>
          <w:p w:rsidR="00F2773A" w:rsidRPr="00147AD9" w:rsidRDefault="00F2773A" w:rsidP="00AF2444">
            <w:pPr>
              <w:rPr>
                <w:rFonts w:eastAsiaTheme="minorHAnsi"/>
                <w:sz w:val="19"/>
                <w:szCs w:val="19"/>
                <w:lang w:val="uk-UA" w:eastAsia="en-US"/>
              </w:rPr>
            </w:pPr>
          </w:p>
        </w:tc>
        <w:tc>
          <w:tcPr>
            <w:tcW w:w="3474" w:type="dxa"/>
          </w:tcPr>
          <w:p w:rsidR="00F2773A" w:rsidRPr="00147AD9" w:rsidRDefault="00F2773A" w:rsidP="00F11F60">
            <w:pPr>
              <w:rPr>
                <w:rFonts w:eastAsiaTheme="minorHAnsi"/>
                <w:sz w:val="19"/>
                <w:szCs w:val="19"/>
                <w:lang w:val="uk-UA" w:eastAsia="en-US"/>
              </w:rPr>
            </w:pPr>
            <w:r w:rsidRPr="00147AD9">
              <w:rPr>
                <w:rFonts w:eastAsiaTheme="minorHAnsi"/>
                <w:sz w:val="19"/>
                <w:szCs w:val="19"/>
                <w:lang w:val="uk-UA" w:eastAsia="en-US"/>
              </w:rPr>
              <w:t>Діагностика, соціально-педагогічні дослідження</w:t>
            </w:r>
          </w:p>
        </w:tc>
        <w:tc>
          <w:tcPr>
            <w:tcW w:w="850" w:type="dxa"/>
          </w:tcPr>
          <w:p w:rsidR="00F2773A" w:rsidRPr="00147AD9" w:rsidRDefault="00F2773A" w:rsidP="00F11F60">
            <w:pPr>
              <w:jc w:val="both"/>
              <w:rPr>
                <w:rFonts w:eastAsiaTheme="minorHAnsi"/>
                <w:sz w:val="19"/>
                <w:szCs w:val="19"/>
                <w:lang w:val="uk-UA" w:eastAsia="en-US"/>
              </w:rPr>
            </w:pPr>
            <w:r w:rsidRPr="00147AD9">
              <w:rPr>
                <w:rFonts w:eastAsiaTheme="minorHAnsi"/>
                <w:sz w:val="19"/>
                <w:szCs w:val="19"/>
                <w:lang w:val="uk-UA" w:eastAsia="en-US"/>
              </w:rPr>
              <w:t>СП</w:t>
            </w:r>
          </w:p>
        </w:tc>
        <w:tc>
          <w:tcPr>
            <w:tcW w:w="5315" w:type="dxa"/>
          </w:tcPr>
          <w:p w:rsidR="00F2773A" w:rsidRPr="00147AD9" w:rsidRDefault="00F2773A" w:rsidP="00F2773A">
            <w:pPr>
              <w:jc w:val="both"/>
              <w:rPr>
                <w:rFonts w:eastAsiaTheme="minorHAnsi"/>
                <w:sz w:val="19"/>
                <w:szCs w:val="19"/>
                <w:lang w:val="uk-UA" w:eastAsia="en-US"/>
              </w:rPr>
            </w:pPr>
            <w:r w:rsidRPr="00147AD9">
              <w:rPr>
                <w:rFonts w:eastAsiaTheme="minorHAnsi"/>
                <w:sz w:val="19"/>
                <w:szCs w:val="19"/>
                <w:lang w:val="uk-UA" w:eastAsia="en-US"/>
              </w:rPr>
              <w:t xml:space="preserve">Паспорти учнів, класу, школи; програми </w:t>
            </w:r>
            <w:r w:rsidRPr="00147AD9">
              <w:rPr>
                <w:rFonts w:eastAsiaTheme="minorHAnsi"/>
                <w:spacing w:val="-6"/>
                <w:sz w:val="19"/>
                <w:szCs w:val="19"/>
                <w:lang w:val="uk-UA" w:eastAsia="en-US"/>
              </w:rPr>
              <w:t>соціологічних, соціально-психологічних досліджень,</w:t>
            </w:r>
            <w:r w:rsidRPr="00147AD9">
              <w:rPr>
                <w:rFonts w:eastAsiaTheme="minorHAnsi"/>
                <w:sz w:val="19"/>
                <w:szCs w:val="19"/>
                <w:lang w:val="uk-UA" w:eastAsia="en-US"/>
              </w:rPr>
              <w:t xml:space="preserve"> окремі психодіагностичні </w:t>
            </w:r>
            <w:r w:rsidRPr="00147AD9">
              <w:rPr>
                <w:rFonts w:eastAsiaTheme="minorHAnsi"/>
                <w:spacing w:val="-6"/>
                <w:sz w:val="19"/>
                <w:szCs w:val="19"/>
                <w:lang w:val="uk-UA" w:eastAsia="en-US"/>
              </w:rPr>
              <w:t>методики; соціологічні, соціально-педагогічні опитувальники</w:t>
            </w:r>
          </w:p>
        </w:tc>
      </w:tr>
      <w:tr w:rsidR="00F2773A" w:rsidRPr="00147AD9" w:rsidTr="00AF2444">
        <w:trPr>
          <w:jc w:val="center"/>
        </w:trPr>
        <w:tc>
          <w:tcPr>
            <w:tcW w:w="427" w:type="dxa"/>
            <w:vAlign w:val="center"/>
          </w:tcPr>
          <w:p w:rsidR="00F2773A" w:rsidRPr="00147AD9" w:rsidRDefault="00F2773A" w:rsidP="00AF2444">
            <w:pPr>
              <w:ind w:firstLine="709"/>
              <w:rPr>
                <w:rFonts w:eastAsiaTheme="minorHAnsi"/>
                <w:sz w:val="19"/>
                <w:szCs w:val="19"/>
                <w:lang w:val="uk-UA" w:eastAsia="en-US"/>
              </w:rPr>
            </w:pPr>
            <w:r w:rsidRPr="00147AD9">
              <w:rPr>
                <w:rFonts w:eastAsiaTheme="minorHAnsi"/>
                <w:sz w:val="19"/>
                <w:szCs w:val="19"/>
                <w:lang w:val="uk-UA" w:eastAsia="en-US"/>
              </w:rPr>
              <w:t>6</w:t>
            </w:r>
          </w:p>
          <w:p w:rsidR="00F2773A" w:rsidRPr="00147AD9" w:rsidRDefault="00F2773A" w:rsidP="00AF2444">
            <w:pPr>
              <w:rPr>
                <w:rFonts w:eastAsiaTheme="minorHAnsi"/>
                <w:sz w:val="19"/>
                <w:szCs w:val="19"/>
                <w:lang w:val="uk-UA" w:eastAsia="en-US"/>
              </w:rPr>
            </w:pPr>
            <w:r w:rsidRPr="00147AD9">
              <w:rPr>
                <w:rFonts w:eastAsiaTheme="minorHAnsi"/>
                <w:sz w:val="19"/>
                <w:szCs w:val="19"/>
                <w:lang w:val="uk-UA" w:eastAsia="en-US"/>
              </w:rPr>
              <w:t>6</w:t>
            </w:r>
          </w:p>
        </w:tc>
        <w:tc>
          <w:tcPr>
            <w:tcW w:w="3474" w:type="dxa"/>
          </w:tcPr>
          <w:p w:rsidR="00F2773A" w:rsidRPr="00147AD9" w:rsidRDefault="00F2773A" w:rsidP="00F11F60">
            <w:pPr>
              <w:rPr>
                <w:rFonts w:eastAsiaTheme="minorHAnsi"/>
                <w:sz w:val="19"/>
                <w:szCs w:val="19"/>
                <w:lang w:val="uk-UA" w:eastAsia="en-US"/>
              </w:rPr>
            </w:pPr>
            <w:r w:rsidRPr="00147AD9">
              <w:rPr>
                <w:rFonts w:eastAsiaTheme="minorHAnsi"/>
                <w:sz w:val="19"/>
                <w:szCs w:val="19"/>
                <w:lang w:val="uk-UA" w:eastAsia="en-US"/>
              </w:rPr>
              <w:t>Корекційно-відновлювальна та розвивальна робота</w:t>
            </w:r>
          </w:p>
        </w:tc>
        <w:tc>
          <w:tcPr>
            <w:tcW w:w="850" w:type="dxa"/>
          </w:tcPr>
          <w:p w:rsidR="00F2773A" w:rsidRPr="00147AD9" w:rsidRDefault="00F2773A" w:rsidP="00F11F60">
            <w:pPr>
              <w:jc w:val="both"/>
              <w:rPr>
                <w:rFonts w:eastAsiaTheme="minorHAnsi"/>
                <w:sz w:val="19"/>
                <w:szCs w:val="19"/>
                <w:lang w:val="uk-UA" w:eastAsia="en-US"/>
              </w:rPr>
            </w:pPr>
            <w:r w:rsidRPr="00147AD9">
              <w:rPr>
                <w:rFonts w:eastAsiaTheme="minorHAnsi"/>
                <w:sz w:val="19"/>
                <w:szCs w:val="19"/>
                <w:lang w:val="uk-UA" w:eastAsia="en-US"/>
              </w:rPr>
              <w:t>ПП</w:t>
            </w:r>
          </w:p>
        </w:tc>
        <w:tc>
          <w:tcPr>
            <w:tcW w:w="5315" w:type="dxa"/>
          </w:tcPr>
          <w:p w:rsidR="00F2773A" w:rsidRPr="00147AD9" w:rsidRDefault="00F2773A" w:rsidP="00F2773A">
            <w:pPr>
              <w:jc w:val="both"/>
              <w:rPr>
                <w:rFonts w:eastAsiaTheme="minorHAnsi"/>
                <w:sz w:val="19"/>
                <w:szCs w:val="19"/>
                <w:lang w:val="uk-UA" w:eastAsia="en-US"/>
              </w:rPr>
            </w:pPr>
            <w:r w:rsidRPr="00147AD9">
              <w:rPr>
                <w:rFonts w:eastAsiaTheme="minorHAnsi"/>
                <w:sz w:val="19"/>
                <w:szCs w:val="19"/>
                <w:lang w:val="uk-UA" w:eastAsia="en-US"/>
              </w:rPr>
              <w:t>Корекційно-розвивальні програми</w:t>
            </w:r>
          </w:p>
        </w:tc>
      </w:tr>
      <w:tr w:rsidR="00F2773A" w:rsidRPr="00147AD9" w:rsidTr="00AF2444">
        <w:trPr>
          <w:jc w:val="center"/>
        </w:trPr>
        <w:tc>
          <w:tcPr>
            <w:tcW w:w="427" w:type="dxa"/>
            <w:vAlign w:val="center"/>
          </w:tcPr>
          <w:p w:rsidR="00F2773A" w:rsidRPr="00147AD9" w:rsidRDefault="00F2773A" w:rsidP="00AF2444">
            <w:pPr>
              <w:rPr>
                <w:rFonts w:eastAsiaTheme="minorHAnsi"/>
                <w:sz w:val="19"/>
                <w:szCs w:val="19"/>
                <w:lang w:val="uk-UA" w:eastAsia="en-US"/>
              </w:rPr>
            </w:pPr>
          </w:p>
        </w:tc>
        <w:tc>
          <w:tcPr>
            <w:tcW w:w="3474" w:type="dxa"/>
          </w:tcPr>
          <w:p w:rsidR="00F2773A" w:rsidRPr="00147AD9" w:rsidRDefault="00F2773A" w:rsidP="00F11F60">
            <w:pPr>
              <w:rPr>
                <w:rFonts w:eastAsiaTheme="minorHAnsi"/>
                <w:sz w:val="19"/>
                <w:szCs w:val="19"/>
                <w:lang w:val="uk-UA" w:eastAsia="en-US"/>
              </w:rPr>
            </w:pPr>
            <w:r w:rsidRPr="00147AD9">
              <w:rPr>
                <w:rFonts w:eastAsiaTheme="minorHAnsi"/>
                <w:sz w:val="19"/>
                <w:szCs w:val="19"/>
                <w:lang w:val="uk-UA" w:eastAsia="en-US"/>
              </w:rPr>
              <w:t>Корекційно-розвивальні програми</w:t>
            </w:r>
          </w:p>
        </w:tc>
        <w:tc>
          <w:tcPr>
            <w:tcW w:w="850" w:type="dxa"/>
          </w:tcPr>
          <w:p w:rsidR="00F2773A" w:rsidRPr="00147AD9" w:rsidRDefault="00F2773A" w:rsidP="00F11F60">
            <w:pPr>
              <w:jc w:val="both"/>
              <w:rPr>
                <w:rFonts w:eastAsiaTheme="minorHAnsi"/>
                <w:sz w:val="19"/>
                <w:szCs w:val="19"/>
                <w:lang w:val="uk-UA" w:eastAsia="en-US"/>
              </w:rPr>
            </w:pPr>
            <w:r w:rsidRPr="00147AD9">
              <w:rPr>
                <w:rFonts w:eastAsiaTheme="minorHAnsi"/>
                <w:sz w:val="19"/>
                <w:szCs w:val="19"/>
                <w:lang w:val="uk-UA" w:eastAsia="en-US"/>
              </w:rPr>
              <w:t>СП</w:t>
            </w:r>
          </w:p>
        </w:tc>
        <w:tc>
          <w:tcPr>
            <w:tcW w:w="5315" w:type="dxa"/>
          </w:tcPr>
          <w:p w:rsidR="00F2773A" w:rsidRPr="00147AD9" w:rsidRDefault="00F2773A" w:rsidP="00F2773A">
            <w:pPr>
              <w:jc w:val="both"/>
              <w:rPr>
                <w:rFonts w:eastAsiaTheme="minorHAnsi"/>
                <w:sz w:val="19"/>
                <w:szCs w:val="19"/>
                <w:lang w:val="uk-UA" w:eastAsia="en-US"/>
              </w:rPr>
            </w:pPr>
            <w:r w:rsidRPr="00147AD9">
              <w:rPr>
                <w:rFonts w:eastAsiaTheme="minorHAnsi"/>
                <w:sz w:val="19"/>
                <w:szCs w:val="19"/>
                <w:lang w:val="uk-UA" w:eastAsia="en-US"/>
              </w:rPr>
              <w:t xml:space="preserve">Розвивальна робота </w:t>
            </w:r>
          </w:p>
        </w:tc>
      </w:tr>
      <w:tr w:rsidR="00F2773A" w:rsidRPr="00147AD9" w:rsidTr="00AF2444">
        <w:trPr>
          <w:trHeight w:val="193"/>
          <w:jc w:val="center"/>
        </w:trPr>
        <w:tc>
          <w:tcPr>
            <w:tcW w:w="427" w:type="dxa"/>
            <w:vAlign w:val="center"/>
          </w:tcPr>
          <w:p w:rsidR="00F2773A" w:rsidRPr="00147AD9" w:rsidRDefault="00F2773A" w:rsidP="00AF2444">
            <w:pPr>
              <w:rPr>
                <w:rFonts w:eastAsiaTheme="minorHAnsi"/>
                <w:sz w:val="19"/>
                <w:szCs w:val="19"/>
                <w:lang w:val="uk-UA" w:eastAsia="en-US"/>
              </w:rPr>
            </w:pPr>
            <w:r w:rsidRPr="00147AD9">
              <w:rPr>
                <w:rFonts w:eastAsiaTheme="minorHAnsi"/>
                <w:sz w:val="19"/>
                <w:szCs w:val="19"/>
                <w:lang w:val="uk-UA" w:eastAsia="en-US"/>
              </w:rPr>
              <w:t>7</w:t>
            </w:r>
          </w:p>
        </w:tc>
        <w:tc>
          <w:tcPr>
            <w:tcW w:w="3474" w:type="dxa"/>
          </w:tcPr>
          <w:p w:rsidR="00F2773A" w:rsidRPr="00147AD9" w:rsidRDefault="00F2773A" w:rsidP="00F11F60">
            <w:pPr>
              <w:rPr>
                <w:rFonts w:eastAsiaTheme="minorHAnsi"/>
                <w:sz w:val="19"/>
                <w:szCs w:val="19"/>
                <w:lang w:val="uk-UA" w:eastAsia="en-US"/>
              </w:rPr>
            </w:pPr>
            <w:r w:rsidRPr="00147AD9">
              <w:rPr>
                <w:rFonts w:eastAsiaTheme="minorHAnsi"/>
                <w:sz w:val="19"/>
                <w:szCs w:val="19"/>
                <w:lang w:val="uk-UA" w:eastAsia="en-US"/>
              </w:rPr>
              <w:t>Психологічна просвіта,</w:t>
            </w:r>
            <w:r w:rsidR="00F11F60" w:rsidRPr="00147AD9">
              <w:rPr>
                <w:rFonts w:eastAsiaTheme="minorHAnsi"/>
                <w:sz w:val="19"/>
                <w:szCs w:val="19"/>
                <w:lang w:val="uk-UA" w:eastAsia="en-US"/>
              </w:rPr>
              <w:t xml:space="preserve"> </w:t>
            </w:r>
            <w:r w:rsidRPr="00147AD9">
              <w:rPr>
                <w:rFonts w:eastAsiaTheme="minorHAnsi"/>
                <w:sz w:val="19"/>
                <w:szCs w:val="19"/>
                <w:lang w:val="uk-UA" w:eastAsia="en-US"/>
              </w:rPr>
              <w:t>виступи</w:t>
            </w:r>
          </w:p>
        </w:tc>
        <w:tc>
          <w:tcPr>
            <w:tcW w:w="850" w:type="dxa"/>
          </w:tcPr>
          <w:p w:rsidR="00F2773A" w:rsidRPr="00147AD9" w:rsidRDefault="00F2773A" w:rsidP="00F2773A">
            <w:pPr>
              <w:jc w:val="both"/>
              <w:rPr>
                <w:rFonts w:eastAsiaTheme="minorHAnsi"/>
                <w:sz w:val="19"/>
                <w:szCs w:val="19"/>
                <w:lang w:val="uk-UA" w:eastAsia="en-US"/>
              </w:rPr>
            </w:pPr>
            <w:r w:rsidRPr="00147AD9">
              <w:rPr>
                <w:rFonts w:eastAsiaTheme="minorHAnsi"/>
                <w:sz w:val="19"/>
                <w:szCs w:val="19"/>
                <w:lang w:val="uk-UA" w:eastAsia="en-US"/>
              </w:rPr>
              <w:t>ПП</w:t>
            </w:r>
          </w:p>
        </w:tc>
        <w:tc>
          <w:tcPr>
            <w:tcW w:w="5315" w:type="dxa"/>
          </w:tcPr>
          <w:p w:rsidR="00F2773A" w:rsidRPr="00147AD9" w:rsidRDefault="00F2773A" w:rsidP="00F2773A">
            <w:pPr>
              <w:jc w:val="both"/>
              <w:rPr>
                <w:rFonts w:eastAsiaTheme="minorHAnsi"/>
                <w:sz w:val="19"/>
                <w:szCs w:val="19"/>
                <w:lang w:val="uk-UA" w:eastAsia="en-US"/>
              </w:rPr>
            </w:pPr>
            <w:r w:rsidRPr="00147AD9">
              <w:rPr>
                <w:rFonts w:eastAsiaTheme="minorHAnsi"/>
                <w:sz w:val="19"/>
                <w:szCs w:val="19"/>
                <w:lang w:val="uk-UA" w:eastAsia="en-US"/>
              </w:rPr>
              <w:t>Психологічні просвітницькі програми</w:t>
            </w:r>
          </w:p>
        </w:tc>
      </w:tr>
      <w:tr w:rsidR="00F2773A" w:rsidRPr="00147AD9" w:rsidTr="00AF2444">
        <w:trPr>
          <w:jc w:val="center"/>
        </w:trPr>
        <w:tc>
          <w:tcPr>
            <w:tcW w:w="427" w:type="dxa"/>
            <w:vAlign w:val="center"/>
          </w:tcPr>
          <w:p w:rsidR="00F2773A" w:rsidRPr="00147AD9" w:rsidRDefault="00F2773A" w:rsidP="00AF2444">
            <w:pPr>
              <w:rPr>
                <w:rFonts w:eastAsiaTheme="minorHAnsi"/>
                <w:sz w:val="19"/>
                <w:szCs w:val="19"/>
                <w:lang w:val="uk-UA" w:eastAsia="en-US"/>
              </w:rPr>
            </w:pPr>
          </w:p>
        </w:tc>
        <w:tc>
          <w:tcPr>
            <w:tcW w:w="3474" w:type="dxa"/>
          </w:tcPr>
          <w:p w:rsidR="00F2773A" w:rsidRPr="00147AD9" w:rsidRDefault="00F2773A" w:rsidP="00F11F60">
            <w:pPr>
              <w:rPr>
                <w:rFonts w:eastAsiaTheme="minorHAnsi"/>
                <w:sz w:val="19"/>
                <w:szCs w:val="19"/>
                <w:lang w:val="uk-UA" w:eastAsia="en-US"/>
              </w:rPr>
            </w:pPr>
            <w:r w:rsidRPr="00147AD9">
              <w:rPr>
                <w:rFonts w:eastAsiaTheme="minorHAnsi"/>
                <w:sz w:val="19"/>
                <w:szCs w:val="19"/>
                <w:lang w:val="uk-UA" w:eastAsia="en-US"/>
              </w:rPr>
              <w:t xml:space="preserve">Просвіта, виступи </w:t>
            </w:r>
          </w:p>
        </w:tc>
        <w:tc>
          <w:tcPr>
            <w:tcW w:w="850" w:type="dxa"/>
          </w:tcPr>
          <w:p w:rsidR="00F2773A" w:rsidRPr="00147AD9" w:rsidRDefault="00F2773A" w:rsidP="00F2773A">
            <w:pPr>
              <w:jc w:val="both"/>
              <w:rPr>
                <w:rFonts w:eastAsiaTheme="minorHAnsi"/>
                <w:sz w:val="19"/>
                <w:szCs w:val="19"/>
                <w:lang w:val="uk-UA" w:eastAsia="en-US"/>
              </w:rPr>
            </w:pPr>
            <w:r w:rsidRPr="00147AD9">
              <w:rPr>
                <w:rFonts w:eastAsiaTheme="minorHAnsi"/>
                <w:sz w:val="19"/>
                <w:szCs w:val="19"/>
                <w:lang w:val="uk-UA" w:eastAsia="en-US"/>
              </w:rPr>
              <w:t>СП</w:t>
            </w:r>
          </w:p>
        </w:tc>
        <w:tc>
          <w:tcPr>
            <w:tcW w:w="5315" w:type="dxa"/>
          </w:tcPr>
          <w:p w:rsidR="00F2773A" w:rsidRPr="00147AD9" w:rsidRDefault="00F2773A" w:rsidP="00F2773A">
            <w:pPr>
              <w:jc w:val="both"/>
              <w:rPr>
                <w:rFonts w:eastAsiaTheme="minorHAnsi"/>
                <w:sz w:val="19"/>
                <w:szCs w:val="19"/>
                <w:lang w:val="uk-UA" w:eastAsia="en-US"/>
              </w:rPr>
            </w:pPr>
            <w:r w:rsidRPr="00147AD9">
              <w:rPr>
                <w:rFonts w:eastAsiaTheme="minorHAnsi"/>
                <w:sz w:val="19"/>
                <w:szCs w:val="19"/>
                <w:lang w:val="uk-UA" w:eastAsia="en-US"/>
              </w:rPr>
              <w:t>Просвітницькі програми, окремі виступи</w:t>
            </w:r>
          </w:p>
        </w:tc>
      </w:tr>
      <w:tr w:rsidR="00F2773A" w:rsidRPr="00147AD9" w:rsidTr="00AF2444">
        <w:trPr>
          <w:jc w:val="center"/>
        </w:trPr>
        <w:tc>
          <w:tcPr>
            <w:tcW w:w="427" w:type="dxa"/>
            <w:vAlign w:val="center"/>
          </w:tcPr>
          <w:p w:rsidR="00F2773A" w:rsidRPr="00147AD9" w:rsidRDefault="00F2773A" w:rsidP="00AF2444">
            <w:pPr>
              <w:rPr>
                <w:rFonts w:eastAsiaTheme="minorHAnsi"/>
                <w:sz w:val="19"/>
                <w:szCs w:val="19"/>
                <w:lang w:val="uk-UA" w:eastAsia="en-US"/>
              </w:rPr>
            </w:pPr>
            <w:r w:rsidRPr="00147AD9">
              <w:rPr>
                <w:rFonts w:eastAsiaTheme="minorHAnsi"/>
                <w:sz w:val="19"/>
                <w:szCs w:val="19"/>
                <w:lang w:val="uk-UA" w:eastAsia="en-US"/>
              </w:rPr>
              <w:t>8</w:t>
            </w:r>
          </w:p>
        </w:tc>
        <w:tc>
          <w:tcPr>
            <w:tcW w:w="3474" w:type="dxa"/>
          </w:tcPr>
          <w:p w:rsidR="00F2773A" w:rsidRPr="00147AD9" w:rsidRDefault="00F2773A" w:rsidP="00F11F60">
            <w:pPr>
              <w:rPr>
                <w:rFonts w:eastAsiaTheme="minorHAnsi"/>
                <w:sz w:val="19"/>
                <w:szCs w:val="19"/>
                <w:lang w:val="uk-UA" w:eastAsia="en-US"/>
              </w:rPr>
            </w:pPr>
            <w:r w:rsidRPr="00147AD9">
              <w:rPr>
                <w:rFonts w:eastAsiaTheme="minorHAnsi"/>
                <w:sz w:val="19"/>
                <w:szCs w:val="19"/>
                <w:lang w:val="uk-UA" w:eastAsia="en-US"/>
              </w:rPr>
              <w:t>Організаційна (обстеження</w:t>
            </w:r>
            <w:r w:rsidR="00F11F60" w:rsidRPr="00147AD9">
              <w:rPr>
                <w:rFonts w:eastAsiaTheme="minorHAnsi"/>
                <w:sz w:val="19"/>
                <w:szCs w:val="19"/>
                <w:lang w:val="uk-UA" w:eastAsia="en-US"/>
              </w:rPr>
              <w:t xml:space="preserve"> </w:t>
            </w:r>
            <w:r w:rsidRPr="00147AD9">
              <w:rPr>
                <w:rFonts w:eastAsiaTheme="minorHAnsi"/>
                <w:sz w:val="19"/>
                <w:szCs w:val="19"/>
                <w:lang w:val="uk-UA" w:eastAsia="en-US"/>
              </w:rPr>
              <w:t>житлово-побутових умов,</w:t>
            </w:r>
            <w:r w:rsidR="00F11F60" w:rsidRPr="00147AD9">
              <w:rPr>
                <w:rFonts w:eastAsiaTheme="minorHAnsi"/>
                <w:sz w:val="19"/>
                <w:szCs w:val="19"/>
                <w:lang w:val="uk-UA" w:eastAsia="en-US"/>
              </w:rPr>
              <w:t xml:space="preserve"> </w:t>
            </w:r>
            <w:r w:rsidRPr="00147AD9">
              <w:rPr>
                <w:rFonts w:eastAsiaTheme="minorHAnsi"/>
                <w:sz w:val="19"/>
                <w:szCs w:val="19"/>
                <w:lang w:val="uk-UA" w:eastAsia="en-US"/>
              </w:rPr>
              <w:t>оформлення документації</w:t>
            </w:r>
            <w:r w:rsidR="00F11F60" w:rsidRPr="00147AD9">
              <w:rPr>
                <w:rFonts w:eastAsiaTheme="minorHAnsi"/>
                <w:sz w:val="19"/>
                <w:szCs w:val="19"/>
                <w:lang w:val="uk-UA" w:eastAsia="en-US"/>
              </w:rPr>
              <w:t xml:space="preserve"> </w:t>
            </w:r>
            <w:r w:rsidRPr="00147AD9">
              <w:rPr>
                <w:rFonts w:eastAsiaTheme="minorHAnsi"/>
                <w:sz w:val="19"/>
                <w:szCs w:val="19"/>
                <w:lang w:val="uk-UA" w:eastAsia="en-US"/>
              </w:rPr>
              <w:t>на оздоровлення та ін.)</w:t>
            </w:r>
          </w:p>
        </w:tc>
        <w:tc>
          <w:tcPr>
            <w:tcW w:w="850" w:type="dxa"/>
          </w:tcPr>
          <w:p w:rsidR="00F2773A" w:rsidRPr="00147AD9" w:rsidRDefault="00F2773A" w:rsidP="00F11F60">
            <w:pPr>
              <w:jc w:val="both"/>
              <w:rPr>
                <w:rFonts w:eastAsiaTheme="minorHAnsi"/>
                <w:sz w:val="19"/>
                <w:szCs w:val="19"/>
                <w:lang w:val="uk-UA" w:eastAsia="en-US"/>
              </w:rPr>
            </w:pPr>
            <w:r w:rsidRPr="00147AD9">
              <w:rPr>
                <w:rFonts w:eastAsiaTheme="minorHAnsi"/>
                <w:sz w:val="19"/>
                <w:szCs w:val="19"/>
                <w:lang w:val="uk-UA" w:eastAsia="en-US"/>
              </w:rPr>
              <w:t>СП</w:t>
            </w:r>
          </w:p>
        </w:tc>
        <w:tc>
          <w:tcPr>
            <w:tcW w:w="5315" w:type="dxa"/>
          </w:tcPr>
          <w:p w:rsidR="00F2773A" w:rsidRPr="00147AD9" w:rsidRDefault="00F2773A" w:rsidP="00F2773A">
            <w:pPr>
              <w:jc w:val="both"/>
              <w:rPr>
                <w:rFonts w:eastAsiaTheme="minorHAnsi"/>
                <w:sz w:val="19"/>
                <w:szCs w:val="19"/>
                <w:vertAlign w:val="superscript"/>
                <w:lang w:val="uk-UA" w:eastAsia="en-US"/>
              </w:rPr>
            </w:pPr>
            <w:r w:rsidRPr="00147AD9">
              <w:rPr>
                <w:rFonts w:eastAsiaTheme="minorHAnsi"/>
                <w:sz w:val="19"/>
                <w:szCs w:val="19"/>
                <w:lang w:val="uk-UA" w:eastAsia="en-US"/>
              </w:rPr>
              <w:t xml:space="preserve">Акт обстеження житлово-побутових умов, документація на оздоровлення, інші документи </w:t>
            </w:r>
            <w:r w:rsidRPr="00147AD9">
              <w:rPr>
                <w:rFonts w:eastAsiaTheme="minorHAnsi"/>
                <w:sz w:val="19"/>
                <w:szCs w:val="19"/>
                <w:vertAlign w:val="superscript"/>
                <w:lang w:val="uk-UA" w:eastAsia="en-US"/>
              </w:rPr>
              <w:t>4</w:t>
            </w:r>
          </w:p>
        </w:tc>
      </w:tr>
    </w:tbl>
    <w:p w:rsidR="00F2773A" w:rsidRPr="00147AD9" w:rsidRDefault="00F2773A" w:rsidP="00F2773A">
      <w:pPr>
        <w:jc w:val="both"/>
        <w:rPr>
          <w:rFonts w:eastAsiaTheme="minorHAnsi"/>
          <w:b/>
          <w:bCs/>
          <w:sz w:val="20"/>
          <w:szCs w:val="20"/>
          <w:lang w:val="uk-UA" w:eastAsia="en-US"/>
        </w:rPr>
      </w:pPr>
      <w:r w:rsidRPr="00147AD9">
        <w:rPr>
          <w:rFonts w:eastAsiaTheme="minorHAnsi"/>
          <w:b/>
          <w:bCs/>
          <w:sz w:val="20"/>
          <w:szCs w:val="20"/>
          <w:lang w:val="uk-UA" w:eastAsia="en-US"/>
        </w:rPr>
        <w:t>_______________</w:t>
      </w:r>
    </w:p>
    <w:p w:rsidR="00F2773A" w:rsidRPr="00147AD9" w:rsidRDefault="00F2773A" w:rsidP="00F2773A">
      <w:pPr>
        <w:ind w:firstLine="709"/>
        <w:jc w:val="both"/>
        <w:rPr>
          <w:rFonts w:eastAsiaTheme="minorHAnsi"/>
          <w:sz w:val="16"/>
          <w:szCs w:val="16"/>
          <w:lang w:val="uk-UA" w:eastAsia="en-US"/>
        </w:rPr>
      </w:pPr>
      <w:r w:rsidRPr="00147AD9">
        <w:rPr>
          <w:rFonts w:eastAsiaTheme="minorHAnsi"/>
          <w:sz w:val="16"/>
          <w:szCs w:val="16"/>
          <w:lang w:val="uk-UA" w:eastAsia="en-US"/>
        </w:rPr>
        <w:t>2 Лист Міністерства освіти і науки України № 1/9-352 від 27.08.2000 р.</w:t>
      </w:r>
    </w:p>
    <w:p w:rsidR="00F2773A" w:rsidRPr="00147AD9" w:rsidRDefault="00F2773A" w:rsidP="00ED36B5">
      <w:pPr>
        <w:ind w:firstLine="709"/>
        <w:jc w:val="both"/>
        <w:rPr>
          <w:rFonts w:eastAsiaTheme="minorHAnsi"/>
          <w:sz w:val="16"/>
          <w:szCs w:val="16"/>
          <w:lang w:val="uk-UA" w:eastAsia="en-US"/>
        </w:rPr>
      </w:pPr>
      <w:r w:rsidRPr="00147AD9">
        <w:rPr>
          <w:rFonts w:eastAsiaTheme="minorHAnsi"/>
          <w:sz w:val="16"/>
          <w:szCs w:val="16"/>
          <w:lang w:val="uk-UA" w:eastAsia="en-US"/>
        </w:rPr>
        <w:t>3 Лист Міністерства освіти і науки Укр</w:t>
      </w:r>
      <w:r w:rsidR="00ED36B5" w:rsidRPr="00147AD9">
        <w:rPr>
          <w:rFonts w:eastAsiaTheme="minorHAnsi"/>
          <w:sz w:val="16"/>
          <w:szCs w:val="16"/>
          <w:lang w:val="uk-UA" w:eastAsia="en-US"/>
        </w:rPr>
        <w:t>аїни № 1/9-128 від 05.03.2008 р</w:t>
      </w:r>
    </w:p>
    <w:p w:rsidR="00AF2444" w:rsidRPr="00147AD9" w:rsidRDefault="00AF2444" w:rsidP="00AF2444">
      <w:pPr>
        <w:ind w:firstLine="709"/>
        <w:jc w:val="both"/>
        <w:rPr>
          <w:rFonts w:eastAsiaTheme="minorHAnsi"/>
          <w:sz w:val="16"/>
          <w:szCs w:val="16"/>
          <w:lang w:val="uk-UA" w:eastAsia="en-US"/>
        </w:rPr>
      </w:pPr>
      <w:r w:rsidRPr="00147AD9">
        <w:rPr>
          <w:rFonts w:eastAsiaTheme="minorHAnsi"/>
          <w:sz w:val="16"/>
          <w:szCs w:val="16"/>
          <w:vertAlign w:val="superscript"/>
          <w:lang w:val="uk-UA" w:eastAsia="en-US"/>
        </w:rPr>
        <w:t>4</w:t>
      </w:r>
      <w:r w:rsidRPr="00147AD9">
        <w:rPr>
          <w:rFonts w:eastAsiaTheme="minorHAnsi"/>
          <w:sz w:val="16"/>
          <w:szCs w:val="16"/>
          <w:lang w:val="uk-UA" w:eastAsia="en-US"/>
        </w:rPr>
        <w:t xml:space="preserve"> Затверджені нормативами форми та бланки документів</w:t>
      </w:r>
    </w:p>
    <w:p w:rsidR="00AF2444" w:rsidRPr="00147AD9" w:rsidRDefault="00AF2444" w:rsidP="00ED36B5">
      <w:pPr>
        <w:ind w:firstLine="709"/>
        <w:jc w:val="both"/>
        <w:rPr>
          <w:rFonts w:eastAsiaTheme="minorHAnsi"/>
          <w:sz w:val="16"/>
          <w:szCs w:val="16"/>
          <w:lang w:val="uk-UA" w:eastAsia="en-US"/>
        </w:rPr>
      </w:pP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lastRenderedPageBreak/>
        <w:t xml:space="preserve">Співставлення видів роботи фахівців психологічної служби та інструментів для їх здійснення дає підстави </w:t>
      </w:r>
      <w:r w:rsidRPr="00147AD9">
        <w:rPr>
          <w:rFonts w:eastAsiaTheme="minorHAnsi"/>
          <w:i/>
          <w:iCs/>
          <w:szCs w:val="28"/>
          <w:lang w:val="uk-UA" w:eastAsia="en-US"/>
        </w:rPr>
        <w:t>під психологічним</w:t>
      </w:r>
      <w:r w:rsidRPr="00147AD9">
        <w:rPr>
          <w:rFonts w:eastAsiaTheme="minorHAnsi"/>
          <w:szCs w:val="28"/>
          <w:lang w:val="uk-UA" w:eastAsia="en-US"/>
        </w:rPr>
        <w:t xml:space="preserve"> </w:t>
      </w:r>
      <w:r w:rsidRPr="00147AD9">
        <w:rPr>
          <w:rFonts w:eastAsiaTheme="minorHAnsi"/>
          <w:i/>
          <w:iCs/>
          <w:szCs w:val="28"/>
          <w:lang w:val="uk-UA" w:eastAsia="en-US"/>
        </w:rPr>
        <w:t xml:space="preserve">інструментарієм розуміти </w:t>
      </w:r>
      <w:r w:rsidRPr="00147AD9">
        <w:rPr>
          <w:rFonts w:eastAsiaTheme="minorHAnsi"/>
          <w:szCs w:val="28"/>
          <w:lang w:val="uk-UA" w:eastAsia="en-US"/>
        </w:rPr>
        <w:t xml:space="preserve">корекційно-розвивальні, просвітницькі, навчальні, тренінгові програми; </w:t>
      </w:r>
      <w:r w:rsidRPr="00147AD9">
        <w:rPr>
          <w:rFonts w:eastAsiaTheme="minorHAnsi"/>
          <w:i/>
          <w:iCs/>
          <w:szCs w:val="28"/>
          <w:lang w:val="uk-UA" w:eastAsia="en-US"/>
        </w:rPr>
        <w:t xml:space="preserve">під соціологічним </w:t>
      </w:r>
      <w:r w:rsidRPr="00147AD9">
        <w:rPr>
          <w:rFonts w:eastAsiaTheme="minorHAnsi"/>
          <w:szCs w:val="28"/>
          <w:lang w:val="uk-UA" w:eastAsia="en-US"/>
        </w:rPr>
        <w:t>– програми соціологічного, соціально-психологічного, соціально-</w:t>
      </w:r>
      <w:r w:rsidRPr="00147AD9">
        <w:rPr>
          <w:rFonts w:eastAsiaTheme="minorHAnsi"/>
          <w:spacing w:val="-6"/>
          <w:szCs w:val="28"/>
          <w:lang w:val="uk-UA" w:eastAsia="en-US"/>
        </w:rPr>
        <w:t>педагогічного дослідження (далі Програми); або окремі їх складові: психодіагностичні</w:t>
      </w:r>
      <w:r w:rsidRPr="00147AD9">
        <w:rPr>
          <w:rFonts w:eastAsiaTheme="minorHAnsi"/>
          <w:szCs w:val="28"/>
          <w:lang w:val="uk-UA" w:eastAsia="en-US"/>
        </w:rPr>
        <w:t xml:space="preserve"> </w:t>
      </w:r>
      <w:r w:rsidRPr="00147AD9">
        <w:rPr>
          <w:rFonts w:eastAsiaTheme="minorHAnsi"/>
          <w:spacing w:val="-6"/>
          <w:szCs w:val="28"/>
          <w:lang w:val="uk-UA" w:eastAsia="en-US"/>
        </w:rPr>
        <w:t>методики, соціологічні, соціально-психологічні, соціально-педагогічні опитувальники,</w:t>
      </w:r>
      <w:r w:rsidRPr="00147AD9">
        <w:rPr>
          <w:rFonts w:eastAsiaTheme="minorHAnsi"/>
          <w:szCs w:val="28"/>
          <w:lang w:val="uk-UA" w:eastAsia="en-US"/>
        </w:rPr>
        <w:t xml:space="preserve"> методичні розробки окремих заходів та рекомендації учасник</w:t>
      </w:r>
      <w:r w:rsidR="00ED36B5" w:rsidRPr="00147AD9">
        <w:rPr>
          <w:rFonts w:eastAsiaTheme="minorHAnsi"/>
          <w:szCs w:val="28"/>
          <w:lang w:val="uk-UA" w:eastAsia="en-US"/>
        </w:rPr>
        <w:t>ам навчально-виховного процесу.</w:t>
      </w:r>
    </w:p>
    <w:p w:rsidR="00F2773A" w:rsidRPr="00147AD9" w:rsidRDefault="00F2773A" w:rsidP="00ED36B5">
      <w:pPr>
        <w:ind w:firstLine="709"/>
        <w:jc w:val="both"/>
        <w:rPr>
          <w:rFonts w:eastAsiaTheme="minorHAnsi"/>
          <w:i/>
          <w:iCs/>
          <w:szCs w:val="28"/>
          <w:lang w:val="uk-UA" w:eastAsia="en-US"/>
        </w:rPr>
      </w:pPr>
      <w:r w:rsidRPr="00147AD9">
        <w:rPr>
          <w:rFonts w:eastAsiaTheme="minorHAnsi"/>
          <w:szCs w:val="28"/>
          <w:lang w:val="uk-UA" w:eastAsia="en-US"/>
        </w:rPr>
        <w:t xml:space="preserve">В літературі існують різні погляди на визначення </w:t>
      </w:r>
      <w:r w:rsidRPr="00147AD9">
        <w:rPr>
          <w:rFonts w:eastAsiaTheme="minorHAnsi"/>
          <w:i/>
          <w:iCs/>
          <w:szCs w:val="28"/>
          <w:lang w:val="uk-UA" w:eastAsia="en-US"/>
        </w:rPr>
        <w:t xml:space="preserve">корекційної та розвивальної роботи. </w:t>
      </w:r>
      <w:r w:rsidRPr="00147AD9">
        <w:rPr>
          <w:rFonts w:eastAsiaTheme="minorHAnsi"/>
          <w:szCs w:val="28"/>
          <w:lang w:val="uk-UA" w:eastAsia="en-US"/>
        </w:rPr>
        <w:t>Одні автори вважають, що розвивальна діяльність</w:t>
      </w:r>
      <w:r w:rsidRPr="00147AD9">
        <w:rPr>
          <w:rFonts w:eastAsiaTheme="minorHAnsi"/>
          <w:i/>
          <w:iCs/>
          <w:szCs w:val="28"/>
          <w:lang w:val="uk-UA" w:eastAsia="en-US"/>
        </w:rPr>
        <w:t xml:space="preserve"> </w:t>
      </w:r>
      <w:r w:rsidRPr="00147AD9">
        <w:rPr>
          <w:rFonts w:eastAsiaTheme="minorHAnsi"/>
          <w:szCs w:val="28"/>
          <w:lang w:val="uk-UA" w:eastAsia="en-US"/>
        </w:rPr>
        <w:t>спрямована на створення соціально-психологічних умов для цілісного</w:t>
      </w:r>
      <w:r w:rsidRPr="00147AD9">
        <w:rPr>
          <w:rFonts w:eastAsiaTheme="minorHAnsi"/>
          <w:i/>
          <w:iCs/>
          <w:szCs w:val="28"/>
          <w:lang w:val="uk-UA" w:eastAsia="en-US"/>
        </w:rPr>
        <w:t xml:space="preserve"> </w:t>
      </w:r>
      <w:r w:rsidRPr="00147AD9">
        <w:rPr>
          <w:rFonts w:eastAsiaTheme="minorHAnsi"/>
          <w:szCs w:val="28"/>
          <w:lang w:val="uk-UA" w:eastAsia="en-US"/>
        </w:rPr>
        <w:t>розвитку школярів із урахуванням вікових особливостей, а також вищих</w:t>
      </w:r>
      <w:r w:rsidRPr="00147AD9">
        <w:rPr>
          <w:rFonts w:eastAsiaTheme="minorHAnsi"/>
          <w:i/>
          <w:iCs/>
          <w:szCs w:val="28"/>
          <w:lang w:val="uk-UA" w:eastAsia="en-US"/>
        </w:rPr>
        <w:t xml:space="preserve"> </w:t>
      </w:r>
      <w:r w:rsidRPr="00147AD9">
        <w:rPr>
          <w:rFonts w:eastAsiaTheme="minorHAnsi"/>
          <w:szCs w:val="28"/>
          <w:lang w:val="uk-UA" w:eastAsia="en-US"/>
        </w:rPr>
        <w:t>можливостей дітей із прискореним темпом психічного розвитку, а</w:t>
      </w:r>
      <w:r w:rsidRPr="00147AD9">
        <w:rPr>
          <w:rFonts w:eastAsiaTheme="minorHAnsi"/>
          <w:i/>
          <w:iCs/>
          <w:szCs w:val="28"/>
          <w:lang w:val="uk-UA" w:eastAsia="en-US"/>
        </w:rPr>
        <w:t xml:space="preserve"> </w:t>
      </w:r>
      <w:r w:rsidRPr="00147AD9">
        <w:rPr>
          <w:rFonts w:eastAsiaTheme="minorHAnsi"/>
          <w:szCs w:val="28"/>
          <w:lang w:val="uk-UA" w:eastAsia="en-US"/>
        </w:rPr>
        <w:t>корекційна діяльність зорієнтована на певні проблеми, та наголошують на</w:t>
      </w:r>
      <w:r w:rsidRPr="00147AD9">
        <w:rPr>
          <w:rFonts w:eastAsiaTheme="minorHAnsi"/>
          <w:i/>
          <w:iCs/>
          <w:szCs w:val="28"/>
          <w:lang w:val="uk-UA" w:eastAsia="en-US"/>
        </w:rPr>
        <w:t xml:space="preserve"> </w:t>
      </w:r>
      <w:r w:rsidRPr="00147AD9">
        <w:rPr>
          <w:rFonts w:eastAsiaTheme="minorHAnsi"/>
          <w:szCs w:val="28"/>
          <w:lang w:val="uk-UA" w:eastAsia="en-US"/>
        </w:rPr>
        <w:t>тому, що розвивальна та корекційна робота має розгортатися як цілісний</w:t>
      </w:r>
      <w:r w:rsidRPr="00147AD9">
        <w:rPr>
          <w:rFonts w:eastAsiaTheme="minorHAnsi"/>
          <w:i/>
          <w:iCs/>
          <w:szCs w:val="28"/>
          <w:lang w:val="uk-UA" w:eastAsia="en-US"/>
        </w:rPr>
        <w:t xml:space="preserve"> </w:t>
      </w:r>
      <w:r w:rsidRPr="00147AD9">
        <w:rPr>
          <w:rFonts w:eastAsiaTheme="minorHAnsi"/>
          <w:szCs w:val="28"/>
          <w:lang w:val="uk-UA" w:eastAsia="en-US"/>
        </w:rPr>
        <w:t>процес впливу на дитину. Інша точка зору розглядає</w:t>
      </w:r>
      <w:r w:rsidRPr="00147AD9">
        <w:rPr>
          <w:rFonts w:eastAsiaTheme="minorHAnsi"/>
          <w:i/>
          <w:iCs/>
          <w:szCs w:val="28"/>
          <w:lang w:val="uk-UA" w:eastAsia="en-US"/>
        </w:rPr>
        <w:t xml:space="preserve"> </w:t>
      </w:r>
      <w:r w:rsidRPr="00147AD9">
        <w:rPr>
          <w:rFonts w:eastAsiaTheme="minorHAnsi"/>
          <w:szCs w:val="28"/>
          <w:lang w:val="uk-UA" w:eastAsia="en-US"/>
        </w:rPr>
        <w:t>можливість корекційної роботи лише з дітьми, які мають розумові вади та</w:t>
      </w:r>
      <w:r w:rsidRPr="00147AD9">
        <w:rPr>
          <w:rFonts w:eastAsiaTheme="minorHAnsi"/>
          <w:i/>
          <w:iCs/>
          <w:szCs w:val="28"/>
          <w:lang w:val="uk-UA" w:eastAsia="en-US"/>
        </w:rPr>
        <w:t xml:space="preserve"> </w:t>
      </w:r>
      <w:r w:rsidRPr="00147AD9">
        <w:rPr>
          <w:rFonts w:eastAsiaTheme="minorHAnsi"/>
          <w:szCs w:val="28"/>
          <w:lang w:val="uk-UA" w:eastAsia="en-US"/>
        </w:rPr>
        <w:t>виступають об</w:t>
      </w:r>
      <w:r w:rsidR="00F11F60" w:rsidRPr="00147AD9">
        <w:rPr>
          <w:rFonts w:eastAsiaTheme="minorHAnsi"/>
          <w:szCs w:val="28"/>
          <w:lang w:val="uk-UA" w:eastAsia="en-US"/>
        </w:rPr>
        <w:t>’</w:t>
      </w:r>
      <w:r w:rsidRPr="00147AD9">
        <w:rPr>
          <w:rFonts w:eastAsiaTheme="minorHAnsi"/>
          <w:szCs w:val="28"/>
          <w:lang w:val="uk-UA" w:eastAsia="en-US"/>
        </w:rPr>
        <w:t>єктом впливу. З позицій суб</w:t>
      </w:r>
      <w:r w:rsidR="00F11F60" w:rsidRPr="00147AD9">
        <w:rPr>
          <w:rFonts w:eastAsiaTheme="minorHAnsi"/>
          <w:szCs w:val="28"/>
          <w:lang w:val="uk-UA" w:eastAsia="en-US"/>
        </w:rPr>
        <w:t>’</w:t>
      </w:r>
      <w:r w:rsidRPr="00147AD9">
        <w:rPr>
          <w:rFonts w:eastAsiaTheme="minorHAnsi"/>
          <w:szCs w:val="28"/>
          <w:lang w:val="uk-UA" w:eastAsia="en-US"/>
        </w:rPr>
        <w:t>єктного підходу розвиток</w:t>
      </w:r>
      <w:r w:rsidRPr="00147AD9">
        <w:rPr>
          <w:rFonts w:eastAsiaTheme="minorHAnsi"/>
          <w:i/>
          <w:iCs/>
          <w:szCs w:val="28"/>
          <w:lang w:val="uk-UA" w:eastAsia="en-US"/>
        </w:rPr>
        <w:t xml:space="preserve"> </w:t>
      </w:r>
      <w:r w:rsidRPr="00147AD9">
        <w:rPr>
          <w:rFonts w:eastAsiaTheme="minorHAnsi"/>
          <w:szCs w:val="28"/>
          <w:lang w:val="uk-UA" w:eastAsia="en-US"/>
        </w:rPr>
        <w:t>представляє реалізацію можливостей, які закладено природою.</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Оскільки процеси інтеграції дітей з особливими освітніми потребами в загальноосвітні навчальні заклади набувають значного поширення, фахівці психологічної служби повинні мати в своєму арсеналі інструменти для здійснення як корекційної, так і розвивальної роботи. При створенні відповідних Програм потрібно враховувати можливості дітей та розставляти відповідні акценти.</w:t>
      </w:r>
    </w:p>
    <w:p w:rsidR="00F2773A" w:rsidRPr="00147AD9" w:rsidRDefault="00F2773A" w:rsidP="00ED36B5">
      <w:pPr>
        <w:jc w:val="both"/>
        <w:rPr>
          <w:rFonts w:eastAsiaTheme="minorHAnsi"/>
          <w:i/>
          <w:iCs/>
          <w:spacing w:val="-4"/>
          <w:szCs w:val="28"/>
          <w:lang w:val="uk-UA" w:eastAsia="en-US"/>
        </w:rPr>
      </w:pPr>
      <w:r w:rsidRPr="00147AD9">
        <w:rPr>
          <w:rFonts w:eastAsiaTheme="minorHAnsi"/>
          <w:i/>
          <w:iCs/>
          <w:szCs w:val="28"/>
          <w:lang w:val="uk-UA" w:eastAsia="en-US"/>
        </w:rPr>
        <w:t xml:space="preserve">Навчальна діяльність ПП та СП </w:t>
      </w:r>
      <w:r w:rsidRPr="00147AD9">
        <w:rPr>
          <w:rFonts w:eastAsiaTheme="minorHAnsi"/>
          <w:szCs w:val="28"/>
          <w:lang w:val="uk-UA" w:eastAsia="en-US"/>
        </w:rPr>
        <w:t>здійснюється в межах варіативної складової за окремими навчальними програмами. У Тимчасових нормативах часу на основні види роботи практичного психолога (соціального педагога)</w:t>
      </w:r>
      <w:r w:rsidRPr="00147AD9">
        <w:rPr>
          <w:rFonts w:eastAsiaTheme="minorHAnsi"/>
          <w:szCs w:val="28"/>
          <w:vertAlign w:val="superscript"/>
          <w:lang w:val="uk-UA" w:eastAsia="en-US"/>
        </w:rPr>
        <w:t>5</w:t>
      </w:r>
      <w:r w:rsidRPr="00147AD9">
        <w:rPr>
          <w:rFonts w:eastAsiaTheme="minorHAnsi"/>
          <w:szCs w:val="28"/>
          <w:lang w:val="uk-UA" w:eastAsia="en-US"/>
        </w:rPr>
        <w:t xml:space="preserve"> та Нормативах на основні види роботи соціального педагога, соціального педагога по роботі з дітьми-інвалідами</w:t>
      </w:r>
      <w:r w:rsidRPr="00147AD9">
        <w:rPr>
          <w:rFonts w:eastAsiaTheme="minorHAnsi"/>
          <w:szCs w:val="28"/>
          <w:vertAlign w:val="superscript"/>
          <w:lang w:val="uk-UA" w:eastAsia="en-US"/>
        </w:rPr>
        <w:t xml:space="preserve">6 </w:t>
      </w:r>
      <w:r w:rsidRPr="00147AD9">
        <w:rPr>
          <w:rFonts w:eastAsiaTheme="minorHAnsi"/>
          <w:i/>
          <w:iCs/>
          <w:szCs w:val="28"/>
          <w:lang w:val="uk-UA" w:eastAsia="en-US"/>
        </w:rPr>
        <w:t xml:space="preserve">в розділі </w:t>
      </w:r>
      <w:r w:rsidR="00463F15">
        <w:rPr>
          <w:rFonts w:eastAsiaTheme="minorHAnsi"/>
          <w:i/>
          <w:iCs/>
          <w:szCs w:val="28"/>
          <w:lang w:val="uk-UA" w:eastAsia="en-US"/>
        </w:rPr>
        <w:t>«</w:t>
      </w:r>
      <w:r w:rsidRPr="00147AD9">
        <w:rPr>
          <w:rFonts w:eastAsiaTheme="minorHAnsi"/>
          <w:i/>
          <w:iCs/>
          <w:szCs w:val="28"/>
          <w:lang w:val="uk-UA" w:eastAsia="en-US"/>
        </w:rPr>
        <w:t>навчальна діяльність</w:t>
      </w:r>
      <w:r w:rsidR="00463F15">
        <w:rPr>
          <w:rFonts w:eastAsiaTheme="minorHAnsi"/>
          <w:i/>
          <w:iCs/>
          <w:szCs w:val="28"/>
          <w:lang w:val="uk-UA" w:eastAsia="en-US"/>
        </w:rPr>
        <w:t>»</w:t>
      </w:r>
      <w:r w:rsidRPr="00147AD9">
        <w:rPr>
          <w:rFonts w:eastAsiaTheme="minorHAnsi"/>
          <w:i/>
          <w:iCs/>
          <w:szCs w:val="28"/>
          <w:lang w:val="uk-UA" w:eastAsia="en-US"/>
        </w:rPr>
        <w:t xml:space="preserve"> зазначено </w:t>
      </w:r>
      <w:r w:rsidR="00463F15">
        <w:rPr>
          <w:rFonts w:eastAsiaTheme="minorHAnsi"/>
          <w:i/>
          <w:iCs/>
          <w:szCs w:val="28"/>
          <w:lang w:val="uk-UA" w:eastAsia="en-US"/>
        </w:rPr>
        <w:t>«</w:t>
      </w:r>
      <w:r w:rsidRPr="00147AD9">
        <w:rPr>
          <w:rFonts w:eastAsiaTheme="minorHAnsi"/>
          <w:i/>
          <w:iCs/>
          <w:szCs w:val="28"/>
          <w:lang w:val="uk-UA" w:eastAsia="en-US"/>
        </w:rPr>
        <w:t xml:space="preserve">викладання </w:t>
      </w:r>
      <w:r w:rsidRPr="00147AD9">
        <w:rPr>
          <w:rFonts w:eastAsiaTheme="minorHAnsi"/>
          <w:i/>
          <w:iCs/>
          <w:spacing w:val="-4"/>
          <w:szCs w:val="28"/>
          <w:lang w:val="uk-UA" w:eastAsia="en-US"/>
        </w:rPr>
        <w:t xml:space="preserve">навчального матеріалу за програмами курсів за </w:t>
      </w:r>
      <w:r w:rsidRPr="00147AD9">
        <w:rPr>
          <w:rFonts w:eastAsiaTheme="minorHAnsi"/>
          <w:i/>
          <w:iCs/>
          <w:spacing w:val="-4"/>
          <w:szCs w:val="28"/>
          <w:u w:val="single"/>
          <w:lang w:val="uk-UA" w:eastAsia="en-US"/>
        </w:rPr>
        <w:t>вибором, факультативів, гуртків</w:t>
      </w:r>
      <w:r w:rsidR="00463F15">
        <w:rPr>
          <w:rFonts w:eastAsiaTheme="minorHAnsi"/>
          <w:i/>
          <w:iCs/>
          <w:spacing w:val="-4"/>
          <w:szCs w:val="28"/>
          <w:u w:val="single"/>
          <w:lang w:val="uk-UA" w:eastAsia="en-US"/>
        </w:rPr>
        <w:t>»</w:t>
      </w:r>
      <w:r w:rsidRPr="00147AD9">
        <w:rPr>
          <w:rFonts w:eastAsiaTheme="minorHAnsi"/>
          <w:spacing w:val="-4"/>
          <w:szCs w:val="28"/>
          <w:u w:val="single"/>
          <w:lang w:val="uk-UA" w:eastAsia="en-US"/>
        </w:rPr>
        <w:t>.</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Факультативи та курси за вибором (елективні курси), є понад програмними, необов</w:t>
      </w:r>
      <w:r w:rsidR="00F11F60" w:rsidRPr="00147AD9">
        <w:rPr>
          <w:rFonts w:eastAsiaTheme="minorHAnsi"/>
          <w:szCs w:val="28"/>
          <w:lang w:val="uk-UA" w:eastAsia="en-US"/>
        </w:rPr>
        <w:t>’</w:t>
      </w:r>
      <w:r w:rsidRPr="00147AD9">
        <w:rPr>
          <w:rFonts w:eastAsiaTheme="minorHAnsi"/>
          <w:szCs w:val="28"/>
          <w:lang w:val="uk-UA" w:eastAsia="en-US"/>
        </w:rPr>
        <w:t>язковими для відвідування учнями навчальними</w:t>
      </w:r>
      <w:r w:rsidR="00AF2444" w:rsidRPr="00147AD9">
        <w:rPr>
          <w:rFonts w:eastAsiaTheme="minorHAnsi"/>
          <w:szCs w:val="28"/>
          <w:lang w:val="uk-UA" w:eastAsia="en-US"/>
        </w:rPr>
        <w:t xml:space="preserve"> </w:t>
      </w:r>
      <w:r w:rsidRPr="00147AD9">
        <w:rPr>
          <w:rFonts w:eastAsiaTheme="minorHAnsi"/>
          <w:szCs w:val="28"/>
          <w:lang w:val="uk-UA" w:eastAsia="en-US"/>
        </w:rPr>
        <w:t>курсами, що додаються на вибір з метою розвитку інтересів учнів до певного навчального предмета, певної наукової або виробничої галузі.</w:t>
      </w:r>
    </w:p>
    <w:p w:rsidR="00F2773A" w:rsidRPr="00147AD9" w:rsidRDefault="00F2773A" w:rsidP="00ED36B5">
      <w:pPr>
        <w:ind w:firstLine="709"/>
        <w:jc w:val="both"/>
        <w:rPr>
          <w:rFonts w:eastAsiaTheme="minorHAnsi"/>
          <w:szCs w:val="28"/>
          <w:lang w:val="uk-UA" w:eastAsia="en-US"/>
        </w:rPr>
      </w:pPr>
      <w:r w:rsidRPr="00147AD9">
        <w:rPr>
          <w:rFonts w:eastAsiaTheme="minorHAnsi"/>
          <w:i/>
          <w:iCs/>
          <w:szCs w:val="28"/>
          <w:lang w:val="uk-UA" w:eastAsia="en-US"/>
        </w:rPr>
        <w:t xml:space="preserve">Факультативний курс </w:t>
      </w:r>
      <w:r w:rsidR="00AF2444" w:rsidRPr="00147AD9">
        <w:rPr>
          <w:rFonts w:eastAsiaTheme="minorHAnsi"/>
          <w:szCs w:val="28"/>
          <w:lang w:val="uk-UA" w:eastAsia="en-US"/>
        </w:rPr>
        <w:t>–</w:t>
      </w:r>
      <w:r w:rsidRPr="00147AD9">
        <w:rPr>
          <w:rFonts w:eastAsiaTheme="minorHAnsi"/>
          <w:szCs w:val="28"/>
          <w:lang w:val="uk-UA" w:eastAsia="en-US"/>
        </w:rPr>
        <w:t xml:space="preserve"> це</w:t>
      </w:r>
      <w:r w:rsidR="00AF2444" w:rsidRPr="00147AD9">
        <w:rPr>
          <w:rFonts w:eastAsiaTheme="minorHAnsi"/>
          <w:szCs w:val="28"/>
          <w:lang w:val="uk-UA" w:eastAsia="en-US"/>
        </w:rPr>
        <w:t xml:space="preserve"> </w:t>
      </w:r>
      <w:r w:rsidRPr="00147AD9">
        <w:rPr>
          <w:rFonts w:eastAsiaTheme="minorHAnsi"/>
          <w:szCs w:val="28"/>
          <w:lang w:val="uk-UA" w:eastAsia="en-US"/>
        </w:rPr>
        <w:t>навчальний курс, зміст якого безпосередньо не пов</w:t>
      </w:r>
      <w:r w:rsidR="00F11F60" w:rsidRPr="00147AD9">
        <w:rPr>
          <w:rFonts w:eastAsiaTheme="minorHAnsi"/>
          <w:szCs w:val="28"/>
          <w:lang w:val="uk-UA" w:eastAsia="en-US"/>
        </w:rPr>
        <w:t>’</w:t>
      </w:r>
      <w:r w:rsidRPr="00147AD9">
        <w:rPr>
          <w:rFonts w:eastAsiaTheme="minorHAnsi"/>
          <w:szCs w:val="28"/>
          <w:lang w:val="uk-UA" w:eastAsia="en-US"/>
        </w:rPr>
        <w:t>язаний із загальнообов</w:t>
      </w:r>
      <w:r w:rsidR="00F11F60" w:rsidRPr="00147AD9">
        <w:rPr>
          <w:rFonts w:eastAsiaTheme="minorHAnsi"/>
          <w:szCs w:val="28"/>
          <w:lang w:val="uk-UA" w:eastAsia="en-US"/>
        </w:rPr>
        <w:t>’</w:t>
      </w:r>
      <w:r w:rsidRPr="00147AD9">
        <w:rPr>
          <w:rFonts w:eastAsiaTheme="minorHAnsi"/>
          <w:szCs w:val="28"/>
          <w:lang w:val="uk-UA" w:eastAsia="en-US"/>
        </w:rPr>
        <w:t>язковим навчальним змістом і, який обирається для розширення свого загального кругозору, прилучення до нових сфер знання і людської діяльності.</w:t>
      </w:r>
    </w:p>
    <w:p w:rsidR="00F2773A" w:rsidRPr="00147AD9" w:rsidRDefault="00F2773A" w:rsidP="00ED36B5">
      <w:pPr>
        <w:ind w:firstLine="709"/>
        <w:jc w:val="both"/>
        <w:rPr>
          <w:rFonts w:eastAsiaTheme="minorHAnsi"/>
          <w:spacing w:val="-4"/>
          <w:szCs w:val="28"/>
          <w:lang w:val="uk-UA" w:eastAsia="en-US"/>
        </w:rPr>
      </w:pPr>
      <w:r w:rsidRPr="00147AD9">
        <w:rPr>
          <w:rFonts w:eastAsiaTheme="minorHAnsi"/>
          <w:i/>
          <w:iCs/>
          <w:szCs w:val="28"/>
          <w:lang w:val="uk-UA" w:eastAsia="en-US"/>
        </w:rPr>
        <w:t xml:space="preserve">Курс за вибором (елективний курс) </w:t>
      </w:r>
      <w:r w:rsidR="00AF2444" w:rsidRPr="00147AD9">
        <w:rPr>
          <w:rFonts w:eastAsiaTheme="minorHAnsi"/>
          <w:szCs w:val="28"/>
          <w:lang w:val="uk-UA" w:eastAsia="en-US"/>
        </w:rPr>
        <w:t>–</w:t>
      </w:r>
      <w:r w:rsidRPr="00147AD9">
        <w:rPr>
          <w:rFonts w:eastAsiaTheme="minorHAnsi"/>
          <w:szCs w:val="28"/>
          <w:lang w:val="uk-UA" w:eastAsia="en-US"/>
        </w:rPr>
        <w:t xml:space="preserve"> навчальний</w:t>
      </w:r>
      <w:r w:rsidR="00AF2444" w:rsidRPr="00147AD9">
        <w:rPr>
          <w:rFonts w:eastAsiaTheme="minorHAnsi"/>
          <w:szCs w:val="28"/>
          <w:lang w:val="uk-UA" w:eastAsia="en-US"/>
        </w:rPr>
        <w:t xml:space="preserve"> </w:t>
      </w:r>
      <w:r w:rsidRPr="00147AD9">
        <w:rPr>
          <w:rFonts w:eastAsiaTheme="minorHAnsi"/>
          <w:szCs w:val="28"/>
          <w:lang w:val="uk-UA" w:eastAsia="en-US"/>
        </w:rPr>
        <w:t xml:space="preserve">курс, що доповнює, поглиблює зміст певного курсу чи предмета державного освітнього компонента і </w:t>
      </w:r>
      <w:r w:rsidRPr="00147AD9">
        <w:rPr>
          <w:rFonts w:eastAsiaTheme="minorHAnsi"/>
          <w:spacing w:val="-6"/>
          <w:szCs w:val="28"/>
          <w:lang w:val="uk-UA" w:eastAsia="en-US"/>
        </w:rPr>
        <w:t>обирається учнем відповідно до його навчальних інтересів. У контексті профілізації</w:t>
      </w:r>
      <w:r w:rsidRPr="00147AD9">
        <w:rPr>
          <w:rFonts w:eastAsiaTheme="minorHAnsi"/>
          <w:szCs w:val="28"/>
          <w:lang w:val="uk-UA" w:eastAsia="en-US"/>
        </w:rPr>
        <w:t xml:space="preserve"> елективні курси забезпечують внутріпрофільну спеціалізацію, розширюють, </w:t>
      </w:r>
      <w:r w:rsidRPr="00147AD9">
        <w:rPr>
          <w:rFonts w:eastAsiaTheme="minorHAnsi"/>
          <w:spacing w:val="-4"/>
          <w:szCs w:val="28"/>
          <w:lang w:val="uk-UA" w:eastAsia="en-US"/>
        </w:rPr>
        <w:t>поглиблюють знання, які надаються під час вивчення циклу профільних предметів.</w:t>
      </w:r>
    </w:p>
    <w:p w:rsidR="0073423B" w:rsidRPr="00147AD9" w:rsidRDefault="00F2773A" w:rsidP="00ED36B5">
      <w:pPr>
        <w:ind w:firstLine="709"/>
        <w:jc w:val="both"/>
        <w:rPr>
          <w:rFonts w:eastAsiaTheme="minorHAnsi"/>
          <w:szCs w:val="28"/>
          <w:u w:val="single"/>
          <w:lang w:val="uk-UA" w:eastAsia="en-US"/>
        </w:rPr>
      </w:pPr>
      <w:r w:rsidRPr="00147AD9">
        <w:rPr>
          <w:rFonts w:eastAsiaTheme="minorHAnsi"/>
          <w:szCs w:val="28"/>
          <w:lang w:val="uk-UA" w:eastAsia="en-US"/>
        </w:rPr>
        <w:t xml:space="preserve">У навчальній діяльності для забезпечення варіативної складової навчальних </w:t>
      </w:r>
      <w:r w:rsidRPr="00147AD9">
        <w:rPr>
          <w:rFonts w:eastAsiaTheme="minorHAnsi"/>
          <w:szCs w:val="28"/>
          <w:u w:val="single"/>
          <w:lang w:val="uk-UA" w:eastAsia="en-US"/>
        </w:rPr>
        <w:t xml:space="preserve">планів ПП та СП можуть використовувати як програми факультативів та курсів за </w:t>
      </w:r>
    </w:p>
    <w:p w:rsidR="0073423B" w:rsidRPr="00147AD9" w:rsidRDefault="0073423B" w:rsidP="0073423B">
      <w:pPr>
        <w:jc w:val="both"/>
        <w:rPr>
          <w:rFonts w:eastAsiaTheme="minorHAnsi"/>
          <w:sz w:val="16"/>
          <w:szCs w:val="16"/>
          <w:lang w:val="uk-UA" w:eastAsia="en-US"/>
        </w:rPr>
      </w:pPr>
      <w:r w:rsidRPr="00147AD9">
        <w:rPr>
          <w:rFonts w:eastAsiaTheme="minorHAnsi"/>
          <w:sz w:val="16"/>
          <w:szCs w:val="16"/>
          <w:vertAlign w:val="superscript"/>
          <w:lang w:val="uk-UA" w:eastAsia="en-US"/>
        </w:rPr>
        <w:t>5</w:t>
      </w:r>
      <w:r w:rsidRPr="00147AD9">
        <w:rPr>
          <w:rFonts w:eastAsiaTheme="minorHAnsi"/>
          <w:sz w:val="16"/>
          <w:szCs w:val="16"/>
          <w:lang w:val="uk-UA" w:eastAsia="en-US"/>
        </w:rPr>
        <w:t xml:space="preserve"> Нормативи розроблені Національним центром продуктивності Міністерства праці України та затверджені наказом Міністерства освіти від 07.12.1995 р. № 339</w:t>
      </w:r>
    </w:p>
    <w:p w:rsidR="0073423B" w:rsidRPr="00147AD9" w:rsidRDefault="0073423B" w:rsidP="0073423B">
      <w:pPr>
        <w:jc w:val="both"/>
        <w:rPr>
          <w:rFonts w:eastAsiaTheme="minorHAnsi"/>
          <w:sz w:val="16"/>
          <w:szCs w:val="16"/>
          <w:lang w:val="uk-UA" w:eastAsia="en-US"/>
        </w:rPr>
      </w:pPr>
      <w:r w:rsidRPr="00147AD9">
        <w:rPr>
          <w:rFonts w:eastAsiaTheme="minorHAnsi"/>
          <w:sz w:val="16"/>
          <w:szCs w:val="16"/>
          <w:vertAlign w:val="superscript"/>
          <w:lang w:val="uk-UA" w:eastAsia="en-US"/>
        </w:rPr>
        <w:t>6</w:t>
      </w:r>
      <w:r w:rsidRPr="00147AD9">
        <w:rPr>
          <w:rFonts w:eastAsiaTheme="minorHAnsi"/>
          <w:sz w:val="16"/>
          <w:szCs w:val="16"/>
          <w:lang w:val="uk-UA" w:eastAsia="en-US"/>
        </w:rPr>
        <w:t xml:space="preserve"> Нормативи наведено у листі МОН України від 05.03.08 р. № 1/9-128.</w:t>
      </w:r>
    </w:p>
    <w:p w:rsidR="00F2773A" w:rsidRPr="00147AD9" w:rsidRDefault="00F2773A" w:rsidP="0073423B">
      <w:pPr>
        <w:jc w:val="both"/>
        <w:rPr>
          <w:rFonts w:eastAsiaTheme="minorHAnsi"/>
          <w:szCs w:val="28"/>
          <w:lang w:val="uk-UA" w:eastAsia="en-US"/>
        </w:rPr>
      </w:pPr>
      <w:r w:rsidRPr="00147AD9">
        <w:rPr>
          <w:rFonts w:eastAsiaTheme="minorHAnsi"/>
          <w:szCs w:val="28"/>
          <w:lang w:val="uk-UA" w:eastAsia="en-US"/>
        </w:rPr>
        <w:lastRenderedPageBreak/>
        <w:t>вибором, що мають гриф Міністерства освіти і науки України, так і авторські програми затверджені на обласному рівні.</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Докладний аналіз цього напрямку роботи та авторські програми з психології представлено в третьому розділі.</w:t>
      </w:r>
    </w:p>
    <w:p w:rsidR="00F2773A" w:rsidRPr="00147AD9" w:rsidRDefault="00F2773A" w:rsidP="00ED36B5">
      <w:pPr>
        <w:jc w:val="both"/>
        <w:rPr>
          <w:rFonts w:eastAsiaTheme="minorHAnsi"/>
          <w:szCs w:val="28"/>
          <w:u w:val="single"/>
          <w:lang w:val="uk-UA" w:eastAsia="en-US"/>
        </w:rPr>
      </w:pPr>
      <w:r w:rsidRPr="00147AD9">
        <w:rPr>
          <w:rFonts w:eastAsiaTheme="minorHAnsi"/>
          <w:i/>
          <w:iCs/>
          <w:szCs w:val="28"/>
          <w:lang w:val="uk-UA" w:eastAsia="en-US"/>
        </w:rPr>
        <w:t xml:space="preserve">Процедура створення психодіагностичних методик </w:t>
      </w:r>
      <w:r w:rsidRPr="00147AD9">
        <w:rPr>
          <w:rFonts w:eastAsiaTheme="minorHAnsi"/>
          <w:szCs w:val="28"/>
          <w:lang w:val="uk-UA" w:eastAsia="en-US"/>
        </w:rPr>
        <w:t xml:space="preserve">досить складна та потребує ґрунтовних знань математичної статистики та можливостей для апробації. Такий обсяг роботи, як правило, є окремим науковим дослідженням. Існує велика кількість стандартизованих методик спрямованих на дослідження різних психічних процесів, якостей, станів особистості та особливостей міжособистісної взаємодії. Вони відповідають вимогам репрезентативності, надійності, валідності та широко представлені у наукових фахових виданнях, спеціальних збірниках із психодіагностики. Останнім часом набувають поширення їх електронні варіанти, які значно полегшують процес обробки та </w:t>
      </w:r>
      <w:r w:rsidRPr="00147AD9">
        <w:rPr>
          <w:rFonts w:eastAsiaTheme="minorHAnsi"/>
          <w:szCs w:val="28"/>
          <w:u w:val="single"/>
          <w:lang w:val="uk-UA" w:eastAsia="en-US"/>
        </w:rPr>
        <w:t>інтерпретації результатів.</w:t>
      </w:r>
    </w:p>
    <w:p w:rsidR="00F2773A" w:rsidRPr="00147AD9" w:rsidRDefault="00F2773A" w:rsidP="00ED36B5">
      <w:pPr>
        <w:ind w:firstLine="709"/>
        <w:jc w:val="both"/>
        <w:rPr>
          <w:rFonts w:eastAsiaTheme="minorHAnsi"/>
          <w:i/>
          <w:iCs/>
          <w:szCs w:val="28"/>
          <w:lang w:val="uk-UA" w:eastAsia="en-US"/>
        </w:rPr>
      </w:pPr>
      <w:r w:rsidRPr="00147AD9">
        <w:rPr>
          <w:rFonts w:eastAsiaTheme="minorHAnsi"/>
          <w:szCs w:val="28"/>
          <w:lang w:val="uk-UA" w:eastAsia="en-US"/>
        </w:rPr>
        <w:t>С</w:t>
      </w:r>
      <w:r w:rsidRPr="00147AD9">
        <w:rPr>
          <w:rFonts w:eastAsiaTheme="minorHAnsi"/>
          <w:i/>
          <w:iCs/>
          <w:szCs w:val="28"/>
          <w:lang w:val="uk-UA" w:eastAsia="en-US"/>
        </w:rPr>
        <w:t>пецифіка експертної оцінки психодіагностичних методик полягає у встановленні ідентичності методик, які використовуються в закладах освіти з оригіналами, та доцільності їх використання</w:t>
      </w:r>
      <w:r w:rsidRPr="00147AD9">
        <w:rPr>
          <w:rFonts w:eastAsiaTheme="minorHAnsi"/>
          <w:szCs w:val="28"/>
          <w:lang w:val="uk-UA" w:eastAsia="en-US"/>
        </w:rPr>
        <w:t>. Для цього</w:t>
      </w:r>
      <w:r w:rsidRPr="00147AD9">
        <w:rPr>
          <w:rFonts w:eastAsiaTheme="minorHAnsi"/>
          <w:i/>
          <w:iCs/>
          <w:szCs w:val="28"/>
          <w:lang w:val="uk-UA" w:eastAsia="en-US"/>
        </w:rPr>
        <w:t xml:space="preserve"> </w:t>
      </w:r>
      <w:r w:rsidRPr="00147AD9">
        <w:rPr>
          <w:rFonts w:eastAsiaTheme="minorHAnsi"/>
          <w:szCs w:val="28"/>
          <w:lang w:val="uk-UA" w:eastAsia="en-US"/>
        </w:rPr>
        <w:t>користувачу необхідно представити: інформацію про автора, процедуру</w:t>
      </w:r>
      <w:r w:rsidRPr="00147AD9">
        <w:rPr>
          <w:rFonts w:eastAsiaTheme="minorHAnsi"/>
          <w:i/>
          <w:iCs/>
          <w:szCs w:val="28"/>
          <w:lang w:val="uk-UA" w:eastAsia="en-US"/>
        </w:rPr>
        <w:t xml:space="preserve"> </w:t>
      </w:r>
      <w:r w:rsidRPr="00147AD9">
        <w:rPr>
          <w:rFonts w:eastAsiaTheme="minorHAnsi"/>
          <w:szCs w:val="28"/>
          <w:lang w:val="uk-UA" w:eastAsia="en-US"/>
        </w:rPr>
        <w:t>розробки, сферу застосування; ключі для інтерпретації отриманих даних;</w:t>
      </w:r>
      <w:r w:rsidRPr="00147AD9">
        <w:rPr>
          <w:rFonts w:eastAsiaTheme="minorHAnsi"/>
          <w:i/>
          <w:iCs/>
          <w:szCs w:val="28"/>
          <w:lang w:val="uk-UA" w:eastAsia="en-US"/>
        </w:rPr>
        <w:t xml:space="preserve"> </w:t>
      </w:r>
      <w:r w:rsidRPr="00147AD9">
        <w:rPr>
          <w:rFonts w:eastAsiaTheme="minorHAnsi"/>
          <w:szCs w:val="28"/>
          <w:lang w:val="uk-UA" w:eastAsia="en-US"/>
        </w:rPr>
        <w:t>опитувальники; стимульний матеріал; указати літературне джерело.</w:t>
      </w:r>
    </w:p>
    <w:p w:rsidR="00F2773A" w:rsidRPr="00147AD9" w:rsidRDefault="00F2773A" w:rsidP="00ED36B5">
      <w:pPr>
        <w:ind w:firstLine="709"/>
        <w:jc w:val="both"/>
        <w:rPr>
          <w:rFonts w:eastAsiaTheme="minorHAnsi"/>
          <w:i/>
          <w:iCs/>
          <w:szCs w:val="28"/>
          <w:lang w:val="uk-UA" w:eastAsia="en-US"/>
        </w:rPr>
      </w:pPr>
      <w:r w:rsidRPr="00147AD9">
        <w:rPr>
          <w:rFonts w:eastAsiaTheme="minorHAnsi"/>
          <w:i/>
          <w:iCs/>
          <w:szCs w:val="28"/>
          <w:lang w:val="uk-UA" w:eastAsia="en-US"/>
        </w:rPr>
        <w:t xml:space="preserve">Дієвим інструментом вивчення думок, ставлень, намірів та поведінки учнів педагогів, батьків є соціологічне дослідження. </w:t>
      </w:r>
      <w:r w:rsidRPr="00147AD9">
        <w:rPr>
          <w:rFonts w:eastAsiaTheme="minorHAnsi"/>
          <w:szCs w:val="28"/>
          <w:lang w:val="uk-UA" w:eastAsia="en-US"/>
        </w:rPr>
        <w:t>Його результатами, як</w:t>
      </w:r>
      <w:r w:rsidRPr="00147AD9">
        <w:rPr>
          <w:rFonts w:eastAsiaTheme="minorHAnsi"/>
          <w:i/>
          <w:iCs/>
          <w:szCs w:val="28"/>
          <w:lang w:val="uk-UA" w:eastAsia="en-US"/>
        </w:rPr>
        <w:t xml:space="preserve"> </w:t>
      </w:r>
      <w:r w:rsidRPr="00147AD9">
        <w:rPr>
          <w:rFonts w:eastAsiaTheme="minorHAnsi"/>
          <w:szCs w:val="28"/>
          <w:lang w:val="uk-UA" w:eastAsia="en-US"/>
        </w:rPr>
        <w:t>правило, є кількісні показники. Досвід роботи в центрі практичної</w:t>
      </w:r>
      <w:r w:rsidRPr="00147AD9">
        <w:rPr>
          <w:rFonts w:eastAsiaTheme="minorHAnsi"/>
          <w:i/>
          <w:iCs/>
          <w:szCs w:val="28"/>
          <w:lang w:val="uk-UA" w:eastAsia="en-US"/>
        </w:rPr>
        <w:t xml:space="preserve"> </w:t>
      </w:r>
      <w:r w:rsidRPr="00147AD9">
        <w:rPr>
          <w:rFonts w:eastAsiaTheme="minorHAnsi"/>
          <w:szCs w:val="28"/>
          <w:lang w:val="uk-UA" w:eastAsia="en-US"/>
        </w:rPr>
        <w:t>психології і соціальної роботи свідчить, що фахівці не завжди готові до організації та проведення таких</w:t>
      </w:r>
      <w:r w:rsidRPr="00147AD9">
        <w:rPr>
          <w:rFonts w:eastAsiaTheme="minorHAnsi"/>
          <w:i/>
          <w:iCs/>
          <w:szCs w:val="28"/>
          <w:lang w:val="uk-UA" w:eastAsia="en-US"/>
        </w:rPr>
        <w:t xml:space="preserve"> </w:t>
      </w:r>
      <w:r w:rsidRPr="00147AD9">
        <w:rPr>
          <w:rFonts w:eastAsiaTheme="minorHAnsi"/>
          <w:szCs w:val="28"/>
          <w:lang w:val="uk-UA" w:eastAsia="en-US"/>
        </w:rPr>
        <w:t>досліджень на високому рівні, а відповідно й до надання достовірної</w:t>
      </w:r>
      <w:r w:rsidRPr="00147AD9">
        <w:rPr>
          <w:rFonts w:eastAsiaTheme="minorHAnsi"/>
          <w:i/>
          <w:iCs/>
          <w:szCs w:val="28"/>
          <w:lang w:val="uk-UA" w:eastAsia="en-US"/>
        </w:rPr>
        <w:t xml:space="preserve"> </w:t>
      </w:r>
      <w:r w:rsidRPr="00147AD9">
        <w:rPr>
          <w:rFonts w:eastAsiaTheme="minorHAnsi"/>
          <w:szCs w:val="28"/>
          <w:lang w:val="uk-UA" w:eastAsia="en-US"/>
        </w:rPr>
        <w:t>інформації. На відміну від психодіагностичних методик, соціологічні</w:t>
      </w:r>
      <w:r w:rsidRPr="00147AD9">
        <w:rPr>
          <w:rFonts w:eastAsiaTheme="minorHAnsi"/>
          <w:i/>
          <w:iCs/>
          <w:szCs w:val="28"/>
          <w:lang w:val="uk-UA" w:eastAsia="en-US"/>
        </w:rPr>
        <w:t xml:space="preserve"> </w:t>
      </w:r>
      <w:r w:rsidRPr="00147AD9">
        <w:rPr>
          <w:rFonts w:eastAsiaTheme="minorHAnsi"/>
          <w:szCs w:val="28"/>
          <w:lang w:val="uk-UA" w:eastAsia="en-US"/>
        </w:rPr>
        <w:t>анкети розробляються безпосередньо для кожного дослідження, тому цей</w:t>
      </w:r>
      <w:r w:rsidRPr="00147AD9">
        <w:rPr>
          <w:rFonts w:eastAsiaTheme="minorHAnsi"/>
          <w:i/>
          <w:iCs/>
          <w:szCs w:val="28"/>
          <w:lang w:val="uk-UA" w:eastAsia="en-US"/>
        </w:rPr>
        <w:t xml:space="preserve"> </w:t>
      </w:r>
      <w:r w:rsidRPr="00147AD9">
        <w:rPr>
          <w:rFonts w:eastAsiaTheme="minorHAnsi"/>
          <w:szCs w:val="28"/>
          <w:lang w:val="uk-UA" w:eastAsia="en-US"/>
        </w:rPr>
        <w:t>процес вимагає спеціальних знань, умінь та навичок.</w:t>
      </w:r>
    </w:p>
    <w:p w:rsidR="00F2773A" w:rsidRPr="00147AD9" w:rsidRDefault="00F2773A" w:rsidP="00ED36B5">
      <w:pPr>
        <w:ind w:firstLine="709"/>
        <w:jc w:val="both"/>
        <w:rPr>
          <w:rFonts w:eastAsiaTheme="minorHAnsi"/>
          <w:i/>
          <w:iCs/>
          <w:szCs w:val="28"/>
          <w:lang w:val="uk-UA" w:eastAsia="en-US"/>
        </w:rPr>
      </w:pPr>
      <w:r w:rsidRPr="00147AD9">
        <w:rPr>
          <w:rFonts w:eastAsiaTheme="minorHAnsi"/>
          <w:i/>
          <w:iCs/>
          <w:szCs w:val="28"/>
          <w:lang w:val="uk-UA" w:eastAsia="en-US"/>
        </w:rPr>
        <w:t>Даний вид роботи, безперечно, вимагає експертної оцінки, що по суті означає розподілену відповідальність між автором програми соціологі</w:t>
      </w:r>
      <w:r w:rsidR="00ED36B5" w:rsidRPr="00147AD9">
        <w:rPr>
          <w:rFonts w:eastAsiaTheme="minorHAnsi"/>
          <w:i/>
          <w:iCs/>
          <w:szCs w:val="28"/>
          <w:lang w:val="uk-UA" w:eastAsia="en-US"/>
        </w:rPr>
        <w:t>чного дослідження та експертом.</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До професійних користувачів психодіагностичного інструментарію та користувачів, які не мають фахової психологічної освіти (соціальні педагоги, вчителі, адміністрація) пред</w:t>
      </w:r>
      <w:r w:rsidR="00F11F60" w:rsidRPr="00147AD9">
        <w:rPr>
          <w:rFonts w:eastAsiaTheme="minorHAnsi"/>
          <w:szCs w:val="28"/>
          <w:lang w:val="uk-UA" w:eastAsia="en-US"/>
        </w:rPr>
        <w:t>’</w:t>
      </w:r>
      <w:r w:rsidRPr="00147AD9">
        <w:rPr>
          <w:rFonts w:eastAsiaTheme="minorHAnsi"/>
          <w:szCs w:val="28"/>
          <w:lang w:val="uk-UA" w:eastAsia="en-US"/>
        </w:rPr>
        <w:t>являються вимоги різного роду.</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 xml:space="preserve">Представлені вимоги розроблені та адаптовані автором збірника на основі викладених у збірнику </w:t>
      </w:r>
      <w:r w:rsidR="00463F15">
        <w:rPr>
          <w:rFonts w:eastAsiaTheme="minorHAnsi"/>
          <w:szCs w:val="28"/>
          <w:lang w:val="uk-UA" w:eastAsia="en-US"/>
        </w:rPr>
        <w:t>«</w:t>
      </w:r>
      <w:r w:rsidRPr="00147AD9">
        <w:rPr>
          <w:rFonts w:eastAsiaTheme="minorHAnsi"/>
          <w:szCs w:val="28"/>
          <w:lang w:val="uk-UA" w:eastAsia="en-US"/>
        </w:rPr>
        <w:t>Бурлачук Л. Ф. Словарь-справочник по психологической диагностике / [Бурлачук Л. Ф., Морозов С. М.]. – К. : Наук. Думка, 1989. – 200 с. (переклад з рос.)</w:t>
      </w:r>
      <w:r w:rsidR="00463F15">
        <w:rPr>
          <w:rFonts w:eastAsiaTheme="minorHAnsi"/>
          <w:szCs w:val="28"/>
          <w:lang w:val="uk-UA" w:eastAsia="en-US"/>
        </w:rPr>
        <w:t>»</w:t>
      </w:r>
      <w:r w:rsidRPr="00147AD9">
        <w:rPr>
          <w:rFonts w:eastAsiaTheme="minorHAnsi"/>
          <w:szCs w:val="28"/>
          <w:lang w:val="uk-UA" w:eastAsia="en-US"/>
        </w:rPr>
        <w:t>.</w:t>
      </w:r>
    </w:p>
    <w:p w:rsidR="00F2773A" w:rsidRPr="00147AD9" w:rsidRDefault="00F2773A" w:rsidP="00ED36B5">
      <w:pPr>
        <w:ind w:firstLine="709"/>
        <w:jc w:val="both"/>
        <w:rPr>
          <w:rFonts w:eastAsiaTheme="minorHAnsi"/>
          <w:i/>
          <w:iCs/>
          <w:szCs w:val="28"/>
          <w:lang w:val="uk-UA" w:eastAsia="en-US"/>
        </w:rPr>
      </w:pPr>
      <w:r w:rsidRPr="00147AD9">
        <w:rPr>
          <w:rFonts w:eastAsiaTheme="minorHAnsi"/>
          <w:i/>
          <w:iCs/>
          <w:spacing w:val="-6"/>
          <w:szCs w:val="28"/>
          <w:lang w:val="uk-UA" w:eastAsia="en-US"/>
        </w:rPr>
        <w:t>Використання психодіагностичного інструментарію практичним психологом</w:t>
      </w:r>
      <w:r w:rsidRPr="00147AD9">
        <w:rPr>
          <w:rFonts w:eastAsiaTheme="minorHAnsi"/>
          <w:i/>
          <w:iCs/>
          <w:szCs w:val="28"/>
          <w:lang w:val="uk-UA" w:eastAsia="en-US"/>
        </w:rPr>
        <w:t xml:space="preserve"> обумовлюється тим, що він:</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1. Знає і застосовує на практиці загальні теоретико-методологічні принципи психодіагностики.</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2. Стежить за поточною методичною літературою з психодіагностики.</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3. Має власний банк методик. Використовує в роботі лише ті методики, які містяться в переліку психодіагностичного інструментарію, рекомендованого до використання у закладах освіти.</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lastRenderedPageBreak/>
        <w:t>В разі необхідності, подає додатковий психодіагностичний інструментарій на експертизу в Центр.</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4. Відповідає за рішення, прийняті на основі тестування. Попереджає можливі помилки, що допускаються непрофесіоналами, незнайомими з обмеженнями використання того або іншого тесту.</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5. Забезпечує необхідний рівень надійності психодіагностичних висновків, за потреби, паралельно застосовуючи стандартизовані методики та метод незалежних експертних оцінок.</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6. При підборі методик у батарею (програму обстеження) керується не суб</w:t>
      </w:r>
      <w:r w:rsidR="00F11F60" w:rsidRPr="00147AD9">
        <w:rPr>
          <w:rFonts w:eastAsiaTheme="minorHAnsi"/>
          <w:szCs w:val="28"/>
          <w:lang w:val="uk-UA" w:eastAsia="en-US"/>
        </w:rPr>
        <w:t>’</w:t>
      </w:r>
      <w:r w:rsidRPr="00147AD9">
        <w:rPr>
          <w:rFonts w:eastAsiaTheme="minorHAnsi"/>
          <w:szCs w:val="28"/>
          <w:lang w:val="uk-UA" w:eastAsia="en-US"/>
        </w:rPr>
        <w:t xml:space="preserve">єктивними перевагами й упередженнями в оцінці методик, а виходить з вимоги максимальної ефективності діагностики </w:t>
      </w:r>
      <w:r w:rsidR="00D15D11" w:rsidRPr="00147AD9">
        <w:rPr>
          <w:rFonts w:eastAsiaTheme="minorHAnsi"/>
          <w:szCs w:val="28"/>
          <w:lang w:val="uk-UA" w:eastAsia="en-US"/>
        </w:rPr>
        <w:t>–</w:t>
      </w:r>
      <w:r w:rsidRPr="00147AD9">
        <w:rPr>
          <w:rFonts w:eastAsiaTheme="minorHAnsi"/>
          <w:szCs w:val="28"/>
          <w:lang w:val="uk-UA" w:eastAsia="en-US"/>
        </w:rPr>
        <w:t xml:space="preserve"> максимум надійності при мінімумі затрат.</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7. Забезпечує ретельне дотримання усіх вимог для проведення методик. Підрахунок балів, інтерпретація, прогноз здійснюються у відповідності до методичних рекомендацій.</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8. Психодіагностику дітей віком до 14 років проводить лише за умови попереднього погодження з батьками (оформлення письмового дозволу).</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 xml:space="preserve">9. Забезпечує конфіденційність психодіагностичної інформації, отриманої від досліджуваного на основі </w:t>
      </w:r>
      <w:r w:rsidR="00463F15">
        <w:rPr>
          <w:rFonts w:eastAsiaTheme="minorHAnsi"/>
          <w:szCs w:val="28"/>
          <w:lang w:val="uk-UA" w:eastAsia="en-US"/>
        </w:rPr>
        <w:t>«</w:t>
      </w:r>
      <w:r w:rsidRPr="00147AD9">
        <w:rPr>
          <w:rFonts w:eastAsiaTheme="minorHAnsi"/>
          <w:szCs w:val="28"/>
          <w:lang w:val="uk-UA" w:eastAsia="en-US"/>
        </w:rPr>
        <w:t>особистої довіри</w:t>
      </w:r>
      <w:r w:rsidR="00463F15">
        <w:rPr>
          <w:rFonts w:eastAsiaTheme="minorHAnsi"/>
          <w:szCs w:val="28"/>
          <w:lang w:val="uk-UA" w:eastAsia="en-US"/>
        </w:rPr>
        <w:t>»</w:t>
      </w:r>
      <w:r w:rsidRPr="00147AD9">
        <w:rPr>
          <w:rFonts w:eastAsiaTheme="minorHAnsi"/>
          <w:szCs w:val="28"/>
          <w:lang w:val="uk-UA" w:eastAsia="en-US"/>
        </w:rPr>
        <w:t>. Психолог обов</w:t>
      </w:r>
      <w:r w:rsidR="00F11F60" w:rsidRPr="00147AD9">
        <w:rPr>
          <w:rFonts w:eastAsiaTheme="minorHAnsi"/>
          <w:szCs w:val="28"/>
          <w:lang w:val="uk-UA" w:eastAsia="en-US"/>
        </w:rPr>
        <w:t>’</w:t>
      </w:r>
      <w:r w:rsidRPr="00147AD9">
        <w:rPr>
          <w:rFonts w:eastAsiaTheme="minorHAnsi"/>
          <w:szCs w:val="28"/>
          <w:lang w:val="uk-UA" w:eastAsia="en-US"/>
        </w:rPr>
        <w:t>язково попереджає досліджуваного про те, хто і для чого може використовувати його інформацію, не має права приховувати від досліджуваного те, які рішення можуть бути винесені на основі психодіагностики.</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10. Зберігає професійну таємницю: не передає особам, не уповноваженим вести психодіагностичну практику, інструктивних матеріалів, не розкриває перед потенційним досліджуваним секрету тієї або іншої психодіагностичної методики, на якій заснована її валідність, попереджає про те, ким і для чого буде використана інформація про результати обстеження.</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11. Обов</w:t>
      </w:r>
      <w:r w:rsidR="00F11F60" w:rsidRPr="00147AD9">
        <w:rPr>
          <w:rFonts w:eastAsiaTheme="minorHAnsi"/>
          <w:szCs w:val="28"/>
          <w:lang w:val="uk-UA" w:eastAsia="en-US"/>
        </w:rPr>
        <w:t>’</w:t>
      </w:r>
      <w:r w:rsidRPr="00147AD9">
        <w:rPr>
          <w:rFonts w:eastAsiaTheme="minorHAnsi"/>
          <w:szCs w:val="28"/>
          <w:lang w:val="uk-UA" w:eastAsia="en-US"/>
        </w:rPr>
        <w:t>язково розглядає в ході обстеження поряд з найбільш ймовірною і альтернативну діагностичну гіпотезу (інтерпретацію даних), застосовуючи в психодіагностиці принцип аналогічний принципу презумпції невинності в судочинстві.</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12. Уповноважений особисто перешкоджати некоректному і неетичному застосуванню психодіагностики і повинен виконувати цей обов</w:t>
      </w:r>
      <w:r w:rsidR="00F11F60" w:rsidRPr="00147AD9">
        <w:rPr>
          <w:rFonts w:eastAsiaTheme="minorHAnsi"/>
          <w:szCs w:val="28"/>
          <w:lang w:val="uk-UA" w:eastAsia="en-US"/>
        </w:rPr>
        <w:t>’</w:t>
      </w:r>
      <w:r w:rsidRPr="00147AD9">
        <w:rPr>
          <w:rFonts w:eastAsiaTheme="minorHAnsi"/>
          <w:szCs w:val="28"/>
          <w:lang w:val="uk-UA" w:eastAsia="en-US"/>
        </w:rPr>
        <w:t>язок незалежно від посадової субординації.</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 xml:space="preserve">13. При підборі методики (тесту) згідно гіпотези дослідження та складеного плану дослідження, потрібно чітко усвідомлювати: кому, у якому вигляді будуть представлятися результати діагностики, хто буде основним реалізатором рекомендацій психолога. Рекомендації, адаптовані для кожної групи користувачів, повинні відповідати принципу </w:t>
      </w:r>
      <w:r w:rsidR="00463F15">
        <w:rPr>
          <w:rFonts w:eastAsiaTheme="minorHAnsi"/>
          <w:szCs w:val="28"/>
          <w:lang w:val="uk-UA" w:eastAsia="en-US"/>
        </w:rPr>
        <w:t>«</w:t>
      </w:r>
      <w:r w:rsidRPr="00147AD9">
        <w:rPr>
          <w:rFonts w:eastAsiaTheme="minorHAnsi"/>
          <w:szCs w:val="28"/>
          <w:lang w:val="uk-UA" w:eastAsia="en-US"/>
        </w:rPr>
        <w:t>Не нашкодь</w:t>
      </w:r>
      <w:r w:rsidR="00463F15">
        <w:rPr>
          <w:rFonts w:eastAsiaTheme="minorHAnsi"/>
          <w:szCs w:val="28"/>
          <w:lang w:val="uk-UA" w:eastAsia="en-US"/>
        </w:rPr>
        <w:t>»</w:t>
      </w:r>
      <w:r w:rsidRPr="00147AD9">
        <w:rPr>
          <w:rFonts w:eastAsiaTheme="minorHAnsi"/>
          <w:szCs w:val="28"/>
          <w:lang w:val="uk-UA" w:eastAsia="en-US"/>
        </w:rPr>
        <w:t>.</w:t>
      </w:r>
    </w:p>
    <w:p w:rsidR="00F2773A" w:rsidRPr="00147AD9" w:rsidRDefault="00F2773A" w:rsidP="00ED36B5">
      <w:pPr>
        <w:ind w:firstLine="709"/>
        <w:jc w:val="both"/>
        <w:rPr>
          <w:rFonts w:eastAsiaTheme="minorHAnsi"/>
          <w:i/>
          <w:iCs/>
          <w:szCs w:val="28"/>
          <w:lang w:val="uk-UA" w:eastAsia="en-US"/>
        </w:rPr>
      </w:pPr>
      <w:r w:rsidRPr="00147AD9">
        <w:rPr>
          <w:rFonts w:eastAsiaTheme="minorHAnsi"/>
          <w:i/>
          <w:iCs/>
          <w:szCs w:val="28"/>
          <w:lang w:val="uk-UA" w:eastAsia="en-US"/>
        </w:rPr>
        <w:t>Окремі, добре теоретично і практично обґрунтовані методики, які не потребують спеціальних знань при інтерпретації, можуть використовувати соціальні педагоги, вчителі, адміністрація (далі користувачі) навчального закладу. При цьому вони повинні дотримуватися ряду вимог:</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1. Попередньо проконсультуватися з практичним психологом про те, які саме методики можуть бути застосовані для вирішення поставлених завдань.</w:t>
      </w:r>
    </w:p>
    <w:p w:rsidR="00F2773A" w:rsidRPr="00147AD9" w:rsidRDefault="00F2773A" w:rsidP="00ED36B5">
      <w:pPr>
        <w:ind w:firstLine="709"/>
        <w:jc w:val="both"/>
        <w:rPr>
          <w:rFonts w:eastAsiaTheme="minorHAnsi"/>
          <w:szCs w:val="28"/>
          <w:lang w:eastAsia="en-US"/>
        </w:rPr>
      </w:pPr>
      <w:r w:rsidRPr="00147AD9">
        <w:rPr>
          <w:rFonts w:eastAsiaTheme="minorHAnsi"/>
          <w:szCs w:val="28"/>
          <w:lang w:val="uk-UA" w:eastAsia="en-US"/>
        </w:rPr>
        <w:lastRenderedPageBreak/>
        <w:t>2. Якщо практичний психолог попереджає користувача про те, що правильне використання методики вимагає загальних знань з</w:t>
      </w:r>
      <w:r w:rsidRPr="00147AD9">
        <w:rPr>
          <w:rFonts w:eastAsiaTheme="minorHAnsi"/>
          <w:szCs w:val="28"/>
          <w:lang w:eastAsia="en-US"/>
        </w:rPr>
        <w:t xml:space="preserve"> </w:t>
      </w:r>
      <w:r w:rsidRPr="00147AD9">
        <w:rPr>
          <w:rFonts w:eastAsiaTheme="minorHAnsi"/>
          <w:szCs w:val="28"/>
          <w:lang w:val="uk-UA" w:eastAsia="en-US"/>
        </w:rPr>
        <w:t>психодіагностики, або спеціальної підготовки, то користувач зобов</w:t>
      </w:r>
      <w:r w:rsidR="00F11F60" w:rsidRPr="00147AD9">
        <w:rPr>
          <w:rFonts w:eastAsiaTheme="minorHAnsi"/>
          <w:szCs w:val="28"/>
          <w:lang w:val="uk-UA" w:eastAsia="en-US"/>
        </w:rPr>
        <w:t>’</w:t>
      </w:r>
      <w:r w:rsidRPr="00147AD9">
        <w:rPr>
          <w:rFonts w:eastAsiaTheme="minorHAnsi"/>
          <w:szCs w:val="28"/>
          <w:lang w:val="uk-UA" w:eastAsia="en-US"/>
        </w:rPr>
        <w:t>язаний</w:t>
      </w:r>
      <w:r w:rsidRPr="00147AD9">
        <w:rPr>
          <w:rFonts w:eastAsiaTheme="minorHAnsi"/>
          <w:szCs w:val="28"/>
          <w:lang w:eastAsia="en-US"/>
        </w:rPr>
        <w:t xml:space="preserve"> </w:t>
      </w:r>
      <w:r w:rsidRPr="00147AD9">
        <w:rPr>
          <w:rFonts w:eastAsiaTheme="minorHAnsi"/>
          <w:szCs w:val="28"/>
          <w:lang w:val="uk-UA" w:eastAsia="en-US"/>
        </w:rPr>
        <w:t>або вибрати іншу методику, або залучити до проведення психодіагностики</w:t>
      </w:r>
      <w:r w:rsidRPr="00147AD9">
        <w:rPr>
          <w:rFonts w:eastAsiaTheme="minorHAnsi"/>
          <w:szCs w:val="28"/>
          <w:lang w:eastAsia="en-US"/>
        </w:rPr>
        <w:t xml:space="preserve"> </w:t>
      </w:r>
      <w:r w:rsidRPr="00147AD9">
        <w:rPr>
          <w:rFonts w:eastAsiaTheme="minorHAnsi"/>
          <w:szCs w:val="28"/>
          <w:lang w:val="uk-UA" w:eastAsia="en-US"/>
        </w:rPr>
        <w:t>практичного психолога, або відмовитися від психодіагностики взагалі.</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3. Психодіагностику дітей віком до 14 років проводить лише за</w:t>
      </w:r>
      <w:r w:rsidR="0073423B" w:rsidRPr="00147AD9">
        <w:rPr>
          <w:rFonts w:eastAsiaTheme="minorHAnsi"/>
          <w:szCs w:val="28"/>
          <w:lang w:val="uk-UA" w:eastAsia="en-US"/>
        </w:rPr>
        <w:t xml:space="preserve"> </w:t>
      </w:r>
      <w:r w:rsidRPr="00147AD9">
        <w:rPr>
          <w:rFonts w:eastAsiaTheme="minorHAnsi"/>
          <w:szCs w:val="28"/>
          <w:lang w:val="uk-UA" w:eastAsia="en-US"/>
        </w:rPr>
        <w:t>умови попереднього погодження з батьками (оформлення письмового</w:t>
      </w:r>
      <w:r w:rsidRPr="00147AD9">
        <w:rPr>
          <w:rFonts w:eastAsiaTheme="minorHAnsi"/>
          <w:szCs w:val="28"/>
          <w:lang w:eastAsia="en-US"/>
        </w:rPr>
        <w:t xml:space="preserve"> </w:t>
      </w:r>
      <w:r w:rsidRPr="00147AD9">
        <w:rPr>
          <w:rFonts w:eastAsiaTheme="minorHAnsi"/>
          <w:szCs w:val="28"/>
          <w:lang w:val="uk-UA" w:eastAsia="en-US"/>
        </w:rPr>
        <w:t>дозволу у довільній формі).</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4. Користувач, що одержує доступ до психодіагностичних методик,</w:t>
      </w:r>
      <w:r w:rsidRPr="00147AD9">
        <w:rPr>
          <w:rFonts w:eastAsiaTheme="minorHAnsi"/>
          <w:szCs w:val="28"/>
          <w:lang w:eastAsia="en-US"/>
        </w:rPr>
        <w:t xml:space="preserve"> </w:t>
      </w:r>
      <w:r w:rsidRPr="00147AD9">
        <w:rPr>
          <w:rFonts w:eastAsiaTheme="minorHAnsi"/>
          <w:szCs w:val="28"/>
          <w:lang w:val="uk-UA" w:eastAsia="en-US"/>
        </w:rPr>
        <w:t>автоматично бере на себе зобов</w:t>
      </w:r>
      <w:r w:rsidR="00F11F60" w:rsidRPr="00147AD9">
        <w:rPr>
          <w:rFonts w:eastAsiaTheme="minorHAnsi"/>
          <w:szCs w:val="28"/>
          <w:lang w:val="uk-UA" w:eastAsia="en-US"/>
        </w:rPr>
        <w:t>’</w:t>
      </w:r>
      <w:r w:rsidRPr="00147AD9">
        <w:rPr>
          <w:rFonts w:eastAsiaTheme="minorHAnsi"/>
          <w:szCs w:val="28"/>
          <w:lang w:val="uk-UA" w:eastAsia="en-US"/>
        </w:rPr>
        <w:t>язання по дотриманню всіх вимог</w:t>
      </w:r>
      <w:r w:rsidRPr="00147AD9">
        <w:rPr>
          <w:rFonts w:eastAsiaTheme="minorHAnsi"/>
          <w:szCs w:val="28"/>
          <w:lang w:eastAsia="en-US"/>
        </w:rPr>
        <w:t xml:space="preserve"> </w:t>
      </w:r>
      <w:r w:rsidRPr="00147AD9">
        <w:rPr>
          <w:rFonts w:eastAsiaTheme="minorHAnsi"/>
          <w:szCs w:val="28"/>
          <w:lang w:val="uk-UA" w:eastAsia="en-US"/>
        </w:rPr>
        <w:t>професійної таємниці.</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5. Користувач дотримується всіх етичних нормативів у проведенні обстеження стосовно досліджуваного і будь-якої третьої особи, він так само, як і практичний психолог, не має права зловживати довірою і зобов</w:t>
      </w:r>
      <w:r w:rsidR="00F11F60" w:rsidRPr="00147AD9">
        <w:rPr>
          <w:rFonts w:eastAsiaTheme="minorHAnsi"/>
          <w:szCs w:val="28"/>
          <w:lang w:val="uk-UA" w:eastAsia="en-US"/>
        </w:rPr>
        <w:t>’</w:t>
      </w:r>
      <w:r w:rsidRPr="00147AD9">
        <w:rPr>
          <w:rFonts w:eastAsiaTheme="minorHAnsi"/>
          <w:szCs w:val="28"/>
          <w:lang w:val="uk-UA" w:eastAsia="en-US"/>
        </w:rPr>
        <w:t>язаний попереджати досліджуваного про те, як буде використана інформація.</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6. Методики, які не забезпечені стандартною однозначно інструкцією, необхідними показниками надійності і валідності, вимагають паралельного використання високопрофесійних експертних методів, не можуть бути використані соціальними педагогами, вчителями, адміністрацією.</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7. Будь-який користувач методик (тестів) дотримується процедурних і етичних нормативів, вживає заходів для запобігання нек</w:t>
      </w:r>
      <w:r w:rsidR="00836761" w:rsidRPr="00147AD9">
        <w:rPr>
          <w:rFonts w:eastAsiaTheme="minorHAnsi"/>
          <w:szCs w:val="28"/>
          <w:lang w:val="uk-UA" w:eastAsia="en-US"/>
        </w:rPr>
        <w:t>оректного використання методик.</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 xml:space="preserve">Процедура проведення експертизи психологічного та соціологічного інструментарію будується відповідно до досить твердого алгоритму, але при цьому передбачає значну творчу роботу і високу кваліфікацію самого експерта. Вона може бути розбита на визначені етапи чи </w:t>
      </w:r>
      <w:r w:rsidR="00463F15">
        <w:rPr>
          <w:rFonts w:eastAsiaTheme="minorHAnsi"/>
          <w:szCs w:val="28"/>
          <w:lang w:val="uk-UA" w:eastAsia="en-US"/>
        </w:rPr>
        <w:t>«</w:t>
      </w:r>
      <w:r w:rsidRPr="00147AD9">
        <w:rPr>
          <w:rFonts w:eastAsiaTheme="minorHAnsi"/>
          <w:szCs w:val="28"/>
          <w:lang w:val="uk-UA" w:eastAsia="en-US"/>
        </w:rPr>
        <w:t>кроки</w:t>
      </w:r>
      <w:r w:rsidR="00463F15">
        <w:rPr>
          <w:rFonts w:eastAsiaTheme="minorHAnsi"/>
          <w:szCs w:val="28"/>
          <w:lang w:val="uk-UA" w:eastAsia="en-US"/>
        </w:rPr>
        <w:t>»</w:t>
      </w:r>
      <w:r w:rsidRPr="00147AD9">
        <w:rPr>
          <w:rFonts w:eastAsiaTheme="minorHAnsi"/>
          <w:szCs w:val="28"/>
          <w:lang w:val="uk-UA" w:eastAsia="en-US"/>
        </w:rPr>
        <w:t>, кожен з яких розв</w:t>
      </w:r>
      <w:r w:rsidR="00F11F60" w:rsidRPr="00147AD9">
        <w:rPr>
          <w:rFonts w:eastAsiaTheme="minorHAnsi"/>
          <w:szCs w:val="28"/>
          <w:lang w:val="uk-UA" w:eastAsia="en-US"/>
        </w:rPr>
        <w:t>’</w:t>
      </w:r>
      <w:r w:rsidRPr="00147AD9">
        <w:rPr>
          <w:rFonts w:eastAsiaTheme="minorHAnsi"/>
          <w:szCs w:val="28"/>
          <w:lang w:val="uk-UA" w:eastAsia="en-US"/>
        </w:rPr>
        <w:t>язує своє власне завдання. Повна експертиза передбачає проходження всіх етапів, але в деяких випадках, у залежності від завдання на експертизу, вона може здійснюватися і як часткова.</w:t>
      </w:r>
    </w:p>
    <w:p w:rsidR="00F2773A" w:rsidRPr="00147AD9" w:rsidRDefault="00F2773A" w:rsidP="00ED36B5">
      <w:pPr>
        <w:ind w:firstLine="709"/>
        <w:jc w:val="both"/>
        <w:rPr>
          <w:rFonts w:eastAsiaTheme="minorHAnsi"/>
          <w:spacing w:val="-6"/>
          <w:szCs w:val="28"/>
          <w:lang w:val="uk-UA" w:eastAsia="en-US"/>
        </w:rPr>
      </w:pPr>
      <w:r w:rsidRPr="00147AD9">
        <w:rPr>
          <w:rFonts w:eastAsiaTheme="minorHAnsi"/>
          <w:b/>
          <w:szCs w:val="28"/>
          <w:lang w:val="uk-UA" w:eastAsia="en-US"/>
        </w:rPr>
        <w:t>Остаточне рішення</w:t>
      </w:r>
      <w:r w:rsidRPr="00147AD9">
        <w:rPr>
          <w:rFonts w:eastAsiaTheme="minorHAnsi"/>
          <w:szCs w:val="28"/>
          <w:lang w:val="uk-UA" w:eastAsia="en-US"/>
        </w:rPr>
        <w:t xml:space="preserve"> про можливості використання представлених на експертизу матеріалів</w:t>
      </w:r>
      <w:r w:rsidR="00D15D11" w:rsidRPr="00147AD9">
        <w:rPr>
          <w:rFonts w:eastAsiaTheme="minorHAnsi"/>
          <w:szCs w:val="28"/>
          <w:lang w:val="uk-UA" w:eastAsia="en-US"/>
        </w:rPr>
        <w:t xml:space="preserve"> </w:t>
      </w:r>
      <w:r w:rsidRPr="00147AD9">
        <w:rPr>
          <w:rFonts w:eastAsiaTheme="minorHAnsi"/>
          <w:szCs w:val="28"/>
          <w:lang w:val="uk-UA" w:eastAsia="en-US"/>
        </w:rPr>
        <w:t xml:space="preserve">приймається на засіданні експертної комісії створеної при </w:t>
      </w:r>
      <w:r w:rsidRPr="00147AD9">
        <w:rPr>
          <w:rFonts w:eastAsiaTheme="minorHAnsi"/>
          <w:spacing w:val="-6"/>
          <w:szCs w:val="28"/>
          <w:lang w:val="uk-UA" w:eastAsia="en-US"/>
        </w:rPr>
        <w:t>Центрі. При прийнятті остаточного рішення комісія керується експертним висновком.</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Визначають</w:t>
      </w:r>
      <w:r w:rsidR="00D15D11" w:rsidRPr="00147AD9">
        <w:rPr>
          <w:rFonts w:eastAsiaTheme="minorHAnsi"/>
          <w:szCs w:val="28"/>
          <w:lang w:val="uk-UA" w:eastAsia="en-US"/>
        </w:rPr>
        <w:t xml:space="preserve"> </w:t>
      </w:r>
      <w:r w:rsidRPr="00147AD9">
        <w:rPr>
          <w:rFonts w:eastAsiaTheme="minorHAnsi"/>
          <w:szCs w:val="28"/>
          <w:lang w:val="uk-UA" w:eastAsia="en-US"/>
        </w:rPr>
        <w:t>наступні кроки здійснення експертизи:</w:t>
      </w:r>
    </w:p>
    <w:p w:rsidR="00F2773A" w:rsidRPr="00147AD9" w:rsidRDefault="00F2773A" w:rsidP="00ED36B5">
      <w:pPr>
        <w:ind w:firstLine="709"/>
        <w:jc w:val="both"/>
        <w:rPr>
          <w:rFonts w:eastAsiaTheme="minorHAnsi"/>
          <w:spacing w:val="-6"/>
          <w:szCs w:val="28"/>
          <w:lang w:val="uk-UA" w:eastAsia="en-US"/>
        </w:rPr>
      </w:pPr>
      <w:r w:rsidRPr="00147AD9">
        <w:rPr>
          <w:rFonts w:eastAsiaTheme="minorHAnsi"/>
          <w:spacing w:val="-6"/>
          <w:szCs w:val="28"/>
          <w:lang w:val="uk-UA" w:eastAsia="en-US"/>
        </w:rPr>
        <w:t>1. Параметричне визначення конкретного матеріалу як предмета</w:t>
      </w:r>
      <w:r w:rsidR="0073423B" w:rsidRPr="00147AD9">
        <w:rPr>
          <w:rFonts w:eastAsiaTheme="minorHAnsi"/>
          <w:spacing w:val="-6"/>
          <w:szCs w:val="28"/>
          <w:lang w:val="uk-UA" w:eastAsia="en-US"/>
        </w:rPr>
        <w:t xml:space="preserve"> </w:t>
      </w:r>
      <w:r w:rsidRPr="00147AD9">
        <w:rPr>
          <w:rFonts w:eastAsiaTheme="minorHAnsi"/>
          <w:spacing w:val="-6"/>
          <w:szCs w:val="28"/>
          <w:lang w:val="uk-UA" w:eastAsia="en-US"/>
        </w:rPr>
        <w:t>експертизи.</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2. Критеріальний опис матеріалу. Будується як поглиблений опис і якісне оцінювання в рамках тих визначень, що були отримані на першому кроці.</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 xml:space="preserve">3. Якісна оцінка відповідності критеріям. Дає можливість експертній комісії </w:t>
      </w:r>
      <w:r w:rsidRPr="00147AD9">
        <w:rPr>
          <w:rFonts w:eastAsiaTheme="minorHAnsi"/>
          <w:spacing w:val="-6"/>
          <w:szCs w:val="28"/>
          <w:lang w:val="uk-UA" w:eastAsia="en-US"/>
        </w:rPr>
        <w:t>прийняти рішення про можливість (неможливість) використання матеріалів поданих</w:t>
      </w:r>
      <w:r w:rsidRPr="00147AD9">
        <w:rPr>
          <w:rFonts w:eastAsiaTheme="minorHAnsi"/>
          <w:szCs w:val="28"/>
          <w:lang w:val="uk-UA" w:eastAsia="en-US"/>
        </w:rPr>
        <w:t xml:space="preserve"> на експертизу у навчальних закладах</w:t>
      </w:r>
      <w:r w:rsidR="00D15D11" w:rsidRPr="00147AD9">
        <w:rPr>
          <w:rFonts w:eastAsiaTheme="minorHAnsi"/>
          <w:szCs w:val="28"/>
          <w:lang w:val="uk-UA" w:eastAsia="en-US"/>
        </w:rPr>
        <w:t xml:space="preserve"> </w:t>
      </w:r>
      <w:r w:rsidRPr="00147AD9">
        <w:rPr>
          <w:rFonts w:eastAsiaTheme="minorHAnsi"/>
          <w:szCs w:val="28"/>
          <w:lang w:val="uk-UA" w:eastAsia="en-US"/>
        </w:rPr>
        <w:t>Якісна оцінка передбачає наступні дії:</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 до кожного з критеріїв зазначених у таблицях 4, 5, 6, 7 визначається один з показників (</w:t>
      </w:r>
      <w:r w:rsidR="00463F15">
        <w:rPr>
          <w:rFonts w:eastAsiaTheme="minorHAnsi"/>
          <w:szCs w:val="28"/>
          <w:lang w:val="uk-UA" w:eastAsia="en-US"/>
        </w:rPr>
        <w:t>«</w:t>
      </w:r>
      <w:r w:rsidRPr="00147AD9">
        <w:rPr>
          <w:rFonts w:eastAsiaTheme="minorHAnsi"/>
          <w:szCs w:val="28"/>
          <w:lang w:val="uk-UA" w:eastAsia="en-US"/>
        </w:rPr>
        <w:t>відповідає</w:t>
      </w:r>
      <w:r w:rsidR="00463F15">
        <w:rPr>
          <w:rFonts w:eastAsiaTheme="minorHAnsi"/>
          <w:szCs w:val="28"/>
          <w:lang w:val="uk-UA" w:eastAsia="en-US"/>
        </w:rPr>
        <w:t>»</w:t>
      </w:r>
      <w:r w:rsidRPr="00147AD9">
        <w:rPr>
          <w:rFonts w:eastAsiaTheme="minorHAnsi"/>
          <w:szCs w:val="28"/>
          <w:lang w:val="uk-UA" w:eastAsia="en-US"/>
        </w:rPr>
        <w:t xml:space="preserve">, </w:t>
      </w:r>
      <w:r w:rsidR="00463F15">
        <w:rPr>
          <w:rFonts w:eastAsiaTheme="minorHAnsi"/>
          <w:szCs w:val="28"/>
          <w:lang w:val="uk-UA" w:eastAsia="en-US"/>
        </w:rPr>
        <w:t>«</w:t>
      </w:r>
      <w:r w:rsidRPr="00147AD9">
        <w:rPr>
          <w:rFonts w:eastAsiaTheme="minorHAnsi"/>
          <w:szCs w:val="28"/>
          <w:lang w:val="uk-UA" w:eastAsia="en-US"/>
        </w:rPr>
        <w:t>відповідає частково</w:t>
      </w:r>
      <w:r w:rsidR="00463F15">
        <w:rPr>
          <w:rFonts w:eastAsiaTheme="minorHAnsi"/>
          <w:szCs w:val="28"/>
          <w:lang w:val="uk-UA" w:eastAsia="en-US"/>
        </w:rPr>
        <w:t>»</w:t>
      </w:r>
      <w:r w:rsidRPr="00147AD9">
        <w:rPr>
          <w:rFonts w:eastAsiaTheme="minorHAnsi"/>
          <w:szCs w:val="28"/>
          <w:lang w:val="uk-UA" w:eastAsia="en-US"/>
        </w:rPr>
        <w:t xml:space="preserve">, </w:t>
      </w:r>
      <w:r w:rsidR="00463F15">
        <w:rPr>
          <w:rFonts w:eastAsiaTheme="minorHAnsi"/>
          <w:szCs w:val="28"/>
          <w:lang w:val="uk-UA" w:eastAsia="en-US"/>
        </w:rPr>
        <w:t>«</w:t>
      </w:r>
      <w:r w:rsidRPr="00147AD9">
        <w:rPr>
          <w:rFonts w:eastAsiaTheme="minorHAnsi"/>
          <w:szCs w:val="28"/>
          <w:lang w:val="uk-UA" w:eastAsia="en-US"/>
        </w:rPr>
        <w:t>не відповідає</w:t>
      </w:r>
      <w:r w:rsidR="00463F15">
        <w:rPr>
          <w:rFonts w:eastAsiaTheme="minorHAnsi"/>
          <w:szCs w:val="28"/>
          <w:lang w:val="uk-UA" w:eastAsia="en-US"/>
        </w:rPr>
        <w:t>»</w:t>
      </w:r>
      <w:r w:rsidRPr="00147AD9">
        <w:rPr>
          <w:rFonts w:eastAsiaTheme="minorHAnsi"/>
          <w:szCs w:val="28"/>
          <w:lang w:val="uk-UA" w:eastAsia="en-US"/>
        </w:rPr>
        <w:t>), який позначається як 1 бал у відповідній клітинці;</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 xml:space="preserve">· окремою умовою подальшого обрахунку є відсутність показника </w:t>
      </w:r>
      <w:r w:rsidR="00463F15">
        <w:rPr>
          <w:rFonts w:eastAsiaTheme="minorHAnsi"/>
          <w:szCs w:val="28"/>
          <w:lang w:val="uk-UA" w:eastAsia="en-US"/>
        </w:rPr>
        <w:t>«</w:t>
      </w:r>
      <w:r w:rsidRPr="00147AD9">
        <w:rPr>
          <w:rFonts w:eastAsiaTheme="minorHAnsi"/>
          <w:szCs w:val="28"/>
          <w:lang w:val="uk-UA" w:eastAsia="en-US"/>
        </w:rPr>
        <w:t>не відповідає</w:t>
      </w:r>
      <w:r w:rsidR="00463F15">
        <w:rPr>
          <w:rFonts w:eastAsiaTheme="minorHAnsi"/>
          <w:szCs w:val="28"/>
          <w:lang w:val="uk-UA" w:eastAsia="en-US"/>
        </w:rPr>
        <w:t>»</w:t>
      </w:r>
      <w:r w:rsidRPr="00147AD9">
        <w:rPr>
          <w:rFonts w:eastAsiaTheme="minorHAnsi"/>
          <w:szCs w:val="28"/>
          <w:lang w:val="uk-UA" w:eastAsia="en-US"/>
        </w:rPr>
        <w:t xml:space="preserve"> по жодному з критеріїв. Іншими словами, наявність хоча б одного показника </w:t>
      </w:r>
      <w:r w:rsidR="00463F15">
        <w:rPr>
          <w:rFonts w:eastAsiaTheme="minorHAnsi"/>
          <w:szCs w:val="28"/>
          <w:lang w:val="uk-UA" w:eastAsia="en-US"/>
        </w:rPr>
        <w:t>«</w:t>
      </w:r>
      <w:r w:rsidRPr="00147AD9">
        <w:rPr>
          <w:rFonts w:eastAsiaTheme="minorHAnsi"/>
          <w:szCs w:val="28"/>
          <w:lang w:val="uk-UA" w:eastAsia="en-US"/>
        </w:rPr>
        <w:t>не відповідає</w:t>
      </w:r>
      <w:r w:rsidR="00463F15">
        <w:rPr>
          <w:rFonts w:eastAsiaTheme="minorHAnsi"/>
          <w:szCs w:val="28"/>
          <w:lang w:val="uk-UA" w:eastAsia="en-US"/>
        </w:rPr>
        <w:t>»</w:t>
      </w:r>
      <w:r w:rsidRPr="00147AD9">
        <w:rPr>
          <w:rFonts w:eastAsiaTheme="minorHAnsi"/>
          <w:szCs w:val="28"/>
          <w:lang w:val="uk-UA" w:eastAsia="en-US"/>
        </w:rPr>
        <w:t xml:space="preserve"> свідчить про невідповідність матеріалу в цілому </w:t>
      </w:r>
      <w:r w:rsidRPr="00147AD9">
        <w:rPr>
          <w:rFonts w:eastAsiaTheme="minorHAnsi"/>
          <w:szCs w:val="28"/>
          <w:lang w:val="uk-UA" w:eastAsia="en-US"/>
        </w:rPr>
        <w:lastRenderedPageBreak/>
        <w:t>вимогам щодо створення та використання психологічного, соціологічного інструментарію, навчальних матеріалів та неможливість його подальшого використання;</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 xml:space="preserve">· подальший обрахунок проводиться за показником </w:t>
      </w:r>
      <w:r w:rsidR="00463F15">
        <w:rPr>
          <w:rFonts w:eastAsiaTheme="minorHAnsi"/>
          <w:szCs w:val="28"/>
          <w:lang w:val="uk-UA" w:eastAsia="en-US"/>
        </w:rPr>
        <w:t>«</w:t>
      </w:r>
      <w:r w:rsidRPr="00147AD9">
        <w:rPr>
          <w:rFonts w:eastAsiaTheme="minorHAnsi"/>
          <w:szCs w:val="28"/>
          <w:lang w:val="uk-UA" w:eastAsia="en-US"/>
        </w:rPr>
        <w:t>відповідає</w:t>
      </w:r>
      <w:r w:rsidR="00463F15">
        <w:rPr>
          <w:rFonts w:eastAsiaTheme="minorHAnsi"/>
          <w:szCs w:val="28"/>
          <w:lang w:val="uk-UA" w:eastAsia="en-US"/>
        </w:rPr>
        <w:t>»</w:t>
      </w:r>
      <w:r w:rsidRPr="00147AD9">
        <w:rPr>
          <w:rFonts w:eastAsiaTheme="minorHAnsi"/>
          <w:szCs w:val="28"/>
          <w:lang w:val="uk-UA" w:eastAsia="en-US"/>
        </w:rPr>
        <w:t xml:space="preserve">: для цього визначається відношення кількості набраних балів до загальної кількості можливих за даним показником, тобто визначається </w:t>
      </w:r>
      <w:r w:rsidR="00463F15">
        <w:rPr>
          <w:rFonts w:eastAsiaTheme="minorHAnsi"/>
          <w:szCs w:val="28"/>
          <w:lang w:val="uk-UA" w:eastAsia="en-US"/>
        </w:rPr>
        <w:t>«</w:t>
      </w:r>
      <w:r w:rsidRPr="00147AD9">
        <w:rPr>
          <w:rFonts w:eastAsiaTheme="minorHAnsi"/>
          <w:szCs w:val="28"/>
          <w:lang w:val="uk-UA" w:eastAsia="en-US"/>
        </w:rPr>
        <w:t>коефіцієнт відповідності</w:t>
      </w:r>
      <w:r w:rsidR="00463F15">
        <w:rPr>
          <w:rFonts w:eastAsiaTheme="minorHAnsi"/>
          <w:szCs w:val="28"/>
          <w:lang w:val="uk-UA" w:eastAsia="en-US"/>
        </w:rPr>
        <w:t>»</w:t>
      </w:r>
      <w:r w:rsidRPr="00147AD9">
        <w:rPr>
          <w:rFonts w:eastAsiaTheme="minorHAnsi"/>
          <w:szCs w:val="28"/>
          <w:lang w:val="uk-UA" w:eastAsia="en-US"/>
        </w:rPr>
        <w:t>;</w:t>
      </w:r>
    </w:p>
    <w:p w:rsidR="00F2773A" w:rsidRPr="00147AD9" w:rsidRDefault="00F2773A" w:rsidP="00ED36B5">
      <w:pPr>
        <w:ind w:firstLine="709"/>
        <w:jc w:val="both"/>
        <w:rPr>
          <w:rFonts w:eastAsiaTheme="minorHAnsi"/>
          <w:szCs w:val="28"/>
          <w:lang w:val="uk-UA" w:eastAsia="en-US"/>
        </w:rPr>
      </w:pPr>
      <w:r w:rsidRPr="00147AD9">
        <w:rPr>
          <w:rFonts w:eastAsiaTheme="minorHAnsi"/>
          <w:szCs w:val="28"/>
          <w:lang w:val="uk-UA" w:eastAsia="en-US"/>
        </w:rPr>
        <w:t>· відповідність матеріалу вимогам щодо створення та використання психологічного та соціологічного інструментарію, навчальних матеріалів визначається значенням коефіцієнту відповідності (таблиця 2)</w:t>
      </w:r>
    </w:p>
    <w:p w:rsidR="00F2773A" w:rsidRPr="00147AD9" w:rsidRDefault="00F2773A" w:rsidP="00F2773A">
      <w:pPr>
        <w:jc w:val="right"/>
        <w:rPr>
          <w:rFonts w:eastAsiaTheme="minorHAnsi"/>
          <w:b/>
          <w:szCs w:val="28"/>
          <w:lang w:val="uk-UA" w:eastAsia="en-US"/>
        </w:rPr>
      </w:pPr>
      <w:r w:rsidRPr="00147AD9">
        <w:rPr>
          <w:rFonts w:eastAsiaTheme="minorHAnsi"/>
          <w:b/>
          <w:szCs w:val="28"/>
          <w:lang w:val="uk-UA" w:eastAsia="en-US"/>
        </w:rPr>
        <w:t>Таблиця 2</w:t>
      </w:r>
    </w:p>
    <w:p w:rsidR="00F2773A" w:rsidRPr="00147AD9" w:rsidRDefault="00F2773A" w:rsidP="00F2773A">
      <w:pPr>
        <w:jc w:val="center"/>
        <w:rPr>
          <w:rFonts w:eastAsiaTheme="minorHAnsi"/>
          <w:b/>
          <w:szCs w:val="28"/>
          <w:lang w:val="uk-UA" w:eastAsia="en-US"/>
        </w:rPr>
      </w:pPr>
      <w:r w:rsidRPr="00147AD9">
        <w:rPr>
          <w:rFonts w:eastAsiaTheme="minorHAnsi"/>
          <w:b/>
          <w:szCs w:val="28"/>
          <w:lang w:val="uk-UA" w:eastAsia="en-US"/>
        </w:rPr>
        <w:t>Визначення відповідності матеріалів</w:t>
      </w:r>
    </w:p>
    <w:p w:rsidR="0073423B" w:rsidRPr="00147AD9" w:rsidRDefault="0073423B" w:rsidP="00F2773A">
      <w:pPr>
        <w:jc w:val="center"/>
        <w:rPr>
          <w:rFonts w:eastAsiaTheme="minorHAnsi"/>
          <w:b/>
          <w:szCs w:val="28"/>
          <w:lang w:val="uk-UA" w:eastAsia="en-US"/>
        </w:rPr>
      </w:pPr>
    </w:p>
    <w:tbl>
      <w:tblPr>
        <w:tblStyle w:val="a4"/>
        <w:tblW w:w="0" w:type="auto"/>
        <w:jc w:val="center"/>
        <w:tblLook w:val="04A0" w:firstRow="1" w:lastRow="0" w:firstColumn="1" w:lastColumn="0" w:noHBand="0" w:noVBand="1"/>
      </w:tblPr>
      <w:tblGrid>
        <w:gridCol w:w="4361"/>
        <w:gridCol w:w="5492"/>
      </w:tblGrid>
      <w:tr w:rsidR="00F2773A" w:rsidRPr="00147AD9" w:rsidTr="0073423B">
        <w:trPr>
          <w:trHeight w:val="245"/>
          <w:jc w:val="center"/>
        </w:trPr>
        <w:tc>
          <w:tcPr>
            <w:tcW w:w="4361" w:type="dxa"/>
            <w:vAlign w:val="center"/>
          </w:tcPr>
          <w:p w:rsidR="00F2773A" w:rsidRPr="00147AD9" w:rsidRDefault="00F2773A" w:rsidP="0073423B">
            <w:pPr>
              <w:jc w:val="center"/>
              <w:rPr>
                <w:rFonts w:eastAsiaTheme="minorHAnsi"/>
                <w:b/>
                <w:szCs w:val="28"/>
                <w:lang w:val="uk-UA" w:eastAsia="en-US"/>
              </w:rPr>
            </w:pPr>
            <w:r w:rsidRPr="00147AD9">
              <w:rPr>
                <w:rFonts w:eastAsiaTheme="minorHAnsi"/>
                <w:b/>
                <w:bCs/>
                <w:i/>
                <w:iCs/>
                <w:sz w:val="24"/>
                <w:lang w:val="uk-UA" w:eastAsia="en-US"/>
              </w:rPr>
              <w:t>Значення коефіцієнту відповідності</w:t>
            </w:r>
          </w:p>
        </w:tc>
        <w:tc>
          <w:tcPr>
            <w:tcW w:w="5492" w:type="dxa"/>
            <w:vAlign w:val="center"/>
          </w:tcPr>
          <w:p w:rsidR="00F2773A" w:rsidRPr="00147AD9" w:rsidRDefault="00F2773A" w:rsidP="0073423B">
            <w:pPr>
              <w:jc w:val="center"/>
              <w:rPr>
                <w:rFonts w:eastAsiaTheme="minorHAnsi"/>
                <w:b/>
                <w:szCs w:val="28"/>
                <w:lang w:val="uk-UA" w:eastAsia="en-US"/>
              </w:rPr>
            </w:pPr>
            <w:r w:rsidRPr="00147AD9">
              <w:rPr>
                <w:rFonts w:eastAsiaTheme="minorHAnsi"/>
                <w:b/>
                <w:bCs/>
                <w:i/>
                <w:iCs/>
                <w:sz w:val="24"/>
                <w:lang w:val="uk-UA" w:eastAsia="en-US"/>
              </w:rPr>
              <w:t>Відповідність вимогам</w:t>
            </w:r>
          </w:p>
        </w:tc>
      </w:tr>
      <w:tr w:rsidR="00F2773A" w:rsidRPr="00147AD9" w:rsidTr="0073423B">
        <w:trPr>
          <w:jc w:val="center"/>
        </w:trPr>
        <w:tc>
          <w:tcPr>
            <w:tcW w:w="4361" w:type="dxa"/>
          </w:tcPr>
          <w:p w:rsidR="00F2773A" w:rsidRPr="00147AD9" w:rsidRDefault="00F2773A" w:rsidP="00F2773A">
            <w:pPr>
              <w:rPr>
                <w:rFonts w:eastAsiaTheme="minorHAnsi"/>
                <w:b/>
                <w:szCs w:val="28"/>
                <w:lang w:val="uk-UA" w:eastAsia="en-US"/>
              </w:rPr>
            </w:pPr>
            <w:r w:rsidRPr="00147AD9">
              <w:rPr>
                <w:rFonts w:eastAsiaTheme="minorHAnsi"/>
                <w:sz w:val="24"/>
                <w:lang w:val="uk-UA" w:eastAsia="en-US"/>
              </w:rPr>
              <w:t xml:space="preserve">в межах від 0,75 до 1,0 </w:t>
            </w:r>
          </w:p>
        </w:tc>
        <w:tc>
          <w:tcPr>
            <w:tcW w:w="5492" w:type="dxa"/>
          </w:tcPr>
          <w:p w:rsidR="00F2773A" w:rsidRPr="00147AD9" w:rsidRDefault="00F2773A" w:rsidP="0073423B">
            <w:pPr>
              <w:rPr>
                <w:rFonts w:eastAsiaTheme="minorHAnsi"/>
                <w:b/>
                <w:szCs w:val="28"/>
                <w:lang w:val="uk-UA" w:eastAsia="en-US"/>
              </w:rPr>
            </w:pPr>
            <w:r w:rsidRPr="00147AD9">
              <w:rPr>
                <w:rFonts w:eastAsiaTheme="minorHAnsi"/>
                <w:sz w:val="24"/>
                <w:lang w:val="uk-UA" w:eastAsia="en-US"/>
              </w:rPr>
              <w:t>матеріал відповідає вимогам</w:t>
            </w:r>
          </w:p>
        </w:tc>
      </w:tr>
      <w:tr w:rsidR="00F2773A" w:rsidRPr="00147AD9" w:rsidTr="0073423B">
        <w:trPr>
          <w:jc w:val="center"/>
        </w:trPr>
        <w:tc>
          <w:tcPr>
            <w:tcW w:w="4361" w:type="dxa"/>
          </w:tcPr>
          <w:p w:rsidR="00F2773A" w:rsidRPr="00147AD9" w:rsidRDefault="00F2773A" w:rsidP="0073423B">
            <w:pPr>
              <w:rPr>
                <w:rFonts w:eastAsiaTheme="minorHAnsi"/>
                <w:b/>
                <w:szCs w:val="28"/>
                <w:lang w:val="uk-UA" w:eastAsia="en-US"/>
              </w:rPr>
            </w:pPr>
            <w:r w:rsidRPr="00147AD9">
              <w:rPr>
                <w:rFonts w:eastAsiaTheme="minorHAnsi"/>
                <w:sz w:val="24"/>
                <w:lang w:val="uk-UA" w:eastAsia="en-US"/>
              </w:rPr>
              <w:t>в межах від 0,50 до 0,75</w:t>
            </w:r>
          </w:p>
        </w:tc>
        <w:tc>
          <w:tcPr>
            <w:tcW w:w="5492" w:type="dxa"/>
          </w:tcPr>
          <w:p w:rsidR="00F2773A" w:rsidRPr="00147AD9" w:rsidRDefault="00F2773A" w:rsidP="0073423B">
            <w:pPr>
              <w:rPr>
                <w:rFonts w:eastAsiaTheme="minorHAnsi"/>
                <w:b/>
                <w:szCs w:val="28"/>
                <w:lang w:val="uk-UA" w:eastAsia="en-US"/>
              </w:rPr>
            </w:pPr>
            <w:r w:rsidRPr="00147AD9">
              <w:rPr>
                <w:rFonts w:eastAsiaTheme="minorHAnsi"/>
                <w:sz w:val="24"/>
                <w:lang w:val="uk-UA" w:eastAsia="en-US"/>
              </w:rPr>
              <w:t>матеріал може розглядатися на предмет відповідності вимогам, за умови доопрацювання</w:t>
            </w:r>
          </w:p>
        </w:tc>
      </w:tr>
      <w:tr w:rsidR="00F2773A" w:rsidRPr="00147AD9" w:rsidTr="0073423B">
        <w:trPr>
          <w:jc w:val="center"/>
        </w:trPr>
        <w:tc>
          <w:tcPr>
            <w:tcW w:w="4361" w:type="dxa"/>
          </w:tcPr>
          <w:p w:rsidR="00F2773A" w:rsidRPr="00147AD9" w:rsidRDefault="00F2773A" w:rsidP="00F2773A">
            <w:pPr>
              <w:rPr>
                <w:rFonts w:eastAsiaTheme="minorHAnsi"/>
                <w:b/>
                <w:szCs w:val="28"/>
                <w:lang w:val="uk-UA" w:eastAsia="en-US"/>
              </w:rPr>
            </w:pPr>
            <w:r w:rsidRPr="00147AD9">
              <w:rPr>
                <w:rFonts w:eastAsiaTheme="minorHAnsi"/>
                <w:sz w:val="24"/>
                <w:lang w:val="uk-UA" w:eastAsia="en-US"/>
              </w:rPr>
              <w:t xml:space="preserve">в межах від 0 до 0,50 </w:t>
            </w:r>
          </w:p>
        </w:tc>
        <w:tc>
          <w:tcPr>
            <w:tcW w:w="5492" w:type="dxa"/>
          </w:tcPr>
          <w:p w:rsidR="00F2773A" w:rsidRPr="00147AD9" w:rsidRDefault="00F2773A" w:rsidP="0073423B">
            <w:pPr>
              <w:jc w:val="both"/>
              <w:rPr>
                <w:rFonts w:eastAsiaTheme="minorHAnsi"/>
                <w:b/>
                <w:szCs w:val="28"/>
                <w:lang w:val="uk-UA" w:eastAsia="en-US"/>
              </w:rPr>
            </w:pPr>
            <w:r w:rsidRPr="00147AD9">
              <w:rPr>
                <w:rFonts w:eastAsiaTheme="minorHAnsi"/>
                <w:sz w:val="24"/>
                <w:lang w:val="uk-UA" w:eastAsia="en-US"/>
              </w:rPr>
              <w:t>матеріал не відповідає вимогам</w:t>
            </w:r>
          </w:p>
        </w:tc>
      </w:tr>
    </w:tbl>
    <w:p w:rsidR="0073423B" w:rsidRPr="00147AD9" w:rsidRDefault="0073423B" w:rsidP="00606010">
      <w:pPr>
        <w:ind w:firstLine="709"/>
        <w:jc w:val="both"/>
        <w:rPr>
          <w:rFonts w:eastAsiaTheme="minorHAnsi"/>
          <w:szCs w:val="28"/>
          <w:lang w:val="uk-UA" w:eastAsia="en-US"/>
        </w:rPr>
      </w:pP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4. Формування експертного висновку. Експертний висновок повинен бути чітко структурованим за такими пунктами:</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 предмет експертизи;</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 мета і завдання експертизи;</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 опис предмета експертизи;</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 характеристика предмета експертизи з чітким наголошенням на критеріях аналізу та, за необхідності, з точним описом проведених додаткових досліджень (предмет дослідження, завдання, вибірка, інструментарій, результати);</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 розгорнені оцінні судження за компонентами матеріалу;</w:t>
      </w:r>
    </w:p>
    <w:p w:rsidR="00F2773A" w:rsidRPr="00147AD9" w:rsidRDefault="00606010" w:rsidP="00606010">
      <w:pPr>
        <w:ind w:firstLine="709"/>
        <w:jc w:val="both"/>
        <w:rPr>
          <w:rFonts w:eastAsiaTheme="minorHAnsi"/>
          <w:szCs w:val="28"/>
          <w:lang w:val="uk-UA" w:eastAsia="en-US"/>
        </w:rPr>
      </w:pPr>
      <w:r w:rsidRPr="00147AD9">
        <w:rPr>
          <w:rFonts w:eastAsiaTheme="minorHAnsi"/>
          <w:szCs w:val="28"/>
          <w:lang w:val="uk-UA" w:eastAsia="en-US"/>
        </w:rPr>
        <w:t>· загальні висновки.</w:t>
      </w:r>
    </w:p>
    <w:p w:rsidR="00F2773A" w:rsidRPr="00147AD9" w:rsidRDefault="00F2773A" w:rsidP="00606010">
      <w:pPr>
        <w:ind w:firstLine="709"/>
        <w:jc w:val="both"/>
        <w:rPr>
          <w:rFonts w:eastAsiaTheme="minorHAnsi"/>
          <w:szCs w:val="28"/>
          <w:lang w:val="uk-UA" w:eastAsia="en-US"/>
        </w:rPr>
      </w:pPr>
      <w:r w:rsidRPr="00147AD9">
        <w:rPr>
          <w:rFonts w:eastAsiaTheme="minorHAnsi"/>
          <w:spacing w:val="-6"/>
          <w:szCs w:val="28"/>
          <w:lang w:val="uk-UA" w:eastAsia="en-US"/>
        </w:rPr>
        <w:t>Центром на засіданнях експертної комісії визначено та затверджено (протокол</w:t>
      </w:r>
      <w:r w:rsidRPr="00147AD9">
        <w:rPr>
          <w:rFonts w:eastAsiaTheme="minorHAnsi"/>
          <w:szCs w:val="28"/>
          <w:lang w:val="uk-UA" w:eastAsia="en-US"/>
        </w:rPr>
        <w:t xml:space="preserve"> </w:t>
      </w:r>
      <w:r w:rsidRPr="00147AD9">
        <w:rPr>
          <w:rFonts w:eastAsiaTheme="minorHAnsi"/>
          <w:spacing w:val="-6"/>
          <w:szCs w:val="28"/>
          <w:lang w:val="uk-UA" w:eastAsia="en-US"/>
        </w:rPr>
        <w:t>№ 1 від 15.11.2006 р., протокол № 2 від 15.11.2007 р., протокол № 3 від 14.04.2008 р.,</w:t>
      </w:r>
      <w:r w:rsidRPr="00147AD9">
        <w:rPr>
          <w:rFonts w:eastAsiaTheme="minorHAnsi"/>
          <w:szCs w:val="28"/>
          <w:lang w:val="uk-UA" w:eastAsia="en-US"/>
        </w:rPr>
        <w:t xml:space="preserve"> </w:t>
      </w:r>
      <w:r w:rsidRPr="00147AD9">
        <w:rPr>
          <w:rFonts w:eastAsiaTheme="minorHAnsi"/>
          <w:spacing w:val="-6"/>
          <w:szCs w:val="28"/>
          <w:lang w:val="uk-UA" w:eastAsia="en-US"/>
        </w:rPr>
        <w:t>протокол № 4 від 28.10.2008 р.) перелік психодіагностичних методик рекомендований</w:t>
      </w:r>
      <w:r w:rsidRPr="00147AD9">
        <w:rPr>
          <w:rFonts w:eastAsiaTheme="minorHAnsi"/>
          <w:szCs w:val="28"/>
          <w:lang w:val="uk-UA" w:eastAsia="en-US"/>
        </w:rPr>
        <w:t xml:space="preserve"> до використання. Його сформовано за принципами відповідності методик:</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 віковим особливостям учасників навчального процесу;</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 вимогам надійності, валідності, достовірності;</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 xml:space="preserve">· потребам практичних психологів у дослідженні психічних властивостей </w:t>
      </w:r>
      <w:r w:rsidRPr="00147AD9">
        <w:rPr>
          <w:rFonts w:eastAsiaTheme="minorHAnsi"/>
          <w:spacing w:val="-4"/>
          <w:szCs w:val="28"/>
          <w:lang w:val="uk-UA" w:eastAsia="en-US"/>
        </w:rPr>
        <w:t>особистості, станів, процесів та міжособистісних взаємин; особливостей навчально</w:t>
      </w:r>
      <w:r w:rsidRPr="00147AD9">
        <w:rPr>
          <w:rFonts w:eastAsiaTheme="minorHAnsi"/>
          <w:szCs w:val="28"/>
          <w:lang w:val="uk-UA" w:eastAsia="en-US"/>
        </w:rPr>
        <w:t>-виховного процесу;</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 вимогам ефективного використання в умовах навчального закладу.</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Також враховувалися можливості доступу до психодіагностичних методик, їх наявність в збірниках по психодіагностиці.</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 xml:space="preserve">У випадку, коли фахівець психологічної служби має потребу у використанні </w:t>
      </w:r>
      <w:r w:rsidRPr="00147AD9">
        <w:rPr>
          <w:rFonts w:eastAsiaTheme="minorHAnsi"/>
          <w:spacing w:val="-4"/>
          <w:szCs w:val="28"/>
          <w:lang w:val="uk-UA" w:eastAsia="en-US"/>
        </w:rPr>
        <w:t>додаткової психодіагностичної методики, яка не ввійшла до визначеного переліку</w:t>
      </w:r>
      <w:r w:rsidRPr="00147AD9">
        <w:rPr>
          <w:rFonts w:eastAsiaTheme="minorHAnsi"/>
          <w:szCs w:val="28"/>
          <w:lang w:val="uk-UA" w:eastAsia="en-US"/>
        </w:rPr>
        <w:t>, але міститься у збірниках по психодіагностиці, необхідно подати її на експертизу до Центру у визначеному порядку.</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Критерії експертизи психодіагностичного інструментарію відображено в таблиці 3.</w:t>
      </w:r>
    </w:p>
    <w:p w:rsidR="00F2773A" w:rsidRPr="00147AD9" w:rsidRDefault="00F2773A" w:rsidP="00F2773A">
      <w:pPr>
        <w:ind w:firstLine="709"/>
        <w:jc w:val="right"/>
        <w:rPr>
          <w:rFonts w:eastAsiaTheme="minorHAnsi"/>
          <w:b/>
          <w:szCs w:val="28"/>
          <w:lang w:val="uk-UA" w:eastAsia="en-US"/>
        </w:rPr>
      </w:pPr>
      <w:r w:rsidRPr="00147AD9">
        <w:rPr>
          <w:rFonts w:eastAsiaTheme="minorHAnsi"/>
          <w:b/>
          <w:szCs w:val="28"/>
          <w:lang w:val="uk-UA" w:eastAsia="en-US"/>
        </w:rPr>
        <w:lastRenderedPageBreak/>
        <w:t>Таблиця 3</w:t>
      </w:r>
    </w:p>
    <w:p w:rsidR="00F2773A" w:rsidRPr="00147AD9" w:rsidRDefault="00F2773A" w:rsidP="0073423B">
      <w:pPr>
        <w:jc w:val="center"/>
        <w:rPr>
          <w:rFonts w:eastAsiaTheme="minorHAnsi"/>
          <w:b/>
          <w:szCs w:val="28"/>
          <w:lang w:val="uk-UA" w:eastAsia="en-US"/>
        </w:rPr>
      </w:pPr>
      <w:r w:rsidRPr="00147AD9">
        <w:rPr>
          <w:rFonts w:eastAsiaTheme="minorHAnsi"/>
          <w:b/>
          <w:szCs w:val="28"/>
          <w:lang w:val="uk-UA" w:eastAsia="en-US"/>
        </w:rPr>
        <w:t>Критерії експертизи психодіагностичного інструментарію</w:t>
      </w:r>
    </w:p>
    <w:p w:rsidR="0073423B" w:rsidRPr="00147AD9" w:rsidRDefault="0073423B" w:rsidP="0073423B">
      <w:pPr>
        <w:jc w:val="center"/>
        <w:rPr>
          <w:rFonts w:eastAsiaTheme="minorHAnsi"/>
          <w:b/>
          <w:szCs w:val="28"/>
          <w:lang w:val="uk-UA" w:eastAsia="en-US"/>
        </w:rPr>
      </w:pPr>
    </w:p>
    <w:tbl>
      <w:tblPr>
        <w:tblStyle w:val="a4"/>
        <w:tblW w:w="9923" w:type="dxa"/>
        <w:jc w:val="center"/>
        <w:tblLayout w:type="fixed"/>
        <w:tblLook w:val="04A0" w:firstRow="1" w:lastRow="0" w:firstColumn="1" w:lastColumn="0" w:noHBand="0" w:noVBand="1"/>
      </w:tblPr>
      <w:tblGrid>
        <w:gridCol w:w="1452"/>
        <w:gridCol w:w="5509"/>
        <w:gridCol w:w="990"/>
        <w:gridCol w:w="990"/>
        <w:gridCol w:w="982"/>
      </w:tblGrid>
      <w:tr w:rsidR="00F2773A" w:rsidRPr="00147AD9" w:rsidTr="0073423B">
        <w:trPr>
          <w:jc w:val="center"/>
        </w:trPr>
        <w:tc>
          <w:tcPr>
            <w:tcW w:w="1483" w:type="dxa"/>
            <w:vMerge w:val="restart"/>
            <w:vAlign w:val="center"/>
          </w:tcPr>
          <w:p w:rsidR="00F2773A" w:rsidRPr="00147AD9" w:rsidRDefault="00F2773A" w:rsidP="0073423B">
            <w:pPr>
              <w:jc w:val="center"/>
              <w:rPr>
                <w:rFonts w:eastAsiaTheme="minorHAnsi"/>
                <w:b/>
                <w:sz w:val="24"/>
                <w:lang w:val="uk-UA" w:eastAsia="en-US"/>
              </w:rPr>
            </w:pPr>
            <w:r w:rsidRPr="00147AD9">
              <w:rPr>
                <w:rFonts w:eastAsiaTheme="minorHAnsi"/>
                <w:b/>
                <w:sz w:val="24"/>
                <w:lang w:val="uk-UA" w:eastAsia="en-US"/>
              </w:rPr>
              <w:t>Предмет експертизи</w:t>
            </w:r>
          </w:p>
        </w:tc>
        <w:tc>
          <w:tcPr>
            <w:tcW w:w="5638" w:type="dxa"/>
            <w:vMerge w:val="restart"/>
            <w:vAlign w:val="center"/>
          </w:tcPr>
          <w:p w:rsidR="00F2773A" w:rsidRPr="00147AD9" w:rsidRDefault="00F2773A" w:rsidP="0073423B">
            <w:pPr>
              <w:jc w:val="center"/>
              <w:rPr>
                <w:rFonts w:eastAsiaTheme="minorHAnsi"/>
                <w:b/>
                <w:sz w:val="24"/>
                <w:lang w:val="uk-UA" w:eastAsia="en-US"/>
              </w:rPr>
            </w:pPr>
            <w:r w:rsidRPr="00147AD9">
              <w:rPr>
                <w:rFonts w:eastAsiaTheme="minorHAnsi"/>
                <w:b/>
                <w:sz w:val="24"/>
                <w:lang w:val="uk-UA" w:eastAsia="en-US"/>
              </w:rPr>
              <w:t>Критерії поглибленого аналізу</w:t>
            </w:r>
          </w:p>
        </w:tc>
        <w:tc>
          <w:tcPr>
            <w:tcW w:w="3016" w:type="dxa"/>
            <w:gridSpan w:val="3"/>
            <w:vAlign w:val="center"/>
          </w:tcPr>
          <w:p w:rsidR="00F2773A" w:rsidRPr="00147AD9" w:rsidRDefault="00F2773A" w:rsidP="0073423B">
            <w:pPr>
              <w:jc w:val="center"/>
              <w:rPr>
                <w:rFonts w:eastAsiaTheme="minorHAnsi"/>
                <w:b/>
                <w:sz w:val="24"/>
                <w:lang w:val="uk-UA" w:eastAsia="en-US"/>
              </w:rPr>
            </w:pPr>
            <w:r w:rsidRPr="00147AD9">
              <w:rPr>
                <w:rFonts w:eastAsiaTheme="minorHAnsi"/>
                <w:b/>
                <w:sz w:val="24"/>
                <w:lang w:val="uk-UA" w:eastAsia="en-US"/>
              </w:rPr>
              <w:t>Якісна оцінка за шкалою</w:t>
            </w:r>
          </w:p>
        </w:tc>
      </w:tr>
      <w:tr w:rsidR="00F2773A" w:rsidRPr="00147AD9" w:rsidTr="0073423B">
        <w:trPr>
          <w:jc w:val="center"/>
        </w:trPr>
        <w:tc>
          <w:tcPr>
            <w:tcW w:w="1483" w:type="dxa"/>
            <w:vMerge/>
            <w:vAlign w:val="center"/>
          </w:tcPr>
          <w:p w:rsidR="00F2773A" w:rsidRPr="00147AD9" w:rsidRDefault="00F2773A" w:rsidP="0073423B">
            <w:pPr>
              <w:jc w:val="center"/>
              <w:rPr>
                <w:rFonts w:eastAsiaTheme="minorHAnsi"/>
                <w:szCs w:val="28"/>
                <w:lang w:val="uk-UA" w:eastAsia="en-US"/>
              </w:rPr>
            </w:pPr>
          </w:p>
        </w:tc>
        <w:tc>
          <w:tcPr>
            <w:tcW w:w="5638" w:type="dxa"/>
            <w:vMerge/>
            <w:vAlign w:val="center"/>
          </w:tcPr>
          <w:p w:rsidR="00F2773A" w:rsidRPr="00147AD9" w:rsidRDefault="00F2773A" w:rsidP="0073423B">
            <w:pPr>
              <w:jc w:val="center"/>
              <w:rPr>
                <w:rFonts w:eastAsiaTheme="minorHAnsi"/>
                <w:szCs w:val="28"/>
                <w:lang w:val="uk-UA" w:eastAsia="en-US"/>
              </w:rPr>
            </w:pPr>
          </w:p>
        </w:tc>
        <w:tc>
          <w:tcPr>
            <w:tcW w:w="1008" w:type="dxa"/>
            <w:vAlign w:val="center"/>
          </w:tcPr>
          <w:p w:rsidR="00F2773A" w:rsidRPr="00147AD9" w:rsidRDefault="00F2773A" w:rsidP="0073423B">
            <w:pPr>
              <w:jc w:val="center"/>
              <w:rPr>
                <w:rFonts w:eastAsiaTheme="minorHAnsi"/>
                <w:b/>
                <w:sz w:val="14"/>
                <w:szCs w:val="14"/>
                <w:lang w:val="uk-UA" w:eastAsia="en-US"/>
              </w:rPr>
            </w:pPr>
            <w:r w:rsidRPr="00147AD9">
              <w:rPr>
                <w:rFonts w:eastAsiaTheme="minorHAnsi"/>
                <w:b/>
                <w:sz w:val="14"/>
                <w:szCs w:val="14"/>
                <w:lang w:val="uk-UA" w:eastAsia="en-US"/>
              </w:rPr>
              <w:t>відповідає</w:t>
            </w:r>
          </w:p>
        </w:tc>
        <w:tc>
          <w:tcPr>
            <w:tcW w:w="1008" w:type="dxa"/>
            <w:vAlign w:val="center"/>
          </w:tcPr>
          <w:p w:rsidR="00F2773A" w:rsidRPr="00147AD9" w:rsidRDefault="00F2773A" w:rsidP="0073423B">
            <w:pPr>
              <w:jc w:val="center"/>
              <w:rPr>
                <w:rFonts w:eastAsiaTheme="minorHAnsi"/>
                <w:b/>
                <w:sz w:val="14"/>
                <w:szCs w:val="14"/>
                <w:lang w:val="uk-UA" w:eastAsia="en-US"/>
              </w:rPr>
            </w:pPr>
            <w:r w:rsidRPr="00147AD9">
              <w:rPr>
                <w:rFonts w:eastAsiaTheme="minorHAnsi"/>
                <w:b/>
                <w:sz w:val="14"/>
                <w:szCs w:val="14"/>
                <w:lang w:val="uk-UA" w:eastAsia="en-US"/>
              </w:rPr>
              <w:t>відповідає частковово</w:t>
            </w:r>
          </w:p>
        </w:tc>
        <w:tc>
          <w:tcPr>
            <w:tcW w:w="1000" w:type="dxa"/>
            <w:vAlign w:val="center"/>
          </w:tcPr>
          <w:p w:rsidR="00F2773A" w:rsidRPr="00147AD9" w:rsidRDefault="00F2773A" w:rsidP="0073423B">
            <w:pPr>
              <w:jc w:val="center"/>
              <w:rPr>
                <w:rFonts w:eastAsiaTheme="minorHAnsi"/>
                <w:b/>
                <w:sz w:val="14"/>
                <w:szCs w:val="14"/>
                <w:lang w:val="uk-UA" w:eastAsia="en-US"/>
              </w:rPr>
            </w:pPr>
            <w:r w:rsidRPr="00147AD9">
              <w:rPr>
                <w:rFonts w:eastAsiaTheme="minorHAnsi"/>
                <w:b/>
                <w:sz w:val="14"/>
                <w:szCs w:val="14"/>
                <w:lang w:val="uk-UA" w:eastAsia="en-US"/>
              </w:rPr>
              <w:t>не відповідає</w:t>
            </w:r>
          </w:p>
        </w:tc>
      </w:tr>
      <w:tr w:rsidR="00F2773A" w:rsidRPr="00147AD9" w:rsidTr="0073423B">
        <w:trPr>
          <w:jc w:val="center"/>
        </w:trPr>
        <w:tc>
          <w:tcPr>
            <w:tcW w:w="1483" w:type="dxa"/>
            <w:vMerge w:val="restart"/>
            <w:vAlign w:val="center"/>
          </w:tcPr>
          <w:p w:rsidR="00F2773A" w:rsidRPr="00147AD9" w:rsidRDefault="00F2773A" w:rsidP="0073423B">
            <w:pPr>
              <w:rPr>
                <w:rFonts w:eastAsiaTheme="minorHAnsi"/>
                <w:b/>
                <w:sz w:val="20"/>
                <w:szCs w:val="20"/>
                <w:lang w:val="uk-UA" w:eastAsia="en-US"/>
              </w:rPr>
            </w:pPr>
            <w:r w:rsidRPr="00147AD9">
              <w:rPr>
                <w:rFonts w:eastAsiaTheme="minorHAnsi"/>
                <w:b/>
                <w:sz w:val="20"/>
                <w:szCs w:val="20"/>
                <w:lang w:val="uk-UA" w:eastAsia="en-US"/>
              </w:rPr>
              <w:t>Змістовна частина тесту</w:t>
            </w:r>
          </w:p>
        </w:tc>
        <w:tc>
          <w:tcPr>
            <w:tcW w:w="5638" w:type="dxa"/>
          </w:tcPr>
          <w:p w:rsidR="00F2773A" w:rsidRPr="00147AD9" w:rsidRDefault="00F2773A" w:rsidP="0073423B">
            <w:pPr>
              <w:rPr>
                <w:rFonts w:eastAsiaTheme="minorHAnsi"/>
                <w:sz w:val="20"/>
                <w:szCs w:val="20"/>
                <w:lang w:val="uk-UA" w:eastAsia="en-US"/>
              </w:rPr>
            </w:pPr>
            <w:r w:rsidRPr="00147AD9">
              <w:rPr>
                <w:rFonts w:eastAsiaTheme="minorHAnsi"/>
                <w:b/>
                <w:bCs/>
                <w:sz w:val="20"/>
                <w:szCs w:val="20"/>
                <w:lang w:val="uk-UA" w:eastAsia="en-US"/>
              </w:rPr>
              <w:t xml:space="preserve">Вимоги щодо використання тесту </w:t>
            </w:r>
            <w:r w:rsidRPr="00147AD9">
              <w:rPr>
                <w:rFonts w:eastAsiaTheme="minorHAnsi"/>
                <w:sz w:val="20"/>
                <w:szCs w:val="20"/>
                <w:lang w:val="uk-UA" w:eastAsia="en-US"/>
              </w:rPr>
              <w:t>дозволяють</w:t>
            </w:r>
            <w:r w:rsidR="0073423B" w:rsidRPr="00147AD9">
              <w:rPr>
                <w:rFonts w:eastAsiaTheme="minorHAnsi"/>
                <w:sz w:val="20"/>
                <w:szCs w:val="20"/>
                <w:lang w:val="uk-UA" w:eastAsia="en-US"/>
              </w:rPr>
              <w:t xml:space="preserve"> </w:t>
            </w:r>
            <w:r w:rsidRPr="00147AD9">
              <w:rPr>
                <w:rFonts w:eastAsiaTheme="minorHAnsi"/>
                <w:sz w:val="20"/>
                <w:szCs w:val="20"/>
                <w:lang w:val="uk-UA" w:eastAsia="en-US"/>
              </w:rPr>
              <w:t>користувачам отримати інформацію про процедуру розробки тесту, сфери його застосування та інтерпретацію отриманих резулльтатів:</w:t>
            </w:r>
          </w:p>
        </w:tc>
        <w:tc>
          <w:tcPr>
            <w:tcW w:w="1008"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1008"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1000"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F2773A" w:rsidRPr="00147AD9" w:rsidTr="0073423B">
        <w:trPr>
          <w:jc w:val="center"/>
        </w:trPr>
        <w:tc>
          <w:tcPr>
            <w:tcW w:w="1483" w:type="dxa"/>
            <w:vMerge/>
            <w:vAlign w:val="center"/>
          </w:tcPr>
          <w:p w:rsidR="00F2773A" w:rsidRPr="00147AD9" w:rsidRDefault="00F2773A" w:rsidP="0073423B">
            <w:pPr>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автори методики та історія її розробки</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vAlign w:val="center"/>
          </w:tcPr>
          <w:p w:rsidR="00F2773A" w:rsidRPr="00147AD9" w:rsidRDefault="00F2773A" w:rsidP="0073423B">
            <w:pPr>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призначення методики</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vAlign w:val="center"/>
          </w:tcPr>
          <w:p w:rsidR="00F2773A" w:rsidRPr="00147AD9" w:rsidRDefault="00F2773A" w:rsidP="0073423B">
            <w:pPr>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принцип побудови методики</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vAlign w:val="center"/>
          </w:tcPr>
          <w:p w:rsidR="00F2773A" w:rsidRPr="00147AD9" w:rsidRDefault="00F2773A" w:rsidP="0073423B">
            <w:pPr>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одиниця вимірювання та надійність результатів</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vAlign w:val="center"/>
          </w:tcPr>
          <w:p w:rsidR="00F2773A" w:rsidRPr="00147AD9" w:rsidRDefault="00F2773A" w:rsidP="0073423B">
            <w:pPr>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обгрунтованість методики</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vAlign w:val="center"/>
          </w:tcPr>
          <w:p w:rsidR="00F2773A" w:rsidRPr="00147AD9" w:rsidRDefault="00F2773A" w:rsidP="0073423B">
            <w:pPr>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дані з психометричної перевірки та стандартизації</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vAlign w:val="center"/>
          </w:tcPr>
          <w:p w:rsidR="00F2773A" w:rsidRPr="00147AD9" w:rsidRDefault="00F2773A" w:rsidP="0073423B">
            <w:pPr>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дані про інтерпретацію результатів</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vAlign w:val="center"/>
          </w:tcPr>
          <w:p w:rsidR="00F2773A" w:rsidRPr="00147AD9" w:rsidRDefault="00F2773A" w:rsidP="0073423B">
            <w:pPr>
              <w:rPr>
                <w:rFonts w:eastAsiaTheme="minorHAnsi"/>
                <w:sz w:val="20"/>
                <w:szCs w:val="20"/>
                <w:lang w:val="uk-UA" w:eastAsia="en-US"/>
              </w:rPr>
            </w:pPr>
          </w:p>
        </w:tc>
        <w:tc>
          <w:tcPr>
            <w:tcW w:w="5638" w:type="dxa"/>
          </w:tcPr>
          <w:p w:rsidR="00F2773A" w:rsidRPr="00147AD9" w:rsidRDefault="00F2773A" w:rsidP="00F2773A">
            <w:pPr>
              <w:jc w:val="both"/>
              <w:rPr>
                <w:rFonts w:eastAsiaTheme="minorHAnsi"/>
                <w:b/>
                <w:sz w:val="20"/>
                <w:szCs w:val="20"/>
                <w:lang w:val="uk-UA" w:eastAsia="en-US"/>
              </w:rPr>
            </w:pPr>
            <w:r w:rsidRPr="00147AD9">
              <w:rPr>
                <w:rFonts w:eastAsiaTheme="minorHAnsi"/>
                <w:b/>
                <w:sz w:val="20"/>
                <w:szCs w:val="20"/>
                <w:lang w:val="uk-UA" w:eastAsia="en-US"/>
              </w:rPr>
              <w:t>Стимульний матеріал:</w:t>
            </w:r>
          </w:p>
        </w:tc>
        <w:tc>
          <w:tcPr>
            <w:tcW w:w="1008"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1008"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1000"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F2773A" w:rsidRPr="00147AD9" w:rsidTr="0073423B">
        <w:trPr>
          <w:jc w:val="center"/>
        </w:trPr>
        <w:tc>
          <w:tcPr>
            <w:tcW w:w="1483" w:type="dxa"/>
            <w:vMerge/>
            <w:vAlign w:val="center"/>
          </w:tcPr>
          <w:p w:rsidR="00F2773A" w:rsidRPr="00147AD9" w:rsidRDefault="00F2773A" w:rsidP="0073423B">
            <w:pPr>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опис завдань, які необхідно виконати</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vAlign w:val="center"/>
          </w:tcPr>
          <w:p w:rsidR="00F2773A" w:rsidRPr="00147AD9" w:rsidRDefault="00F2773A" w:rsidP="0073423B">
            <w:pPr>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приклади, які допомагають краще зрозуміти завдання</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vAlign w:val="center"/>
          </w:tcPr>
          <w:p w:rsidR="00F2773A" w:rsidRPr="00147AD9" w:rsidRDefault="00F2773A" w:rsidP="0073423B">
            <w:pPr>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питання, завдання з якими працює клієнт</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vAlign w:val="center"/>
          </w:tcPr>
          <w:p w:rsidR="00F2773A" w:rsidRPr="00147AD9" w:rsidRDefault="00F2773A" w:rsidP="0073423B">
            <w:pPr>
              <w:rPr>
                <w:rFonts w:eastAsiaTheme="minorHAnsi"/>
                <w:sz w:val="20"/>
                <w:szCs w:val="20"/>
                <w:lang w:val="uk-UA" w:eastAsia="en-US"/>
              </w:rPr>
            </w:pPr>
          </w:p>
        </w:tc>
        <w:tc>
          <w:tcPr>
            <w:tcW w:w="5638" w:type="dxa"/>
          </w:tcPr>
          <w:p w:rsidR="00F2773A" w:rsidRPr="00147AD9" w:rsidRDefault="00F2773A" w:rsidP="00F2773A">
            <w:pPr>
              <w:jc w:val="both"/>
              <w:rPr>
                <w:rFonts w:eastAsiaTheme="minorHAnsi"/>
                <w:b/>
                <w:sz w:val="20"/>
                <w:szCs w:val="20"/>
                <w:lang w:val="uk-UA" w:eastAsia="en-US"/>
              </w:rPr>
            </w:pPr>
            <w:r w:rsidRPr="00147AD9">
              <w:rPr>
                <w:rFonts w:eastAsiaTheme="minorHAnsi"/>
                <w:b/>
                <w:sz w:val="20"/>
                <w:szCs w:val="20"/>
                <w:lang w:val="uk-UA" w:eastAsia="en-US"/>
              </w:rPr>
              <w:t>Реєстраційний бланк (бланк відповідей):</w:t>
            </w:r>
          </w:p>
        </w:tc>
        <w:tc>
          <w:tcPr>
            <w:tcW w:w="1008"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1008"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1000"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F2773A" w:rsidRPr="00147AD9" w:rsidTr="0073423B">
        <w:trPr>
          <w:jc w:val="center"/>
        </w:trPr>
        <w:tc>
          <w:tcPr>
            <w:tcW w:w="1483" w:type="dxa"/>
            <w:vMerge/>
            <w:vAlign w:val="center"/>
          </w:tcPr>
          <w:p w:rsidR="00F2773A" w:rsidRPr="00147AD9" w:rsidRDefault="00F2773A" w:rsidP="0073423B">
            <w:pPr>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не повинен містити інформацію, яка вказує на конструкт, що досліджується</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vAlign w:val="center"/>
          </w:tcPr>
          <w:p w:rsidR="00F2773A" w:rsidRPr="00147AD9" w:rsidRDefault="00F2773A" w:rsidP="0073423B">
            <w:pPr>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не повинен бути занадто завантажений цифрами, рядками</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vAlign w:val="center"/>
          </w:tcPr>
          <w:p w:rsidR="00F2773A" w:rsidRPr="00147AD9" w:rsidRDefault="00F2773A" w:rsidP="0073423B">
            <w:pPr>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не мають бути відведені місця для соціально-демографічних даних</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vAlign w:val="center"/>
          </w:tcPr>
          <w:p w:rsidR="00F2773A" w:rsidRPr="00147AD9" w:rsidRDefault="00F2773A" w:rsidP="0073423B">
            <w:pPr>
              <w:rPr>
                <w:rFonts w:eastAsiaTheme="minorHAnsi"/>
                <w:sz w:val="20"/>
                <w:szCs w:val="20"/>
                <w:lang w:val="uk-UA" w:eastAsia="en-US"/>
              </w:rPr>
            </w:pPr>
          </w:p>
        </w:tc>
        <w:tc>
          <w:tcPr>
            <w:tcW w:w="5638" w:type="dxa"/>
          </w:tcPr>
          <w:p w:rsidR="00F2773A" w:rsidRPr="00147AD9" w:rsidRDefault="00F2773A" w:rsidP="00F2773A">
            <w:pPr>
              <w:jc w:val="both"/>
              <w:rPr>
                <w:rFonts w:eastAsiaTheme="minorHAnsi"/>
                <w:b/>
                <w:sz w:val="20"/>
                <w:szCs w:val="20"/>
                <w:lang w:val="uk-UA" w:eastAsia="en-US"/>
              </w:rPr>
            </w:pPr>
            <w:r w:rsidRPr="00147AD9">
              <w:rPr>
                <w:rFonts w:eastAsiaTheme="minorHAnsi"/>
                <w:b/>
                <w:sz w:val="20"/>
                <w:szCs w:val="20"/>
                <w:lang w:val="uk-UA" w:eastAsia="en-US"/>
              </w:rPr>
              <w:t>Ключі до тесту:</w:t>
            </w:r>
          </w:p>
        </w:tc>
        <w:tc>
          <w:tcPr>
            <w:tcW w:w="1008"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1008"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1000"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F2773A" w:rsidRPr="00147AD9" w:rsidTr="0073423B">
        <w:trPr>
          <w:jc w:val="center"/>
        </w:trPr>
        <w:tc>
          <w:tcPr>
            <w:tcW w:w="1483" w:type="dxa"/>
            <w:vMerge/>
            <w:vAlign w:val="center"/>
          </w:tcPr>
          <w:p w:rsidR="00F2773A" w:rsidRPr="00147AD9" w:rsidRDefault="00F2773A" w:rsidP="0073423B">
            <w:pPr>
              <w:rPr>
                <w:rFonts w:eastAsiaTheme="minorHAnsi"/>
                <w:sz w:val="20"/>
                <w:szCs w:val="20"/>
                <w:lang w:val="uk-UA" w:eastAsia="en-US"/>
              </w:rPr>
            </w:pPr>
          </w:p>
        </w:tc>
        <w:tc>
          <w:tcPr>
            <w:tcW w:w="5638" w:type="dxa"/>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для інтелектуальних тестів, досягнень – набори правильних або неправильних відповідей на завдання</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trHeight w:val="692"/>
          <w:jc w:val="center"/>
        </w:trPr>
        <w:tc>
          <w:tcPr>
            <w:tcW w:w="1483" w:type="dxa"/>
            <w:vMerge/>
            <w:vAlign w:val="center"/>
          </w:tcPr>
          <w:p w:rsidR="00F2773A" w:rsidRPr="00147AD9" w:rsidRDefault="00F2773A" w:rsidP="0073423B">
            <w:pPr>
              <w:rPr>
                <w:rFonts w:eastAsiaTheme="minorHAnsi"/>
                <w:sz w:val="20"/>
                <w:szCs w:val="20"/>
                <w:lang w:val="uk-UA" w:eastAsia="en-US"/>
              </w:rPr>
            </w:pPr>
          </w:p>
        </w:tc>
        <w:tc>
          <w:tcPr>
            <w:tcW w:w="5638" w:type="dxa"/>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для визначення ступеню прояву тієї чи іншої характеристики особистості - набори відповідей з оцінками до питань або оцінками до варіантів відповідей</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val="restart"/>
            <w:tcMar>
              <w:left w:w="57" w:type="dxa"/>
              <w:right w:w="57" w:type="dxa"/>
            </w:tcMar>
            <w:vAlign w:val="center"/>
          </w:tcPr>
          <w:p w:rsidR="00F2773A" w:rsidRPr="00147AD9" w:rsidRDefault="00F2773A" w:rsidP="0073423B">
            <w:pPr>
              <w:rPr>
                <w:rFonts w:eastAsiaTheme="minorHAnsi"/>
                <w:b/>
                <w:sz w:val="20"/>
                <w:szCs w:val="20"/>
                <w:lang w:val="uk-UA" w:eastAsia="en-US"/>
              </w:rPr>
            </w:pPr>
            <w:r w:rsidRPr="00147AD9">
              <w:rPr>
                <w:rFonts w:eastAsiaTheme="minorHAnsi"/>
                <w:b/>
                <w:sz w:val="20"/>
                <w:szCs w:val="20"/>
                <w:lang w:val="uk-UA" w:eastAsia="en-US"/>
              </w:rPr>
              <w:t>Використання тесту</w:t>
            </w:r>
          </w:p>
        </w:tc>
        <w:tc>
          <w:tcPr>
            <w:tcW w:w="5638" w:type="dxa"/>
          </w:tcPr>
          <w:p w:rsidR="00F2773A" w:rsidRPr="00147AD9" w:rsidRDefault="00F2773A" w:rsidP="00F2773A">
            <w:pPr>
              <w:jc w:val="both"/>
              <w:rPr>
                <w:rFonts w:eastAsiaTheme="minorHAnsi"/>
                <w:b/>
                <w:sz w:val="20"/>
                <w:szCs w:val="20"/>
                <w:lang w:val="uk-UA" w:eastAsia="en-US"/>
              </w:rPr>
            </w:pPr>
            <w:r w:rsidRPr="00147AD9">
              <w:rPr>
                <w:rFonts w:eastAsiaTheme="minorHAnsi"/>
                <w:b/>
                <w:sz w:val="20"/>
                <w:szCs w:val="20"/>
                <w:lang w:val="uk-UA" w:eastAsia="en-US"/>
              </w:rPr>
              <w:t>Відомості про процедуру розробки:</w:t>
            </w:r>
          </w:p>
        </w:tc>
        <w:tc>
          <w:tcPr>
            <w:tcW w:w="1008"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1008"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1000"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F2773A" w:rsidRPr="00147AD9" w:rsidTr="0073423B">
        <w:trPr>
          <w:jc w:val="center"/>
        </w:trPr>
        <w:tc>
          <w:tcPr>
            <w:tcW w:w="1483" w:type="dxa"/>
            <w:vMerge/>
          </w:tcPr>
          <w:p w:rsidR="00F2773A" w:rsidRPr="00147AD9" w:rsidRDefault="00F2773A" w:rsidP="00F2773A">
            <w:pPr>
              <w:jc w:val="both"/>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сфера застосування</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tcPr>
          <w:p w:rsidR="00F2773A" w:rsidRPr="00147AD9" w:rsidRDefault="00F2773A" w:rsidP="00F2773A">
            <w:pPr>
              <w:jc w:val="both"/>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дані про вибірку, на якій проводилася стандартизація</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tcPr>
          <w:p w:rsidR="00F2773A" w:rsidRPr="00147AD9" w:rsidRDefault="00F2773A" w:rsidP="00F2773A">
            <w:pPr>
              <w:jc w:val="both"/>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аналіз пунктів тесту, валідності, надійності</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tcPr>
          <w:p w:rsidR="00F2773A" w:rsidRPr="00147AD9" w:rsidRDefault="00F2773A" w:rsidP="00F2773A">
            <w:pPr>
              <w:jc w:val="both"/>
              <w:rPr>
                <w:rFonts w:eastAsiaTheme="minorHAnsi"/>
                <w:sz w:val="20"/>
                <w:szCs w:val="20"/>
                <w:lang w:val="uk-UA" w:eastAsia="en-US"/>
              </w:rPr>
            </w:pPr>
          </w:p>
        </w:tc>
        <w:tc>
          <w:tcPr>
            <w:tcW w:w="5638" w:type="dxa"/>
          </w:tcPr>
          <w:p w:rsidR="00F2773A" w:rsidRPr="00147AD9" w:rsidRDefault="00F2773A" w:rsidP="00F2773A">
            <w:pPr>
              <w:jc w:val="both"/>
              <w:rPr>
                <w:rFonts w:eastAsiaTheme="minorHAnsi"/>
                <w:b/>
                <w:sz w:val="20"/>
                <w:szCs w:val="20"/>
                <w:lang w:val="uk-UA" w:eastAsia="en-US"/>
              </w:rPr>
            </w:pPr>
            <w:r w:rsidRPr="00147AD9">
              <w:rPr>
                <w:rFonts w:eastAsiaTheme="minorHAnsi"/>
                <w:b/>
                <w:sz w:val="20"/>
                <w:szCs w:val="20"/>
                <w:lang w:val="uk-UA" w:eastAsia="en-US"/>
              </w:rPr>
              <w:t>Вимоги до застосування:</w:t>
            </w:r>
          </w:p>
        </w:tc>
        <w:tc>
          <w:tcPr>
            <w:tcW w:w="1008"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1008"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1000"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F2773A" w:rsidRPr="00147AD9" w:rsidTr="0073423B">
        <w:trPr>
          <w:jc w:val="center"/>
        </w:trPr>
        <w:tc>
          <w:tcPr>
            <w:tcW w:w="1483" w:type="dxa"/>
            <w:vMerge/>
          </w:tcPr>
          <w:p w:rsidR="00F2773A" w:rsidRPr="00147AD9" w:rsidRDefault="00F2773A" w:rsidP="00F2773A">
            <w:pPr>
              <w:jc w:val="both"/>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область розповсюдження тесту</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tcPr>
          <w:p w:rsidR="00F2773A" w:rsidRPr="00147AD9" w:rsidRDefault="00F2773A" w:rsidP="00F2773A">
            <w:pPr>
              <w:jc w:val="both"/>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вимоги до користувачів</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tcPr>
          <w:p w:rsidR="00F2773A" w:rsidRPr="00147AD9" w:rsidRDefault="00F2773A" w:rsidP="00F2773A">
            <w:pPr>
              <w:jc w:val="both"/>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опис процедури проведення</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tcPr>
          <w:p w:rsidR="00F2773A" w:rsidRPr="00147AD9" w:rsidRDefault="00F2773A" w:rsidP="00F2773A">
            <w:pPr>
              <w:jc w:val="both"/>
              <w:rPr>
                <w:rFonts w:eastAsiaTheme="minorHAnsi"/>
                <w:sz w:val="20"/>
                <w:szCs w:val="20"/>
                <w:lang w:val="uk-UA" w:eastAsia="en-US"/>
              </w:rPr>
            </w:pPr>
          </w:p>
        </w:tc>
        <w:tc>
          <w:tcPr>
            <w:tcW w:w="5638" w:type="dxa"/>
          </w:tcPr>
          <w:p w:rsidR="00F2773A" w:rsidRPr="00147AD9" w:rsidRDefault="00F2773A" w:rsidP="00D15D11">
            <w:pPr>
              <w:jc w:val="both"/>
              <w:rPr>
                <w:rFonts w:eastAsiaTheme="minorHAnsi"/>
                <w:sz w:val="20"/>
                <w:szCs w:val="20"/>
                <w:lang w:val="uk-UA" w:eastAsia="en-US"/>
              </w:rPr>
            </w:pPr>
            <w:r w:rsidRPr="00147AD9">
              <w:rPr>
                <w:rFonts w:eastAsiaTheme="minorHAnsi"/>
                <w:sz w:val="20"/>
                <w:szCs w:val="20"/>
                <w:lang w:val="uk-UA" w:eastAsia="en-US"/>
              </w:rPr>
              <w:t>·стандарт тестового матеріалу</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tcPr>
          <w:p w:rsidR="00F2773A" w:rsidRPr="00147AD9" w:rsidRDefault="00F2773A" w:rsidP="00F2773A">
            <w:pPr>
              <w:jc w:val="both"/>
              <w:rPr>
                <w:rFonts w:eastAsiaTheme="minorHAnsi"/>
                <w:sz w:val="20"/>
                <w:szCs w:val="20"/>
                <w:lang w:val="uk-UA" w:eastAsia="en-US"/>
              </w:rPr>
            </w:pPr>
          </w:p>
        </w:tc>
        <w:tc>
          <w:tcPr>
            <w:tcW w:w="5638" w:type="dxa"/>
          </w:tcPr>
          <w:p w:rsidR="00F2773A" w:rsidRPr="00147AD9" w:rsidRDefault="00F2773A" w:rsidP="00F2773A">
            <w:pPr>
              <w:jc w:val="both"/>
              <w:rPr>
                <w:rFonts w:eastAsiaTheme="minorHAnsi"/>
                <w:b/>
                <w:sz w:val="20"/>
                <w:szCs w:val="20"/>
                <w:lang w:val="uk-UA" w:eastAsia="en-US"/>
              </w:rPr>
            </w:pPr>
            <w:r w:rsidRPr="00147AD9">
              <w:rPr>
                <w:rFonts w:eastAsiaTheme="minorHAnsi"/>
                <w:b/>
                <w:sz w:val="20"/>
                <w:szCs w:val="20"/>
                <w:lang w:val="uk-UA" w:eastAsia="en-US"/>
              </w:rPr>
              <w:t>Дані з обробки та інтерпретації результатів:</w:t>
            </w:r>
          </w:p>
        </w:tc>
        <w:tc>
          <w:tcPr>
            <w:tcW w:w="1008"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1008"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1000" w:type="dxa"/>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F2773A" w:rsidRPr="00147AD9" w:rsidTr="0073423B">
        <w:trPr>
          <w:jc w:val="center"/>
        </w:trPr>
        <w:tc>
          <w:tcPr>
            <w:tcW w:w="1483" w:type="dxa"/>
            <w:vMerge/>
          </w:tcPr>
          <w:p w:rsidR="00F2773A" w:rsidRPr="00147AD9" w:rsidRDefault="00F2773A" w:rsidP="00F2773A">
            <w:pPr>
              <w:jc w:val="both"/>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зразки реєстраційного бланку та ключів</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tcPr>
          <w:p w:rsidR="00F2773A" w:rsidRPr="00147AD9" w:rsidRDefault="00F2773A" w:rsidP="00F2773A">
            <w:pPr>
              <w:jc w:val="both"/>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 xml:space="preserve">процедура обробки таблиці для переводу </w:t>
            </w:r>
            <w:r w:rsidR="00463F15">
              <w:rPr>
                <w:rFonts w:eastAsiaTheme="minorHAnsi"/>
                <w:sz w:val="20"/>
                <w:szCs w:val="20"/>
                <w:lang w:val="uk-UA" w:eastAsia="en-US"/>
              </w:rPr>
              <w:t>«</w:t>
            </w:r>
            <w:r w:rsidRPr="00147AD9">
              <w:rPr>
                <w:rFonts w:eastAsiaTheme="minorHAnsi"/>
                <w:sz w:val="20"/>
                <w:szCs w:val="20"/>
                <w:lang w:val="uk-UA" w:eastAsia="en-US"/>
              </w:rPr>
              <w:t>сирих</w:t>
            </w:r>
            <w:r w:rsidR="00463F15">
              <w:rPr>
                <w:rFonts w:eastAsiaTheme="minorHAnsi"/>
                <w:sz w:val="20"/>
                <w:szCs w:val="20"/>
                <w:lang w:val="uk-UA" w:eastAsia="en-US"/>
              </w:rPr>
              <w:t>»</w:t>
            </w:r>
            <w:r w:rsidRPr="00147AD9">
              <w:rPr>
                <w:rFonts w:eastAsiaTheme="minorHAnsi"/>
                <w:sz w:val="20"/>
                <w:szCs w:val="20"/>
                <w:lang w:val="uk-UA" w:eastAsia="en-US"/>
              </w:rPr>
              <w:t xml:space="preserve"> балів у стандартні шкали</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1483" w:type="dxa"/>
            <w:vMerge/>
          </w:tcPr>
          <w:p w:rsidR="00F2773A" w:rsidRPr="00147AD9" w:rsidRDefault="00F2773A" w:rsidP="00F2773A">
            <w:pPr>
              <w:jc w:val="both"/>
              <w:rPr>
                <w:rFonts w:eastAsiaTheme="minorHAnsi"/>
                <w:sz w:val="20"/>
                <w:szCs w:val="20"/>
                <w:lang w:val="uk-UA" w:eastAsia="en-US"/>
              </w:rPr>
            </w:pPr>
          </w:p>
        </w:tc>
        <w:tc>
          <w:tcPr>
            <w:tcW w:w="5638" w:type="dxa"/>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приклади інтерпретації результатів</w:t>
            </w:r>
          </w:p>
        </w:tc>
        <w:tc>
          <w:tcPr>
            <w:tcW w:w="1008" w:type="dxa"/>
          </w:tcPr>
          <w:p w:rsidR="00F2773A" w:rsidRPr="00147AD9" w:rsidRDefault="00F2773A" w:rsidP="00F2773A">
            <w:pPr>
              <w:jc w:val="center"/>
              <w:rPr>
                <w:rFonts w:eastAsiaTheme="minorHAnsi"/>
                <w:sz w:val="20"/>
                <w:szCs w:val="20"/>
                <w:lang w:val="uk-UA" w:eastAsia="en-US"/>
              </w:rPr>
            </w:pPr>
          </w:p>
        </w:tc>
        <w:tc>
          <w:tcPr>
            <w:tcW w:w="1008" w:type="dxa"/>
          </w:tcPr>
          <w:p w:rsidR="00F2773A" w:rsidRPr="00147AD9" w:rsidRDefault="00F2773A" w:rsidP="00F2773A">
            <w:pPr>
              <w:jc w:val="center"/>
              <w:rPr>
                <w:rFonts w:eastAsiaTheme="minorHAnsi"/>
                <w:sz w:val="20"/>
                <w:szCs w:val="20"/>
                <w:lang w:val="uk-UA" w:eastAsia="en-US"/>
              </w:rPr>
            </w:pPr>
          </w:p>
        </w:tc>
        <w:tc>
          <w:tcPr>
            <w:tcW w:w="1000" w:type="dxa"/>
          </w:tcPr>
          <w:p w:rsidR="00F2773A" w:rsidRPr="00147AD9" w:rsidRDefault="00F2773A" w:rsidP="00F2773A">
            <w:pPr>
              <w:jc w:val="center"/>
              <w:rPr>
                <w:rFonts w:eastAsiaTheme="minorHAnsi"/>
                <w:sz w:val="20"/>
                <w:szCs w:val="20"/>
                <w:lang w:val="uk-UA" w:eastAsia="en-US"/>
              </w:rPr>
            </w:pPr>
          </w:p>
        </w:tc>
      </w:tr>
      <w:tr w:rsidR="00F2773A" w:rsidRPr="00147AD9" w:rsidTr="0073423B">
        <w:trPr>
          <w:jc w:val="center"/>
        </w:trPr>
        <w:tc>
          <w:tcPr>
            <w:tcW w:w="7121" w:type="dxa"/>
            <w:gridSpan w:val="2"/>
          </w:tcPr>
          <w:p w:rsidR="00F2773A" w:rsidRPr="00147AD9" w:rsidRDefault="00F2773A" w:rsidP="00D15D11">
            <w:pPr>
              <w:ind w:firstLine="1560"/>
              <w:jc w:val="both"/>
              <w:rPr>
                <w:rFonts w:eastAsiaTheme="minorHAnsi"/>
                <w:b/>
                <w:sz w:val="20"/>
                <w:szCs w:val="20"/>
                <w:lang w:val="uk-UA" w:eastAsia="en-US"/>
              </w:rPr>
            </w:pPr>
            <w:r w:rsidRPr="00147AD9">
              <w:rPr>
                <w:rFonts w:eastAsiaTheme="minorHAnsi"/>
                <w:b/>
                <w:sz w:val="20"/>
                <w:szCs w:val="20"/>
                <w:lang w:val="uk-UA" w:eastAsia="en-US"/>
              </w:rPr>
              <w:t>Коефіцієнт відповідності</w:t>
            </w:r>
          </w:p>
        </w:tc>
        <w:tc>
          <w:tcPr>
            <w:tcW w:w="3016" w:type="dxa"/>
            <w:gridSpan w:val="3"/>
          </w:tcPr>
          <w:p w:rsidR="00F2773A" w:rsidRPr="00147AD9" w:rsidRDefault="00F2773A" w:rsidP="00F2773A">
            <w:pPr>
              <w:jc w:val="center"/>
              <w:rPr>
                <w:rFonts w:eastAsiaTheme="minorHAnsi"/>
                <w:sz w:val="20"/>
                <w:szCs w:val="20"/>
                <w:lang w:val="uk-UA" w:eastAsia="en-US"/>
              </w:rPr>
            </w:pPr>
          </w:p>
        </w:tc>
      </w:tr>
    </w:tbl>
    <w:p w:rsidR="00F2773A" w:rsidRPr="00147AD9" w:rsidRDefault="00F2773A" w:rsidP="00F2773A">
      <w:pPr>
        <w:ind w:firstLine="709"/>
        <w:jc w:val="both"/>
        <w:rPr>
          <w:rFonts w:eastAsiaTheme="minorHAnsi"/>
          <w:sz w:val="20"/>
          <w:szCs w:val="20"/>
          <w:lang w:val="uk-UA" w:eastAsia="en-US"/>
        </w:rPr>
      </w:pPr>
    </w:p>
    <w:p w:rsidR="00F2773A" w:rsidRPr="00147AD9" w:rsidRDefault="00F2773A" w:rsidP="00606010">
      <w:pPr>
        <w:ind w:firstLine="709"/>
        <w:jc w:val="both"/>
        <w:rPr>
          <w:rFonts w:eastAsiaTheme="minorHAnsi"/>
          <w:b/>
          <w:bCs/>
          <w:i/>
          <w:iCs/>
          <w:szCs w:val="28"/>
          <w:lang w:val="uk-UA" w:eastAsia="en-US"/>
        </w:rPr>
      </w:pPr>
      <w:r w:rsidRPr="00147AD9">
        <w:rPr>
          <w:rFonts w:eastAsiaTheme="minorHAnsi"/>
          <w:szCs w:val="28"/>
          <w:lang w:val="uk-UA" w:eastAsia="en-US"/>
        </w:rPr>
        <w:t>Аналіз проблем психологічної служби та досвіду роботи практичних</w:t>
      </w:r>
      <w:r w:rsidRPr="00147AD9">
        <w:rPr>
          <w:rFonts w:eastAsiaTheme="minorHAnsi"/>
          <w:b/>
          <w:bCs/>
          <w:i/>
          <w:iCs/>
          <w:szCs w:val="28"/>
          <w:lang w:val="uk-UA" w:eastAsia="en-US"/>
        </w:rPr>
        <w:t xml:space="preserve"> </w:t>
      </w:r>
      <w:r w:rsidRPr="00147AD9">
        <w:rPr>
          <w:rFonts w:eastAsiaTheme="minorHAnsi"/>
          <w:szCs w:val="28"/>
          <w:lang w:val="uk-UA" w:eastAsia="en-US"/>
        </w:rPr>
        <w:t>психологів свідчить, що мова не може йти окремо про діагностику, окремо</w:t>
      </w:r>
      <w:r w:rsidRPr="00147AD9">
        <w:rPr>
          <w:rFonts w:eastAsiaTheme="minorHAnsi"/>
          <w:b/>
          <w:bCs/>
          <w:i/>
          <w:iCs/>
          <w:szCs w:val="28"/>
          <w:lang w:val="uk-UA" w:eastAsia="en-US"/>
        </w:rPr>
        <w:t xml:space="preserve"> </w:t>
      </w:r>
      <w:r w:rsidRPr="00147AD9">
        <w:rPr>
          <w:rFonts w:eastAsiaTheme="minorHAnsi"/>
          <w:szCs w:val="28"/>
          <w:lang w:val="uk-UA" w:eastAsia="en-US"/>
        </w:rPr>
        <w:t>про корекцію або розвиток. Практичний психолог на основі даних</w:t>
      </w:r>
      <w:r w:rsidRPr="00147AD9">
        <w:rPr>
          <w:rFonts w:eastAsiaTheme="minorHAnsi"/>
          <w:b/>
          <w:bCs/>
          <w:i/>
          <w:iCs/>
          <w:szCs w:val="28"/>
          <w:lang w:val="uk-UA" w:eastAsia="en-US"/>
        </w:rPr>
        <w:t xml:space="preserve"> </w:t>
      </w:r>
      <w:r w:rsidRPr="00147AD9">
        <w:rPr>
          <w:rFonts w:eastAsiaTheme="minorHAnsi"/>
          <w:szCs w:val="28"/>
          <w:lang w:val="uk-UA" w:eastAsia="en-US"/>
        </w:rPr>
        <w:t>психодіагностики розробляє програму (за ступенем потреби, можливостей)</w:t>
      </w:r>
      <w:r w:rsidRPr="00147AD9">
        <w:rPr>
          <w:rFonts w:eastAsiaTheme="minorHAnsi"/>
          <w:b/>
          <w:bCs/>
          <w:i/>
          <w:iCs/>
          <w:szCs w:val="28"/>
          <w:lang w:val="uk-UA" w:eastAsia="en-US"/>
        </w:rPr>
        <w:t xml:space="preserve"> </w:t>
      </w:r>
      <w:r w:rsidRPr="00147AD9">
        <w:rPr>
          <w:rFonts w:eastAsiaTheme="minorHAnsi"/>
          <w:szCs w:val="28"/>
          <w:lang w:val="uk-UA" w:eastAsia="en-US"/>
        </w:rPr>
        <w:t>подальшого розвитку тих чи інших сторін особистості; виконує</w:t>
      </w:r>
      <w:r w:rsidRPr="00147AD9">
        <w:rPr>
          <w:rFonts w:eastAsiaTheme="minorHAnsi"/>
          <w:b/>
          <w:bCs/>
          <w:i/>
          <w:iCs/>
          <w:szCs w:val="28"/>
          <w:lang w:val="uk-UA" w:eastAsia="en-US"/>
        </w:rPr>
        <w:t xml:space="preserve"> </w:t>
      </w:r>
      <w:r w:rsidRPr="00147AD9">
        <w:rPr>
          <w:rFonts w:eastAsiaTheme="minorHAnsi"/>
          <w:szCs w:val="28"/>
          <w:lang w:val="uk-UA" w:eastAsia="en-US"/>
        </w:rPr>
        <w:t>корекційну, розвивальну роботу; відслідковує виконання наданих</w:t>
      </w:r>
      <w:r w:rsidRPr="00147AD9">
        <w:rPr>
          <w:rFonts w:eastAsiaTheme="minorHAnsi"/>
          <w:b/>
          <w:bCs/>
          <w:i/>
          <w:iCs/>
          <w:szCs w:val="28"/>
          <w:lang w:val="uk-UA" w:eastAsia="en-US"/>
        </w:rPr>
        <w:t xml:space="preserve"> </w:t>
      </w:r>
      <w:r w:rsidRPr="00147AD9">
        <w:rPr>
          <w:rFonts w:eastAsiaTheme="minorHAnsi"/>
          <w:szCs w:val="28"/>
          <w:lang w:val="uk-UA" w:eastAsia="en-US"/>
        </w:rPr>
        <w:t>рекомендацій вчителями, батьками, дітьми; фіксує відповідність, або</w:t>
      </w:r>
      <w:r w:rsidRPr="00147AD9">
        <w:rPr>
          <w:rFonts w:eastAsiaTheme="minorHAnsi"/>
          <w:b/>
          <w:bCs/>
          <w:i/>
          <w:iCs/>
          <w:szCs w:val="28"/>
          <w:lang w:val="uk-UA" w:eastAsia="en-US"/>
        </w:rPr>
        <w:t xml:space="preserve"> </w:t>
      </w:r>
      <w:r w:rsidRPr="00147AD9">
        <w:rPr>
          <w:rFonts w:eastAsiaTheme="minorHAnsi"/>
          <w:szCs w:val="28"/>
          <w:lang w:val="uk-UA" w:eastAsia="en-US"/>
        </w:rPr>
        <w:t>розходження з прогнозованим результатом, тобто визначає ефективність</w:t>
      </w:r>
      <w:r w:rsidRPr="00147AD9">
        <w:rPr>
          <w:rFonts w:eastAsiaTheme="minorHAnsi"/>
          <w:b/>
          <w:bCs/>
          <w:i/>
          <w:iCs/>
          <w:szCs w:val="28"/>
          <w:lang w:val="uk-UA" w:eastAsia="en-US"/>
        </w:rPr>
        <w:t xml:space="preserve"> </w:t>
      </w:r>
      <w:r w:rsidRPr="00147AD9">
        <w:rPr>
          <w:rFonts w:eastAsiaTheme="minorHAnsi"/>
          <w:szCs w:val="28"/>
          <w:lang w:val="uk-UA" w:eastAsia="en-US"/>
        </w:rPr>
        <w:t>комплексу проведеної роботи.</w:t>
      </w:r>
    </w:p>
    <w:p w:rsidR="00606010"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lastRenderedPageBreak/>
        <w:t>Предметом експертизи корекційно-розвивальних програм є дотримання принципів створення, особливостей побудови, вимог щодо складання та оформлення корекційно-розвивальних програм (таблиця 4</w:t>
      </w:r>
      <w:r w:rsidR="00836761" w:rsidRPr="00147AD9">
        <w:rPr>
          <w:rFonts w:eastAsiaTheme="minorHAnsi"/>
          <w:szCs w:val="28"/>
          <w:lang w:val="uk-UA" w:eastAsia="en-US"/>
        </w:rPr>
        <w:t>)</w:t>
      </w:r>
    </w:p>
    <w:p w:rsidR="00F2773A" w:rsidRPr="00147AD9" w:rsidRDefault="00F2773A" w:rsidP="00F2773A">
      <w:pPr>
        <w:jc w:val="right"/>
        <w:rPr>
          <w:rFonts w:eastAsiaTheme="minorHAnsi"/>
          <w:b/>
          <w:szCs w:val="28"/>
          <w:lang w:val="uk-UA" w:eastAsia="en-US"/>
        </w:rPr>
      </w:pPr>
      <w:r w:rsidRPr="00147AD9">
        <w:rPr>
          <w:rFonts w:eastAsiaTheme="minorHAnsi"/>
          <w:b/>
          <w:szCs w:val="28"/>
          <w:lang w:val="uk-UA" w:eastAsia="en-US"/>
        </w:rPr>
        <w:t>Таблиця 4</w:t>
      </w:r>
    </w:p>
    <w:p w:rsidR="00F2773A" w:rsidRPr="00147AD9" w:rsidRDefault="00F2773A" w:rsidP="0073423B">
      <w:pPr>
        <w:jc w:val="center"/>
        <w:rPr>
          <w:rFonts w:eastAsiaTheme="minorHAnsi"/>
          <w:b/>
          <w:szCs w:val="28"/>
          <w:lang w:val="uk-UA" w:eastAsia="en-US"/>
        </w:rPr>
      </w:pPr>
      <w:r w:rsidRPr="00147AD9">
        <w:rPr>
          <w:rFonts w:eastAsiaTheme="minorHAnsi"/>
          <w:b/>
          <w:szCs w:val="28"/>
          <w:lang w:val="uk-UA" w:eastAsia="en-US"/>
        </w:rPr>
        <w:t>Критерії експертизи корекційно-розвивальних програм</w:t>
      </w:r>
    </w:p>
    <w:p w:rsidR="0073423B" w:rsidRPr="00147AD9" w:rsidRDefault="0073423B" w:rsidP="0073423B">
      <w:pPr>
        <w:jc w:val="center"/>
        <w:rPr>
          <w:rFonts w:eastAsiaTheme="minorHAnsi"/>
          <w:b/>
          <w:szCs w:val="28"/>
          <w:lang w:val="uk-UA" w:eastAsia="en-US"/>
        </w:rPr>
      </w:pPr>
    </w:p>
    <w:tbl>
      <w:tblPr>
        <w:tblStyle w:val="a4"/>
        <w:tblW w:w="5000" w:type="pct"/>
        <w:tblLayout w:type="fixed"/>
        <w:tblLook w:val="04A0" w:firstRow="1" w:lastRow="0" w:firstColumn="1" w:lastColumn="0" w:noHBand="0" w:noVBand="1"/>
      </w:tblPr>
      <w:tblGrid>
        <w:gridCol w:w="1481"/>
        <w:gridCol w:w="5638"/>
        <w:gridCol w:w="1008"/>
        <w:gridCol w:w="1008"/>
        <w:gridCol w:w="1002"/>
      </w:tblGrid>
      <w:tr w:rsidR="00F2773A" w:rsidRPr="00147AD9" w:rsidTr="0073423B">
        <w:tc>
          <w:tcPr>
            <w:tcW w:w="731" w:type="pct"/>
            <w:vMerge w:val="restart"/>
            <w:vAlign w:val="center"/>
          </w:tcPr>
          <w:p w:rsidR="00F2773A" w:rsidRPr="00147AD9" w:rsidRDefault="00F2773A" w:rsidP="0073423B">
            <w:pPr>
              <w:jc w:val="center"/>
              <w:rPr>
                <w:rFonts w:eastAsiaTheme="minorHAnsi"/>
                <w:b/>
                <w:sz w:val="24"/>
                <w:lang w:val="uk-UA" w:eastAsia="en-US"/>
              </w:rPr>
            </w:pPr>
            <w:r w:rsidRPr="00147AD9">
              <w:rPr>
                <w:rFonts w:eastAsiaTheme="minorHAnsi"/>
                <w:b/>
                <w:sz w:val="24"/>
                <w:lang w:val="uk-UA" w:eastAsia="en-US"/>
              </w:rPr>
              <w:t>Предмет експертизи</w:t>
            </w:r>
          </w:p>
        </w:tc>
        <w:tc>
          <w:tcPr>
            <w:tcW w:w="2781" w:type="pct"/>
            <w:vMerge w:val="restart"/>
            <w:vAlign w:val="center"/>
          </w:tcPr>
          <w:p w:rsidR="00F2773A" w:rsidRPr="00147AD9" w:rsidRDefault="00F2773A" w:rsidP="0073423B">
            <w:pPr>
              <w:jc w:val="center"/>
              <w:rPr>
                <w:rFonts w:eastAsiaTheme="minorHAnsi"/>
                <w:b/>
                <w:sz w:val="24"/>
                <w:lang w:val="uk-UA" w:eastAsia="en-US"/>
              </w:rPr>
            </w:pPr>
            <w:r w:rsidRPr="00147AD9">
              <w:rPr>
                <w:rFonts w:eastAsiaTheme="minorHAnsi"/>
                <w:b/>
                <w:sz w:val="24"/>
                <w:lang w:val="uk-UA" w:eastAsia="en-US"/>
              </w:rPr>
              <w:t>Критерії поглибленого аналізу</w:t>
            </w:r>
          </w:p>
        </w:tc>
        <w:tc>
          <w:tcPr>
            <w:tcW w:w="1488" w:type="pct"/>
            <w:gridSpan w:val="3"/>
            <w:vAlign w:val="center"/>
          </w:tcPr>
          <w:p w:rsidR="00F2773A" w:rsidRPr="00147AD9" w:rsidRDefault="00F2773A" w:rsidP="0073423B">
            <w:pPr>
              <w:jc w:val="center"/>
              <w:rPr>
                <w:rFonts w:eastAsiaTheme="minorHAnsi"/>
                <w:b/>
                <w:sz w:val="24"/>
                <w:lang w:val="uk-UA" w:eastAsia="en-US"/>
              </w:rPr>
            </w:pPr>
            <w:r w:rsidRPr="00147AD9">
              <w:rPr>
                <w:rFonts w:eastAsiaTheme="minorHAnsi"/>
                <w:b/>
                <w:sz w:val="24"/>
                <w:lang w:val="uk-UA" w:eastAsia="en-US"/>
              </w:rPr>
              <w:t>Якісна оцінка за шкалою</w:t>
            </w:r>
          </w:p>
        </w:tc>
      </w:tr>
      <w:tr w:rsidR="00F2773A" w:rsidRPr="00147AD9" w:rsidTr="0073423B">
        <w:tc>
          <w:tcPr>
            <w:tcW w:w="731" w:type="pct"/>
            <w:vMerge/>
            <w:vAlign w:val="center"/>
          </w:tcPr>
          <w:p w:rsidR="00F2773A" w:rsidRPr="00147AD9" w:rsidRDefault="00F2773A" w:rsidP="0073423B">
            <w:pPr>
              <w:jc w:val="center"/>
              <w:rPr>
                <w:rFonts w:eastAsiaTheme="minorHAnsi"/>
                <w:szCs w:val="28"/>
                <w:lang w:val="uk-UA" w:eastAsia="en-US"/>
              </w:rPr>
            </w:pPr>
          </w:p>
        </w:tc>
        <w:tc>
          <w:tcPr>
            <w:tcW w:w="2781" w:type="pct"/>
            <w:vMerge/>
            <w:vAlign w:val="center"/>
          </w:tcPr>
          <w:p w:rsidR="00F2773A" w:rsidRPr="00147AD9" w:rsidRDefault="00F2773A" w:rsidP="0073423B">
            <w:pPr>
              <w:jc w:val="center"/>
              <w:rPr>
                <w:rFonts w:eastAsiaTheme="minorHAnsi"/>
                <w:szCs w:val="28"/>
                <w:lang w:val="uk-UA" w:eastAsia="en-US"/>
              </w:rPr>
            </w:pPr>
          </w:p>
        </w:tc>
        <w:tc>
          <w:tcPr>
            <w:tcW w:w="497" w:type="pct"/>
            <w:vAlign w:val="center"/>
          </w:tcPr>
          <w:p w:rsidR="00F2773A" w:rsidRPr="00147AD9" w:rsidRDefault="00F2773A" w:rsidP="0073423B">
            <w:pPr>
              <w:jc w:val="center"/>
              <w:rPr>
                <w:rFonts w:eastAsiaTheme="minorHAnsi"/>
                <w:b/>
                <w:sz w:val="14"/>
                <w:szCs w:val="14"/>
                <w:lang w:val="uk-UA" w:eastAsia="en-US"/>
              </w:rPr>
            </w:pPr>
            <w:r w:rsidRPr="00147AD9">
              <w:rPr>
                <w:rFonts w:eastAsiaTheme="minorHAnsi"/>
                <w:b/>
                <w:sz w:val="14"/>
                <w:szCs w:val="14"/>
                <w:lang w:val="uk-UA" w:eastAsia="en-US"/>
              </w:rPr>
              <w:t>відповідає</w:t>
            </w:r>
          </w:p>
        </w:tc>
        <w:tc>
          <w:tcPr>
            <w:tcW w:w="497" w:type="pct"/>
            <w:vAlign w:val="center"/>
          </w:tcPr>
          <w:p w:rsidR="00F2773A" w:rsidRPr="00147AD9" w:rsidRDefault="00F2773A" w:rsidP="0073423B">
            <w:pPr>
              <w:jc w:val="center"/>
              <w:rPr>
                <w:rFonts w:eastAsiaTheme="minorHAnsi"/>
                <w:b/>
                <w:sz w:val="14"/>
                <w:szCs w:val="14"/>
                <w:lang w:val="uk-UA" w:eastAsia="en-US"/>
              </w:rPr>
            </w:pPr>
            <w:r w:rsidRPr="00147AD9">
              <w:rPr>
                <w:rFonts w:eastAsiaTheme="minorHAnsi"/>
                <w:b/>
                <w:sz w:val="14"/>
                <w:szCs w:val="14"/>
                <w:lang w:val="uk-UA" w:eastAsia="en-US"/>
              </w:rPr>
              <w:t>відповідає частковово</w:t>
            </w:r>
          </w:p>
        </w:tc>
        <w:tc>
          <w:tcPr>
            <w:tcW w:w="493" w:type="pct"/>
            <w:vAlign w:val="center"/>
          </w:tcPr>
          <w:p w:rsidR="00F2773A" w:rsidRPr="00147AD9" w:rsidRDefault="00F2773A" w:rsidP="0073423B">
            <w:pPr>
              <w:jc w:val="center"/>
              <w:rPr>
                <w:rFonts w:eastAsiaTheme="minorHAnsi"/>
                <w:b/>
                <w:sz w:val="14"/>
                <w:szCs w:val="14"/>
                <w:lang w:val="uk-UA" w:eastAsia="en-US"/>
              </w:rPr>
            </w:pPr>
            <w:r w:rsidRPr="00147AD9">
              <w:rPr>
                <w:rFonts w:eastAsiaTheme="minorHAnsi"/>
                <w:b/>
                <w:sz w:val="14"/>
                <w:szCs w:val="14"/>
                <w:lang w:val="uk-UA" w:eastAsia="en-US"/>
              </w:rPr>
              <w:t>не відповідає</w:t>
            </w:r>
          </w:p>
        </w:tc>
      </w:tr>
      <w:tr w:rsidR="00F2773A" w:rsidRPr="00147AD9" w:rsidTr="0073423B">
        <w:tc>
          <w:tcPr>
            <w:tcW w:w="731" w:type="pct"/>
            <w:vMerge w:val="restart"/>
            <w:vAlign w:val="center"/>
          </w:tcPr>
          <w:p w:rsidR="00F2773A" w:rsidRPr="00147AD9" w:rsidRDefault="00F2773A" w:rsidP="0073423B">
            <w:pPr>
              <w:rPr>
                <w:rFonts w:eastAsiaTheme="minorHAnsi"/>
                <w:b/>
                <w:sz w:val="20"/>
                <w:szCs w:val="20"/>
                <w:lang w:val="en-US" w:eastAsia="en-US"/>
              </w:rPr>
            </w:pPr>
            <w:r w:rsidRPr="00147AD9">
              <w:rPr>
                <w:rFonts w:eastAsiaTheme="minorHAnsi"/>
                <w:b/>
                <w:sz w:val="20"/>
                <w:szCs w:val="20"/>
                <w:lang w:val="uk-UA" w:eastAsia="en-US"/>
              </w:rPr>
              <w:t>Принципи</w:t>
            </w:r>
            <w:r w:rsidR="0073423B" w:rsidRPr="00147AD9">
              <w:rPr>
                <w:rFonts w:eastAsiaTheme="minorHAnsi"/>
                <w:b/>
                <w:sz w:val="20"/>
                <w:szCs w:val="20"/>
                <w:lang w:val="uk-UA" w:eastAsia="en-US"/>
              </w:rPr>
              <w:t xml:space="preserve"> </w:t>
            </w:r>
            <w:r w:rsidRPr="00147AD9">
              <w:rPr>
                <w:rFonts w:eastAsiaTheme="minorHAnsi"/>
                <w:b/>
                <w:sz w:val="20"/>
                <w:szCs w:val="20"/>
                <w:lang w:val="uk-UA" w:eastAsia="en-US"/>
              </w:rPr>
              <w:t>створення</w:t>
            </w:r>
            <w:r w:rsidR="0073423B" w:rsidRPr="00147AD9">
              <w:rPr>
                <w:rFonts w:eastAsiaTheme="minorHAnsi"/>
                <w:b/>
                <w:sz w:val="20"/>
                <w:szCs w:val="20"/>
                <w:lang w:val="uk-UA" w:eastAsia="en-US"/>
              </w:rPr>
              <w:t xml:space="preserve"> </w:t>
            </w:r>
            <w:r w:rsidRPr="00147AD9">
              <w:rPr>
                <w:rFonts w:eastAsiaTheme="minorHAnsi"/>
                <w:b/>
                <w:sz w:val="20"/>
                <w:szCs w:val="20"/>
                <w:lang w:val="uk-UA" w:eastAsia="en-US"/>
              </w:rPr>
              <w:t>програм</w:t>
            </w:r>
          </w:p>
        </w:tc>
        <w:tc>
          <w:tcPr>
            <w:tcW w:w="2781" w:type="pct"/>
          </w:tcPr>
          <w:p w:rsidR="00F2773A" w:rsidRPr="00147AD9" w:rsidRDefault="00F2773A" w:rsidP="00F2773A">
            <w:pPr>
              <w:rPr>
                <w:rFonts w:eastAsiaTheme="minorHAnsi"/>
                <w:sz w:val="20"/>
                <w:szCs w:val="20"/>
                <w:lang w:val="uk-UA" w:eastAsia="en-US"/>
              </w:rPr>
            </w:pPr>
            <w:r w:rsidRPr="00147AD9">
              <w:rPr>
                <w:rFonts w:eastAsiaTheme="minorHAnsi"/>
                <w:b/>
                <w:bCs/>
                <w:sz w:val="20"/>
                <w:szCs w:val="20"/>
                <w:lang w:val="uk-UA" w:eastAsia="en-US"/>
              </w:rPr>
              <w:t>принцип системності корекційно-розвивальних профілактичних завдань</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jc w:val="center"/>
              <w:rPr>
                <w:rFonts w:eastAsiaTheme="minorHAnsi"/>
                <w:sz w:val="20"/>
                <w:szCs w:val="20"/>
                <w:lang w:val="uk-UA" w:eastAsia="en-US"/>
              </w:rPr>
            </w:pPr>
          </w:p>
        </w:tc>
      </w:tr>
      <w:tr w:rsidR="00F2773A" w:rsidRPr="00147AD9" w:rsidTr="0073423B">
        <w:tc>
          <w:tcPr>
            <w:tcW w:w="731" w:type="pct"/>
            <w:vMerge/>
            <w:vAlign w:val="center"/>
          </w:tcPr>
          <w:p w:rsidR="00F2773A" w:rsidRPr="00147AD9" w:rsidRDefault="00F2773A" w:rsidP="0073423B">
            <w:pPr>
              <w:rPr>
                <w:rFonts w:eastAsiaTheme="minorHAnsi"/>
                <w:sz w:val="20"/>
                <w:szCs w:val="20"/>
                <w:lang w:val="uk-UA" w:eastAsia="en-US"/>
              </w:rPr>
            </w:pPr>
          </w:p>
        </w:tc>
        <w:tc>
          <w:tcPr>
            <w:tcW w:w="2781"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принцип єдності корекції та діагностики</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jc w:val="center"/>
              <w:rPr>
                <w:rFonts w:eastAsiaTheme="minorHAnsi"/>
                <w:sz w:val="20"/>
                <w:szCs w:val="20"/>
                <w:lang w:val="uk-UA" w:eastAsia="en-US"/>
              </w:rPr>
            </w:pPr>
          </w:p>
        </w:tc>
      </w:tr>
      <w:tr w:rsidR="00F2773A" w:rsidRPr="00147AD9" w:rsidTr="0073423B">
        <w:tc>
          <w:tcPr>
            <w:tcW w:w="731" w:type="pct"/>
            <w:vMerge/>
            <w:vAlign w:val="center"/>
          </w:tcPr>
          <w:p w:rsidR="00F2773A" w:rsidRPr="00147AD9" w:rsidRDefault="00F2773A" w:rsidP="0073423B">
            <w:pPr>
              <w:rPr>
                <w:rFonts w:eastAsiaTheme="minorHAnsi"/>
                <w:sz w:val="20"/>
                <w:szCs w:val="20"/>
                <w:lang w:val="uk-UA" w:eastAsia="en-US"/>
              </w:rPr>
            </w:pPr>
          </w:p>
        </w:tc>
        <w:tc>
          <w:tcPr>
            <w:tcW w:w="2781"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принцип дотримання вікових, психологічних особистісних особливостей клієнта</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jc w:val="center"/>
              <w:rPr>
                <w:rFonts w:eastAsiaTheme="minorHAnsi"/>
                <w:sz w:val="20"/>
                <w:szCs w:val="20"/>
                <w:lang w:val="uk-UA" w:eastAsia="en-US"/>
              </w:rPr>
            </w:pPr>
          </w:p>
        </w:tc>
      </w:tr>
      <w:tr w:rsidR="00F2773A" w:rsidRPr="00147AD9" w:rsidTr="0073423B">
        <w:tc>
          <w:tcPr>
            <w:tcW w:w="731" w:type="pct"/>
            <w:vMerge/>
            <w:vAlign w:val="center"/>
          </w:tcPr>
          <w:p w:rsidR="00F2773A" w:rsidRPr="00147AD9" w:rsidRDefault="00F2773A" w:rsidP="0073423B">
            <w:pPr>
              <w:rPr>
                <w:rFonts w:eastAsiaTheme="minorHAnsi"/>
                <w:sz w:val="20"/>
                <w:szCs w:val="20"/>
                <w:lang w:val="uk-UA" w:eastAsia="en-US"/>
              </w:rPr>
            </w:pPr>
          </w:p>
        </w:tc>
        <w:tc>
          <w:tcPr>
            <w:tcW w:w="2781"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принцип активного використання найближчого соціального кола в програмі</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jc w:val="center"/>
              <w:rPr>
                <w:rFonts w:eastAsiaTheme="minorHAnsi"/>
                <w:sz w:val="20"/>
                <w:szCs w:val="20"/>
                <w:lang w:val="uk-UA" w:eastAsia="en-US"/>
              </w:rPr>
            </w:pPr>
          </w:p>
        </w:tc>
      </w:tr>
      <w:tr w:rsidR="00F2773A" w:rsidRPr="00906AA2" w:rsidTr="0073423B">
        <w:tc>
          <w:tcPr>
            <w:tcW w:w="731" w:type="pct"/>
            <w:vMerge/>
            <w:vAlign w:val="center"/>
          </w:tcPr>
          <w:p w:rsidR="00F2773A" w:rsidRPr="00147AD9" w:rsidRDefault="00F2773A" w:rsidP="0073423B">
            <w:pPr>
              <w:rPr>
                <w:rFonts w:eastAsiaTheme="minorHAnsi"/>
                <w:sz w:val="20"/>
                <w:szCs w:val="20"/>
                <w:lang w:val="uk-UA" w:eastAsia="en-US"/>
              </w:rPr>
            </w:pPr>
          </w:p>
        </w:tc>
        <w:tc>
          <w:tcPr>
            <w:tcW w:w="2781"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принцип орієнтації на різні рівні організації психічних процесів</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jc w:val="center"/>
              <w:rPr>
                <w:rFonts w:eastAsiaTheme="minorHAnsi"/>
                <w:sz w:val="20"/>
                <w:szCs w:val="20"/>
                <w:lang w:val="uk-UA" w:eastAsia="en-US"/>
              </w:rPr>
            </w:pPr>
          </w:p>
        </w:tc>
      </w:tr>
      <w:tr w:rsidR="00F2773A" w:rsidRPr="00147AD9" w:rsidTr="0073423B">
        <w:tc>
          <w:tcPr>
            <w:tcW w:w="731" w:type="pct"/>
            <w:vMerge/>
            <w:vAlign w:val="center"/>
          </w:tcPr>
          <w:p w:rsidR="00F2773A" w:rsidRPr="00147AD9" w:rsidRDefault="00F2773A" w:rsidP="0073423B">
            <w:pPr>
              <w:rPr>
                <w:rFonts w:eastAsiaTheme="minorHAnsi"/>
                <w:sz w:val="20"/>
                <w:szCs w:val="20"/>
                <w:lang w:val="uk-UA" w:eastAsia="en-US"/>
              </w:rPr>
            </w:pPr>
          </w:p>
        </w:tc>
        <w:tc>
          <w:tcPr>
            <w:tcW w:w="2781"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принцип поступового ускладнення матеріалу</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jc w:val="center"/>
              <w:rPr>
                <w:rFonts w:eastAsiaTheme="minorHAnsi"/>
                <w:sz w:val="20"/>
                <w:szCs w:val="20"/>
                <w:lang w:val="uk-UA" w:eastAsia="en-US"/>
              </w:rPr>
            </w:pPr>
          </w:p>
        </w:tc>
      </w:tr>
      <w:tr w:rsidR="00F2773A" w:rsidRPr="00147AD9" w:rsidTr="0073423B">
        <w:tc>
          <w:tcPr>
            <w:tcW w:w="731" w:type="pct"/>
            <w:vMerge/>
            <w:vAlign w:val="center"/>
          </w:tcPr>
          <w:p w:rsidR="00F2773A" w:rsidRPr="00147AD9" w:rsidRDefault="00F2773A" w:rsidP="0073423B">
            <w:pPr>
              <w:rPr>
                <w:rFonts w:eastAsiaTheme="minorHAnsi"/>
                <w:sz w:val="20"/>
                <w:szCs w:val="20"/>
                <w:lang w:val="uk-UA" w:eastAsia="en-US"/>
              </w:rPr>
            </w:pPr>
          </w:p>
        </w:tc>
        <w:tc>
          <w:tcPr>
            <w:tcW w:w="2781"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принцип врахування емоційної складності матеріалу</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jc w:val="center"/>
              <w:rPr>
                <w:rFonts w:eastAsiaTheme="minorHAnsi"/>
                <w:sz w:val="20"/>
                <w:szCs w:val="20"/>
                <w:lang w:val="uk-UA" w:eastAsia="en-US"/>
              </w:rPr>
            </w:pPr>
          </w:p>
        </w:tc>
      </w:tr>
      <w:tr w:rsidR="00F2773A" w:rsidRPr="00147AD9" w:rsidTr="0073423B">
        <w:tc>
          <w:tcPr>
            <w:tcW w:w="731" w:type="pct"/>
            <w:vMerge w:val="restart"/>
            <w:vAlign w:val="center"/>
          </w:tcPr>
          <w:p w:rsidR="00F2773A" w:rsidRPr="00147AD9" w:rsidRDefault="00F2773A" w:rsidP="0073423B">
            <w:pPr>
              <w:rPr>
                <w:rFonts w:eastAsiaTheme="minorHAnsi"/>
                <w:b/>
                <w:sz w:val="20"/>
                <w:szCs w:val="20"/>
                <w:lang w:val="uk-UA" w:eastAsia="en-US"/>
              </w:rPr>
            </w:pPr>
            <w:r w:rsidRPr="00147AD9">
              <w:rPr>
                <w:rFonts w:eastAsiaTheme="minorHAnsi"/>
                <w:b/>
                <w:sz w:val="20"/>
                <w:szCs w:val="20"/>
                <w:lang w:val="uk-UA" w:eastAsia="en-US"/>
              </w:rPr>
              <w:t>Вимоги</w:t>
            </w:r>
            <w:r w:rsidR="0073423B" w:rsidRPr="00147AD9">
              <w:rPr>
                <w:rFonts w:eastAsiaTheme="minorHAnsi"/>
                <w:b/>
                <w:sz w:val="20"/>
                <w:szCs w:val="20"/>
                <w:lang w:val="uk-UA" w:eastAsia="en-US"/>
              </w:rPr>
              <w:t xml:space="preserve"> </w:t>
            </w:r>
            <w:r w:rsidRPr="00147AD9">
              <w:rPr>
                <w:rFonts w:eastAsiaTheme="minorHAnsi"/>
                <w:b/>
                <w:sz w:val="20"/>
                <w:szCs w:val="20"/>
                <w:lang w:val="uk-UA" w:eastAsia="en-US"/>
              </w:rPr>
              <w:t>щодо</w:t>
            </w:r>
            <w:r w:rsidR="0073423B" w:rsidRPr="00147AD9">
              <w:rPr>
                <w:rFonts w:eastAsiaTheme="minorHAnsi"/>
                <w:b/>
                <w:sz w:val="20"/>
                <w:szCs w:val="20"/>
                <w:lang w:val="uk-UA" w:eastAsia="en-US"/>
              </w:rPr>
              <w:t xml:space="preserve"> </w:t>
            </w:r>
            <w:r w:rsidRPr="00147AD9">
              <w:rPr>
                <w:rFonts w:eastAsiaTheme="minorHAnsi"/>
                <w:b/>
                <w:sz w:val="20"/>
                <w:szCs w:val="20"/>
                <w:lang w:val="uk-UA" w:eastAsia="en-US"/>
              </w:rPr>
              <w:t>складання</w:t>
            </w:r>
            <w:r w:rsidR="0073423B" w:rsidRPr="00147AD9">
              <w:rPr>
                <w:rFonts w:eastAsiaTheme="minorHAnsi"/>
                <w:b/>
                <w:sz w:val="20"/>
                <w:szCs w:val="20"/>
                <w:lang w:val="uk-UA" w:eastAsia="en-US"/>
              </w:rPr>
              <w:t xml:space="preserve"> </w:t>
            </w:r>
            <w:r w:rsidRPr="00147AD9">
              <w:rPr>
                <w:rFonts w:eastAsiaTheme="minorHAnsi"/>
                <w:b/>
                <w:sz w:val="20"/>
                <w:szCs w:val="20"/>
                <w:lang w:val="uk-UA" w:eastAsia="en-US"/>
              </w:rPr>
              <w:t>програм</w:t>
            </w:r>
          </w:p>
        </w:tc>
        <w:tc>
          <w:tcPr>
            <w:tcW w:w="2781" w:type="pct"/>
          </w:tcPr>
          <w:p w:rsidR="00F2773A" w:rsidRPr="00147AD9" w:rsidRDefault="00F2773A" w:rsidP="00F2773A">
            <w:pPr>
              <w:jc w:val="both"/>
              <w:rPr>
                <w:rFonts w:eastAsiaTheme="minorHAnsi"/>
                <w:b/>
                <w:sz w:val="20"/>
                <w:szCs w:val="20"/>
                <w:lang w:val="uk-UA" w:eastAsia="en-US"/>
              </w:rPr>
            </w:pPr>
            <w:r w:rsidRPr="00147AD9">
              <w:rPr>
                <w:rFonts w:eastAsiaTheme="minorHAnsi"/>
                <w:sz w:val="20"/>
                <w:szCs w:val="20"/>
                <w:lang w:val="uk-UA" w:eastAsia="en-US"/>
              </w:rPr>
              <w:t>Чітке формулювання мети</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jc w:val="center"/>
              <w:rPr>
                <w:rFonts w:eastAsiaTheme="minorHAnsi"/>
                <w:sz w:val="20"/>
                <w:szCs w:val="20"/>
                <w:lang w:val="uk-UA" w:eastAsia="en-US"/>
              </w:rPr>
            </w:pPr>
          </w:p>
        </w:tc>
      </w:tr>
      <w:tr w:rsidR="00F2773A" w:rsidRPr="00147AD9" w:rsidTr="0073423B">
        <w:tc>
          <w:tcPr>
            <w:tcW w:w="731" w:type="pct"/>
            <w:vMerge/>
            <w:vAlign w:val="center"/>
          </w:tcPr>
          <w:p w:rsidR="00F2773A" w:rsidRPr="00147AD9" w:rsidRDefault="00F2773A" w:rsidP="0073423B">
            <w:pPr>
              <w:rPr>
                <w:rFonts w:eastAsiaTheme="minorHAnsi"/>
                <w:sz w:val="20"/>
                <w:szCs w:val="20"/>
                <w:lang w:val="uk-UA" w:eastAsia="en-US"/>
              </w:rPr>
            </w:pPr>
          </w:p>
        </w:tc>
        <w:tc>
          <w:tcPr>
            <w:tcW w:w="2781"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Підбір конкретних методик і технік для</w:t>
            </w:r>
            <w:r w:rsidRPr="00147AD9">
              <w:rPr>
                <w:rFonts w:eastAsiaTheme="minorHAnsi"/>
                <w:sz w:val="20"/>
                <w:szCs w:val="20"/>
                <w:lang w:eastAsia="en-US"/>
              </w:rPr>
              <w:t xml:space="preserve"> </w:t>
            </w:r>
            <w:r w:rsidRPr="00147AD9">
              <w:rPr>
                <w:rFonts w:eastAsiaTheme="minorHAnsi"/>
                <w:sz w:val="20"/>
                <w:szCs w:val="20"/>
                <w:lang w:val="uk-UA" w:eastAsia="en-US"/>
              </w:rPr>
              <w:t>роботи</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jc w:val="center"/>
              <w:rPr>
                <w:rFonts w:eastAsiaTheme="minorHAnsi"/>
                <w:sz w:val="20"/>
                <w:szCs w:val="20"/>
                <w:lang w:val="uk-UA" w:eastAsia="en-US"/>
              </w:rPr>
            </w:pPr>
          </w:p>
        </w:tc>
      </w:tr>
      <w:tr w:rsidR="00F2773A" w:rsidRPr="00147AD9" w:rsidTr="0073423B">
        <w:tc>
          <w:tcPr>
            <w:tcW w:w="731" w:type="pct"/>
            <w:vMerge/>
            <w:vAlign w:val="center"/>
          </w:tcPr>
          <w:p w:rsidR="00F2773A" w:rsidRPr="00147AD9" w:rsidRDefault="00F2773A" w:rsidP="0073423B">
            <w:pPr>
              <w:rPr>
                <w:rFonts w:eastAsiaTheme="minorHAnsi"/>
                <w:sz w:val="20"/>
                <w:szCs w:val="20"/>
                <w:lang w:val="uk-UA" w:eastAsia="en-US"/>
              </w:rPr>
            </w:pPr>
          </w:p>
        </w:tc>
        <w:tc>
          <w:tcPr>
            <w:tcW w:w="2781"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Підготовка необхідних матеріалів та обладнання</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jc w:val="center"/>
              <w:rPr>
                <w:rFonts w:eastAsiaTheme="minorHAnsi"/>
                <w:sz w:val="20"/>
                <w:szCs w:val="20"/>
                <w:lang w:val="uk-UA" w:eastAsia="en-US"/>
              </w:rPr>
            </w:pPr>
          </w:p>
        </w:tc>
      </w:tr>
      <w:tr w:rsidR="00F2773A" w:rsidRPr="00147AD9" w:rsidTr="0073423B">
        <w:tc>
          <w:tcPr>
            <w:tcW w:w="731" w:type="pct"/>
            <w:vMerge/>
            <w:vAlign w:val="center"/>
          </w:tcPr>
          <w:p w:rsidR="00F2773A" w:rsidRPr="00147AD9" w:rsidRDefault="00F2773A" w:rsidP="0073423B">
            <w:pPr>
              <w:rPr>
                <w:rFonts w:eastAsiaTheme="minorHAnsi"/>
                <w:sz w:val="20"/>
                <w:szCs w:val="20"/>
                <w:lang w:val="uk-UA" w:eastAsia="en-US"/>
              </w:rPr>
            </w:pPr>
          </w:p>
        </w:tc>
        <w:tc>
          <w:tcPr>
            <w:tcW w:w="2781"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Визначення загального часту для здійсненнявсієї програми</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jc w:val="center"/>
              <w:rPr>
                <w:rFonts w:eastAsiaTheme="minorHAnsi"/>
                <w:sz w:val="20"/>
                <w:szCs w:val="20"/>
                <w:lang w:val="uk-UA" w:eastAsia="en-US"/>
              </w:rPr>
            </w:pPr>
          </w:p>
        </w:tc>
      </w:tr>
      <w:tr w:rsidR="00F2773A" w:rsidRPr="00147AD9" w:rsidTr="0073423B">
        <w:tc>
          <w:tcPr>
            <w:tcW w:w="731" w:type="pct"/>
            <w:vMerge/>
            <w:vAlign w:val="center"/>
          </w:tcPr>
          <w:p w:rsidR="00F2773A" w:rsidRPr="00147AD9" w:rsidRDefault="00F2773A" w:rsidP="0073423B">
            <w:pPr>
              <w:rPr>
                <w:rFonts w:eastAsiaTheme="minorHAnsi"/>
                <w:sz w:val="20"/>
                <w:szCs w:val="20"/>
                <w:lang w:val="uk-UA" w:eastAsia="en-US"/>
              </w:rPr>
            </w:pPr>
          </w:p>
        </w:tc>
        <w:tc>
          <w:tcPr>
            <w:tcW w:w="2781" w:type="pct"/>
          </w:tcPr>
          <w:p w:rsidR="00F2773A" w:rsidRPr="00147AD9" w:rsidRDefault="00F2773A" w:rsidP="00F2773A">
            <w:pPr>
              <w:jc w:val="both"/>
              <w:rPr>
                <w:rFonts w:eastAsiaTheme="minorHAnsi"/>
                <w:b/>
                <w:sz w:val="20"/>
                <w:szCs w:val="20"/>
                <w:lang w:val="uk-UA" w:eastAsia="en-US"/>
              </w:rPr>
            </w:pPr>
            <w:r w:rsidRPr="00147AD9">
              <w:rPr>
                <w:rFonts w:eastAsiaTheme="minorHAnsi"/>
                <w:sz w:val="20"/>
                <w:szCs w:val="20"/>
                <w:lang w:val="uk-UA" w:eastAsia="en-US"/>
              </w:rPr>
              <w:t>Визначення необхідності періодичних зустрічей та їх тривалість</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jc w:val="center"/>
              <w:rPr>
                <w:rFonts w:eastAsiaTheme="minorHAnsi"/>
                <w:sz w:val="20"/>
                <w:szCs w:val="20"/>
                <w:lang w:val="uk-UA" w:eastAsia="en-US"/>
              </w:rPr>
            </w:pPr>
          </w:p>
        </w:tc>
      </w:tr>
      <w:tr w:rsidR="00F2773A" w:rsidRPr="00147AD9" w:rsidTr="0073423B">
        <w:tc>
          <w:tcPr>
            <w:tcW w:w="731" w:type="pct"/>
            <w:vMerge/>
            <w:vAlign w:val="center"/>
          </w:tcPr>
          <w:p w:rsidR="00F2773A" w:rsidRPr="00147AD9" w:rsidRDefault="00F2773A" w:rsidP="0073423B">
            <w:pPr>
              <w:rPr>
                <w:rFonts w:eastAsiaTheme="minorHAnsi"/>
                <w:sz w:val="20"/>
                <w:szCs w:val="20"/>
                <w:lang w:val="uk-UA" w:eastAsia="en-US"/>
              </w:rPr>
            </w:pPr>
          </w:p>
        </w:tc>
        <w:tc>
          <w:tcPr>
            <w:tcW w:w="2781"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Розробка конкретної програми в цілому та визначення змісту кожного заняття</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jc w:val="center"/>
              <w:rPr>
                <w:rFonts w:eastAsiaTheme="minorHAnsi"/>
                <w:sz w:val="20"/>
                <w:szCs w:val="20"/>
                <w:lang w:val="uk-UA" w:eastAsia="en-US"/>
              </w:rPr>
            </w:pPr>
          </w:p>
        </w:tc>
      </w:tr>
      <w:tr w:rsidR="00F2773A" w:rsidRPr="00147AD9" w:rsidTr="0073423B">
        <w:tc>
          <w:tcPr>
            <w:tcW w:w="731" w:type="pct"/>
            <w:vMerge/>
            <w:vAlign w:val="center"/>
          </w:tcPr>
          <w:p w:rsidR="00F2773A" w:rsidRPr="00147AD9" w:rsidRDefault="00F2773A" w:rsidP="0073423B">
            <w:pPr>
              <w:rPr>
                <w:rFonts w:eastAsiaTheme="minorHAnsi"/>
                <w:sz w:val="20"/>
                <w:szCs w:val="20"/>
                <w:lang w:val="uk-UA" w:eastAsia="en-US"/>
              </w:rPr>
            </w:pPr>
          </w:p>
        </w:tc>
        <w:tc>
          <w:tcPr>
            <w:tcW w:w="2781"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Наявність методичних рекомендацій для батьків, педагогів</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jc w:val="center"/>
              <w:rPr>
                <w:rFonts w:eastAsiaTheme="minorHAnsi"/>
                <w:sz w:val="20"/>
                <w:szCs w:val="20"/>
                <w:lang w:val="uk-UA" w:eastAsia="en-US"/>
              </w:rPr>
            </w:pPr>
          </w:p>
        </w:tc>
      </w:tr>
      <w:tr w:rsidR="00F2773A" w:rsidRPr="00906AA2" w:rsidTr="0073423B">
        <w:tc>
          <w:tcPr>
            <w:tcW w:w="731" w:type="pct"/>
            <w:vMerge/>
            <w:vAlign w:val="center"/>
          </w:tcPr>
          <w:p w:rsidR="00F2773A" w:rsidRPr="00147AD9" w:rsidRDefault="00F2773A" w:rsidP="0073423B">
            <w:pPr>
              <w:rPr>
                <w:rFonts w:eastAsiaTheme="minorHAnsi"/>
                <w:sz w:val="20"/>
                <w:szCs w:val="20"/>
                <w:lang w:val="uk-UA" w:eastAsia="en-US"/>
              </w:rPr>
            </w:pPr>
          </w:p>
        </w:tc>
        <w:tc>
          <w:tcPr>
            <w:tcW w:w="2781"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Планування форм участі інших осіб (соціальних педагогів, педагогів, медиків)</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jc w:val="center"/>
              <w:rPr>
                <w:rFonts w:eastAsiaTheme="minorHAnsi"/>
                <w:sz w:val="20"/>
                <w:szCs w:val="20"/>
                <w:lang w:val="uk-UA" w:eastAsia="en-US"/>
              </w:rPr>
            </w:pPr>
          </w:p>
        </w:tc>
      </w:tr>
      <w:tr w:rsidR="00F2773A" w:rsidRPr="00147AD9" w:rsidTr="0073423B">
        <w:tc>
          <w:tcPr>
            <w:tcW w:w="731" w:type="pct"/>
            <w:vMerge/>
            <w:vAlign w:val="center"/>
          </w:tcPr>
          <w:p w:rsidR="00F2773A" w:rsidRPr="00147AD9" w:rsidRDefault="00F2773A" w:rsidP="0073423B">
            <w:pPr>
              <w:rPr>
                <w:rFonts w:eastAsiaTheme="minorHAnsi"/>
                <w:sz w:val="20"/>
                <w:szCs w:val="20"/>
                <w:lang w:val="uk-UA" w:eastAsia="en-US"/>
              </w:rPr>
            </w:pPr>
          </w:p>
        </w:tc>
        <w:tc>
          <w:tcPr>
            <w:tcW w:w="2781"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Визначення форм і засбів відстеження динаміки програми (ходу впровадження результативності)</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jc w:val="center"/>
              <w:rPr>
                <w:rFonts w:eastAsiaTheme="minorHAnsi"/>
                <w:sz w:val="20"/>
                <w:szCs w:val="20"/>
                <w:lang w:val="uk-UA" w:eastAsia="en-US"/>
              </w:rPr>
            </w:pPr>
          </w:p>
        </w:tc>
      </w:tr>
      <w:tr w:rsidR="00F2773A" w:rsidRPr="00147AD9" w:rsidTr="0073423B">
        <w:tc>
          <w:tcPr>
            <w:tcW w:w="731" w:type="pct"/>
            <w:vMerge/>
            <w:vAlign w:val="center"/>
          </w:tcPr>
          <w:p w:rsidR="00F2773A" w:rsidRPr="00147AD9" w:rsidRDefault="00F2773A" w:rsidP="0073423B">
            <w:pPr>
              <w:rPr>
                <w:rFonts w:eastAsiaTheme="minorHAnsi"/>
                <w:sz w:val="20"/>
                <w:szCs w:val="20"/>
                <w:lang w:val="uk-UA" w:eastAsia="en-US"/>
              </w:rPr>
            </w:pPr>
          </w:p>
        </w:tc>
        <w:tc>
          <w:tcPr>
            <w:tcW w:w="2781" w:type="pct"/>
          </w:tcPr>
          <w:p w:rsidR="00F2773A" w:rsidRPr="00147AD9" w:rsidRDefault="00F2773A" w:rsidP="00F2773A">
            <w:pPr>
              <w:jc w:val="both"/>
              <w:rPr>
                <w:rFonts w:eastAsiaTheme="minorHAnsi"/>
                <w:b/>
                <w:sz w:val="20"/>
                <w:szCs w:val="20"/>
                <w:lang w:val="uk-UA" w:eastAsia="en-US"/>
              </w:rPr>
            </w:pPr>
            <w:r w:rsidRPr="00147AD9">
              <w:rPr>
                <w:rFonts w:eastAsiaTheme="minorHAnsi"/>
                <w:sz w:val="20"/>
                <w:szCs w:val="20"/>
                <w:lang w:val="uk-UA" w:eastAsia="en-US"/>
              </w:rPr>
              <w:t>Оцінка можливостей реалізації програми, внесення доповнень та змін до програми у ході роботи</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jc w:val="center"/>
              <w:rPr>
                <w:rFonts w:eastAsiaTheme="minorHAnsi"/>
                <w:sz w:val="20"/>
                <w:szCs w:val="20"/>
                <w:lang w:val="uk-UA" w:eastAsia="en-US"/>
              </w:rPr>
            </w:pPr>
          </w:p>
        </w:tc>
      </w:tr>
      <w:tr w:rsidR="00F2773A" w:rsidRPr="00147AD9" w:rsidTr="0073423B">
        <w:tc>
          <w:tcPr>
            <w:tcW w:w="731" w:type="pct"/>
            <w:vMerge/>
            <w:vAlign w:val="center"/>
          </w:tcPr>
          <w:p w:rsidR="00F2773A" w:rsidRPr="00147AD9" w:rsidRDefault="00F2773A" w:rsidP="0073423B">
            <w:pPr>
              <w:rPr>
                <w:rFonts w:eastAsiaTheme="minorHAnsi"/>
                <w:sz w:val="20"/>
                <w:szCs w:val="20"/>
                <w:lang w:val="uk-UA" w:eastAsia="en-US"/>
              </w:rPr>
            </w:pPr>
          </w:p>
        </w:tc>
        <w:tc>
          <w:tcPr>
            <w:tcW w:w="2781"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Можливості подальшого супроводу учасників програми після її завершення</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jc w:val="center"/>
              <w:rPr>
                <w:rFonts w:eastAsiaTheme="minorHAnsi"/>
                <w:sz w:val="20"/>
                <w:szCs w:val="20"/>
                <w:lang w:val="uk-UA" w:eastAsia="en-US"/>
              </w:rPr>
            </w:pPr>
          </w:p>
        </w:tc>
      </w:tr>
      <w:tr w:rsidR="00F2773A" w:rsidRPr="00147AD9" w:rsidTr="0073423B">
        <w:tc>
          <w:tcPr>
            <w:tcW w:w="731" w:type="pct"/>
            <w:vMerge/>
            <w:vAlign w:val="center"/>
          </w:tcPr>
          <w:p w:rsidR="00F2773A" w:rsidRPr="00147AD9" w:rsidRDefault="00F2773A" w:rsidP="0073423B">
            <w:pPr>
              <w:rPr>
                <w:rFonts w:eastAsiaTheme="minorHAnsi"/>
                <w:sz w:val="20"/>
                <w:szCs w:val="20"/>
                <w:lang w:val="uk-UA" w:eastAsia="en-US"/>
              </w:rPr>
            </w:pPr>
          </w:p>
        </w:tc>
        <w:tc>
          <w:tcPr>
            <w:tcW w:w="2781"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Оцінка ефективності реалізованої програми</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rPr>
                <w:rFonts w:eastAsiaTheme="minorHAnsi"/>
                <w:sz w:val="20"/>
                <w:szCs w:val="20"/>
                <w:lang w:val="uk-UA" w:eastAsia="en-US"/>
              </w:rPr>
            </w:pPr>
          </w:p>
        </w:tc>
      </w:tr>
      <w:tr w:rsidR="0073423B" w:rsidRPr="00147AD9" w:rsidTr="0073423B">
        <w:tc>
          <w:tcPr>
            <w:tcW w:w="731" w:type="pct"/>
            <w:vMerge w:val="restart"/>
            <w:vAlign w:val="center"/>
          </w:tcPr>
          <w:p w:rsidR="0073423B" w:rsidRPr="00147AD9" w:rsidRDefault="0073423B" w:rsidP="0073423B">
            <w:pPr>
              <w:rPr>
                <w:rFonts w:eastAsiaTheme="minorHAnsi"/>
                <w:b/>
                <w:sz w:val="20"/>
                <w:szCs w:val="20"/>
                <w:lang w:val="uk-UA" w:eastAsia="en-US"/>
              </w:rPr>
            </w:pPr>
            <w:r w:rsidRPr="00147AD9">
              <w:rPr>
                <w:rFonts w:eastAsiaTheme="minorHAnsi"/>
                <w:b/>
                <w:sz w:val="20"/>
                <w:szCs w:val="20"/>
                <w:lang w:val="uk-UA" w:eastAsia="en-US"/>
              </w:rPr>
              <w:t>Особливості побудови програми</w:t>
            </w:r>
          </w:p>
        </w:tc>
        <w:tc>
          <w:tcPr>
            <w:tcW w:w="2781" w:type="pct"/>
          </w:tcPr>
          <w:p w:rsidR="0073423B" w:rsidRPr="00147AD9" w:rsidRDefault="0073423B" w:rsidP="00F2773A">
            <w:pPr>
              <w:jc w:val="both"/>
              <w:rPr>
                <w:rFonts w:eastAsiaTheme="minorHAnsi"/>
                <w:sz w:val="20"/>
                <w:szCs w:val="20"/>
                <w:lang w:val="uk-UA" w:eastAsia="en-US"/>
              </w:rPr>
            </w:pPr>
            <w:r w:rsidRPr="00147AD9">
              <w:rPr>
                <w:rFonts w:eastAsiaTheme="minorHAnsi"/>
                <w:b/>
                <w:bCs/>
                <w:sz w:val="20"/>
                <w:szCs w:val="20"/>
                <w:lang w:val="uk-UA" w:eastAsia="en-US"/>
              </w:rPr>
              <w:t>Пояснювальна записка розкриває</w:t>
            </w:r>
            <w:r w:rsidRPr="00147AD9">
              <w:rPr>
                <w:rFonts w:eastAsiaTheme="minorHAnsi"/>
                <w:sz w:val="20"/>
                <w:szCs w:val="20"/>
                <w:lang w:val="uk-UA" w:eastAsia="en-US"/>
              </w:rPr>
              <w:t>:</w:t>
            </w:r>
          </w:p>
        </w:tc>
        <w:tc>
          <w:tcPr>
            <w:tcW w:w="497" w:type="pct"/>
          </w:tcPr>
          <w:p w:rsidR="0073423B" w:rsidRPr="00147AD9" w:rsidRDefault="0073423B"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97" w:type="pct"/>
          </w:tcPr>
          <w:p w:rsidR="0073423B" w:rsidRPr="00147AD9" w:rsidRDefault="0073423B"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93" w:type="pct"/>
          </w:tcPr>
          <w:p w:rsidR="0073423B" w:rsidRPr="00147AD9" w:rsidRDefault="0073423B"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F2773A">
            <w:pPr>
              <w:rPr>
                <w:rFonts w:eastAsiaTheme="minorHAnsi"/>
                <w:sz w:val="20"/>
                <w:szCs w:val="20"/>
                <w:lang w:val="uk-UA" w:eastAsia="en-US"/>
              </w:rPr>
            </w:pPr>
            <w:r w:rsidRPr="00147AD9">
              <w:rPr>
                <w:rFonts w:eastAsiaTheme="minorHAnsi"/>
                <w:sz w:val="20"/>
                <w:szCs w:val="20"/>
                <w:lang w:val="uk-UA" w:eastAsia="en-US"/>
              </w:rPr>
              <w:t>актуальність даного напрямку корекційно-розвивальної роботи</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F2773A">
            <w:pPr>
              <w:jc w:val="both"/>
              <w:rPr>
                <w:rFonts w:ascii="Calisto MT" w:eastAsiaTheme="minorHAnsi" w:hAnsi="Calisto MT"/>
                <w:sz w:val="20"/>
                <w:szCs w:val="20"/>
                <w:lang w:val="uk-UA" w:eastAsia="en-US"/>
              </w:rPr>
            </w:pPr>
            <w:r w:rsidRPr="00147AD9">
              <w:rPr>
                <w:rFonts w:eastAsiaTheme="minorHAnsi"/>
                <w:sz w:val="20"/>
                <w:szCs w:val="20"/>
                <w:lang w:val="uk-UA" w:eastAsia="en-US"/>
              </w:rPr>
              <w:t>особливості</w:t>
            </w:r>
            <w:r w:rsidRPr="00147AD9">
              <w:rPr>
                <w:rFonts w:ascii="Calisto MT" w:eastAsiaTheme="minorHAnsi" w:hAnsi="Calisto MT" w:cs="TimesNewRoman"/>
                <w:sz w:val="20"/>
                <w:szCs w:val="20"/>
                <w:lang w:val="uk-UA" w:eastAsia="en-US"/>
              </w:rPr>
              <w:t xml:space="preserve"> </w:t>
            </w:r>
            <w:r w:rsidRPr="00147AD9">
              <w:rPr>
                <w:rFonts w:eastAsiaTheme="minorHAnsi"/>
                <w:sz w:val="20"/>
                <w:szCs w:val="20"/>
                <w:lang w:val="uk-UA" w:eastAsia="en-US"/>
              </w:rPr>
              <w:t>розвитку</w:t>
            </w:r>
            <w:r w:rsidRPr="00147AD9">
              <w:rPr>
                <w:rFonts w:ascii="Calisto MT" w:eastAsiaTheme="minorHAnsi" w:hAnsi="Calisto MT" w:cs="TimesNewRoman"/>
                <w:sz w:val="20"/>
                <w:szCs w:val="20"/>
                <w:lang w:val="uk-UA" w:eastAsia="en-US"/>
              </w:rPr>
              <w:t xml:space="preserve"> </w:t>
            </w:r>
            <w:r w:rsidRPr="00147AD9">
              <w:rPr>
                <w:rFonts w:eastAsiaTheme="minorHAnsi"/>
                <w:sz w:val="20"/>
                <w:szCs w:val="20"/>
                <w:lang w:val="uk-UA" w:eastAsia="en-US"/>
              </w:rPr>
              <w:t>дітей</w:t>
            </w:r>
            <w:r w:rsidRPr="00147AD9">
              <w:rPr>
                <w:rFonts w:ascii="Calisto MT" w:eastAsiaTheme="minorHAnsi" w:hAnsi="Calisto MT" w:cs="TimesNewRoman"/>
                <w:sz w:val="20"/>
                <w:szCs w:val="20"/>
                <w:lang w:val="uk-UA" w:eastAsia="en-US"/>
              </w:rPr>
              <w:t xml:space="preserve"> </w:t>
            </w:r>
            <w:r w:rsidRPr="00147AD9">
              <w:rPr>
                <w:rFonts w:eastAsiaTheme="minorHAnsi"/>
                <w:sz w:val="20"/>
                <w:szCs w:val="20"/>
                <w:lang w:val="uk-UA" w:eastAsia="en-US"/>
              </w:rPr>
              <w:t>даного</w:t>
            </w:r>
            <w:r w:rsidRPr="00147AD9">
              <w:rPr>
                <w:rFonts w:ascii="Calisto MT" w:eastAsiaTheme="minorHAnsi" w:hAnsi="Calisto MT" w:cs="TimesNewRoman"/>
                <w:sz w:val="20"/>
                <w:szCs w:val="20"/>
                <w:lang w:val="uk-UA" w:eastAsia="en-US"/>
              </w:rPr>
              <w:t xml:space="preserve"> </w:t>
            </w:r>
            <w:r w:rsidRPr="00147AD9">
              <w:rPr>
                <w:rFonts w:eastAsiaTheme="minorHAnsi"/>
                <w:sz w:val="20"/>
                <w:szCs w:val="20"/>
                <w:lang w:val="uk-UA" w:eastAsia="en-US"/>
              </w:rPr>
              <w:t>віку</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F2773A">
            <w:pPr>
              <w:jc w:val="both"/>
              <w:rPr>
                <w:rFonts w:eastAsiaTheme="minorHAnsi"/>
                <w:sz w:val="20"/>
                <w:szCs w:val="20"/>
                <w:lang w:val="uk-UA" w:eastAsia="en-US"/>
              </w:rPr>
            </w:pPr>
            <w:r w:rsidRPr="00147AD9">
              <w:rPr>
                <w:rFonts w:eastAsiaTheme="minorHAnsi"/>
                <w:sz w:val="20"/>
                <w:szCs w:val="20"/>
                <w:lang w:val="uk-UA" w:eastAsia="en-US"/>
              </w:rPr>
              <w:t>аналіз попереднього обстеження дітей, які мають показники, що входятьв норму</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F2773A">
            <w:pPr>
              <w:jc w:val="both"/>
              <w:rPr>
                <w:rFonts w:eastAsiaTheme="minorHAnsi"/>
                <w:b/>
                <w:sz w:val="20"/>
                <w:szCs w:val="20"/>
                <w:lang w:val="uk-UA" w:eastAsia="en-US"/>
              </w:rPr>
            </w:pPr>
            <w:r w:rsidRPr="00147AD9">
              <w:rPr>
                <w:rFonts w:eastAsiaTheme="minorHAnsi"/>
                <w:b/>
                <w:sz w:val="20"/>
                <w:szCs w:val="20"/>
                <w:lang w:val="uk-UA" w:eastAsia="en-US"/>
              </w:rPr>
              <w:t>Пояснювальна записка включає:</w:t>
            </w:r>
          </w:p>
        </w:tc>
        <w:tc>
          <w:tcPr>
            <w:tcW w:w="497" w:type="pct"/>
          </w:tcPr>
          <w:p w:rsidR="0073423B" w:rsidRPr="00147AD9" w:rsidRDefault="0073423B"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97" w:type="pct"/>
          </w:tcPr>
          <w:p w:rsidR="0073423B" w:rsidRPr="00147AD9" w:rsidRDefault="0073423B"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93" w:type="pct"/>
          </w:tcPr>
          <w:p w:rsidR="0073423B" w:rsidRPr="00147AD9" w:rsidRDefault="0073423B"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D15D11">
            <w:pPr>
              <w:rPr>
                <w:rFonts w:eastAsiaTheme="minorHAnsi"/>
                <w:sz w:val="20"/>
                <w:szCs w:val="20"/>
                <w:lang w:val="uk-UA" w:eastAsia="en-US"/>
              </w:rPr>
            </w:pPr>
            <w:r w:rsidRPr="00147AD9">
              <w:rPr>
                <w:rFonts w:eastAsiaTheme="minorHAnsi"/>
                <w:sz w:val="20"/>
                <w:szCs w:val="20"/>
                <w:lang w:val="uk-UA" w:eastAsia="en-US"/>
              </w:rPr>
              <w:t>мету програми (сприяти, розвивати, формувати)</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D15D11">
            <w:pPr>
              <w:rPr>
                <w:rFonts w:eastAsiaTheme="minorHAnsi"/>
                <w:sz w:val="20"/>
                <w:szCs w:val="20"/>
                <w:lang w:val="uk-UA" w:eastAsia="en-US"/>
              </w:rPr>
            </w:pPr>
            <w:r w:rsidRPr="00147AD9">
              <w:rPr>
                <w:rFonts w:eastAsiaTheme="minorHAnsi"/>
                <w:sz w:val="20"/>
                <w:szCs w:val="20"/>
                <w:lang w:val="uk-UA" w:eastAsia="en-US"/>
              </w:rPr>
              <w:t>завдання програми (розвивати, сприяти, формувати, діагностувати, коригувати)</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D15D11">
            <w:pPr>
              <w:rPr>
                <w:rFonts w:eastAsiaTheme="minorHAnsi"/>
                <w:sz w:val="20"/>
                <w:szCs w:val="20"/>
                <w:lang w:val="uk-UA" w:eastAsia="en-US"/>
              </w:rPr>
            </w:pPr>
            <w:r w:rsidRPr="00147AD9">
              <w:rPr>
                <w:rFonts w:eastAsiaTheme="minorHAnsi"/>
                <w:sz w:val="20"/>
                <w:szCs w:val="20"/>
                <w:lang w:val="uk-UA" w:eastAsia="en-US"/>
              </w:rPr>
              <w:t>перелік методів та форм роботи, які будуть використовуватися під час занять</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D15D11">
            <w:pPr>
              <w:rPr>
                <w:rFonts w:eastAsiaTheme="minorHAnsi"/>
                <w:sz w:val="20"/>
                <w:szCs w:val="20"/>
                <w:lang w:val="uk-UA" w:eastAsia="en-US"/>
              </w:rPr>
            </w:pPr>
            <w:r w:rsidRPr="00147AD9">
              <w:rPr>
                <w:rFonts w:eastAsiaTheme="minorHAnsi"/>
                <w:sz w:val="20"/>
                <w:szCs w:val="20"/>
                <w:lang w:val="uk-UA" w:eastAsia="en-US"/>
              </w:rPr>
              <w:t>перелік діагностичних методик</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D15D11">
            <w:pPr>
              <w:rPr>
                <w:rFonts w:eastAsiaTheme="minorHAnsi"/>
                <w:sz w:val="20"/>
                <w:szCs w:val="20"/>
                <w:lang w:val="uk-UA" w:eastAsia="en-US"/>
              </w:rPr>
            </w:pPr>
            <w:r w:rsidRPr="00147AD9">
              <w:rPr>
                <w:rFonts w:eastAsiaTheme="minorHAnsi"/>
                <w:sz w:val="20"/>
                <w:szCs w:val="20"/>
                <w:lang w:val="uk-UA" w:eastAsia="en-US"/>
              </w:rPr>
              <w:t>кількість занять, годин</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D15D11">
            <w:pPr>
              <w:rPr>
                <w:rFonts w:eastAsiaTheme="minorHAnsi"/>
                <w:sz w:val="20"/>
                <w:szCs w:val="20"/>
                <w:lang w:val="uk-UA" w:eastAsia="en-US"/>
              </w:rPr>
            </w:pPr>
            <w:r w:rsidRPr="00147AD9">
              <w:rPr>
                <w:rFonts w:eastAsiaTheme="minorHAnsi"/>
                <w:sz w:val="20"/>
                <w:szCs w:val="20"/>
                <w:lang w:val="uk-UA" w:eastAsia="en-US"/>
              </w:rPr>
              <w:t>тривалість занять</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D15D11">
            <w:pPr>
              <w:rPr>
                <w:rFonts w:eastAsiaTheme="minorHAnsi"/>
                <w:sz w:val="20"/>
                <w:szCs w:val="20"/>
                <w:lang w:val="uk-UA" w:eastAsia="en-US"/>
              </w:rPr>
            </w:pPr>
            <w:r w:rsidRPr="00147AD9">
              <w:rPr>
                <w:rFonts w:eastAsiaTheme="minorHAnsi"/>
                <w:sz w:val="20"/>
                <w:szCs w:val="20"/>
                <w:lang w:val="uk-UA" w:eastAsia="en-US"/>
              </w:rPr>
              <w:t>періодичність занять</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D15D11">
            <w:pPr>
              <w:rPr>
                <w:rFonts w:eastAsiaTheme="minorHAnsi"/>
                <w:sz w:val="20"/>
                <w:szCs w:val="20"/>
                <w:lang w:val="uk-UA" w:eastAsia="en-US"/>
              </w:rPr>
            </w:pPr>
            <w:r w:rsidRPr="00147AD9">
              <w:rPr>
                <w:rFonts w:eastAsiaTheme="minorHAnsi"/>
                <w:sz w:val="20"/>
                <w:szCs w:val="20"/>
                <w:lang w:val="uk-UA" w:eastAsia="en-US"/>
              </w:rPr>
              <w:t>кількість дітей у групі</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D15D11">
            <w:pPr>
              <w:rPr>
                <w:rFonts w:eastAsiaTheme="minorHAnsi"/>
                <w:sz w:val="20"/>
                <w:szCs w:val="20"/>
                <w:lang w:val="uk-UA" w:eastAsia="en-US"/>
              </w:rPr>
            </w:pPr>
            <w:r w:rsidRPr="00147AD9">
              <w:rPr>
                <w:rFonts w:eastAsiaTheme="minorHAnsi"/>
                <w:sz w:val="20"/>
                <w:szCs w:val="20"/>
                <w:lang w:val="uk-UA" w:eastAsia="en-US"/>
              </w:rPr>
              <w:t>прогнозований результат від роботи з дітьми за даною програмою програми</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F2773A">
            <w:pPr>
              <w:jc w:val="both"/>
              <w:rPr>
                <w:rFonts w:eastAsiaTheme="minorHAnsi"/>
                <w:sz w:val="20"/>
                <w:szCs w:val="20"/>
                <w:lang w:val="uk-UA" w:eastAsia="en-US"/>
              </w:rPr>
            </w:pPr>
            <w:r w:rsidRPr="00147AD9">
              <w:rPr>
                <w:rFonts w:eastAsiaTheme="minorHAnsi"/>
                <w:sz w:val="20"/>
                <w:szCs w:val="20"/>
                <w:lang w:val="uk-UA" w:eastAsia="en-US"/>
              </w:rPr>
              <w:t>форми і засоби відстеження динаміки програми</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D15D11">
            <w:pPr>
              <w:rPr>
                <w:rFonts w:eastAsiaTheme="minorHAnsi"/>
                <w:sz w:val="20"/>
                <w:szCs w:val="20"/>
                <w:lang w:val="uk-UA" w:eastAsia="en-US"/>
              </w:rPr>
            </w:pPr>
            <w:r w:rsidRPr="00147AD9">
              <w:rPr>
                <w:rFonts w:eastAsiaTheme="minorHAnsi"/>
                <w:sz w:val="20"/>
                <w:szCs w:val="20"/>
                <w:lang w:val="uk-UA" w:eastAsia="en-US"/>
              </w:rPr>
              <w:t>механізми оцінки ефективності програми</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F2773A">
            <w:pPr>
              <w:rPr>
                <w:rFonts w:eastAsiaTheme="minorHAnsi"/>
                <w:b/>
                <w:sz w:val="20"/>
                <w:szCs w:val="20"/>
                <w:lang w:val="uk-UA" w:eastAsia="en-US"/>
              </w:rPr>
            </w:pPr>
            <w:r w:rsidRPr="00147AD9">
              <w:rPr>
                <w:rFonts w:eastAsiaTheme="minorHAnsi"/>
                <w:b/>
                <w:sz w:val="20"/>
                <w:szCs w:val="20"/>
                <w:lang w:val="uk-UA" w:eastAsia="en-US"/>
              </w:rPr>
              <w:t>Тематичний плвн включає:</w:t>
            </w:r>
          </w:p>
        </w:tc>
        <w:tc>
          <w:tcPr>
            <w:tcW w:w="497" w:type="pct"/>
          </w:tcPr>
          <w:p w:rsidR="0073423B" w:rsidRPr="00147AD9" w:rsidRDefault="0073423B"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97" w:type="pct"/>
          </w:tcPr>
          <w:p w:rsidR="0073423B" w:rsidRPr="00147AD9" w:rsidRDefault="0073423B"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93" w:type="pct"/>
          </w:tcPr>
          <w:p w:rsidR="0073423B" w:rsidRPr="00147AD9" w:rsidRDefault="0073423B"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F2773A">
            <w:pPr>
              <w:rPr>
                <w:rFonts w:eastAsiaTheme="minorHAnsi"/>
                <w:sz w:val="20"/>
                <w:szCs w:val="20"/>
                <w:lang w:val="uk-UA" w:eastAsia="en-US"/>
              </w:rPr>
            </w:pPr>
            <w:r w:rsidRPr="00147AD9">
              <w:rPr>
                <w:rFonts w:eastAsiaTheme="minorHAnsi"/>
                <w:sz w:val="20"/>
                <w:szCs w:val="20"/>
                <w:lang w:val="uk-UA" w:eastAsia="en-US"/>
              </w:rPr>
              <w:t>тему занять</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F2773A">
            <w:pPr>
              <w:rPr>
                <w:rFonts w:eastAsiaTheme="minorHAnsi"/>
                <w:sz w:val="20"/>
                <w:szCs w:val="20"/>
                <w:lang w:val="uk-UA" w:eastAsia="en-US"/>
              </w:rPr>
            </w:pPr>
            <w:r w:rsidRPr="00147AD9">
              <w:rPr>
                <w:rFonts w:eastAsiaTheme="minorHAnsi"/>
                <w:sz w:val="20"/>
                <w:szCs w:val="20"/>
                <w:lang w:val="uk-UA" w:eastAsia="en-US"/>
              </w:rPr>
              <w:t>кількість занять за даною темою</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F2773A">
            <w:pPr>
              <w:rPr>
                <w:rFonts w:eastAsiaTheme="minorHAnsi"/>
                <w:b/>
                <w:sz w:val="20"/>
                <w:szCs w:val="20"/>
                <w:lang w:val="uk-UA" w:eastAsia="en-US"/>
              </w:rPr>
            </w:pPr>
            <w:r w:rsidRPr="00147AD9">
              <w:rPr>
                <w:rFonts w:eastAsiaTheme="minorHAnsi"/>
                <w:b/>
                <w:sz w:val="20"/>
                <w:szCs w:val="20"/>
                <w:lang w:val="uk-UA" w:eastAsia="en-US"/>
              </w:rPr>
              <w:t>Конспект заняття містить:</w:t>
            </w:r>
          </w:p>
        </w:tc>
        <w:tc>
          <w:tcPr>
            <w:tcW w:w="497" w:type="pct"/>
          </w:tcPr>
          <w:p w:rsidR="0073423B" w:rsidRPr="00147AD9" w:rsidRDefault="0073423B"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97" w:type="pct"/>
          </w:tcPr>
          <w:p w:rsidR="0073423B" w:rsidRPr="00147AD9" w:rsidRDefault="0073423B"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93" w:type="pct"/>
          </w:tcPr>
          <w:p w:rsidR="0073423B" w:rsidRPr="00147AD9" w:rsidRDefault="0073423B"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F2773A">
            <w:pPr>
              <w:rPr>
                <w:rFonts w:eastAsiaTheme="minorHAnsi"/>
                <w:sz w:val="20"/>
                <w:szCs w:val="20"/>
                <w:lang w:val="uk-UA" w:eastAsia="en-US"/>
              </w:rPr>
            </w:pPr>
            <w:r w:rsidRPr="00147AD9">
              <w:rPr>
                <w:rFonts w:eastAsiaTheme="minorHAnsi"/>
                <w:sz w:val="20"/>
                <w:szCs w:val="20"/>
                <w:lang w:val="uk-UA" w:eastAsia="en-US"/>
              </w:rPr>
              <w:t>тему заняття</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F2773A">
            <w:pPr>
              <w:rPr>
                <w:rFonts w:eastAsiaTheme="minorHAnsi"/>
                <w:sz w:val="20"/>
                <w:szCs w:val="20"/>
                <w:lang w:val="uk-UA" w:eastAsia="en-US"/>
              </w:rPr>
            </w:pPr>
            <w:r w:rsidRPr="00147AD9">
              <w:rPr>
                <w:rFonts w:eastAsiaTheme="minorHAnsi"/>
                <w:sz w:val="20"/>
                <w:szCs w:val="20"/>
                <w:lang w:val="uk-UA" w:eastAsia="en-US"/>
              </w:rPr>
              <w:t>мету заняття (встановлення, створення, розвиток, формування, стимулювання)</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F2773A">
            <w:pPr>
              <w:rPr>
                <w:rFonts w:eastAsiaTheme="minorHAnsi"/>
                <w:sz w:val="20"/>
                <w:szCs w:val="20"/>
                <w:lang w:val="uk-UA" w:eastAsia="en-US"/>
              </w:rPr>
            </w:pPr>
            <w:r w:rsidRPr="00147AD9">
              <w:rPr>
                <w:rFonts w:eastAsiaTheme="minorHAnsi"/>
                <w:sz w:val="20"/>
                <w:szCs w:val="20"/>
                <w:lang w:val="uk-UA" w:eastAsia="en-US"/>
              </w:rPr>
              <w:t>матеріал, що використовується на зяняттях (кольорові олівці, аркуші паперу, таблиці, картки …)</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F2773A">
            <w:pPr>
              <w:rPr>
                <w:rFonts w:eastAsiaTheme="minorHAnsi"/>
                <w:sz w:val="20"/>
                <w:szCs w:val="20"/>
                <w:lang w:val="uk-UA" w:eastAsia="en-US"/>
              </w:rPr>
            </w:pPr>
            <w:r w:rsidRPr="00147AD9">
              <w:rPr>
                <w:rFonts w:eastAsiaTheme="minorHAnsi"/>
                <w:sz w:val="20"/>
                <w:szCs w:val="20"/>
                <w:lang w:val="uk-UA" w:eastAsia="en-US"/>
              </w:rPr>
              <w:t>хід заняття (назва вправи чи гри, тривалість, інструкція для дітей чи психолога, хід гри)</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F2773A">
            <w:pPr>
              <w:rPr>
                <w:rFonts w:eastAsiaTheme="minorHAnsi"/>
                <w:b/>
                <w:sz w:val="20"/>
                <w:szCs w:val="20"/>
                <w:lang w:val="uk-UA" w:eastAsia="en-US"/>
              </w:rPr>
            </w:pPr>
            <w:r w:rsidRPr="00147AD9">
              <w:rPr>
                <w:rFonts w:eastAsiaTheme="minorHAnsi"/>
                <w:b/>
                <w:sz w:val="20"/>
                <w:szCs w:val="20"/>
                <w:lang w:val="uk-UA" w:eastAsia="en-US"/>
              </w:rPr>
              <w:t>Методичні рекомендації педагогам, батькам</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73423B" w:rsidRPr="00147AD9" w:rsidTr="0073423B">
        <w:tc>
          <w:tcPr>
            <w:tcW w:w="731" w:type="pct"/>
            <w:vMerge/>
            <w:vAlign w:val="center"/>
          </w:tcPr>
          <w:p w:rsidR="0073423B" w:rsidRPr="00147AD9" w:rsidRDefault="0073423B" w:rsidP="0073423B">
            <w:pPr>
              <w:rPr>
                <w:rFonts w:eastAsiaTheme="minorHAnsi"/>
                <w:sz w:val="20"/>
                <w:szCs w:val="20"/>
                <w:lang w:val="uk-UA" w:eastAsia="en-US"/>
              </w:rPr>
            </w:pPr>
          </w:p>
        </w:tc>
        <w:tc>
          <w:tcPr>
            <w:tcW w:w="2781" w:type="pct"/>
          </w:tcPr>
          <w:p w:rsidR="0073423B" w:rsidRPr="00147AD9" w:rsidRDefault="0073423B" w:rsidP="00F2773A">
            <w:pPr>
              <w:rPr>
                <w:rFonts w:eastAsiaTheme="minorHAnsi"/>
                <w:b/>
                <w:sz w:val="20"/>
                <w:szCs w:val="20"/>
                <w:lang w:val="uk-UA" w:eastAsia="en-US"/>
              </w:rPr>
            </w:pPr>
            <w:r w:rsidRPr="00147AD9">
              <w:rPr>
                <w:rFonts w:eastAsiaTheme="minorHAnsi"/>
                <w:b/>
                <w:sz w:val="20"/>
                <w:szCs w:val="20"/>
                <w:lang w:val="uk-UA" w:eastAsia="en-US"/>
              </w:rPr>
              <w:t>Бібліографія</w:t>
            </w:r>
            <w:r w:rsidRPr="00147AD9">
              <w:rPr>
                <w:rFonts w:eastAsiaTheme="minorHAnsi"/>
                <w:sz w:val="20"/>
                <w:szCs w:val="20"/>
                <w:lang w:val="uk-UA" w:eastAsia="en-US"/>
              </w:rPr>
              <w:t xml:space="preserve"> </w:t>
            </w:r>
            <w:r w:rsidRPr="00147AD9">
              <w:rPr>
                <w:rFonts w:eastAsiaTheme="minorHAnsi"/>
                <w:b/>
                <w:sz w:val="20"/>
                <w:szCs w:val="20"/>
                <w:lang w:val="uk-UA" w:eastAsia="en-US"/>
              </w:rPr>
              <w:t>(</w:t>
            </w:r>
            <w:r w:rsidRPr="00147AD9">
              <w:rPr>
                <w:rFonts w:eastAsiaTheme="minorHAnsi"/>
                <w:sz w:val="20"/>
                <w:szCs w:val="20"/>
                <w:lang w:val="uk-UA" w:eastAsia="en-US"/>
              </w:rPr>
              <w:t>алфавітний список авторів і робіт, які використовувалися при написанні програми)</w:t>
            </w:r>
          </w:p>
        </w:tc>
        <w:tc>
          <w:tcPr>
            <w:tcW w:w="497" w:type="pct"/>
          </w:tcPr>
          <w:p w:rsidR="0073423B" w:rsidRPr="00147AD9" w:rsidRDefault="0073423B" w:rsidP="00F2773A">
            <w:pPr>
              <w:jc w:val="center"/>
              <w:rPr>
                <w:rFonts w:eastAsiaTheme="minorHAnsi"/>
                <w:sz w:val="20"/>
                <w:szCs w:val="20"/>
                <w:lang w:val="uk-UA" w:eastAsia="en-US"/>
              </w:rPr>
            </w:pPr>
          </w:p>
        </w:tc>
        <w:tc>
          <w:tcPr>
            <w:tcW w:w="497" w:type="pct"/>
          </w:tcPr>
          <w:p w:rsidR="0073423B" w:rsidRPr="00147AD9" w:rsidRDefault="0073423B" w:rsidP="00F2773A">
            <w:pPr>
              <w:jc w:val="center"/>
              <w:rPr>
                <w:rFonts w:eastAsiaTheme="minorHAnsi"/>
                <w:sz w:val="20"/>
                <w:szCs w:val="20"/>
                <w:lang w:val="uk-UA" w:eastAsia="en-US"/>
              </w:rPr>
            </w:pPr>
          </w:p>
        </w:tc>
        <w:tc>
          <w:tcPr>
            <w:tcW w:w="493" w:type="pct"/>
          </w:tcPr>
          <w:p w:rsidR="0073423B" w:rsidRPr="00147AD9" w:rsidRDefault="0073423B" w:rsidP="00F2773A">
            <w:pPr>
              <w:rPr>
                <w:rFonts w:eastAsiaTheme="minorHAnsi"/>
                <w:sz w:val="20"/>
                <w:szCs w:val="20"/>
                <w:lang w:val="uk-UA" w:eastAsia="en-US"/>
              </w:rPr>
            </w:pPr>
          </w:p>
        </w:tc>
      </w:tr>
      <w:tr w:rsidR="00F2773A" w:rsidRPr="00147AD9" w:rsidTr="0073423B">
        <w:tc>
          <w:tcPr>
            <w:tcW w:w="731" w:type="pct"/>
            <w:vMerge w:val="restart"/>
            <w:vAlign w:val="center"/>
          </w:tcPr>
          <w:p w:rsidR="00F2773A" w:rsidRPr="00147AD9" w:rsidRDefault="00F2773A" w:rsidP="0073423B">
            <w:pPr>
              <w:rPr>
                <w:rFonts w:eastAsiaTheme="minorHAnsi"/>
                <w:sz w:val="20"/>
                <w:szCs w:val="20"/>
                <w:lang w:val="uk-UA" w:eastAsia="en-US"/>
              </w:rPr>
            </w:pPr>
            <w:r w:rsidRPr="00147AD9">
              <w:rPr>
                <w:rFonts w:eastAsiaTheme="minorHAnsi"/>
                <w:b/>
                <w:sz w:val="20"/>
                <w:szCs w:val="20"/>
                <w:lang w:val="uk-UA" w:eastAsia="en-US"/>
              </w:rPr>
              <w:t>Вимоги</w:t>
            </w:r>
            <w:r w:rsidR="00D15D11" w:rsidRPr="00147AD9">
              <w:rPr>
                <w:rFonts w:eastAsiaTheme="minorHAnsi"/>
                <w:b/>
                <w:sz w:val="20"/>
                <w:szCs w:val="20"/>
                <w:lang w:val="uk-UA" w:eastAsia="en-US"/>
              </w:rPr>
              <w:t xml:space="preserve"> </w:t>
            </w:r>
            <w:r w:rsidRPr="00147AD9">
              <w:rPr>
                <w:rFonts w:eastAsiaTheme="minorHAnsi"/>
                <w:b/>
                <w:sz w:val="20"/>
                <w:szCs w:val="20"/>
                <w:lang w:val="uk-UA" w:eastAsia="en-US"/>
              </w:rPr>
              <w:t>щодо</w:t>
            </w:r>
            <w:r w:rsidR="00D15D11" w:rsidRPr="00147AD9">
              <w:rPr>
                <w:rFonts w:eastAsiaTheme="minorHAnsi"/>
                <w:b/>
                <w:sz w:val="20"/>
                <w:szCs w:val="20"/>
                <w:lang w:val="uk-UA" w:eastAsia="en-US"/>
              </w:rPr>
              <w:t xml:space="preserve"> </w:t>
            </w:r>
            <w:r w:rsidRPr="00147AD9">
              <w:rPr>
                <w:rFonts w:eastAsiaTheme="minorHAnsi"/>
                <w:b/>
                <w:sz w:val="20"/>
                <w:szCs w:val="20"/>
                <w:lang w:val="uk-UA" w:eastAsia="en-US"/>
              </w:rPr>
              <w:t>оформлення</w:t>
            </w:r>
            <w:r w:rsidR="00D15D11" w:rsidRPr="00147AD9">
              <w:rPr>
                <w:rFonts w:eastAsiaTheme="minorHAnsi"/>
                <w:b/>
                <w:sz w:val="20"/>
                <w:szCs w:val="20"/>
                <w:lang w:val="uk-UA" w:eastAsia="en-US"/>
              </w:rPr>
              <w:t xml:space="preserve"> </w:t>
            </w:r>
            <w:r w:rsidRPr="00147AD9">
              <w:rPr>
                <w:rFonts w:eastAsiaTheme="minorHAnsi"/>
                <w:b/>
                <w:sz w:val="20"/>
                <w:szCs w:val="20"/>
                <w:lang w:val="uk-UA" w:eastAsia="en-US"/>
              </w:rPr>
              <w:t>програми</w:t>
            </w:r>
          </w:p>
        </w:tc>
        <w:tc>
          <w:tcPr>
            <w:tcW w:w="2781"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титульна сторінка затвердженої форми</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rPr>
                <w:rFonts w:eastAsiaTheme="minorHAnsi"/>
                <w:sz w:val="20"/>
                <w:szCs w:val="20"/>
                <w:lang w:val="uk-UA" w:eastAsia="en-US"/>
              </w:rPr>
            </w:pPr>
          </w:p>
        </w:tc>
      </w:tr>
      <w:tr w:rsidR="00F2773A" w:rsidRPr="00147AD9" w:rsidTr="0073423B">
        <w:tc>
          <w:tcPr>
            <w:tcW w:w="731" w:type="pct"/>
            <w:vMerge/>
          </w:tcPr>
          <w:p w:rsidR="00F2773A" w:rsidRPr="00147AD9" w:rsidRDefault="00F2773A" w:rsidP="00F2773A">
            <w:pPr>
              <w:jc w:val="both"/>
              <w:rPr>
                <w:rFonts w:eastAsiaTheme="minorHAnsi"/>
                <w:sz w:val="20"/>
                <w:szCs w:val="20"/>
                <w:lang w:val="uk-UA" w:eastAsia="en-US"/>
              </w:rPr>
            </w:pPr>
          </w:p>
        </w:tc>
        <w:tc>
          <w:tcPr>
            <w:tcW w:w="2781"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на другій сторінці: бібліографічний опис програми; анотація; дані про рецензентів; номер та дата рішення яким затверджено програму</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rPr>
                <w:rFonts w:eastAsiaTheme="minorHAnsi"/>
                <w:sz w:val="20"/>
                <w:szCs w:val="20"/>
                <w:lang w:val="uk-UA" w:eastAsia="en-US"/>
              </w:rPr>
            </w:pPr>
          </w:p>
        </w:tc>
      </w:tr>
      <w:tr w:rsidR="00F2773A" w:rsidRPr="00147AD9" w:rsidTr="0073423B">
        <w:tc>
          <w:tcPr>
            <w:tcW w:w="731" w:type="pct"/>
            <w:vMerge/>
          </w:tcPr>
          <w:p w:rsidR="00F2773A" w:rsidRPr="00147AD9" w:rsidRDefault="00F2773A" w:rsidP="00F2773A">
            <w:pPr>
              <w:jc w:val="both"/>
              <w:rPr>
                <w:rFonts w:eastAsiaTheme="minorHAnsi"/>
                <w:sz w:val="20"/>
                <w:szCs w:val="20"/>
                <w:lang w:val="uk-UA" w:eastAsia="en-US"/>
              </w:rPr>
            </w:pPr>
          </w:p>
        </w:tc>
        <w:tc>
          <w:tcPr>
            <w:tcW w:w="2781"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нумерація сторінок</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rPr>
                <w:rFonts w:eastAsiaTheme="minorHAnsi"/>
                <w:sz w:val="20"/>
                <w:szCs w:val="20"/>
                <w:lang w:val="uk-UA" w:eastAsia="en-US"/>
              </w:rPr>
            </w:pPr>
          </w:p>
        </w:tc>
      </w:tr>
      <w:tr w:rsidR="00F2773A" w:rsidRPr="00147AD9" w:rsidTr="0073423B">
        <w:tc>
          <w:tcPr>
            <w:tcW w:w="731" w:type="pct"/>
            <w:vMerge/>
          </w:tcPr>
          <w:p w:rsidR="00F2773A" w:rsidRPr="00147AD9" w:rsidRDefault="00F2773A" w:rsidP="00F2773A">
            <w:pPr>
              <w:jc w:val="both"/>
              <w:rPr>
                <w:rFonts w:eastAsiaTheme="minorHAnsi"/>
                <w:sz w:val="20"/>
                <w:szCs w:val="20"/>
                <w:lang w:val="uk-UA" w:eastAsia="en-US"/>
              </w:rPr>
            </w:pPr>
          </w:p>
        </w:tc>
        <w:tc>
          <w:tcPr>
            <w:tcW w:w="2781"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на третій сторінці зміст програми</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rPr>
                <w:rFonts w:eastAsiaTheme="minorHAnsi"/>
                <w:sz w:val="20"/>
                <w:szCs w:val="20"/>
                <w:lang w:val="uk-UA" w:eastAsia="en-US"/>
              </w:rPr>
            </w:pPr>
          </w:p>
        </w:tc>
      </w:tr>
      <w:tr w:rsidR="00F2773A" w:rsidRPr="00147AD9" w:rsidTr="0073423B">
        <w:tc>
          <w:tcPr>
            <w:tcW w:w="731" w:type="pct"/>
            <w:vMerge/>
          </w:tcPr>
          <w:p w:rsidR="00F2773A" w:rsidRPr="00147AD9" w:rsidRDefault="00F2773A" w:rsidP="00F2773A">
            <w:pPr>
              <w:jc w:val="both"/>
              <w:rPr>
                <w:rFonts w:eastAsiaTheme="minorHAnsi"/>
                <w:sz w:val="20"/>
                <w:szCs w:val="20"/>
                <w:lang w:val="uk-UA" w:eastAsia="en-US"/>
              </w:rPr>
            </w:pPr>
          </w:p>
        </w:tc>
        <w:tc>
          <w:tcPr>
            <w:tcW w:w="2781" w:type="pct"/>
          </w:tcPr>
          <w:p w:rsidR="00F2773A" w:rsidRPr="00147AD9" w:rsidRDefault="00F2773A" w:rsidP="0073423B">
            <w:pPr>
              <w:rPr>
                <w:rFonts w:eastAsiaTheme="minorHAnsi"/>
                <w:sz w:val="20"/>
                <w:szCs w:val="20"/>
                <w:lang w:val="uk-UA" w:eastAsia="en-US"/>
              </w:rPr>
            </w:pPr>
            <w:r w:rsidRPr="00147AD9">
              <w:rPr>
                <w:rFonts w:eastAsiaTheme="minorHAnsi"/>
                <w:sz w:val="20"/>
                <w:szCs w:val="20"/>
                <w:lang w:val="uk-UA" w:eastAsia="en-US"/>
              </w:rPr>
              <w:t>наявність в програмі: пояснювальної записки, тематичного плану, конспектів занять, методичних рекомендацій, списку</w:t>
            </w:r>
            <w:r w:rsidR="0073423B" w:rsidRPr="00147AD9">
              <w:rPr>
                <w:rFonts w:eastAsiaTheme="minorHAnsi"/>
                <w:sz w:val="20"/>
                <w:szCs w:val="20"/>
                <w:lang w:val="uk-UA" w:eastAsia="en-US"/>
              </w:rPr>
              <w:t xml:space="preserve"> </w:t>
            </w:r>
            <w:r w:rsidRPr="00147AD9">
              <w:rPr>
                <w:rFonts w:eastAsiaTheme="minorHAnsi"/>
                <w:sz w:val="20"/>
                <w:szCs w:val="20"/>
                <w:lang w:val="uk-UA" w:eastAsia="en-US"/>
              </w:rPr>
              <w:t>використаної літератури</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rPr>
                <w:rFonts w:eastAsiaTheme="minorHAnsi"/>
                <w:sz w:val="20"/>
                <w:szCs w:val="20"/>
                <w:lang w:val="uk-UA" w:eastAsia="en-US"/>
              </w:rPr>
            </w:pPr>
          </w:p>
        </w:tc>
      </w:tr>
      <w:tr w:rsidR="00F2773A" w:rsidRPr="00147AD9" w:rsidTr="0073423B">
        <w:tc>
          <w:tcPr>
            <w:tcW w:w="731" w:type="pct"/>
            <w:vMerge/>
          </w:tcPr>
          <w:p w:rsidR="00F2773A" w:rsidRPr="00147AD9" w:rsidRDefault="00F2773A" w:rsidP="00F2773A">
            <w:pPr>
              <w:jc w:val="both"/>
              <w:rPr>
                <w:rFonts w:eastAsiaTheme="minorHAnsi"/>
                <w:sz w:val="20"/>
                <w:szCs w:val="20"/>
                <w:lang w:val="uk-UA" w:eastAsia="en-US"/>
              </w:rPr>
            </w:pPr>
          </w:p>
        </w:tc>
        <w:tc>
          <w:tcPr>
            <w:tcW w:w="2781"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розташування літературних джерел у алфавітному порядку</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rPr>
                <w:rFonts w:eastAsiaTheme="minorHAnsi"/>
                <w:sz w:val="20"/>
                <w:szCs w:val="20"/>
                <w:lang w:val="uk-UA" w:eastAsia="en-US"/>
              </w:rPr>
            </w:pPr>
          </w:p>
        </w:tc>
      </w:tr>
      <w:tr w:rsidR="00F2773A" w:rsidRPr="00147AD9" w:rsidTr="0073423B">
        <w:tc>
          <w:tcPr>
            <w:tcW w:w="731" w:type="pct"/>
            <w:vMerge/>
          </w:tcPr>
          <w:p w:rsidR="00F2773A" w:rsidRPr="00147AD9" w:rsidRDefault="00F2773A" w:rsidP="00F2773A">
            <w:pPr>
              <w:jc w:val="both"/>
              <w:rPr>
                <w:rFonts w:eastAsiaTheme="minorHAnsi"/>
                <w:sz w:val="20"/>
                <w:szCs w:val="20"/>
                <w:lang w:val="uk-UA" w:eastAsia="en-US"/>
              </w:rPr>
            </w:pPr>
          </w:p>
        </w:tc>
        <w:tc>
          <w:tcPr>
            <w:tcW w:w="2781"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посилання по тексту програми на літературні джерела</w:t>
            </w:r>
          </w:p>
        </w:tc>
        <w:tc>
          <w:tcPr>
            <w:tcW w:w="497" w:type="pct"/>
          </w:tcPr>
          <w:p w:rsidR="00F2773A" w:rsidRPr="00147AD9" w:rsidRDefault="00F2773A" w:rsidP="00F2773A">
            <w:pPr>
              <w:jc w:val="center"/>
              <w:rPr>
                <w:rFonts w:eastAsiaTheme="minorHAnsi"/>
                <w:sz w:val="20"/>
                <w:szCs w:val="20"/>
                <w:lang w:val="uk-UA" w:eastAsia="en-US"/>
              </w:rPr>
            </w:pPr>
          </w:p>
        </w:tc>
        <w:tc>
          <w:tcPr>
            <w:tcW w:w="497" w:type="pct"/>
          </w:tcPr>
          <w:p w:rsidR="00F2773A" w:rsidRPr="00147AD9" w:rsidRDefault="00F2773A" w:rsidP="00F2773A">
            <w:pPr>
              <w:jc w:val="center"/>
              <w:rPr>
                <w:rFonts w:eastAsiaTheme="minorHAnsi"/>
                <w:sz w:val="20"/>
                <w:szCs w:val="20"/>
                <w:lang w:val="uk-UA" w:eastAsia="en-US"/>
              </w:rPr>
            </w:pPr>
          </w:p>
        </w:tc>
        <w:tc>
          <w:tcPr>
            <w:tcW w:w="493" w:type="pct"/>
          </w:tcPr>
          <w:p w:rsidR="00F2773A" w:rsidRPr="00147AD9" w:rsidRDefault="00F2773A" w:rsidP="00F2773A">
            <w:pPr>
              <w:rPr>
                <w:rFonts w:eastAsiaTheme="minorHAnsi"/>
                <w:sz w:val="20"/>
                <w:szCs w:val="20"/>
                <w:lang w:val="uk-UA" w:eastAsia="en-US"/>
              </w:rPr>
            </w:pPr>
          </w:p>
        </w:tc>
      </w:tr>
      <w:tr w:rsidR="00F2773A" w:rsidRPr="00147AD9" w:rsidTr="0073423B">
        <w:tc>
          <w:tcPr>
            <w:tcW w:w="3512" w:type="pct"/>
            <w:gridSpan w:val="2"/>
          </w:tcPr>
          <w:p w:rsidR="00F2773A" w:rsidRPr="00147AD9" w:rsidRDefault="00F2773A" w:rsidP="00D15D11">
            <w:pPr>
              <w:ind w:left="1560"/>
              <w:jc w:val="both"/>
              <w:rPr>
                <w:rFonts w:eastAsiaTheme="minorHAnsi"/>
                <w:b/>
                <w:sz w:val="20"/>
                <w:szCs w:val="20"/>
                <w:lang w:val="uk-UA" w:eastAsia="en-US"/>
              </w:rPr>
            </w:pPr>
            <w:r w:rsidRPr="00147AD9">
              <w:rPr>
                <w:rFonts w:eastAsiaTheme="minorHAnsi"/>
                <w:b/>
                <w:sz w:val="20"/>
                <w:szCs w:val="20"/>
                <w:lang w:val="uk-UA" w:eastAsia="en-US"/>
              </w:rPr>
              <w:t>Коефіцієнт відповідності</w:t>
            </w:r>
          </w:p>
        </w:tc>
        <w:tc>
          <w:tcPr>
            <w:tcW w:w="1488" w:type="pct"/>
            <w:gridSpan w:val="3"/>
          </w:tcPr>
          <w:p w:rsidR="00F2773A" w:rsidRPr="00147AD9" w:rsidRDefault="00F2773A" w:rsidP="00F2773A">
            <w:pPr>
              <w:jc w:val="center"/>
              <w:rPr>
                <w:rFonts w:eastAsiaTheme="minorHAnsi"/>
                <w:sz w:val="20"/>
                <w:szCs w:val="20"/>
                <w:lang w:val="uk-UA" w:eastAsia="en-US"/>
              </w:rPr>
            </w:pPr>
          </w:p>
        </w:tc>
      </w:tr>
    </w:tbl>
    <w:p w:rsidR="00F2773A" w:rsidRPr="00147AD9" w:rsidRDefault="00F2773A" w:rsidP="00836761">
      <w:pPr>
        <w:jc w:val="both"/>
        <w:rPr>
          <w:rFonts w:eastAsiaTheme="minorHAnsi"/>
          <w:b/>
          <w:bCs/>
          <w:i/>
          <w:iCs/>
          <w:sz w:val="20"/>
          <w:szCs w:val="20"/>
          <w:lang w:val="en-US" w:eastAsia="en-US"/>
        </w:rPr>
      </w:pPr>
    </w:p>
    <w:p w:rsidR="00F2773A" w:rsidRPr="00147AD9" w:rsidRDefault="00F2773A" w:rsidP="00606010">
      <w:pPr>
        <w:ind w:firstLine="709"/>
        <w:jc w:val="both"/>
        <w:rPr>
          <w:rFonts w:eastAsiaTheme="minorHAnsi"/>
          <w:b/>
          <w:bCs/>
          <w:i/>
          <w:iCs/>
          <w:szCs w:val="28"/>
          <w:lang w:val="uk-UA" w:eastAsia="en-US"/>
        </w:rPr>
      </w:pPr>
      <w:r w:rsidRPr="00147AD9">
        <w:rPr>
          <w:rFonts w:eastAsiaTheme="minorHAnsi"/>
          <w:szCs w:val="28"/>
          <w:lang w:val="uk-UA" w:eastAsia="en-US"/>
        </w:rPr>
        <w:t>В основу представленої схеми щодо проведення експертизи навчальних матеріалів покладено критерії та стандарти розроблені професором, доктором психологічних наук Ю.М. Швалбом. Виходячи з цих критеріїв здійснюється експертиза методичних матеріалів експертною комісією Міністерства освіти і науки України.</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Предметом експертизи навчальних матеріалів виступають параметричне визначення матеріалу, особливості побудови програми, вимоги до її оформлення.</w:t>
      </w:r>
    </w:p>
    <w:p w:rsidR="00F2773A" w:rsidRPr="00147AD9" w:rsidRDefault="00F2773A" w:rsidP="00606010">
      <w:pPr>
        <w:ind w:firstLine="709"/>
        <w:jc w:val="both"/>
        <w:rPr>
          <w:rFonts w:eastAsiaTheme="minorHAnsi"/>
          <w:i/>
          <w:iCs/>
          <w:szCs w:val="28"/>
          <w:lang w:val="uk-UA" w:eastAsia="en-US"/>
        </w:rPr>
      </w:pPr>
      <w:r w:rsidRPr="00147AD9">
        <w:rPr>
          <w:rFonts w:eastAsiaTheme="minorHAnsi"/>
          <w:i/>
          <w:iCs/>
          <w:szCs w:val="28"/>
          <w:lang w:val="uk-UA" w:eastAsia="en-US"/>
        </w:rPr>
        <w:t xml:space="preserve">І. Перший крок </w:t>
      </w:r>
      <w:r w:rsidR="0073423B" w:rsidRPr="00147AD9">
        <w:rPr>
          <w:rFonts w:eastAsiaTheme="minorHAnsi"/>
          <w:i/>
          <w:iCs/>
          <w:szCs w:val="28"/>
          <w:lang w:val="uk-UA" w:eastAsia="en-US"/>
        </w:rPr>
        <w:t>–</w:t>
      </w:r>
      <w:r w:rsidRPr="00147AD9">
        <w:rPr>
          <w:rFonts w:eastAsiaTheme="minorHAnsi"/>
          <w:i/>
          <w:iCs/>
          <w:szCs w:val="28"/>
          <w:lang w:val="uk-UA" w:eastAsia="en-US"/>
        </w:rPr>
        <w:t xml:space="preserve"> параметричне</w:t>
      </w:r>
      <w:r w:rsidR="0073423B" w:rsidRPr="00147AD9">
        <w:rPr>
          <w:rFonts w:eastAsiaTheme="minorHAnsi"/>
          <w:i/>
          <w:iCs/>
          <w:szCs w:val="28"/>
          <w:lang w:val="uk-UA" w:eastAsia="en-US"/>
        </w:rPr>
        <w:t xml:space="preserve"> </w:t>
      </w:r>
      <w:r w:rsidRPr="00147AD9">
        <w:rPr>
          <w:rFonts w:eastAsiaTheme="minorHAnsi"/>
          <w:i/>
          <w:iCs/>
          <w:szCs w:val="28"/>
          <w:lang w:val="uk-UA" w:eastAsia="en-US"/>
        </w:rPr>
        <w:t xml:space="preserve">визначення матеріалу експертизи. </w:t>
      </w:r>
      <w:r w:rsidRPr="00147AD9">
        <w:rPr>
          <w:rFonts w:eastAsiaTheme="minorHAnsi"/>
          <w:szCs w:val="28"/>
          <w:lang w:val="uk-UA" w:eastAsia="en-US"/>
        </w:rPr>
        <w:t>Цей етап спрямований на уточнення і визначення конкретного</w:t>
      </w:r>
      <w:r w:rsidRPr="00147AD9">
        <w:rPr>
          <w:rFonts w:eastAsiaTheme="minorHAnsi"/>
          <w:i/>
          <w:iCs/>
          <w:szCs w:val="28"/>
          <w:lang w:val="uk-UA" w:eastAsia="en-US"/>
        </w:rPr>
        <w:t xml:space="preserve"> </w:t>
      </w:r>
      <w:r w:rsidRPr="00147AD9">
        <w:rPr>
          <w:rFonts w:eastAsiaTheme="minorHAnsi"/>
          <w:szCs w:val="28"/>
          <w:lang w:val="uk-UA" w:eastAsia="en-US"/>
        </w:rPr>
        <w:t>навчального матеріалу як предмета експертизи.</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Для усіх видів навчальних матеріалів базовими є три параметри.</w:t>
      </w:r>
    </w:p>
    <w:p w:rsidR="00F2773A" w:rsidRPr="00147AD9" w:rsidRDefault="00F2773A" w:rsidP="00606010">
      <w:pPr>
        <w:ind w:firstLine="709"/>
        <w:jc w:val="both"/>
        <w:rPr>
          <w:rFonts w:eastAsiaTheme="minorHAnsi"/>
          <w:szCs w:val="28"/>
          <w:lang w:val="uk-UA" w:eastAsia="en-US"/>
        </w:rPr>
      </w:pPr>
      <w:r w:rsidRPr="00147AD9">
        <w:rPr>
          <w:rFonts w:eastAsiaTheme="minorHAnsi"/>
          <w:i/>
          <w:iCs/>
          <w:szCs w:val="28"/>
          <w:lang w:val="uk-UA" w:eastAsia="en-US"/>
        </w:rPr>
        <w:t xml:space="preserve">Перший параметр </w:t>
      </w:r>
      <w:r w:rsidR="0073423B" w:rsidRPr="00147AD9">
        <w:rPr>
          <w:rFonts w:eastAsiaTheme="minorHAnsi"/>
          <w:i/>
          <w:iCs/>
          <w:szCs w:val="28"/>
          <w:lang w:val="uk-UA" w:eastAsia="en-US"/>
        </w:rPr>
        <w:t>–</w:t>
      </w:r>
      <w:r w:rsidRPr="00147AD9">
        <w:rPr>
          <w:rFonts w:eastAsiaTheme="minorHAnsi"/>
          <w:i/>
          <w:iCs/>
          <w:szCs w:val="28"/>
          <w:lang w:val="uk-UA" w:eastAsia="en-US"/>
        </w:rPr>
        <w:t xml:space="preserve"> тип</w:t>
      </w:r>
      <w:r w:rsidR="0073423B" w:rsidRPr="00147AD9">
        <w:rPr>
          <w:rFonts w:eastAsiaTheme="minorHAnsi"/>
          <w:i/>
          <w:iCs/>
          <w:szCs w:val="28"/>
          <w:lang w:val="uk-UA" w:eastAsia="en-US"/>
        </w:rPr>
        <w:t xml:space="preserve"> </w:t>
      </w:r>
      <w:r w:rsidRPr="00147AD9">
        <w:rPr>
          <w:rFonts w:eastAsiaTheme="minorHAnsi"/>
          <w:i/>
          <w:iCs/>
          <w:szCs w:val="28"/>
          <w:lang w:val="uk-UA" w:eastAsia="en-US"/>
        </w:rPr>
        <w:t xml:space="preserve">навчального матеріалу. </w:t>
      </w:r>
      <w:r w:rsidRPr="00147AD9">
        <w:rPr>
          <w:rFonts w:eastAsiaTheme="minorHAnsi"/>
          <w:szCs w:val="28"/>
          <w:lang w:val="uk-UA" w:eastAsia="en-US"/>
        </w:rPr>
        <w:t>Взагалі, автори навчального матеріалу звичайно вказують до якого типу він належить, однак, така вказівка ще не означає, що матеріал дійсно є саме таким. Автор може щиро помилятися, а може просто не знати, які обов</w:t>
      </w:r>
      <w:r w:rsidR="00F11F60" w:rsidRPr="00147AD9">
        <w:rPr>
          <w:rFonts w:eastAsiaTheme="minorHAnsi"/>
          <w:szCs w:val="28"/>
          <w:lang w:val="uk-UA" w:eastAsia="en-US"/>
        </w:rPr>
        <w:t>’</w:t>
      </w:r>
      <w:r w:rsidRPr="00147AD9">
        <w:rPr>
          <w:rFonts w:eastAsiaTheme="minorHAnsi"/>
          <w:szCs w:val="28"/>
          <w:lang w:val="uk-UA" w:eastAsia="en-US"/>
        </w:rPr>
        <w:t>язкові</w:t>
      </w:r>
      <w:r w:rsidR="00D15D11" w:rsidRPr="00147AD9">
        <w:rPr>
          <w:rFonts w:eastAsiaTheme="minorHAnsi"/>
          <w:szCs w:val="28"/>
          <w:lang w:val="uk-UA" w:eastAsia="en-US"/>
        </w:rPr>
        <w:t xml:space="preserve"> </w:t>
      </w:r>
      <w:r w:rsidRPr="00147AD9">
        <w:rPr>
          <w:rFonts w:eastAsiaTheme="minorHAnsi"/>
          <w:szCs w:val="28"/>
          <w:lang w:val="uk-UA" w:eastAsia="en-US"/>
        </w:rPr>
        <w:t>компоненти передбачає той чи інший тип навчального матеріалу. У педагогіці прийнято виділяти п</w:t>
      </w:r>
      <w:r w:rsidR="00F11F60" w:rsidRPr="00147AD9">
        <w:rPr>
          <w:rFonts w:eastAsiaTheme="minorHAnsi"/>
          <w:szCs w:val="28"/>
          <w:lang w:val="uk-UA" w:eastAsia="en-US"/>
        </w:rPr>
        <w:t>’</w:t>
      </w:r>
      <w:r w:rsidRPr="00147AD9">
        <w:rPr>
          <w:rFonts w:eastAsiaTheme="minorHAnsi"/>
          <w:szCs w:val="28"/>
          <w:lang w:val="uk-UA" w:eastAsia="en-US"/>
        </w:rPr>
        <w:t>ять основних типів навчальних матеріалів:</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1. Підручник, який повинен забезпечувати засвоєння основних знань і формування основних умінь з визначеного навчального предмету.</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2. Навчальний посібник, що виконує в навчальному процесі ті ж функції, але може відноситься не до всього навчального предмета, а до його деяких частин, чи бути присвяченим визначеному аспекту даного навчального предмета.</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 xml:space="preserve">3. Методичні рекомендації </w:t>
      </w:r>
      <w:r w:rsidR="0073423B" w:rsidRPr="00147AD9">
        <w:rPr>
          <w:rFonts w:eastAsiaTheme="minorHAnsi"/>
          <w:szCs w:val="28"/>
          <w:lang w:val="uk-UA" w:eastAsia="en-US"/>
        </w:rPr>
        <w:t>–</w:t>
      </w:r>
      <w:r w:rsidRPr="00147AD9">
        <w:rPr>
          <w:rFonts w:eastAsiaTheme="minorHAnsi"/>
          <w:szCs w:val="28"/>
          <w:lang w:val="uk-UA" w:eastAsia="en-US"/>
        </w:rPr>
        <w:t xml:space="preserve"> спрямовані</w:t>
      </w:r>
      <w:r w:rsidR="0073423B" w:rsidRPr="00147AD9">
        <w:rPr>
          <w:rFonts w:eastAsiaTheme="minorHAnsi"/>
          <w:szCs w:val="28"/>
          <w:lang w:val="uk-UA" w:eastAsia="en-US"/>
        </w:rPr>
        <w:t xml:space="preserve"> </w:t>
      </w:r>
      <w:r w:rsidRPr="00147AD9">
        <w:rPr>
          <w:rFonts w:eastAsiaTheme="minorHAnsi"/>
          <w:szCs w:val="28"/>
          <w:lang w:val="uk-UA" w:eastAsia="en-US"/>
        </w:rPr>
        <w:t>на опис інструментальної і технологічної складових навчального предмета.</w:t>
      </w:r>
    </w:p>
    <w:p w:rsidR="00F2773A" w:rsidRPr="00147AD9" w:rsidRDefault="00F2773A" w:rsidP="00606010">
      <w:pPr>
        <w:ind w:firstLine="709"/>
        <w:jc w:val="both"/>
        <w:rPr>
          <w:rFonts w:eastAsiaTheme="minorHAnsi"/>
          <w:szCs w:val="28"/>
          <w:lang w:val="uk-UA" w:eastAsia="en-US"/>
        </w:rPr>
      </w:pPr>
      <w:r w:rsidRPr="00147AD9">
        <w:rPr>
          <w:rFonts w:eastAsiaTheme="minorHAnsi"/>
          <w:spacing w:val="-6"/>
          <w:szCs w:val="28"/>
          <w:lang w:val="uk-UA" w:eastAsia="en-US"/>
        </w:rPr>
        <w:t>4. Додаткова література, до якої можуть бути віднесені різного роду хрестоматії,</w:t>
      </w:r>
      <w:r w:rsidRPr="00147AD9">
        <w:rPr>
          <w:rFonts w:eastAsiaTheme="minorHAnsi"/>
          <w:szCs w:val="28"/>
          <w:lang w:val="uk-UA" w:eastAsia="en-US"/>
        </w:rPr>
        <w:t xml:space="preserve"> збірники текстів, задач тощо, тобто спеціально дібрані матеріали, що дозволяють поглибити знання чи закріпити уміння, отримані з інших навчальних джерел.</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lastRenderedPageBreak/>
        <w:t xml:space="preserve">5. Навчальна програма </w:t>
      </w:r>
      <w:r w:rsidR="0073423B" w:rsidRPr="00147AD9">
        <w:rPr>
          <w:rFonts w:eastAsiaTheme="minorHAnsi"/>
          <w:szCs w:val="28"/>
          <w:lang w:val="uk-UA" w:eastAsia="en-US"/>
        </w:rPr>
        <w:t>–</w:t>
      </w:r>
      <w:r w:rsidRPr="00147AD9">
        <w:rPr>
          <w:rFonts w:eastAsiaTheme="minorHAnsi"/>
          <w:szCs w:val="28"/>
          <w:lang w:val="uk-UA" w:eastAsia="en-US"/>
        </w:rPr>
        <w:t xml:space="preserve"> опис</w:t>
      </w:r>
      <w:r w:rsidR="0073423B" w:rsidRPr="00147AD9">
        <w:rPr>
          <w:rFonts w:eastAsiaTheme="minorHAnsi"/>
          <w:szCs w:val="28"/>
          <w:lang w:val="uk-UA" w:eastAsia="en-US"/>
        </w:rPr>
        <w:t xml:space="preserve"> </w:t>
      </w:r>
      <w:r w:rsidRPr="00147AD9">
        <w:rPr>
          <w:rFonts w:eastAsiaTheme="minorHAnsi"/>
          <w:szCs w:val="28"/>
          <w:lang w:val="uk-UA" w:eastAsia="en-US"/>
        </w:rPr>
        <w:t>послідовності розгортання навчального предмета за змістом і в часі.</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Для кожного типу матеріалів існують свої, досить суворі правила їхнього предметного наповнення, структурування й оформлення, добре описані в педагогічній літературі.</w:t>
      </w:r>
    </w:p>
    <w:p w:rsidR="00F2773A" w:rsidRPr="00147AD9" w:rsidRDefault="00F2773A" w:rsidP="00606010">
      <w:pPr>
        <w:ind w:firstLine="709"/>
        <w:jc w:val="both"/>
        <w:rPr>
          <w:rFonts w:eastAsiaTheme="minorHAnsi"/>
          <w:szCs w:val="28"/>
          <w:lang w:val="uk-UA" w:eastAsia="en-US"/>
        </w:rPr>
      </w:pPr>
      <w:r w:rsidRPr="00147AD9">
        <w:rPr>
          <w:rFonts w:eastAsiaTheme="minorHAnsi"/>
          <w:i/>
          <w:iCs/>
          <w:szCs w:val="28"/>
          <w:lang w:val="uk-UA" w:eastAsia="en-US"/>
        </w:rPr>
        <w:t xml:space="preserve">Другий параметр </w:t>
      </w:r>
      <w:r w:rsidR="0073423B" w:rsidRPr="00147AD9">
        <w:rPr>
          <w:rFonts w:eastAsiaTheme="minorHAnsi"/>
          <w:i/>
          <w:iCs/>
          <w:szCs w:val="28"/>
          <w:lang w:val="uk-UA" w:eastAsia="en-US"/>
        </w:rPr>
        <w:t>–</w:t>
      </w:r>
      <w:r w:rsidRPr="00147AD9">
        <w:rPr>
          <w:rFonts w:eastAsiaTheme="minorHAnsi"/>
          <w:i/>
          <w:iCs/>
          <w:szCs w:val="28"/>
          <w:lang w:val="uk-UA" w:eastAsia="en-US"/>
        </w:rPr>
        <w:t xml:space="preserve"> адресність</w:t>
      </w:r>
      <w:r w:rsidR="0073423B" w:rsidRPr="00147AD9">
        <w:rPr>
          <w:rFonts w:eastAsiaTheme="minorHAnsi"/>
          <w:i/>
          <w:iCs/>
          <w:szCs w:val="28"/>
          <w:lang w:val="uk-UA" w:eastAsia="en-US"/>
        </w:rPr>
        <w:t xml:space="preserve"> </w:t>
      </w:r>
      <w:r w:rsidRPr="00147AD9">
        <w:rPr>
          <w:rFonts w:eastAsiaTheme="minorHAnsi"/>
          <w:i/>
          <w:iCs/>
          <w:szCs w:val="28"/>
          <w:lang w:val="uk-UA" w:eastAsia="en-US"/>
        </w:rPr>
        <w:t xml:space="preserve">навчального матеріалу. </w:t>
      </w:r>
      <w:r w:rsidRPr="00147AD9">
        <w:rPr>
          <w:rFonts w:eastAsiaTheme="minorHAnsi"/>
          <w:szCs w:val="28"/>
          <w:lang w:val="uk-UA" w:eastAsia="en-US"/>
        </w:rPr>
        <w:t>Як правило, навчальні матеріали досить жорстко прив</w:t>
      </w:r>
      <w:r w:rsidR="00F11F60" w:rsidRPr="00147AD9">
        <w:rPr>
          <w:rFonts w:eastAsiaTheme="minorHAnsi"/>
          <w:szCs w:val="28"/>
          <w:lang w:val="uk-UA" w:eastAsia="en-US"/>
        </w:rPr>
        <w:t>’</w:t>
      </w:r>
      <w:r w:rsidRPr="00147AD9">
        <w:rPr>
          <w:rFonts w:eastAsiaTheme="minorHAnsi"/>
          <w:szCs w:val="28"/>
          <w:lang w:val="uk-UA" w:eastAsia="en-US"/>
        </w:rPr>
        <w:t>язані до того чи іншого навчального предмету і, тому, експертні проблеми виникають у зв</w:t>
      </w:r>
      <w:r w:rsidR="00F11F60" w:rsidRPr="00147AD9">
        <w:rPr>
          <w:rFonts w:eastAsiaTheme="minorHAnsi"/>
          <w:szCs w:val="28"/>
          <w:lang w:val="uk-UA" w:eastAsia="en-US"/>
        </w:rPr>
        <w:t>’</w:t>
      </w:r>
      <w:r w:rsidRPr="00147AD9">
        <w:rPr>
          <w:rFonts w:eastAsiaTheme="minorHAnsi"/>
          <w:szCs w:val="28"/>
          <w:lang w:val="uk-UA" w:eastAsia="en-US"/>
        </w:rPr>
        <w:t>язку з тими матеріалами, що не є основними. У той же час, треба враховувати, що в зв</w:t>
      </w:r>
      <w:r w:rsidR="00F11F60" w:rsidRPr="00147AD9">
        <w:rPr>
          <w:rFonts w:eastAsiaTheme="minorHAnsi"/>
          <w:szCs w:val="28"/>
          <w:lang w:val="uk-UA" w:eastAsia="en-US"/>
        </w:rPr>
        <w:t>’</w:t>
      </w:r>
      <w:r w:rsidRPr="00147AD9">
        <w:rPr>
          <w:rFonts w:eastAsiaTheme="minorHAnsi"/>
          <w:szCs w:val="28"/>
          <w:lang w:val="uk-UA" w:eastAsia="en-US"/>
        </w:rPr>
        <w:t>язку зі швидкою диференціацією системи освіти, виникненням різноманітних форм додаткової і безперервної освіти жорстка прив</w:t>
      </w:r>
      <w:r w:rsidR="00F11F60" w:rsidRPr="00147AD9">
        <w:rPr>
          <w:rFonts w:eastAsiaTheme="minorHAnsi"/>
          <w:szCs w:val="28"/>
          <w:lang w:val="uk-UA" w:eastAsia="en-US"/>
        </w:rPr>
        <w:t>’</w:t>
      </w:r>
      <w:r w:rsidRPr="00147AD9">
        <w:rPr>
          <w:rFonts w:eastAsiaTheme="minorHAnsi"/>
          <w:szCs w:val="28"/>
          <w:lang w:val="uk-UA" w:eastAsia="en-US"/>
        </w:rPr>
        <w:t xml:space="preserve">язка навчального предмета й адресата стали розмиватися, і набула високого ступеню невизначеності. В цілому можна виокремити чотири типи основних споживачів навчальних матеріалів. При цьому необхідно враховувати, що ці типи є особливими позиціями в освітній ситуації, а </w:t>
      </w:r>
      <w:r w:rsidRPr="00147AD9">
        <w:rPr>
          <w:rFonts w:eastAsiaTheme="minorHAnsi"/>
          <w:spacing w:val="-6"/>
          <w:szCs w:val="28"/>
          <w:lang w:val="uk-UA" w:eastAsia="en-US"/>
        </w:rPr>
        <w:t>не соціальними ролями чи статусною характеристикою: викладачі, учні, організатори,</w:t>
      </w:r>
      <w:r w:rsidRPr="00147AD9">
        <w:rPr>
          <w:rFonts w:eastAsiaTheme="minorHAnsi"/>
          <w:szCs w:val="28"/>
          <w:lang w:val="uk-UA" w:eastAsia="en-US"/>
        </w:rPr>
        <w:t xml:space="preserve"> інтересанти (ті, хто використовує різні навчальні матеріали в процесі самоосвіти).</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Важливо пам</w:t>
      </w:r>
      <w:r w:rsidR="00F11F60" w:rsidRPr="00147AD9">
        <w:rPr>
          <w:rFonts w:eastAsiaTheme="minorHAnsi"/>
          <w:szCs w:val="28"/>
          <w:lang w:val="uk-UA" w:eastAsia="en-US"/>
        </w:rPr>
        <w:t>’</w:t>
      </w:r>
      <w:r w:rsidRPr="00147AD9">
        <w:rPr>
          <w:rFonts w:eastAsiaTheme="minorHAnsi"/>
          <w:szCs w:val="28"/>
          <w:lang w:val="uk-UA" w:eastAsia="en-US"/>
        </w:rPr>
        <w:t xml:space="preserve">ятати, що в сучасних умовах кожну з зазначених позицій може займати практично будь-яка людина. Так, наприклад, у рамках програми </w:t>
      </w:r>
      <w:r w:rsidR="00463F15">
        <w:rPr>
          <w:rFonts w:eastAsiaTheme="minorHAnsi"/>
          <w:szCs w:val="28"/>
          <w:lang w:val="uk-UA" w:eastAsia="en-US"/>
        </w:rPr>
        <w:t>«</w:t>
      </w:r>
      <w:r w:rsidRPr="00147AD9">
        <w:rPr>
          <w:rFonts w:eastAsiaTheme="minorHAnsi"/>
          <w:szCs w:val="28"/>
          <w:lang w:val="uk-UA" w:eastAsia="en-US"/>
        </w:rPr>
        <w:t>Рівний – рівному</w:t>
      </w:r>
      <w:r w:rsidR="00463F15">
        <w:rPr>
          <w:rFonts w:eastAsiaTheme="minorHAnsi"/>
          <w:szCs w:val="28"/>
          <w:lang w:val="uk-UA" w:eastAsia="en-US"/>
        </w:rPr>
        <w:t>»</w:t>
      </w:r>
      <w:r w:rsidRPr="00147AD9">
        <w:rPr>
          <w:rFonts w:eastAsiaTheme="minorHAnsi"/>
          <w:szCs w:val="28"/>
          <w:lang w:val="uk-UA" w:eastAsia="en-US"/>
        </w:rPr>
        <w:t xml:space="preserve"> ті самі підлітки можуть послідовно займати позиції учня, організатора, викладача, і так далі. Крім того, останнім часом з</w:t>
      </w:r>
      <w:r w:rsidR="00F11F60" w:rsidRPr="00147AD9">
        <w:rPr>
          <w:rFonts w:eastAsiaTheme="minorHAnsi"/>
          <w:szCs w:val="28"/>
          <w:lang w:val="uk-UA" w:eastAsia="en-US"/>
        </w:rPr>
        <w:t>’</w:t>
      </w:r>
      <w:r w:rsidRPr="00147AD9">
        <w:rPr>
          <w:rFonts w:eastAsiaTheme="minorHAnsi"/>
          <w:szCs w:val="28"/>
          <w:lang w:val="uk-UA" w:eastAsia="en-US"/>
        </w:rPr>
        <w:t>явилася значна кількість навчальної літератури для батьків, яких у даному випадку треба буде виділяти в окремий тип споживача.</w:t>
      </w:r>
    </w:p>
    <w:p w:rsidR="00F2773A" w:rsidRPr="00147AD9" w:rsidRDefault="00F2773A" w:rsidP="00606010">
      <w:pPr>
        <w:ind w:firstLine="709"/>
        <w:jc w:val="both"/>
        <w:rPr>
          <w:rFonts w:eastAsiaTheme="minorHAnsi"/>
          <w:szCs w:val="28"/>
          <w:lang w:val="uk-UA" w:eastAsia="en-US"/>
        </w:rPr>
      </w:pPr>
      <w:r w:rsidRPr="00147AD9">
        <w:rPr>
          <w:rFonts w:eastAsiaTheme="minorHAnsi"/>
          <w:i/>
          <w:iCs/>
          <w:szCs w:val="28"/>
          <w:lang w:val="uk-UA" w:eastAsia="en-US"/>
        </w:rPr>
        <w:t xml:space="preserve">Третій параметр </w:t>
      </w:r>
      <w:r w:rsidR="0073423B" w:rsidRPr="00147AD9">
        <w:rPr>
          <w:rFonts w:eastAsiaTheme="minorHAnsi"/>
          <w:i/>
          <w:iCs/>
          <w:szCs w:val="28"/>
          <w:lang w:val="uk-UA" w:eastAsia="en-US"/>
        </w:rPr>
        <w:t>–</w:t>
      </w:r>
      <w:r w:rsidRPr="00147AD9">
        <w:rPr>
          <w:rFonts w:eastAsiaTheme="minorHAnsi"/>
          <w:i/>
          <w:iCs/>
          <w:szCs w:val="28"/>
          <w:lang w:val="uk-UA" w:eastAsia="en-US"/>
        </w:rPr>
        <w:t xml:space="preserve"> тематична</w:t>
      </w:r>
      <w:r w:rsidR="0073423B" w:rsidRPr="00147AD9">
        <w:rPr>
          <w:rFonts w:eastAsiaTheme="minorHAnsi"/>
          <w:i/>
          <w:iCs/>
          <w:szCs w:val="28"/>
          <w:lang w:val="uk-UA" w:eastAsia="en-US"/>
        </w:rPr>
        <w:t xml:space="preserve"> </w:t>
      </w:r>
      <w:r w:rsidRPr="00147AD9">
        <w:rPr>
          <w:rFonts w:eastAsiaTheme="minorHAnsi"/>
          <w:i/>
          <w:iCs/>
          <w:szCs w:val="28"/>
          <w:lang w:val="uk-UA" w:eastAsia="en-US"/>
        </w:rPr>
        <w:t>(змістовна) визначеність навчального</w:t>
      </w:r>
      <w:r w:rsidR="0073423B" w:rsidRPr="00147AD9">
        <w:rPr>
          <w:rFonts w:eastAsiaTheme="minorHAnsi"/>
          <w:i/>
          <w:iCs/>
          <w:szCs w:val="28"/>
          <w:lang w:val="uk-UA" w:eastAsia="en-US"/>
        </w:rPr>
        <w:t xml:space="preserve"> </w:t>
      </w:r>
      <w:r w:rsidRPr="00147AD9">
        <w:rPr>
          <w:rFonts w:eastAsiaTheme="minorHAnsi"/>
          <w:i/>
          <w:iCs/>
          <w:szCs w:val="28"/>
          <w:lang w:val="uk-UA" w:eastAsia="en-US"/>
        </w:rPr>
        <w:t>матеріалу.</w:t>
      </w:r>
      <w:r w:rsidR="0073423B" w:rsidRPr="00147AD9">
        <w:rPr>
          <w:rFonts w:eastAsiaTheme="minorHAnsi"/>
          <w:i/>
          <w:iCs/>
          <w:szCs w:val="28"/>
          <w:lang w:val="uk-UA" w:eastAsia="en-US"/>
        </w:rPr>
        <w:t xml:space="preserve"> </w:t>
      </w:r>
      <w:r w:rsidRPr="00147AD9">
        <w:rPr>
          <w:rFonts w:eastAsiaTheme="minorHAnsi"/>
          <w:szCs w:val="28"/>
          <w:lang w:val="uk-UA" w:eastAsia="en-US"/>
        </w:rPr>
        <w:t>Навчальний матеріал, що попадає на експертизу, повинен бути чітко визначеним за його місцем в загальній архітектоніці навчального процесу. Зокрема, це передбачає визначення його структурного місця в системі інших навчальних матеріалів.</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За цим параметром можна виокремити чотири типи матеріалу, що відповідають рівням аналізу: окремий предмет; окрема тема (розділ) у предметі; фрагмент теми; згадування. Таким чином, перший крок експертизи задає загальну категоріальну оцінку матеріалу і дозволяє скласти його опис як предмет наступних експертних дій.</w:t>
      </w:r>
    </w:p>
    <w:p w:rsidR="00F2773A" w:rsidRPr="00147AD9" w:rsidRDefault="00F2773A" w:rsidP="00606010">
      <w:pPr>
        <w:ind w:firstLine="709"/>
        <w:jc w:val="both"/>
        <w:rPr>
          <w:rFonts w:eastAsiaTheme="minorHAnsi"/>
          <w:i/>
          <w:iCs/>
          <w:szCs w:val="28"/>
          <w:lang w:val="uk-UA" w:eastAsia="en-US"/>
        </w:rPr>
      </w:pPr>
      <w:r w:rsidRPr="00147AD9">
        <w:rPr>
          <w:rFonts w:eastAsiaTheme="minorHAnsi"/>
          <w:i/>
          <w:iCs/>
          <w:szCs w:val="28"/>
          <w:lang w:val="uk-UA" w:eastAsia="en-US"/>
        </w:rPr>
        <w:t xml:space="preserve">II. Другий крок </w:t>
      </w:r>
      <w:r w:rsidR="0073423B" w:rsidRPr="00147AD9">
        <w:rPr>
          <w:rFonts w:eastAsiaTheme="minorHAnsi"/>
          <w:i/>
          <w:iCs/>
          <w:szCs w:val="28"/>
          <w:lang w:val="uk-UA" w:eastAsia="en-US"/>
        </w:rPr>
        <w:t>–</w:t>
      </w:r>
      <w:r w:rsidRPr="00147AD9">
        <w:rPr>
          <w:rFonts w:eastAsiaTheme="minorHAnsi"/>
          <w:i/>
          <w:iCs/>
          <w:szCs w:val="28"/>
          <w:lang w:val="uk-UA" w:eastAsia="en-US"/>
        </w:rPr>
        <w:t xml:space="preserve"> критеріальний</w:t>
      </w:r>
      <w:r w:rsidR="0073423B" w:rsidRPr="00147AD9">
        <w:rPr>
          <w:rFonts w:eastAsiaTheme="minorHAnsi"/>
          <w:i/>
          <w:iCs/>
          <w:szCs w:val="28"/>
          <w:lang w:val="uk-UA" w:eastAsia="en-US"/>
        </w:rPr>
        <w:t xml:space="preserve"> </w:t>
      </w:r>
      <w:r w:rsidRPr="00147AD9">
        <w:rPr>
          <w:rFonts w:eastAsiaTheme="minorHAnsi"/>
          <w:i/>
          <w:iCs/>
          <w:szCs w:val="28"/>
          <w:lang w:val="uk-UA" w:eastAsia="en-US"/>
        </w:rPr>
        <w:t xml:space="preserve">опис матеріалу. </w:t>
      </w:r>
      <w:r w:rsidRPr="00147AD9">
        <w:rPr>
          <w:rFonts w:eastAsiaTheme="minorHAnsi"/>
          <w:szCs w:val="28"/>
          <w:lang w:val="uk-UA" w:eastAsia="en-US"/>
        </w:rPr>
        <w:t>Будується як поглиблений опис і якісне оцінювання навчального</w:t>
      </w:r>
      <w:r w:rsidRPr="00147AD9">
        <w:rPr>
          <w:rFonts w:eastAsiaTheme="minorHAnsi"/>
          <w:i/>
          <w:iCs/>
          <w:szCs w:val="28"/>
          <w:lang w:val="uk-UA" w:eastAsia="en-US"/>
        </w:rPr>
        <w:t xml:space="preserve"> </w:t>
      </w:r>
      <w:r w:rsidRPr="00147AD9">
        <w:rPr>
          <w:rFonts w:eastAsiaTheme="minorHAnsi"/>
          <w:szCs w:val="28"/>
          <w:lang w:val="uk-UA" w:eastAsia="en-US"/>
        </w:rPr>
        <w:t>матеріалу в рамках тих визначень, що були отримані на першому кроці.</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Проблема полягає в тім, що експерт зобов</w:t>
      </w:r>
      <w:r w:rsidR="00F11F60" w:rsidRPr="00147AD9">
        <w:rPr>
          <w:rFonts w:eastAsiaTheme="minorHAnsi"/>
          <w:szCs w:val="28"/>
          <w:lang w:val="uk-UA" w:eastAsia="en-US"/>
        </w:rPr>
        <w:t>’</w:t>
      </w:r>
      <w:r w:rsidRPr="00147AD9">
        <w:rPr>
          <w:rFonts w:eastAsiaTheme="minorHAnsi"/>
          <w:szCs w:val="28"/>
          <w:lang w:val="uk-UA" w:eastAsia="en-US"/>
        </w:rPr>
        <w:t>язаний максимально уникати суб</w:t>
      </w:r>
      <w:r w:rsidR="00F11F60" w:rsidRPr="00147AD9">
        <w:rPr>
          <w:rFonts w:eastAsiaTheme="minorHAnsi"/>
          <w:szCs w:val="28"/>
          <w:lang w:val="uk-UA" w:eastAsia="en-US"/>
        </w:rPr>
        <w:t>’</w:t>
      </w:r>
      <w:r w:rsidRPr="00147AD9">
        <w:rPr>
          <w:rFonts w:eastAsiaTheme="minorHAnsi"/>
          <w:szCs w:val="28"/>
          <w:lang w:val="uk-UA" w:eastAsia="en-US"/>
        </w:rPr>
        <w:t>єктивізму під час оцінки матеріалу. Це означає, що під час опису й оцінки матеріалу експерт повинен спиратися не на свій власний життєвий досвід, а на об</w:t>
      </w:r>
      <w:r w:rsidR="00F11F60" w:rsidRPr="00147AD9">
        <w:rPr>
          <w:rFonts w:eastAsiaTheme="minorHAnsi"/>
          <w:szCs w:val="28"/>
          <w:lang w:val="uk-UA" w:eastAsia="en-US"/>
        </w:rPr>
        <w:t>’</w:t>
      </w:r>
      <w:r w:rsidRPr="00147AD9">
        <w:rPr>
          <w:rFonts w:eastAsiaTheme="minorHAnsi"/>
          <w:szCs w:val="28"/>
          <w:lang w:val="uk-UA" w:eastAsia="en-US"/>
        </w:rPr>
        <w:t>єктивні й чітко сформульовані критерії.</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Другим важливим моментом є те, що критерії аналізу і критерії оцінювання є принципово різними. Для кожного базового параметра, незалежно від конкретної характеристики, будуються критерії аналізу і шкали оцінювання. Наведені нижче критерії аналізу за кожним параметром є мінімально необхідними й у кожному конкретному випадку можуть доповнюватися, розширюватися, поглиблюватися.</w:t>
      </w:r>
      <w:r w:rsidR="0073423B" w:rsidRPr="00147AD9">
        <w:rPr>
          <w:rFonts w:eastAsiaTheme="minorHAnsi"/>
          <w:szCs w:val="28"/>
          <w:lang w:val="uk-UA" w:eastAsia="en-US"/>
        </w:rPr>
        <w:t xml:space="preserve"> </w:t>
      </w:r>
      <w:r w:rsidRPr="00147AD9">
        <w:rPr>
          <w:rFonts w:eastAsiaTheme="minorHAnsi"/>
          <w:szCs w:val="28"/>
          <w:lang w:val="uk-UA" w:eastAsia="en-US"/>
        </w:rPr>
        <w:t xml:space="preserve">Причому, треба враховувати, що, коли на першому кроці опис </w:t>
      </w:r>
      <w:r w:rsidRPr="00147AD9">
        <w:rPr>
          <w:rFonts w:eastAsiaTheme="minorHAnsi"/>
          <w:szCs w:val="28"/>
          <w:lang w:val="uk-UA" w:eastAsia="en-US"/>
        </w:rPr>
        <w:lastRenderedPageBreak/>
        <w:t xml:space="preserve">предмета експертизи будується в основному як його формальне визначення, то на другому кроці це завжди змістовний аналіз матеріалу. Тому аналіз краще починати зі змісту самого матеріалу, За </w:t>
      </w:r>
      <w:r w:rsidRPr="00147AD9">
        <w:rPr>
          <w:rFonts w:eastAsiaTheme="minorHAnsi"/>
          <w:i/>
          <w:iCs/>
          <w:szCs w:val="28"/>
          <w:lang w:val="uk-UA" w:eastAsia="en-US"/>
        </w:rPr>
        <w:t xml:space="preserve">тематичним (змістовним) </w:t>
      </w:r>
      <w:r w:rsidRPr="00147AD9">
        <w:rPr>
          <w:rFonts w:eastAsiaTheme="minorHAnsi"/>
          <w:szCs w:val="28"/>
          <w:lang w:val="uk-UA" w:eastAsia="en-US"/>
        </w:rPr>
        <w:t>параметром навчального матеріалу мінімальним набором критеріїв аналізу може бути такий:</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1. Обґрунтованість місця даного навчального матеріалу в загальній структурі навчального процесу. Аналіз повинен показати наявність/відсутність відповідного культурного й освітнього контексту для даного матеріалу.</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 xml:space="preserve">2. Внутрішня логічність. Проблема полягає не стільки в тім, що логіка експерта і логіка автора можуть не збігатися, скільки в тім, що логіка розгортання поняття може не збігатися з логікою засвоєння. Тому експерт повинен аналізувати логіку навчального матеріалу з погляду логіки засвоєння. При цьому експерт постійно має враховувати той факт, що логіка науки не співпадає з логікою навчального предмета і не існує єдино </w:t>
      </w:r>
      <w:r w:rsidR="00463F15">
        <w:rPr>
          <w:rFonts w:eastAsiaTheme="minorHAnsi"/>
          <w:szCs w:val="28"/>
          <w:lang w:val="uk-UA" w:eastAsia="en-US"/>
        </w:rPr>
        <w:t>«</w:t>
      </w:r>
      <w:r w:rsidRPr="00147AD9">
        <w:rPr>
          <w:rFonts w:eastAsiaTheme="minorHAnsi"/>
          <w:szCs w:val="28"/>
          <w:lang w:val="uk-UA" w:eastAsia="en-US"/>
        </w:rPr>
        <w:t>правильної</w:t>
      </w:r>
      <w:r w:rsidR="00463F15">
        <w:rPr>
          <w:rFonts w:eastAsiaTheme="minorHAnsi"/>
          <w:szCs w:val="28"/>
          <w:lang w:val="uk-UA" w:eastAsia="en-US"/>
        </w:rPr>
        <w:t>»</w:t>
      </w:r>
      <w:r w:rsidRPr="00147AD9">
        <w:rPr>
          <w:rFonts w:eastAsiaTheme="minorHAnsi"/>
          <w:szCs w:val="28"/>
          <w:lang w:val="uk-UA" w:eastAsia="en-US"/>
        </w:rPr>
        <w:t xml:space="preserve"> логіки перетворення понятійного знання в навчальний предмет.</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3. Достатність (ступінь розкриття). Цей пункт завжди пов</w:t>
      </w:r>
      <w:r w:rsidR="00F11F60" w:rsidRPr="00147AD9">
        <w:rPr>
          <w:rFonts w:eastAsiaTheme="minorHAnsi"/>
          <w:szCs w:val="28"/>
          <w:lang w:val="uk-UA" w:eastAsia="en-US"/>
        </w:rPr>
        <w:t>’</w:t>
      </w:r>
      <w:r w:rsidRPr="00147AD9">
        <w:rPr>
          <w:rFonts w:eastAsiaTheme="minorHAnsi"/>
          <w:szCs w:val="28"/>
          <w:lang w:val="uk-UA" w:eastAsia="en-US"/>
        </w:rPr>
        <w:t xml:space="preserve">язаний із значними труднощами тому, що чіткі критерії </w:t>
      </w:r>
      <w:r w:rsidR="00463F15">
        <w:rPr>
          <w:rFonts w:eastAsiaTheme="minorHAnsi"/>
          <w:szCs w:val="28"/>
          <w:lang w:val="uk-UA" w:eastAsia="en-US"/>
        </w:rPr>
        <w:t>«</w:t>
      </w:r>
      <w:r w:rsidRPr="00147AD9">
        <w:rPr>
          <w:rFonts w:eastAsiaTheme="minorHAnsi"/>
          <w:szCs w:val="28"/>
          <w:lang w:val="uk-UA" w:eastAsia="en-US"/>
        </w:rPr>
        <w:t>достатності</w:t>
      </w:r>
      <w:r w:rsidR="00463F15">
        <w:rPr>
          <w:rFonts w:eastAsiaTheme="minorHAnsi"/>
          <w:szCs w:val="28"/>
          <w:lang w:val="uk-UA" w:eastAsia="en-US"/>
        </w:rPr>
        <w:t>»</w:t>
      </w:r>
      <w:r w:rsidRPr="00147AD9">
        <w:rPr>
          <w:rFonts w:eastAsiaTheme="minorHAnsi"/>
          <w:szCs w:val="28"/>
          <w:lang w:val="uk-UA" w:eastAsia="en-US"/>
        </w:rPr>
        <w:t xml:space="preserve"> відсутні. У деяких випадках виникає необхідність проведення додаткових досліджень.</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4. Новизна (віднесеність до історико-культурного контексту). Навчальний матеріал повинен бути проаналізованим з точки зору того, наскільки він відображає сучасні уявлення про дану предметну галузь знань. Високий темп оновлення базових наукових і особливо прикладних знань передбачає і їх адекватну фіксацію в навчальних матеріалах.</w:t>
      </w:r>
    </w:p>
    <w:p w:rsidR="00F2773A" w:rsidRPr="00147AD9" w:rsidRDefault="00F2773A" w:rsidP="00606010">
      <w:pPr>
        <w:ind w:firstLine="709"/>
        <w:jc w:val="both"/>
        <w:rPr>
          <w:rFonts w:eastAsiaTheme="minorHAnsi"/>
          <w:szCs w:val="28"/>
          <w:lang w:val="uk-UA" w:eastAsia="en-US"/>
        </w:rPr>
      </w:pPr>
      <w:r w:rsidRPr="00147AD9">
        <w:rPr>
          <w:rFonts w:eastAsiaTheme="minorHAnsi"/>
          <w:i/>
          <w:iCs/>
          <w:szCs w:val="28"/>
          <w:lang w:val="uk-UA" w:eastAsia="en-US"/>
        </w:rPr>
        <w:t>Аналіз матеріалів повинний бути доповнений якісною оцінкою</w:t>
      </w:r>
      <w:r w:rsidRPr="00147AD9">
        <w:rPr>
          <w:rFonts w:eastAsiaTheme="minorHAnsi"/>
          <w:szCs w:val="28"/>
          <w:lang w:val="uk-UA" w:eastAsia="en-US"/>
        </w:rPr>
        <w:t xml:space="preserve">, яка може бути здійсненою з використанням умовної шкали: </w:t>
      </w:r>
      <w:r w:rsidR="00463F15">
        <w:rPr>
          <w:rFonts w:eastAsiaTheme="minorHAnsi"/>
          <w:szCs w:val="28"/>
          <w:lang w:val="uk-UA" w:eastAsia="en-US"/>
        </w:rPr>
        <w:t>«</w:t>
      </w:r>
      <w:r w:rsidRPr="00147AD9">
        <w:rPr>
          <w:rFonts w:eastAsiaTheme="minorHAnsi"/>
          <w:szCs w:val="28"/>
          <w:lang w:val="uk-UA" w:eastAsia="en-US"/>
        </w:rPr>
        <w:t>відповідає</w:t>
      </w:r>
      <w:r w:rsidR="00463F15">
        <w:rPr>
          <w:rFonts w:eastAsiaTheme="minorHAnsi"/>
          <w:szCs w:val="28"/>
          <w:lang w:val="uk-UA" w:eastAsia="en-US"/>
        </w:rPr>
        <w:t>»</w:t>
      </w:r>
      <w:r w:rsidRPr="00147AD9">
        <w:rPr>
          <w:rFonts w:eastAsiaTheme="minorHAnsi"/>
          <w:szCs w:val="28"/>
          <w:lang w:val="uk-UA" w:eastAsia="en-US"/>
        </w:rPr>
        <w:t xml:space="preserve">, </w:t>
      </w:r>
      <w:r w:rsidR="00463F15">
        <w:rPr>
          <w:rFonts w:eastAsiaTheme="minorHAnsi"/>
          <w:szCs w:val="28"/>
          <w:lang w:val="uk-UA" w:eastAsia="en-US"/>
        </w:rPr>
        <w:t>«</w:t>
      </w:r>
      <w:r w:rsidRPr="00147AD9">
        <w:rPr>
          <w:rFonts w:eastAsiaTheme="minorHAnsi"/>
          <w:szCs w:val="28"/>
          <w:lang w:val="uk-UA" w:eastAsia="en-US"/>
        </w:rPr>
        <w:t>відповідає частково</w:t>
      </w:r>
      <w:r w:rsidR="00463F15">
        <w:rPr>
          <w:rFonts w:eastAsiaTheme="minorHAnsi"/>
          <w:szCs w:val="28"/>
          <w:lang w:val="uk-UA" w:eastAsia="en-US"/>
        </w:rPr>
        <w:t>»</w:t>
      </w:r>
      <w:r w:rsidRPr="00147AD9">
        <w:rPr>
          <w:rFonts w:eastAsiaTheme="minorHAnsi"/>
          <w:szCs w:val="28"/>
          <w:lang w:val="uk-UA" w:eastAsia="en-US"/>
        </w:rPr>
        <w:t xml:space="preserve">, </w:t>
      </w:r>
      <w:r w:rsidR="00463F15">
        <w:rPr>
          <w:rFonts w:eastAsiaTheme="minorHAnsi"/>
          <w:szCs w:val="28"/>
          <w:lang w:val="uk-UA" w:eastAsia="en-US"/>
        </w:rPr>
        <w:t>«</w:t>
      </w:r>
      <w:r w:rsidRPr="00147AD9">
        <w:rPr>
          <w:rFonts w:eastAsiaTheme="minorHAnsi"/>
          <w:szCs w:val="28"/>
          <w:lang w:val="uk-UA" w:eastAsia="en-US"/>
        </w:rPr>
        <w:t>не відповідає</w:t>
      </w:r>
      <w:r w:rsidR="00463F15">
        <w:rPr>
          <w:rFonts w:eastAsiaTheme="minorHAnsi"/>
          <w:szCs w:val="28"/>
          <w:lang w:val="uk-UA" w:eastAsia="en-US"/>
        </w:rPr>
        <w:t>»</w:t>
      </w:r>
      <w:r w:rsidRPr="00147AD9">
        <w:rPr>
          <w:rFonts w:eastAsiaTheme="minorHAnsi"/>
          <w:szCs w:val="28"/>
          <w:lang w:val="uk-UA" w:eastAsia="en-US"/>
        </w:rPr>
        <w:t>. Це означає, що експертний висновок повинен містити не тільки визначення обґрунтованості, логічності, достатності і новизни, але і їхню оцінку за ступенем (рівнем).</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Як бачимо, оцінка змісту навчального матеріалу передбачає високий рівень професійних знань експерта в конкретній галузі, що виходить за межі власне психології.</w:t>
      </w:r>
    </w:p>
    <w:p w:rsidR="00F2773A" w:rsidRPr="00147AD9" w:rsidRDefault="00F2773A" w:rsidP="00606010">
      <w:pPr>
        <w:ind w:firstLine="709"/>
        <w:jc w:val="both"/>
        <w:rPr>
          <w:rFonts w:eastAsiaTheme="minorHAnsi"/>
          <w:szCs w:val="28"/>
          <w:lang w:val="uk-UA" w:eastAsia="en-US"/>
        </w:rPr>
      </w:pPr>
      <w:r w:rsidRPr="00147AD9">
        <w:rPr>
          <w:rFonts w:eastAsiaTheme="minorHAnsi"/>
          <w:i/>
          <w:iCs/>
          <w:szCs w:val="28"/>
          <w:lang w:val="uk-UA" w:eastAsia="en-US"/>
        </w:rPr>
        <w:t xml:space="preserve">Для змістовного аналізу адресності </w:t>
      </w:r>
      <w:r w:rsidRPr="00147AD9">
        <w:rPr>
          <w:rFonts w:eastAsiaTheme="minorHAnsi"/>
          <w:szCs w:val="28"/>
          <w:lang w:val="uk-UA" w:eastAsia="en-US"/>
        </w:rPr>
        <w:t>експерти можуть використовувати чотири основних критерії:</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1. Відповідність функціональним характеристикам адресата (вікові і професійні характеристики).</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2. Відповідність функціональним цілям адресата (мотиви, цілі та інтереси). Функціональні цілі адресата мають дві форми представленості.</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По-перше, у формі інституціональних цілей освіти, зафіксованих у відповідних документах, по-друге, у вигляді психологічних характеристик суб</w:t>
      </w:r>
      <w:r w:rsidR="00F11F60" w:rsidRPr="00147AD9">
        <w:rPr>
          <w:rFonts w:eastAsiaTheme="minorHAnsi"/>
          <w:szCs w:val="28"/>
          <w:lang w:val="uk-UA" w:eastAsia="en-US"/>
        </w:rPr>
        <w:t>’</w:t>
      </w:r>
      <w:r w:rsidRPr="00147AD9">
        <w:rPr>
          <w:rFonts w:eastAsiaTheme="minorHAnsi"/>
          <w:szCs w:val="28"/>
          <w:lang w:val="uk-UA" w:eastAsia="en-US"/>
        </w:rPr>
        <w:t>єктів навчальної діяльності. Розгорнута психологічна експертиза передбачає проведення аналізу за обома формами. У зв</w:t>
      </w:r>
      <w:r w:rsidR="00F11F60" w:rsidRPr="00147AD9">
        <w:rPr>
          <w:rFonts w:eastAsiaTheme="minorHAnsi"/>
          <w:szCs w:val="28"/>
          <w:lang w:val="uk-UA" w:eastAsia="en-US"/>
        </w:rPr>
        <w:t>’</w:t>
      </w:r>
      <w:r w:rsidRPr="00147AD9">
        <w:rPr>
          <w:rFonts w:eastAsiaTheme="minorHAnsi"/>
          <w:szCs w:val="28"/>
          <w:lang w:val="uk-UA" w:eastAsia="en-US"/>
        </w:rPr>
        <w:t>язку з цим, іноді виникає необхідність проведення спеціальних психологічних досліджень.</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3. Відповідність функціональному рівню готовності адресата (досягнутий рівень знань, наявність відповідного життєвого досвіду).</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Проблемі функціональної готовності в системі освіти в останні роки приділялася значна увага, особливо у зв</w:t>
      </w:r>
      <w:r w:rsidR="00F11F60" w:rsidRPr="00147AD9">
        <w:rPr>
          <w:rFonts w:eastAsiaTheme="minorHAnsi"/>
          <w:szCs w:val="28"/>
          <w:lang w:val="uk-UA" w:eastAsia="en-US"/>
        </w:rPr>
        <w:t>’</w:t>
      </w:r>
      <w:r w:rsidRPr="00147AD9">
        <w:rPr>
          <w:rFonts w:eastAsiaTheme="minorHAnsi"/>
          <w:szCs w:val="28"/>
          <w:lang w:val="uk-UA" w:eastAsia="en-US"/>
        </w:rPr>
        <w:t>язку з проведеними реформами.</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lastRenderedPageBreak/>
        <w:t>Для розв</w:t>
      </w:r>
      <w:r w:rsidR="00F11F60" w:rsidRPr="00147AD9">
        <w:rPr>
          <w:rFonts w:eastAsiaTheme="minorHAnsi"/>
          <w:szCs w:val="28"/>
          <w:lang w:val="uk-UA" w:eastAsia="en-US"/>
        </w:rPr>
        <w:t>’</w:t>
      </w:r>
      <w:r w:rsidRPr="00147AD9">
        <w:rPr>
          <w:rFonts w:eastAsiaTheme="minorHAnsi"/>
          <w:szCs w:val="28"/>
          <w:lang w:val="uk-UA" w:eastAsia="en-US"/>
        </w:rPr>
        <w:t xml:space="preserve">язання експертних завдань найкраще використовувати </w:t>
      </w:r>
      <w:r w:rsidR="00836761" w:rsidRPr="00147AD9">
        <w:rPr>
          <w:rFonts w:eastAsiaTheme="minorHAnsi"/>
          <w:szCs w:val="28"/>
          <w:lang w:val="uk-UA" w:eastAsia="en-US"/>
        </w:rPr>
        <w:t>компетент</w:t>
      </w:r>
      <w:r w:rsidRPr="00147AD9">
        <w:rPr>
          <w:rFonts w:eastAsiaTheme="minorHAnsi"/>
          <w:szCs w:val="28"/>
          <w:lang w:val="uk-UA" w:eastAsia="en-US"/>
        </w:rPr>
        <w:t>існий підхід, тобто аналізувати готовність як здатність суб</w:t>
      </w:r>
      <w:r w:rsidR="00F11F60" w:rsidRPr="00147AD9">
        <w:rPr>
          <w:rFonts w:eastAsiaTheme="minorHAnsi"/>
          <w:szCs w:val="28"/>
          <w:lang w:val="uk-UA" w:eastAsia="en-US"/>
        </w:rPr>
        <w:t>’</w:t>
      </w:r>
      <w:r w:rsidRPr="00147AD9">
        <w:rPr>
          <w:rFonts w:eastAsiaTheme="minorHAnsi"/>
          <w:szCs w:val="28"/>
          <w:lang w:val="uk-UA" w:eastAsia="en-US"/>
        </w:rPr>
        <w:t>єкта до розв</w:t>
      </w:r>
      <w:r w:rsidR="00F11F60" w:rsidRPr="00147AD9">
        <w:rPr>
          <w:rFonts w:eastAsiaTheme="minorHAnsi"/>
          <w:szCs w:val="28"/>
          <w:lang w:val="uk-UA" w:eastAsia="en-US"/>
        </w:rPr>
        <w:t>’</w:t>
      </w:r>
      <w:r w:rsidRPr="00147AD9">
        <w:rPr>
          <w:rFonts w:eastAsiaTheme="minorHAnsi"/>
          <w:szCs w:val="28"/>
          <w:lang w:val="uk-UA" w:eastAsia="en-US"/>
        </w:rPr>
        <w:t>язання визначеного типу завдань.</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4. Функціональна новизна для адресата. Навчальний матеріал має нести в собі певний розвиваючий потенціал. Він може бути дуже різним, від простого повідомлення деяких нових відомостей до формування нових способів мислення чи інших психічних здібностей. Оцінка розвивального ефекту є одним із найважливіших і найскладніших завдань психологічної експертизи. Крім того, у сучасних умовах досить часто виникає ситуація, коли який-небудь навчальний матеріал фактично дублює вже наявні розробки.</w:t>
      </w:r>
    </w:p>
    <w:p w:rsidR="00F2773A" w:rsidRPr="00147AD9" w:rsidRDefault="00F2773A" w:rsidP="00606010">
      <w:pPr>
        <w:ind w:firstLine="709"/>
        <w:jc w:val="both"/>
        <w:rPr>
          <w:rFonts w:eastAsiaTheme="minorHAnsi"/>
          <w:szCs w:val="28"/>
          <w:lang w:val="uk-UA" w:eastAsia="en-US"/>
        </w:rPr>
      </w:pPr>
      <w:r w:rsidRPr="00147AD9">
        <w:rPr>
          <w:rFonts w:eastAsiaTheme="minorHAnsi"/>
          <w:i/>
          <w:iCs/>
          <w:szCs w:val="28"/>
          <w:lang w:val="uk-UA" w:eastAsia="en-US"/>
        </w:rPr>
        <w:t xml:space="preserve">Для якісної оцінки адресності </w:t>
      </w:r>
      <w:r w:rsidRPr="00147AD9">
        <w:rPr>
          <w:rFonts w:eastAsiaTheme="minorHAnsi"/>
          <w:szCs w:val="28"/>
          <w:lang w:val="uk-UA" w:eastAsia="en-US"/>
        </w:rPr>
        <w:t xml:space="preserve">вводиться умовна шкала: </w:t>
      </w:r>
      <w:r w:rsidR="00463F15">
        <w:rPr>
          <w:rFonts w:eastAsiaTheme="minorHAnsi"/>
          <w:szCs w:val="28"/>
          <w:lang w:val="uk-UA" w:eastAsia="en-US"/>
        </w:rPr>
        <w:t>«</w:t>
      </w:r>
      <w:r w:rsidRPr="00147AD9">
        <w:rPr>
          <w:rFonts w:eastAsiaTheme="minorHAnsi"/>
          <w:szCs w:val="28"/>
          <w:lang w:val="uk-UA" w:eastAsia="en-US"/>
        </w:rPr>
        <w:t>відповідає</w:t>
      </w:r>
      <w:r w:rsidR="00463F15">
        <w:rPr>
          <w:rFonts w:eastAsiaTheme="minorHAnsi"/>
          <w:szCs w:val="28"/>
          <w:lang w:val="uk-UA" w:eastAsia="en-US"/>
        </w:rPr>
        <w:t>»</w:t>
      </w:r>
      <w:r w:rsidRPr="00147AD9">
        <w:rPr>
          <w:rFonts w:eastAsiaTheme="minorHAnsi"/>
          <w:szCs w:val="28"/>
          <w:lang w:val="uk-UA" w:eastAsia="en-US"/>
        </w:rPr>
        <w:t xml:space="preserve">, </w:t>
      </w:r>
      <w:r w:rsidR="00463F15">
        <w:rPr>
          <w:rFonts w:eastAsiaTheme="minorHAnsi"/>
          <w:szCs w:val="28"/>
          <w:lang w:val="uk-UA" w:eastAsia="en-US"/>
        </w:rPr>
        <w:t>«</w:t>
      </w:r>
      <w:r w:rsidRPr="00147AD9">
        <w:rPr>
          <w:rFonts w:eastAsiaTheme="minorHAnsi"/>
          <w:szCs w:val="28"/>
          <w:lang w:val="uk-UA" w:eastAsia="en-US"/>
        </w:rPr>
        <w:t>відповідає частково</w:t>
      </w:r>
      <w:r w:rsidR="00463F15">
        <w:rPr>
          <w:rFonts w:eastAsiaTheme="minorHAnsi"/>
          <w:szCs w:val="28"/>
          <w:lang w:val="uk-UA" w:eastAsia="en-US"/>
        </w:rPr>
        <w:t>»</w:t>
      </w:r>
      <w:r w:rsidRPr="00147AD9">
        <w:rPr>
          <w:rFonts w:eastAsiaTheme="minorHAnsi"/>
          <w:szCs w:val="28"/>
          <w:lang w:val="uk-UA" w:eastAsia="en-US"/>
        </w:rPr>
        <w:t xml:space="preserve">, </w:t>
      </w:r>
      <w:r w:rsidR="00463F15">
        <w:rPr>
          <w:rFonts w:eastAsiaTheme="minorHAnsi"/>
          <w:szCs w:val="28"/>
          <w:lang w:val="uk-UA" w:eastAsia="en-US"/>
        </w:rPr>
        <w:t>«</w:t>
      </w:r>
      <w:r w:rsidRPr="00147AD9">
        <w:rPr>
          <w:rFonts w:eastAsiaTheme="minorHAnsi"/>
          <w:szCs w:val="28"/>
          <w:lang w:val="uk-UA" w:eastAsia="en-US"/>
        </w:rPr>
        <w:t>не відповідає</w:t>
      </w:r>
      <w:r w:rsidR="00463F15">
        <w:rPr>
          <w:rFonts w:eastAsiaTheme="minorHAnsi"/>
          <w:szCs w:val="28"/>
          <w:lang w:val="uk-UA" w:eastAsia="en-US"/>
        </w:rPr>
        <w:t>»</w:t>
      </w:r>
      <w:r w:rsidRPr="00147AD9">
        <w:rPr>
          <w:rFonts w:eastAsiaTheme="minorHAnsi"/>
          <w:szCs w:val="28"/>
          <w:lang w:val="uk-UA" w:eastAsia="en-US"/>
        </w:rPr>
        <w:t>. Тобто експерт повинен оцінити ступінь відповідності навчального матеріалу функціональним характеристикам, цілям, рівню готовності і завданням розвитку адресата.</w:t>
      </w:r>
    </w:p>
    <w:p w:rsidR="00F2773A" w:rsidRPr="00147AD9" w:rsidRDefault="00F2773A" w:rsidP="00606010">
      <w:pPr>
        <w:ind w:firstLine="709"/>
        <w:jc w:val="both"/>
        <w:rPr>
          <w:rFonts w:eastAsiaTheme="minorHAnsi"/>
          <w:i/>
          <w:iCs/>
          <w:szCs w:val="28"/>
          <w:lang w:val="uk-UA" w:eastAsia="en-US"/>
        </w:rPr>
      </w:pPr>
      <w:r w:rsidRPr="00147AD9">
        <w:rPr>
          <w:rFonts w:eastAsiaTheme="minorHAnsi"/>
          <w:i/>
          <w:iCs/>
          <w:szCs w:val="28"/>
          <w:lang w:val="uk-UA" w:eastAsia="en-US"/>
        </w:rPr>
        <w:t xml:space="preserve">Для поглибленої характеристики типологічної віднесеності </w:t>
      </w:r>
      <w:r w:rsidRPr="00147AD9">
        <w:rPr>
          <w:rFonts w:eastAsiaTheme="minorHAnsi"/>
          <w:szCs w:val="28"/>
          <w:lang w:val="uk-UA" w:eastAsia="en-US"/>
        </w:rPr>
        <w:t>матеріалу мінімально необхідним набором критеріїв є:</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1. Наявність структурних компонентів, що забезпечують розуміння цілей і задач, які ставили автори даного матеріалу. Взагалі ж, звичайні правила культури оформлення тексту передбачають наявність пояснювальної частини, в якій автори формулюють цілі і завдання.</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2. Наявність структурних компонентів, що забезпечують розуміння змісту матеріалу. Такими компонентами виступають різного роду метатексти. У навчальних матеріалах забезпечення розуміння найчастіше здійснюється за рахунок використання таких метатекстових форм, як: рефлексивне пояснення; рефлексивні схеми; моделі; табличне чи графічне структурування матеріалу; приклади й ілюстрації. Експерт ні в якому разі не повинен покладатися на своє власне розуміння/нерозуміння. У ході експертизи треба провести пілотне дослідження рівня розуміння даного навчального матеріалу адресатом.</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3. Наявність структурних компонентів, що забезпечують перехід від розуміння матеріалу до відповідних умінь та способів практичної дії на основі даного матеріалу.</w:t>
      </w:r>
    </w:p>
    <w:p w:rsidR="00F2773A" w:rsidRPr="00147AD9" w:rsidRDefault="00F2773A" w:rsidP="00606010">
      <w:pPr>
        <w:ind w:firstLine="709"/>
        <w:jc w:val="both"/>
        <w:rPr>
          <w:rFonts w:eastAsiaTheme="minorHAnsi"/>
          <w:szCs w:val="28"/>
          <w:lang w:val="uk-UA" w:eastAsia="en-US"/>
        </w:rPr>
      </w:pPr>
      <w:r w:rsidRPr="00147AD9">
        <w:rPr>
          <w:rFonts w:eastAsiaTheme="minorHAnsi"/>
          <w:szCs w:val="28"/>
          <w:lang w:val="uk-UA" w:eastAsia="en-US"/>
        </w:rPr>
        <w:t>4. Наявність структурних компонентів, що забезпечують можливість включення матеріалу в інші культурні й особистісні контексти. Звичайно в якості таких компонентів використовуються різні форми гіпертекстів, що виступають прикладами такого включення матеріалу в інші контексти. Знання перестають носити абстрактний характер, вони стають особистісними, а уміння стають універсальними і можуть використовуватися суб</w:t>
      </w:r>
      <w:r w:rsidR="00F11F60" w:rsidRPr="00147AD9">
        <w:rPr>
          <w:rFonts w:eastAsiaTheme="minorHAnsi"/>
          <w:szCs w:val="28"/>
          <w:lang w:val="uk-UA" w:eastAsia="en-US"/>
        </w:rPr>
        <w:t>’</w:t>
      </w:r>
      <w:r w:rsidRPr="00147AD9">
        <w:rPr>
          <w:rFonts w:eastAsiaTheme="minorHAnsi"/>
          <w:szCs w:val="28"/>
          <w:lang w:val="uk-UA" w:eastAsia="en-US"/>
        </w:rPr>
        <w:t>єктом в різних сферах діяльності. На цій підставі і будується експертний аналіз (таблиця 5).</w:t>
      </w:r>
    </w:p>
    <w:p w:rsidR="00F2773A" w:rsidRPr="00147AD9" w:rsidRDefault="00F2773A" w:rsidP="00F2773A">
      <w:pPr>
        <w:ind w:firstLine="709"/>
        <w:jc w:val="right"/>
        <w:rPr>
          <w:rFonts w:eastAsiaTheme="minorHAnsi"/>
          <w:b/>
          <w:szCs w:val="28"/>
          <w:lang w:val="uk-UA" w:eastAsia="en-US"/>
        </w:rPr>
      </w:pPr>
      <w:r w:rsidRPr="00147AD9">
        <w:rPr>
          <w:rFonts w:eastAsiaTheme="minorHAnsi"/>
          <w:b/>
          <w:szCs w:val="28"/>
          <w:lang w:val="uk-UA" w:eastAsia="en-US"/>
        </w:rPr>
        <w:t>Таблиця 5</w:t>
      </w:r>
    </w:p>
    <w:p w:rsidR="00F2773A" w:rsidRPr="00147AD9" w:rsidRDefault="00836761" w:rsidP="00836761">
      <w:pPr>
        <w:ind w:firstLine="709"/>
        <w:jc w:val="center"/>
        <w:rPr>
          <w:rFonts w:eastAsiaTheme="minorHAnsi"/>
          <w:b/>
          <w:szCs w:val="28"/>
          <w:lang w:eastAsia="en-US"/>
        </w:rPr>
      </w:pPr>
      <w:r w:rsidRPr="00147AD9">
        <w:rPr>
          <w:rFonts w:eastAsiaTheme="minorHAnsi"/>
          <w:b/>
          <w:szCs w:val="28"/>
          <w:lang w:val="uk-UA" w:eastAsia="en-US"/>
        </w:rPr>
        <w:t>Експертиза навчальних програм</w:t>
      </w:r>
    </w:p>
    <w:p w:rsidR="00F2773A" w:rsidRPr="00147AD9" w:rsidRDefault="00F2773A" w:rsidP="00F2773A">
      <w:pPr>
        <w:ind w:firstLine="709"/>
        <w:jc w:val="center"/>
        <w:rPr>
          <w:rFonts w:eastAsiaTheme="minorHAnsi"/>
          <w:b/>
          <w:szCs w:val="28"/>
          <w:lang w:eastAsia="en-US"/>
        </w:rPr>
      </w:pPr>
    </w:p>
    <w:tbl>
      <w:tblPr>
        <w:tblStyle w:val="a4"/>
        <w:tblW w:w="9923" w:type="dxa"/>
        <w:jc w:val="center"/>
        <w:tblLayout w:type="fixed"/>
        <w:tblLook w:val="04A0" w:firstRow="1" w:lastRow="0" w:firstColumn="1" w:lastColumn="0" w:noHBand="0" w:noVBand="1"/>
      </w:tblPr>
      <w:tblGrid>
        <w:gridCol w:w="1461"/>
        <w:gridCol w:w="5773"/>
        <w:gridCol w:w="895"/>
        <w:gridCol w:w="897"/>
        <w:gridCol w:w="897"/>
      </w:tblGrid>
      <w:tr w:rsidR="00F2773A" w:rsidRPr="00147AD9" w:rsidTr="00746CA7">
        <w:trPr>
          <w:jc w:val="center"/>
        </w:trPr>
        <w:tc>
          <w:tcPr>
            <w:tcW w:w="736" w:type="pct"/>
            <w:vMerge w:val="restart"/>
            <w:vAlign w:val="center"/>
          </w:tcPr>
          <w:p w:rsidR="00F2773A" w:rsidRPr="00147AD9" w:rsidRDefault="00F2773A" w:rsidP="00746CA7">
            <w:pPr>
              <w:jc w:val="center"/>
              <w:rPr>
                <w:rFonts w:eastAsiaTheme="minorHAnsi"/>
                <w:b/>
                <w:sz w:val="20"/>
                <w:szCs w:val="20"/>
                <w:lang w:val="uk-UA" w:eastAsia="en-US"/>
              </w:rPr>
            </w:pPr>
            <w:r w:rsidRPr="00147AD9">
              <w:rPr>
                <w:rFonts w:eastAsiaTheme="minorHAnsi"/>
                <w:b/>
                <w:sz w:val="20"/>
                <w:szCs w:val="20"/>
                <w:lang w:val="uk-UA" w:eastAsia="en-US"/>
              </w:rPr>
              <w:t>Предмет експертизи</w:t>
            </w:r>
          </w:p>
        </w:tc>
        <w:tc>
          <w:tcPr>
            <w:tcW w:w="2909" w:type="pct"/>
            <w:vMerge w:val="restart"/>
            <w:vAlign w:val="center"/>
          </w:tcPr>
          <w:p w:rsidR="00F2773A" w:rsidRPr="00147AD9" w:rsidRDefault="00F2773A" w:rsidP="00746CA7">
            <w:pPr>
              <w:jc w:val="center"/>
              <w:rPr>
                <w:rFonts w:eastAsiaTheme="minorHAnsi"/>
                <w:b/>
                <w:sz w:val="20"/>
                <w:szCs w:val="20"/>
                <w:lang w:val="uk-UA" w:eastAsia="en-US"/>
              </w:rPr>
            </w:pPr>
            <w:r w:rsidRPr="00147AD9">
              <w:rPr>
                <w:rFonts w:eastAsiaTheme="minorHAnsi"/>
                <w:b/>
                <w:sz w:val="20"/>
                <w:szCs w:val="20"/>
                <w:lang w:val="uk-UA" w:eastAsia="en-US"/>
              </w:rPr>
              <w:t>Критерії поглибленого аналізу</w:t>
            </w:r>
          </w:p>
        </w:tc>
        <w:tc>
          <w:tcPr>
            <w:tcW w:w="1355" w:type="pct"/>
            <w:gridSpan w:val="3"/>
            <w:tcMar>
              <w:left w:w="57" w:type="dxa"/>
              <w:right w:w="57" w:type="dxa"/>
            </w:tcMar>
            <w:vAlign w:val="center"/>
          </w:tcPr>
          <w:p w:rsidR="00F2773A" w:rsidRPr="00147AD9" w:rsidRDefault="00F2773A" w:rsidP="00746CA7">
            <w:pPr>
              <w:jc w:val="center"/>
              <w:rPr>
                <w:rFonts w:eastAsiaTheme="minorHAnsi"/>
                <w:b/>
                <w:sz w:val="20"/>
                <w:szCs w:val="20"/>
                <w:lang w:val="uk-UA" w:eastAsia="en-US"/>
              </w:rPr>
            </w:pPr>
            <w:r w:rsidRPr="00147AD9">
              <w:rPr>
                <w:rFonts w:eastAsiaTheme="minorHAnsi"/>
                <w:b/>
                <w:sz w:val="20"/>
                <w:szCs w:val="20"/>
                <w:lang w:val="uk-UA" w:eastAsia="en-US"/>
              </w:rPr>
              <w:t>Якісна оцінка за шкалою</w:t>
            </w:r>
          </w:p>
        </w:tc>
      </w:tr>
      <w:tr w:rsidR="00F2773A" w:rsidRPr="00147AD9" w:rsidTr="00746CA7">
        <w:trPr>
          <w:jc w:val="center"/>
        </w:trPr>
        <w:tc>
          <w:tcPr>
            <w:tcW w:w="736" w:type="pct"/>
            <w:vMerge/>
            <w:vAlign w:val="center"/>
          </w:tcPr>
          <w:p w:rsidR="00F2773A" w:rsidRPr="00147AD9" w:rsidRDefault="00F2773A" w:rsidP="00746CA7">
            <w:pPr>
              <w:jc w:val="center"/>
              <w:rPr>
                <w:rFonts w:eastAsiaTheme="minorHAnsi"/>
                <w:szCs w:val="28"/>
                <w:lang w:val="uk-UA" w:eastAsia="en-US"/>
              </w:rPr>
            </w:pPr>
          </w:p>
        </w:tc>
        <w:tc>
          <w:tcPr>
            <w:tcW w:w="2909" w:type="pct"/>
            <w:vMerge/>
            <w:vAlign w:val="center"/>
          </w:tcPr>
          <w:p w:rsidR="00F2773A" w:rsidRPr="00147AD9" w:rsidRDefault="00F2773A" w:rsidP="00746CA7">
            <w:pPr>
              <w:jc w:val="center"/>
              <w:rPr>
                <w:rFonts w:eastAsiaTheme="minorHAnsi"/>
                <w:szCs w:val="28"/>
                <w:lang w:val="uk-UA" w:eastAsia="en-US"/>
              </w:rPr>
            </w:pPr>
          </w:p>
        </w:tc>
        <w:tc>
          <w:tcPr>
            <w:tcW w:w="451" w:type="pct"/>
            <w:vAlign w:val="center"/>
          </w:tcPr>
          <w:p w:rsidR="00F2773A" w:rsidRPr="00147AD9" w:rsidRDefault="00F2773A" w:rsidP="00746CA7">
            <w:pPr>
              <w:jc w:val="center"/>
              <w:rPr>
                <w:rFonts w:eastAsiaTheme="minorHAnsi"/>
                <w:b/>
                <w:sz w:val="14"/>
                <w:szCs w:val="14"/>
                <w:lang w:val="uk-UA" w:eastAsia="en-US"/>
              </w:rPr>
            </w:pPr>
            <w:r w:rsidRPr="00147AD9">
              <w:rPr>
                <w:rFonts w:eastAsiaTheme="minorHAnsi"/>
                <w:b/>
                <w:sz w:val="14"/>
                <w:szCs w:val="14"/>
                <w:lang w:val="uk-UA" w:eastAsia="en-US"/>
              </w:rPr>
              <w:t>відповідає</w:t>
            </w:r>
          </w:p>
        </w:tc>
        <w:tc>
          <w:tcPr>
            <w:tcW w:w="452" w:type="pct"/>
            <w:tcMar>
              <w:left w:w="57" w:type="dxa"/>
              <w:right w:w="57" w:type="dxa"/>
            </w:tcMar>
            <w:vAlign w:val="center"/>
          </w:tcPr>
          <w:p w:rsidR="00F2773A" w:rsidRPr="00147AD9" w:rsidRDefault="00F2773A" w:rsidP="00746CA7">
            <w:pPr>
              <w:jc w:val="center"/>
              <w:rPr>
                <w:rFonts w:eastAsiaTheme="minorHAnsi"/>
                <w:b/>
                <w:sz w:val="14"/>
                <w:szCs w:val="14"/>
                <w:lang w:val="uk-UA" w:eastAsia="en-US"/>
              </w:rPr>
            </w:pPr>
            <w:r w:rsidRPr="00147AD9">
              <w:rPr>
                <w:rFonts w:eastAsiaTheme="minorHAnsi"/>
                <w:b/>
                <w:sz w:val="14"/>
                <w:szCs w:val="14"/>
                <w:lang w:val="uk-UA" w:eastAsia="en-US"/>
              </w:rPr>
              <w:t>відповідає частковово</w:t>
            </w:r>
          </w:p>
        </w:tc>
        <w:tc>
          <w:tcPr>
            <w:tcW w:w="452" w:type="pct"/>
            <w:vAlign w:val="center"/>
          </w:tcPr>
          <w:p w:rsidR="00F2773A" w:rsidRPr="00147AD9" w:rsidRDefault="00F2773A" w:rsidP="00746CA7">
            <w:pPr>
              <w:jc w:val="center"/>
              <w:rPr>
                <w:rFonts w:eastAsiaTheme="minorHAnsi"/>
                <w:b/>
                <w:sz w:val="14"/>
                <w:szCs w:val="14"/>
                <w:lang w:val="uk-UA" w:eastAsia="en-US"/>
              </w:rPr>
            </w:pPr>
            <w:r w:rsidRPr="00147AD9">
              <w:rPr>
                <w:rFonts w:eastAsiaTheme="minorHAnsi"/>
                <w:b/>
                <w:sz w:val="14"/>
                <w:szCs w:val="14"/>
                <w:lang w:val="uk-UA" w:eastAsia="en-US"/>
              </w:rPr>
              <w:t>не відповідає</w:t>
            </w:r>
          </w:p>
        </w:tc>
      </w:tr>
      <w:tr w:rsidR="00F2773A" w:rsidRPr="00147AD9" w:rsidTr="00746CA7">
        <w:trPr>
          <w:jc w:val="center"/>
        </w:trPr>
        <w:tc>
          <w:tcPr>
            <w:tcW w:w="736" w:type="pct"/>
            <w:vMerge w:val="restart"/>
            <w:tcMar>
              <w:left w:w="57" w:type="dxa"/>
              <w:right w:w="57" w:type="dxa"/>
            </w:tcMar>
            <w:vAlign w:val="center"/>
          </w:tcPr>
          <w:p w:rsidR="00F2773A" w:rsidRPr="00147AD9" w:rsidRDefault="00F2773A" w:rsidP="00746CA7">
            <w:pPr>
              <w:rPr>
                <w:rFonts w:eastAsiaTheme="minorHAnsi"/>
                <w:b/>
                <w:sz w:val="20"/>
                <w:szCs w:val="20"/>
                <w:lang w:val="en-US" w:eastAsia="en-US"/>
              </w:rPr>
            </w:pPr>
            <w:r w:rsidRPr="00147AD9">
              <w:rPr>
                <w:rFonts w:eastAsiaTheme="minorHAnsi"/>
                <w:b/>
                <w:sz w:val="20"/>
                <w:szCs w:val="20"/>
                <w:lang w:val="uk-UA" w:eastAsia="en-US"/>
              </w:rPr>
              <w:t>Параметричне</w:t>
            </w:r>
            <w:r w:rsidR="00D15D11" w:rsidRPr="00147AD9">
              <w:rPr>
                <w:rFonts w:eastAsiaTheme="minorHAnsi"/>
                <w:b/>
                <w:sz w:val="20"/>
                <w:szCs w:val="20"/>
                <w:lang w:val="uk-UA" w:eastAsia="en-US"/>
              </w:rPr>
              <w:t xml:space="preserve"> </w:t>
            </w:r>
            <w:r w:rsidRPr="00147AD9">
              <w:rPr>
                <w:rFonts w:eastAsiaTheme="minorHAnsi"/>
                <w:b/>
                <w:sz w:val="20"/>
                <w:szCs w:val="20"/>
                <w:lang w:val="uk-UA" w:eastAsia="en-US"/>
              </w:rPr>
              <w:t>визначення</w:t>
            </w:r>
            <w:r w:rsidR="00D15D11" w:rsidRPr="00147AD9">
              <w:rPr>
                <w:rFonts w:eastAsiaTheme="minorHAnsi"/>
                <w:b/>
                <w:sz w:val="20"/>
                <w:szCs w:val="20"/>
                <w:lang w:val="uk-UA" w:eastAsia="en-US"/>
              </w:rPr>
              <w:t xml:space="preserve"> </w:t>
            </w:r>
            <w:r w:rsidRPr="00147AD9">
              <w:rPr>
                <w:rFonts w:eastAsiaTheme="minorHAnsi"/>
                <w:b/>
                <w:sz w:val="20"/>
                <w:szCs w:val="20"/>
                <w:lang w:val="uk-UA" w:eastAsia="en-US"/>
              </w:rPr>
              <w:t>матеріалу</w:t>
            </w:r>
          </w:p>
        </w:tc>
        <w:tc>
          <w:tcPr>
            <w:tcW w:w="2909" w:type="pct"/>
          </w:tcPr>
          <w:p w:rsidR="00F2773A" w:rsidRPr="00147AD9" w:rsidRDefault="00F2773A" w:rsidP="00F2773A">
            <w:pPr>
              <w:rPr>
                <w:rFonts w:eastAsiaTheme="minorHAnsi"/>
                <w:sz w:val="20"/>
                <w:szCs w:val="20"/>
                <w:lang w:val="uk-UA" w:eastAsia="en-US"/>
              </w:rPr>
            </w:pPr>
            <w:r w:rsidRPr="00147AD9">
              <w:rPr>
                <w:rFonts w:eastAsiaTheme="minorHAnsi"/>
                <w:b/>
                <w:bCs/>
                <w:sz w:val="20"/>
                <w:szCs w:val="20"/>
                <w:lang w:val="uk-UA" w:eastAsia="en-US"/>
              </w:rPr>
              <w:t>Тематизм (</w:t>
            </w:r>
            <w:r w:rsidRPr="00147AD9">
              <w:rPr>
                <w:rFonts w:eastAsiaTheme="minorHAnsi"/>
                <w:sz w:val="20"/>
                <w:szCs w:val="20"/>
                <w:lang w:val="uk-UA" w:eastAsia="en-US"/>
              </w:rPr>
              <w:t>основний предмет, окрема тема (розділ) в предметі, фрагмент теми згадування):</w:t>
            </w:r>
          </w:p>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Обґрунтованість місця в загальній структурі (контекстуальність)</w:t>
            </w:r>
          </w:p>
        </w:tc>
        <w:tc>
          <w:tcPr>
            <w:tcW w:w="451"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52"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52"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F2773A" w:rsidRPr="00147AD9" w:rsidTr="00746CA7">
        <w:trPr>
          <w:jc w:val="center"/>
        </w:trPr>
        <w:tc>
          <w:tcPr>
            <w:tcW w:w="736" w:type="pct"/>
            <w:vMerge/>
            <w:vAlign w:val="center"/>
          </w:tcPr>
          <w:p w:rsidR="00F2773A" w:rsidRPr="00147AD9" w:rsidRDefault="00F2773A" w:rsidP="00746CA7">
            <w:pPr>
              <w:rPr>
                <w:rFonts w:eastAsiaTheme="minorHAnsi"/>
                <w:sz w:val="20"/>
                <w:szCs w:val="20"/>
                <w:lang w:val="uk-UA" w:eastAsia="en-US"/>
              </w:rPr>
            </w:pPr>
          </w:p>
        </w:tc>
        <w:tc>
          <w:tcPr>
            <w:tcW w:w="2909"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Внутрішня логічність</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6" w:type="pct"/>
            <w:vMerge/>
            <w:vAlign w:val="center"/>
          </w:tcPr>
          <w:p w:rsidR="00F2773A" w:rsidRPr="00147AD9" w:rsidRDefault="00F2773A" w:rsidP="00746CA7">
            <w:pPr>
              <w:rPr>
                <w:rFonts w:eastAsiaTheme="minorHAnsi"/>
                <w:sz w:val="20"/>
                <w:szCs w:val="20"/>
                <w:lang w:val="uk-UA" w:eastAsia="en-US"/>
              </w:rPr>
            </w:pPr>
          </w:p>
        </w:tc>
        <w:tc>
          <w:tcPr>
            <w:tcW w:w="2909"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Достатність (ступінь розкриття)</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6" w:type="pct"/>
            <w:vMerge/>
            <w:vAlign w:val="center"/>
          </w:tcPr>
          <w:p w:rsidR="00F2773A" w:rsidRPr="00147AD9" w:rsidRDefault="00F2773A" w:rsidP="00746CA7">
            <w:pPr>
              <w:rPr>
                <w:rFonts w:eastAsiaTheme="minorHAnsi"/>
                <w:sz w:val="20"/>
                <w:szCs w:val="20"/>
                <w:lang w:val="uk-UA" w:eastAsia="en-US"/>
              </w:rPr>
            </w:pPr>
          </w:p>
        </w:tc>
        <w:tc>
          <w:tcPr>
            <w:tcW w:w="2909"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Новизна (віднесеність доісторико-культурного контексту)</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6" w:type="pct"/>
            <w:vMerge/>
            <w:vAlign w:val="center"/>
          </w:tcPr>
          <w:p w:rsidR="00F2773A" w:rsidRPr="00147AD9" w:rsidRDefault="00F2773A" w:rsidP="00746CA7">
            <w:pPr>
              <w:rPr>
                <w:rFonts w:eastAsiaTheme="minorHAnsi"/>
                <w:sz w:val="20"/>
                <w:szCs w:val="20"/>
                <w:lang w:val="uk-UA" w:eastAsia="en-US"/>
              </w:rPr>
            </w:pPr>
          </w:p>
        </w:tc>
        <w:tc>
          <w:tcPr>
            <w:tcW w:w="2909" w:type="pct"/>
          </w:tcPr>
          <w:p w:rsidR="00F2773A" w:rsidRPr="00147AD9" w:rsidRDefault="00F2773A" w:rsidP="00F2773A">
            <w:pPr>
              <w:rPr>
                <w:rFonts w:eastAsiaTheme="minorHAnsi"/>
                <w:sz w:val="20"/>
                <w:szCs w:val="20"/>
                <w:lang w:val="uk-UA" w:eastAsia="en-US"/>
              </w:rPr>
            </w:pPr>
            <w:r w:rsidRPr="00147AD9">
              <w:rPr>
                <w:rFonts w:eastAsiaTheme="minorHAnsi"/>
                <w:b/>
                <w:bCs/>
                <w:sz w:val="20"/>
                <w:szCs w:val="20"/>
                <w:lang w:val="uk-UA" w:eastAsia="en-US"/>
              </w:rPr>
              <w:t>Адресність (</w:t>
            </w:r>
            <w:r w:rsidRPr="00147AD9">
              <w:rPr>
                <w:rFonts w:eastAsiaTheme="minorHAnsi"/>
                <w:sz w:val="20"/>
                <w:szCs w:val="20"/>
                <w:lang w:val="uk-UA" w:eastAsia="en-US"/>
              </w:rPr>
              <w:t>викладачі, учні, організатори, інтересанти):</w:t>
            </w:r>
          </w:p>
        </w:tc>
        <w:tc>
          <w:tcPr>
            <w:tcW w:w="451"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52"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52"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F2773A" w:rsidRPr="00147AD9" w:rsidTr="00746CA7">
        <w:trPr>
          <w:jc w:val="center"/>
        </w:trPr>
        <w:tc>
          <w:tcPr>
            <w:tcW w:w="736" w:type="pct"/>
            <w:vMerge/>
            <w:vAlign w:val="center"/>
          </w:tcPr>
          <w:p w:rsidR="00F2773A" w:rsidRPr="00147AD9" w:rsidRDefault="00F2773A" w:rsidP="00746CA7">
            <w:pPr>
              <w:rPr>
                <w:rFonts w:eastAsiaTheme="minorHAnsi"/>
                <w:sz w:val="20"/>
                <w:szCs w:val="20"/>
                <w:lang w:val="uk-UA" w:eastAsia="en-US"/>
              </w:rPr>
            </w:pPr>
          </w:p>
        </w:tc>
        <w:tc>
          <w:tcPr>
            <w:tcW w:w="2909"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Відповідність функціональним характеристикам адресата (вікові та професійні характеристики)</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906AA2" w:rsidTr="00746CA7">
        <w:trPr>
          <w:jc w:val="center"/>
        </w:trPr>
        <w:tc>
          <w:tcPr>
            <w:tcW w:w="736" w:type="pct"/>
            <w:vMerge/>
            <w:vAlign w:val="center"/>
          </w:tcPr>
          <w:p w:rsidR="00F2773A" w:rsidRPr="00147AD9" w:rsidRDefault="00F2773A" w:rsidP="00746CA7">
            <w:pPr>
              <w:rPr>
                <w:rFonts w:eastAsiaTheme="minorHAnsi"/>
                <w:sz w:val="20"/>
                <w:szCs w:val="20"/>
                <w:lang w:val="uk-UA" w:eastAsia="en-US"/>
              </w:rPr>
            </w:pPr>
          </w:p>
        </w:tc>
        <w:tc>
          <w:tcPr>
            <w:tcW w:w="2909"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Відповідність функціональним цілям адресата (мотиви, цілі та інтереси)</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906AA2" w:rsidTr="00746CA7">
        <w:trPr>
          <w:jc w:val="center"/>
        </w:trPr>
        <w:tc>
          <w:tcPr>
            <w:tcW w:w="736" w:type="pct"/>
            <w:vMerge/>
            <w:vAlign w:val="center"/>
          </w:tcPr>
          <w:p w:rsidR="00F2773A" w:rsidRPr="00147AD9" w:rsidRDefault="00F2773A" w:rsidP="00746CA7">
            <w:pPr>
              <w:rPr>
                <w:rFonts w:eastAsiaTheme="minorHAnsi"/>
                <w:sz w:val="20"/>
                <w:szCs w:val="20"/>
                <w:lang w:val="uk-UA" w:eastAsia="en-US"/>
              </w:rPr>
            </w:pPr>
          </w:p>
        </w:tc>
        <w:tc>
          <w:tcPr>
            <w:tcW w:w="2909"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Відповідність функціональному рівню готовності адресата (рівень знань, наявність відповідного життєвого досвіду)</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6" w:type="pct"/>
            <w:vMerge/>
            <w:vAlign w:val="center"/>
          </w:tcPr>
          <w:p w:rsidR="00F2773A" w:rsidRPr="00147AD9" w:rsidRDefault="00F2773A" w:rsidP="00746CA7">
            <w:pPr>
              <w:rPr>
                <w:rFonts w:eastAsiaTheme="minorHAnsi"/>
                <w:sz w:val="20"/>
                <w:szCs w:val="20"/>
                <w:lang w:val="uk-UA" w:eastAsia="en-US"/>
              </w:rPr>
            </w:pPr>
          </w:p>
        </w:tc>
        <w:tc>
          <w:tcPr>
            <w:tcW w:w="2909"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Функціональна новизна для адресата (матеріал має нести певний розвиваючий потенціал)</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6" w:type="pct"/>
            <w:vMerge/>
            <w:vAlign w:val="center"/>
          </w:tcPr>
          <w:p w:rsidR="00F2773A" w:rsidRPr="00147AD9" w:rsidRDefault="00F2773A" w:rsidP="00746CA7">
            <w:pPr>
              <w:rPr>
                <w:rFonts w:eastAsiaTheme="minorHAnsi"/>
                <w:sz w:val="20"/>
                <w:szCs w:val="20"/>
                <w:lang w:val="uk-UA" w:eastAsia="en-US"/>
              </w:rPr>
            </w:pPr>
          </w:p>
        </w:tc>
        <w:tc>
          <w:tcPr>
            <w:tcW w:w="2909" w:type="pct"/>
          </w:tcPr>
          <w:p w:rsidR="00F2773A" w:rsidRPr="00147AD9" w:rsidRDefault="00F2773A" w:rsidP="00F2773A">
            <w:pPr>
              <w:rPr>
                <w:rFonts w:eastAsiaTheme="minorHAnsi"/>
                <w:b/>
                <w:bCs/>
                <w:sz w:val="20"/>
                <w:szCs w:val="20"/>
                <w:lang w:val="uk-UA" w:eastAsia="en-US"/>
              </w:rPr>
            </w:pPr>
            <w:r w:rsidRPr="00147AD9">
              <w:rPr>
                <w:rFonts w:eastAsiaTheme="minorHAnsi"/>
                <w:b/>
                <w:bCs/>
                <w:sz w:val="20"/>
                <w:szCs w:val="20"/>
                <w:lang w:val="uk-UA" w:eastAsia="en-US"/>
              </w:rPr>
              <w:t>Типологічна віднесеність (навчальна програма)</w:t>
            </w:r>
          </w:p>
        </w:tc>
        <w:tc>
          <w:tcPr>
            <w:tcW w:w="451"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52"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52"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F2773A" w:rsidRPr="00147AD9" w:rsidTr="00746CA7">
        <w:trPr>
          <w:jc w:val="center"/>
        </w:trPr>
        <w:tc>
          <w:tcPr>
            <w:tcW w:w="736" w:type="pct"/>
            <w:vMerge/>
            <w:vAlign w:val="center"/>
          </w:tcPr>
          <w:p w:rsidR="00F2773A" w:rsidRPr="00147AD9" w:rsidRDefault="00F2773A" w:rsidP="00746CA7">
            <w:pPr>
              <w:rPr>
                <w:rFonts w:eastAsiaTheme="minorHAnsi"/>
                <w:sz w:val="20"/>
                <w:szCs w:val="20"/>
                <w:lang w:val="uk-UA" w:eastAsia="en-US"/>
              </w:rPr>
            </w:pPr>
          </w:p>
        </w:tc>
        <w:tc>
          <w:tcPr>
            <w:tcW w:w="2909"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Наявність структурних компонентів, що забезпечують розуміння цілей і завдань, які ставили розробники програми</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6" w:type="pct"/>
            <w:vMerge/>
            <w:vAlign w:val="center"/>
          </w:tcPr>
          <w:p w:rsidR="00F2773A" w:rsidRPr="00147AD9" w:rsidRDefault="00F2773A" w:rsidP="00746CA7">
            <w:pPr>
              <w:rPr>
                <w:rFonts w:eastAsiaTheme="minorHAnsi"/>
                <w:sz w:val="20"/>
                <w:szCs w:val="20"/>
                <w:lang w:val="uk-UA" w:eastAsia="en-US"/>
              </w:rPr>
            </w:pPr>
          </w:p>
        </w:tc>
        <w:tc>
          <w:tcPr>
            <w:tcW w:w="2909"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Наявність структурних компонентів, що забезпечують розуміння змісту програми</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6" w:type="pct"/>
            <w:vMerge/>
            <w:vAlign w:val="center"/>
          </w:tcPr>
          <w:p w:rsidR="00F2773A" w:rsidRPr="00147AD9" w:rsidRDefault="00F2773A" w:rsidP="00746CA7">
            <w:pPr>
              <w:rPr>
                <w:rFonts w:eastAsiaTheme="minorHAnsi"/>
                <w:sz w:val="20"/>
                <w:szCs w:val="20"/>
                <w:lang w:val="uk-UA" w:eastAsia="en-US"/>
              </w:rPr>
            </w:pPr>
          </w:p>
        </w:tc>
        <w:tc>
          <w:tcPr>
            <w:tcW w:w="2909"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Наявність структурних компонентів, що забезпечують перехід від розуміння матеріалу до відповідних умінь і способів практичних дій на основі даної програми</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6" w:type="pct"/>
            <w:vMerge/>
            <w:vAlign w:val="center"/>
          </w:tcPr>
          <w:p w:rsidR="00F2773A" w:rsidRPr="00147AD9" w:rsidRDefault="00F2773A" w:rsidP="00746CA7">
            <w:pPr>
              <w:rPr>
                <w:rFonts w:eastAsiaTheme="minorHAnsi"/>
                <w:sz w:val="20"/>
                <w:szCs w:val="20"/>
                <w:lang w:val="uk-UA" w:eastAsia="en-US"/>
              </w:rPr>
            </w:pPr>
          </w:p>
        </w:tc>
        <w:tc>
          <w:tcPr>
            <w:tcW w:w="2909"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Наявність структурних компонентів, що забезпечують можливість включення програми в інші культурні і особистісні контексти</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746CA7" w:rsidRPr="00147AD9" w:rsidTr="00746CA7">
        <w:trPr>
          <w:jc w:val="center"/>
        </w:trPr>
        <w:tc>
          <w:tcPr>
            <w:tcW w:w="736" w:type="pct"/>
            <w:vMerge w:val="restart"/>
            <w:vAlign w:val="center"/>
          </w:tcPr>
          <w:p w:rsidR="00746CA7" w:rsidRPr="00147AD9" w:rsidRDefault="00746CA7" w:rsidP="00746CA7">
            <w:pPr>
              <w:rPr>
                <w:rFonts w:eastAsiaTheme="minorHAnsi"/>
                <w:b/>
                <w:sz w:val="20"/>
                <w:szCs w:val="20"/>
                <w:lang w:val="uk-UA" w:eastAsia="en-US"/>
              </w:rPr>
            </w:pPr>
            <w:r w:rsidRPr="00147AD9">
              <w:rPr>
                <w:rFonts w:eastAsiaTheme="minorHAnsi"/>
                <w:b/>
                <w:sz w:val="20"/>
                <w:szCs w:val="20"/>
                <w:lang w:val="uk-UA" w:eastAsia="en-US"/>
              </w:rPr>
              <w:t>Особливості побудови навчальної програми</w:t>
            </w:r>
          </w:p>
        </w:tc>
        <w:tc>
          <w:tcPr>
            <w:tcW w:w="2909" w:type="pct"/>
          </w:tcPr>
          <w:p w:rsidR="00746CA7" w:rsidRPr="00147AD9" w:rsidRDefault="00746CA7" w:rsidP="00F2773A">
            <w:pPr>
              <w:jc w:val="both"/>
              <w:rPr>
                <w:rFonts w:eastAsiaTheme="minorHAnsi"/>
                <w:b/>
                <w:sz w:val="20"/>
                <w:szCs w:val="20"/>
                <w:lang w:val="uk-UA" w:eastAsia="en-US"/>
              </w:rPr>
            </w:pPr>
            <w:r w:rsidRPr="00147AD9">
              <w:rPr>
                <w:rFonts w:eastAsiaTheme="minorHAnsi"/>
                <w:b/>
                <w:sz w:val="20"/>
                <w:szCs w:val="20"/>
                <w:lang w:val="uk-UA" w:eastAsia="en-US"/>
              </w:rPr>
              <w:t>Пояснювальна записка включає:</w:t>
            </w:r>
          </w:p>
        </w:tc>
        <w:tc>
          <w:tcPr>
            <w:tcW w:w="451" w:type="pct"/>
          </w:tcPr>
          <w:p w:rsidR="00746CA7" w:rsidRPr="00147AD9" w:rsidRDefault="00746CA7"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52" w:type="pct"/>
          </w:tcPr>
          <w:p w:rsidR="00746CA7" w:rsidRPr="00147AD9" w:rsidRDefault="00746CA7"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52" w:type="pct"/>
          </w:tcPr>
          <w:p w:rsidR="00746CA7" w:rsidRPr="00147AD9" w:rsidRDefault="00746CA7"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746CA7" w:rsidRPr="00147AD9" w:rsidTr="00746CA7">
        <w:trPr>
          <w:jc w:val="center"/>
        </w:trPr>
        <w:tc>
          <w:tcPr>
            <w:tcW w:w="736" w:type="pct"/>
            <w:vMerge/>
            <w:vAlign w:val="center"/>
          </w:tcPr>
          <w:p w:rsidR="00746CA7" w:rsidRPr="00147AD9" w:rsidRDefault="00746CA7" w:rsidP="00746CA7">
            <w:pPr>
              <w:rPr>
                <w:rFonts w:eastAsiaTheme="minorHAnsi"/>
                <w:sz w:val="20"/>
                <w:szCs w:val="20"/>
                <w:lang w:val="uk-UA" w:eastAsia="en-US"/>
              </w:rPr>
            </w:pPr>
          </w:p>
        </w:tc>
        <w:tc>
          <w:tcPr>
            <w:tcW w:w="2909" w:type="pct"/>
          </w:tcPr>
          <w:p w:rsidR="00746CA7" w:rsidRPr="00147AD9" w:rsidRDefault="00746CA7" w:rsidP="00F2773A">
            <w:pPr>
              <w:jc w:val="both"/>
              <w:rPr>
                <w:rFonts w:eastAsiaTheme="minorHAnsi"/>
                <w:sz w:val="20"/>
                <w:szCs w:val="20"/>
                <w:lang w:val="uk-UA" w:eastAsia="en-US"/>
              </w:rPr>
            </w:pPr>
            <w:r w:rsidRPr="00147AD9">
              <w:rPr>
                <w:rFonts w:eastAsiaTheme="minorHAnsi"/>
                <w:sz w:val="20"/>
                <w:szCs w:val="20"/>
                <w:lang w:val="uk-UA" w:eastAsia="en-US"/>
              </w:rPr>
              <w:t>Мету програми</w:t>
            </w:r>
          </w:p>
        </w:tc>
        <w:tc>
          <w:tcPr>
            <w:tcW w:w="451"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r>
      <w:tr w:rsidR="00746CA7" w:rsidRPr="00147AD9" w:rsidTr="00746CA7">
        <w:trPr>
          <w:jc w:val="center"/>
        </w:trPr>
        <w:tc>
          <w:tcPr>
            <w:tcW w:w="736" w:type="pct"/>
            <w:vMerge/>
            <w:vAlign w:val="center"/>
          </w:tcPr>
          <w:p w:rsidR="00746CA7" w:rsidRPr="00147AD9" w:rsidRDefault="00746CA7" w:rsidP="00746CA7">
            <w:pPr>
              <w:rPr>
                <w:rFonts w:eastAsiaTheme="minorHAnsi"/>
                <w:sz w:val="20"/>
                <w:szCs w:val="20"/>
                <w:lang w:val="uk-UA" w:eastAsia="en-US"/>
              </w:rPr>
            </w:pPr>
          </w:p>
        </w:tc>
        <w:tc>
          <w:tcPr>
            <w:tcW w:w="2909" w:type="pct"/>
          </w:tcPr>
          <w:p w:rsidR="00746CA7" w:rsidRPr="00147AD9" w:rsidRDefault="00746CA7" w:rsidP="00F2773A">
            <w:pPr>
              <w:jc w:val="both"/>
              <w:rPr>
                <w:rFonts w:eastAsiaTheme="minorHAnsi"/>
                <w:sz w:val="20"/>
                <w:szCs w:val="20"/>
                <w:lang w:val="uk-UA" w:eastAsia="en-US"/>
              </w:rPr>
            </w:pPr>
            <w:r w:rsidRPr="00147AD9">
              <w:rPr>
                <w:rFonts w:eastAsiaTheme="minorHAnsi"/>
                <w:sz w:val="20"/>
                <w:szCs w:val="20"/>
                <w:lang w:val="uk-UA" w:eastAsia="en-US"/>
              </w:rPr>
              <w:t>Завдання програми</w:t>
            </w:r>
          </w:p>
        </w:tc>
        <w:tc>
          <w:tcPr>
            <w:tcW w:w="451"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r>
      <w:tr w:rsidR="00746CA7" w:rsidRPr="00147AD9" w:rsidTr="00746CA7">
        <w:trPr>
          <w:jc w:val="center"/>
        </w:trPr>
        <w:tc>
          <w:tcPr>
            <w:tcW w:w="736" w:type="pct"/>
            <w:vMerge/>
            <w:vAlign w:val="center"/>
          </w:tcPr>
          <w:p w:rsidR="00746CA7" w:rsidRPr="00147AD9" w:rsidRDefault="00746CA7" w:rsidP="00746CA7">
            <w:pPr>
              <w:rPr>
                <w:rFonts w:eastAsiaTheme="minorHAnsi"/>
                <w:sz w:val="20"/>
                <w:szCs w:val="20"/>
                <w:lang w:val="uk-UA" w:eastAsia="en-US"/>
              </w:rPr>
            </w:pPr>
          </w:p>
        </w:tc>
        <w:tc>
          <w:tcPr>
            <w:tcW w:w="2909" w:type="pct"/>
          </w:tcPr>
          <w:p w:rsidR="00746CA7" w:rsidRPr="00147AD9" w:rsidRDefault="00746CA7" w:rsidP="00F2773A">
            <w:pPr>
              <w:rPr>
                <w:rFonts w:eastAsiaTheme="minorHAnsi"/>
                <w:sz w:val="20"/>
                <w:szCs w:val="20"/>
                <w:lang w:val="uk-UA" w:eastAsia="en-US"/>
              </w:rPr>
            </w:pPr>
            <w:r w:rsidRPr="00147AD9">
              <w:rPr>
                <w:rFonts w:eastAsiaTheme="minorHAnsi"/>
                <w:sz w:val="20"/>
                <w:szCs w:val="20"/>
                <w:lang w:val="uk-UA" w:eastAsia="en-US"/>
              </w:rPr>
              <w:t>перелік методів та форм роботи, які будуть використовуватися під час занять</w:t>
            </w:r>
          </w:p>
        </w:tc>
        <w:tc>
          <w:tcPr>
            <w:tcW w:w="451"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r>
      <w:tr w:rsidR="00746CA7" w:rsidRPr="00147AD9" w:rsidTr="00746CA7">
        <w:trPr>
          <w:jc w:val="center"/>
        </w:trPr>
        <w:tc>
          <w:tcPr>
            <w:tcW w:w="736" w:type="pct"/>
            <w:vMerge/>
            <w:vAlign w:val="center"/>
          </w:tcPr>
          <w:p w:rsidR="00746CA7" w:rsidRPr="00147AD9" w:rsidRDefault="00746CA7" w:rsidP="00746CA7">
            <w:pPr>
              <w:rPr>
                <w:rFonts w:eastAsiaTheme="minorHAnsi"/>
                <w:sz w:val="20"/>
                <w:szCs w:val="20"/>
                <w:lang w:val="uk-UA" w:eastAsia="en-US"/>
              </w:rPr>
            </w:pPr>
          </w:p>
        </w:tc>
        <w:tc>
          <w:tcPr>
            <w:tcW w:w="2909" w:type="pct"/>
          </w:tcPr>
          <w:p w:rsidR="00746CA7" w:rsidRPr="00147AD9" w:rsidRDefault="00746CA7" w:rsidP="00F2773A">
            <w:pPr>
              <w:jc w:val="both"/>
              <w:rPr>
                <w:rFonts w:eastAsiaTheme="minorHAnsi"/>
                <w:sz w:val="20"/>
                <w:szCs w:val="20"/>
                <w:lang w:val="uk-UA" w:eastAsia="en-US"/>
              </w:rPr>
            </w:pPr>
            <w:r w:rsidRPr="00147AD9">
              <w:rPr>
                <w:rFonts w:eastAsiaTheme="minorHAnsi"/>
                <w:sz w:val="20"/>
                <w:szCs w:val="20"/>
                <w:lang w:val="uk-UA" w:eastAsia="en-US"/>
              </w:rPr>
              <w:t>Кількість занять (годин)</w:t>
            </w:r>
          </w:p>
        </w:tc>
        <w:tc>
          <w:tcPr>
            <w:tcW w:w="451"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r>
      <w:tr w:rsidR="00746CA7" w:rsidRPr="00147AD9" w:rsidTr="00746CA7">
        <w:trPr>
          <w:jc w:val="center"/>
        </w:trPr>
        <w:tc>
          <w:tcPr>
            <w:tcW w:w="736" w:type="pct"/>
            <w:vMerge/>
            <w:vAlign w:val="center"/>
          </w:tcPr>
          <w:p w:rsidR="00746CA7" w:rsidRPr="00147AD9" w:rsidRDefault="00746CA7" w:rsidP="00746CA7">
            <w:pPr>
              <w:rPr>
                <w:rFonts w:eastAsiaTheme="minorHAnsi"/>
                <w:sz w:val="20"/>
                <w:szCs w:val="20"/>
                <w:lang w:val="uk-UA" w:eastAsia="en-US"/>
              </w:rPr>
            </w:pPr>
          </w:p>
        </w:tc>
        <w:tc>
          <w:tcPr>
            <w:tcW w:w="2909" w:type="pct"/>
          </w:tcPr>
          <w:p w:rsidR="00746CA7" w:rsidRPr="00147AD9" w:rsidRDefault="00746CA7" w:rsidP="00F2773A">
            <w:pPr>
              <w:jc w:val="both"/>
              <w:rPr>
                <w:rFonts w:eastAsiaTheme="minorHAnsi"/>
                <w:sz w:val="20"/>
                <w:szCs w:val="20"/>
                <w:lang w:val="uk-UA" w:eastAsia="en-US"/>
              </w:rPr>
            </w:pPr>
            <w:r w:rsidRPr="00147AD9">
              <w:rPr>
                <w:rFonts w:eastAsiaTheme="minorHAnsi"/>
                <w:sz w:val="20"/>
                <w:szCs w:val="20"/>
                <w:lang w:val="uk-UA" w:eastAsia="en-US"/>
              </w:rPr>
              <w:t>Тривалість занять</w:t>
            </w:r>
          </w:p>
        </w:tc>
        <w:tc>
          <w:tcPr>
            <w:tcW w:w="451"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r>
      <w:tr w:rsidR="00746CA7" w:rsidRPr="00147AD9" w:rsidTr="00746CA7">
        <w:trPr>
          <w:jc w:val="center"/>
        </w:trPr>
        <w:tc>
          <w:tcPr>
            <w:tcW w:w="736" w:type="pct"/>
            <w:vMerge/>
            <w:vAlign w:val="center"/>
          </w:tcPr>
          <w:p w:rsidR="00746CA7" w:rsidRPr="00147AD9" w:rsidRDefault="00746CA7" w:rsidP="00746CA7">
            <w:pPr>
              <w:rPr>
                <w:rFonts w:eastAsiaTheme="minorHAnsi"/>
                <w:sz w:val="20"/>
                <w:szCs w:val="20"/>
                <w:lang w:val="uk-UA" w:eastAsia="en-US"/>
              </w:rPr>
            </w:pPr>
          </w:p>
        </w:tc>
        <w:tc>
          <w:tcPr>
            <w:tcW w:w="2909" w:type="pct"/>
          </w:tcPr>
          <w:p w:rsidR="00746CA7" w:rsidRPr="00147AD9" w:rsidRDefault="00746CA7" w:rsidP="00F2773A">
            <w:pPr>
              <w:jc w:val="both"/>
              <w:rPr>
                <w:rFonts w:eastAsiaTheme="minorHAnsi"/>
                <w:sz w:val="20"/>
                <w:szCs w:val="20"/>
                <w:lang w:val="uk-UA" w:eastAsia="en-US"/>
              </w:rPr>
            </w:pPr>
            <w:r w:rsidRPr="00147AD9">
              <w:rPr>
                <w:rFonts w:eastAsiaTheme="minorHAnsi"/>
                <w:sz w:val="20"/>
                <w:szCs w:val="20"/>
                <w:lang w:val="uk-UA" w:eastAsia="en-US"/>
              </w:rPr>
              <w:t>Періодичність занять</w:t>
            </w:r>
          </w:p>
        </w:tc>
        <w:tc>
          <w:tcPr>
            <w:tcW w:w="451"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r>
      <w:tr w:rsidR="00746CA7" w:rsidRPr="00147AD9" w:rsidTr="00746CA7">
        <w:trPr>
          <w:jc w:val="center"/>
        </w:trPr>
        <w:tc>
          <w:tcPr>
            <w:tcW w:w="736" w:type="pct"/>
            <w:vMerge/>
            <w:vAlign w:val="center"/>
          </w:tcPr>
          <w:p w:rsidR="00746CA7" w:rsidRPr="00147AD9" w:rsidRDefault="00746CA7" w:rsidP="00746CA7">
            <w:pPr>
              <w:rPr>
                <w:rFonts w:eastAsiaTheme="minorHAnsi"/>
                <w:sz w:val="20"/>
                <w:szCs w:val="20"/>
                <w:lang w:val="uk-UA" w:eastAsia="en-US"/>
              </w:rPr>
            </w:pPr>
          </w:p>
        </w:tc>
        <w:tc>
          <w:tcPr>
            <w:tcW w:w="2909" w:type="pct"/>
          </w:tcPr>
          <w:p w:rsidR="00746CA7" w:rsidRPr="00147AD9" w:rsidRDefault="00746CA7" w:rsidP="00F2773A">
            <w:pPr>
              <w:rPr>
                <w:rFonts w:eastAsiaTheme="minorHAnsi"/>
                <w:sz w:val="20"/>
                <w:szCs w:val="20"/>
                <w:lang w:val="uk-UA" w:eastAsia="en-US"/>
              </w:rPr>
            </w:pPr>
            <w:r w:rsidRPr="00147AD9">
              <w:rPr>
                <w:rFonts w:eastAsiaTheme="minorHAnsi"/>
                <w:sz w:val="20"/>
                <w:szCs w:val="20"/>
                <w:lang w:val="uk-UA" w:eastAsia="en-US"/>
              </w:rPr>
              <w:t>прогнозовані результати від роботи дітьми за даною програмою</w:t>
            </w:r>
          </w:p>
        </w:tc>
        <w:tc>
          <w:tcPr>
            <w:tcW w:w="451"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r>
      <w:tr w:rsidR="00746CA7" w:rsidRPr="00147AD9" w:rsidTr="00746CA7">
        <w:trPr>
          <w:jc w:val="center"/>
        </w:trPr>
        <w:tc>
          <w:tcPr>
            <w:tcW w:w="736" w:type="pct"/>
            <w:vMerge/>
            <w:vAlign w:val="center"/>
          </w:tcPr>
          <w:p w:rsidR="00746CA7" w:rsidRPr="00147AD9" w:rsidRDefault="00746CA7" w:rsidP="00746CA7">
            <w:pPr>
              <w:rPr>
                <w:rFonts w:eastAsiaTheme="minorHAnsi"/>
                <w:sz w:val="20"/>
                <w:szCs w:val="20"/>
                <w:lang w:val="uk-UA" w:eastAsia="en-US"/>
              </w:rPr>
            </w:pPr>
          </w:p>
        </w:tc>
        <w:tc>
          <w:tcPr>
            <w:tcW w:w="2909" w:type="pct"/>
          </w:tcPr>
          <w:p w:rsidR="00746CA7" w:rsidRPr="00147AD9" w:rsidRDefault="00746CA7" w:rsidP="00F2773A">
            <w:pPr>
              <w:jc w:val="both"/>
              <w:rPr>
                <w:rFonts w:eastAsiaTheme="minorHAnsi"/>
                <w:sz w:val="20"/>
                <w:szCs w:val="20"/>
                <w:lang w:val="uk-UA" w:eastAsia="en-US"/>
              </w:rPr>
            </w:pPr>
            <w:r w:rsidRPr="00147AD9">
              <w:rPr>
                <w:rFonts w:eastAsiaTheme="minorHAnsi"/>
                <w:sz w:val="20"/>
                <w:szCs w:val="20"/>
                <w:lang w:val="uk-UA" w:eastAsia="en-US"/>
              </w:rPr>
              <w:t>Форми відстеження динаміки програми</w:t>
            </w:r>
          </w:p>
        </w:tc>
        <w:tc>
          <w:tcPr>
            <w:tcW w:w="451"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r>
      <w:tr w:rsidR="00746CA7" w:rsidRPr="00147AD9" w:rsidTr="00746CA7">
        <w:trPr>
          <w:jc w:val="center"/>
        </w:trPr>
        <w:tc>
          <w:tcPr>
            <w:tcW w:w="736" w:type="pct"/>
            <w:vMerge/>
            <w:vAlign w:val="center"/>
          </w:tcPr>
          <w:p w:rsidR="00746CA7" w:rsidRPr="00147AD9" w:rsidRDefault="00746CA7" w:rsidP="00746CA7">
            <w:pPr>
              <w:rPr>
                <w:rFonts w:eastAsiaTheme="minorHAnsi"/>
                <w:sz w:val="20"/>
                <w:szCs w:val="20"/>
                <w:lang w:val="uk-UA" w:eastAsia="en-US"/>
              </w:rPr>
            </w:pPr>
          </w:p>
        </w:tc>
        <w:tc>
          <w:tcPr>
            <w:tcW w:w="2909" w:type="pct"/>
          </w:tcPr>
          <w:p w:rsidR="00746CA7" w:rsidRPr="00147AD9" w:rsidRDefault="00746CA7" w:rsidP="00F2773A">
            <w:pPr>
              <w:jc w:val="both"/>
              <w:rPr>
                <w:rFonts w:eastAsiaTheme="minorHAnsi"/>
                <w:b/>
                <w:sz w:val="20"/>
                <w:szCs w:val="20"/>
                <w:lang w:val="uk-UA" w:eastAsia="en-US"/>
              </w:rPr>
            </w:pPr>
            <w:r w:rsidRPr="00147AD9">
              <w:rPr>
                <w:rFonts w:eastAsiaTheme="minorHAnsi"/>
                <w:sz w:val="20"/>
                <w:szCs w:val="20"/>
                <w:lang w:val="uk-UA" w:eastAsia="en-US"/>
              </w:rPr>
              <w:t>механізм оцінки ефективності програми</w:t>
            </w:r>
          </w:p>
        </w:tc>
        <w:tc>
          <w:tcPr>
            <w:tcW w:w="451"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r>
      <w:tr w:rsidR="00746CA7" w:rsidRPr="00147AD9" w:rsidTr="00746CA7">
        <w:trPr>
          <w:jc w:val="center"/>
        </w:trPr>
        <w:tc>
          <w:tcPr>
            <w:tcW w:w="736" w:type="pct"/>
            <w:vMerge/>
            <w:vAlign w:val="center"/>
          </w:tcPr>
          <w:p w:rsidR="00746CA7" w:rsidRPr="00147AD9" w:rsidRDefault="00746CA7" w:rsidP="00746CA7">
            <w:pPr>
              <w:rPr>
                <w:rFonts w:eastAsiaTheme="minorHAnsi"/>
                <w:sz w:val="20"/>
                <w:szCs w:val="20"/>
                <w:lang w:val="uk-UA" w:eastAsia="en-US"/>
              </w:rPr>
            </w:pPr>
          </w:p>
        </w:tc>
        <w:tc>
          <w:tcPr>
            <w:tcW w:w="2909" w:type="pct"/>
          </w:tcPr>
          <w:p w:rsidR="00746CA7" w:rsidRPr="00147AD9" w:rsidRDefault="00746CA7" w:rsidP="00F2773A">
            <w:pPr>
              <w:jc w:val="both"/>
              <w:rPr>
                <w:rFonts w:eastAsiaTheme="minorHAnsi"/>
                <w:b/>
                <w:sz w:val="20"/>
                <w:szCs w:val="20"/>
                <w:lang w:val="uk-UA" w:eastAsia="en-US"/>
              </w:rPr>
            </w:pPr>
            <w:r w:rsidRPr="00147AD9">
              <w:rPr>
                <w:rFonts w:eastAsiaTheme="minorHAnsi"/>
                <w:b/>
                <w:sz w:val="20"/>
                <w:szCs w:val="20"/>
                <w:lang w:val="uk-UA" w:eastAsia="en-US"/>
              </w:rPr>
              <w:t>Тематичний план включає:</w:t>
            </w:r>
          </w:p>
        </w:tc>
        <w:tc>
          <w:tcPr>
            <w:tcW w:w="451" w:type="pct"/>
          </w:tcPr>
          <w:p w:rsidR="00746CA7" w:rsidRPr="00147AD9" w:rsidRDefault="00746CA7"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52" w:type="pct"/>
          </w:tcPr>
          <w:p w:rsidR="00746CA7" w:rsidRPr="00147AD9" w:rsidRDefault="00746CA7"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52" w:type="pct"/>
          </w:tcPr>
          <w:p w:rsidR="00746CA7" w:rsidRPr="00147AD9" w:rsidRDefault="00746CA7"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746CA7" w:rsidRPr="00147AD9" w:rsidTr="00746CA7">
        <w:trPr>
          <w:jc w:val="center"/>
        </w:trPr>
        <w:tc>
          <w:tcPr>
            <w:tcW w:w="736" w:type="pct"/>
            <w:vMerge/>
            <w:vAlign w:val="center"/>
          </w:tcPr>
          <w:p w:rsidR="00746CA7" w:rsidRPr="00147AD9" w:rsidRDefault="00746CA7" w:rsidP="00746CA7">
            <w:pPr>
              <w:rPr>
                <w:rFonts w:eastAsiaTheme="minorHAnsi"/>
                <w:sz w:val="20"/>
                <w:szCs w:val="20"/>
                <w:lang w:val="uk-UA" w:eastAsia="en-US"/>
              </w:rPr>
            </w:pPr>
          </w:p>
        </w:tc>
        <w:tc>
          <w:tcPr>
            <w:tcW w:w="2909" w:type="pct"/>
          </w:tcPr>
          <w:p w:rsidR="00746CA7" w:rsidRPr="00147AD9" w:rsidRDefault="00746CA7" w:rsidP="00F2773A">
            <w:pPr>
              <w:jc w:val="both"/>
              <w:rPr>
                <w:rFonts w:ascii="TimesNewRoman" w:eastAsiaTheme="minorHAnsi" w:hAnsi="TimesNewRoman" w:cs="TimesNewRoman"/>
                <w:sz w:val="20"/>
                <w:szCs w:val="20"/>
                <w:lang w:val="uk-UA" w:eastAsia="en-US"/>
              </w:rPr>
            </w:pPr>
            <w:r w:rsidRPr="00147AD9">
              <w:rPr>
                <w:rFonts w:eastAsiaTheme="minorHAnsi"/>
                <w:sz w:val="20"/>
                <w:szCs w:val="20"/>
                <w:lang w:val="uk-UA" w:eastAsia="en-US"/>
              </w:rPr>
              <w:t>тему занять</w:t>
            </w:r>
          </w:p>
        </w:tc>
        <w:tc>
          <w:tcPr>
            <w:tcW w:w="451"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r>
      <w:tr w:rsidR="00746CA7" w:rsidRPr="00147AD9" w:rsidTr="00746CA7">
        <w:trPr>
          <w:jc w:val="center"/>
        </w:trPr>
        <w:tc>
          <w:tcPr>
            <w:tcW w:w="736" w:type="pct"/>
            <w:vMerge/>
            <w:vAlign w:val="center"/>
          </w:tcPr>
          <w:p w:rsidR="00746CA7" w:rsidRPr="00147AD9" w:rsidRDefault="00746CA7" w:rsidP="00746CA7">
            <w:pPr>
              <w:rPr>
                <w:rFonts w:eastAsiaTheme="minorHAnsi"/>
                <w:sz w:val="20"/>
                <w:szCs w:val="20"/>
                <w:lang w:val="uk-UA" w:eastAsia="en-US"/>
              </w:rPr>
            </w:pPr>
          </w:p>
        </w:tc>
        <w:tc>
          <w:tcPr>
            <w:tcW w:w="2909" w:type="pct"/>
          </w:tcPr>
          <w:p w:rsidR="00746CA7" w:rsidRPr="00147AD9" w:rsidRDefault="00746CA7" w:rsidP="00F2773A">
            <w:pPr>
              <w:jc w:val="both"/>
              <w:rPr>
                <w:rFonts w:ascii="TimesNewRoman" w:eastAsiaTheme="minorHAnsi" w:hAnsi="TimesNewRoman" w:cs="TimesNewRoman"/>
                <w:sz w:val="20"/>
                <w:szCs w:val="20"/>
                <w:lang w:val="uk-UA" w:eastAsia="en-US"/>
              </w:rPr>
            </w:pPr>
            <w:r w:rsidRPr="00147AD9">
              <w:rPr>
                <w:rFonts w:eastAsiaTheme="minorHAnsi"/>
                <w:sz w:val="20"/>
                <w:szCs w:val="20"/>
                <w:lang w:val="uk-UA" w:eastAsia="en-US"/>
              </w:rPr>
              <w:t>кількість занять за даною темою</w:t>
            </w:r>
          </w:p>
        </w:tc>
        <w:tc>
          <w:tcPr>
            <w:tcW w:w="451"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r>
      <w:tr w:rsidR="00746CA7" w:rsidRPr="00147AD9" w:rsidTr="00746CA7">
        <w:trPr>
          <w:jc w:val="center"/>
        </w:trPr>
        <w:tc>
          <w:tcPr>
            <w:tcW w:w="736" w:type="pct"/>
            <w:vMerge/>
            <w:vAlign w:val="center"/>
          </w:tcPr>
          <w:p w:rsidR="00746CA7" w:rsidRPr="00147AD9" w:rsidRDefault="00746CA7" w:rsidP="00746CA7">
            <w:pPr>
              <w:rPr>
                <w:rFonts w:eastAsiaTheme="minorHAnsi"/>
                <w:sz w:val="20"/>
                <w:szCs w:val="20"/>
                <w:lang w:val="uk-UA" w:eastAsia="en-US"/>
              </w:rPr>
            </w:pPr>
          </w:p>
        </w:tc>
        <w:tc>
          <w:tcPr>
            <w:tcW w:w="2909" w:type="pct"/>
          </w:tcPr>
          <w:p w:rsidR="00746CA7" w:rsidRPr="00147AD9" w:rsidRDefault="00746CA7" w:rsidP="00F2773A">
            <w:pPr>
              <w:jc w:val="both"/>
              <w:rPr>
                <w:rFonts w:eastAsiaTheme="minorHAnsi"/>
                <w:b/>
                <w:sz w:val="20"/>
                <w:szCs w:val="20"/>
                <w:lang w:val="uk-UA" w:eastAsia="en-US"/>
              </w:rPr>
            </w:pPr>
            <w:r w:rsidRPr="00147AD9">
              <w:rPr>
                <w:rFonts w:eastAsiaTheme="minorHAnsi"/>
                <w:b/>
                <w:sz w:val="20"/>
                <w:szCs w:val="20"/>
                <w:lang w:val="uk-UA" w:eastAsia="en-US"/>
              </w:rPr>
              <w:t>Конспект заняття містить:</w:t>
            </w:r>
          </w:p>
        </w:tc>
        <w:tc>
          <w:tcPr>
            <w:tcW w:w="451" w:type="pct"/>
          </w:tcPr>
          <w:p w:rsidR="00746CA7" w:rsidRPr="00147AD9" w:rsidRDefault="00746CA7"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52" w:type="pct"/>
          </w:tcPr>
          <w:p w:rsidR="00746CA7" w:rsidRPr="00147AD9" w:rsidRDefault="00746CA7"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52" w:type="pct"/>
          </w:tcPr>
          <w:p w:rsidR="00746CA7" w:rsidRPr="00147AD9" w:rsidRDefault="00746CA7"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746CA7" w:rsidRPr="00147AD9" w:rsidTr="00746CA7">
        <w:trPr>
          <w:jc w:val="center"/>
        </w:trPr>
        <w:tc>
          <w:tcPr>
            <w:tcW w:w="736" w:type="pct"/>
            <w:vMerge/>
            <w:vAlign w:val="center"/>
          </w:tcPr>
          <w:p w:rsidR="00746CA7" w:rsidRPr="00147AD9" w:rsidRDefault="00746CA7" w:rsidP="00746CA7">
            <w:pPr>
              <w:rPr>
                <w:rFonts w:eastAsiaTheme="minorHAnsi"/>
                <w:sz w:val="20"/>
                <w:szCs w:val="20"/>
                <w:lang w:val="uk-UA" w:eastAsia="en-US"/>
              </w:rPr>
            </w:pPr>
          </w:p>
        </w:tc>
        <w:tc>
          <w:tcPr>
            <w:tcW w:w="2909" w:type="pct"/>
          </w:tcPr>
          <w:p w:rsidR="00746CA7" w:rsidRPr="00147AD9" w:rsidRDefault="00746CA7" w:rsidP="00F2773A">
            <w:pPr>
              <w:jc w:val="both"/>
              <w:rPr>
                <w:rFonts w:ascii="TimesNewRoman" w:eastAsiaTheme="minorHAnsi" w:hAnsi="TimesNewRoman" w:cs="TimesNewRoman"/>
                <w:sz w:val="20"/>
                <w:szCs w:val="20"/>
                <w:lang w:val="uk-UA" w:eastAsia="en-US"/>
              </w:rPr>
            </w:pPr>
            <w:r w:rsidRPr="00147AD9">
              <w:rPr>
                <w:rFonts w:eastAsiaTheme="minorHAnsi"/>
                <w:sz w:val="20"/>
                <w:szCs w:val="20"/>
                <w:lang w:val="uk-UA" w:eastAsia="en-US"/>
              </w:rPr>
              <w:t>тему заняття</w:t>
            </w:r>
          </w:p>
        </w:tc>
        <w:tc>
          <w:tcPr>
            <w:tcW w:w="451"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r>
      <w:tr w:rsidR="00746CA7" w:rsidRPr="00147AD9" w:rsidTr="00746CA7">
        <w:trPr>
          <w:jc w:val="center"/>
        </w:trPr>
        <w:tc>
          <w:tcPr>
            <w:tcW w:w="736" w:type="pct"/>
            <w:vMerge/>
            <w:vAlign w:val="center"/>
          </w:tcPr>
          <w:p w:rsidR="00746CA7" w:rsidRPr="00147AD9" w:rsidRDefault="00746CA7" w:rsidP="00746CA7">
            <w:pPr>
              <w:rPr>
                <w:rFonts w:eastAsiaTheme="minorHAnsi"/>
                <w:sz w:val="20"/>
                <w:szCs w:val="20"/>
                <w:lang w:val="uk-UA" w:eastAsia="en-US"/>
              </w:rPr>
            </w:pPr>
          </w:p>
        </w:tc>
        <w:tc>
          <w:tcPr>
            <w:tcW w:w="2909" w:type="pct"/>
          </w:tcPr>
          <w:p w:rsidR="00746CA7" w:rsidRPr="00147AD9" w:rsidRDefault="00746CA7" w:rsidP="00F2773A">
            <w:pPr>
              <w:rPr>
                <w:rFonts w:eastAsiaTheme="minorHAnsi"/>
                <w:sz w:val="20"/>
                <w:szCs w:val="20"/>
                <w:lang w:val="uk-UA" w:eastAsia="en-US"/>
              </w:rPr>
            </w:pPr>
            <w:r w:rsidRPr="00147AD9">
              <w:rPr>
                <w:rFonts w:eastAsiaTheme="minorHAnsi"/>
                <w:sz w:val="20"/>
                <w:szCs w:val="20"/>
                <w:lang w:val="uk-UA" w:eastAsia="en-US"/>
              </w:rPr>
              <w:t>мету заняття (встановлення, створення, розвиток, формування, стимулювання)</w:t>
            </w:r>
          </w:p>
        </w:tc>
        <w:tc>
          <w:tcPr>
            <w:tcW w:w="451"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r>
      <w:tr w:rsidR="00746CA7" w:rsidRPr="00147AD9" w:rsidTr="00746CA7">
        <w:trPr>
          <w:jc w:val="center"/>
        </w:trPr>
        <w:tc>
          <w:tcPr>
            <w:tcW w:w="736" w:type="pct"/>
            <w:vMerge/>
            <w:vAlign w:val="center"/>
          </w:tcPr>
          <w:p w:rsidR="00746CA7" w:rsidRPr="00147AD9" w:rsidRDefault="00746CA7" w:rsidP="00746CA7">
            <w:pPr>
              <w:rPr>
                <w:rFonts w:eastAsiaTheme="minorHAnsi"/>
                <w:sz w:val="20"/>
                <w:szCs w:val="20"/>
                <w:lang w:val="uk-UA" w:eastAsia="en-US"/>
              </w:rPr>
            </w:pPr>
          </w:p>
        </w:tc>
        <w:tc>
          <w:tcPr>
            <w:tcW w:w="2909" w:type="pct"/>
          </w:tcPr>
          <w:p w:rsidR="00746CA7" w:rsidRPr="00147AD9" w:rsidRDefault="00746CA7" w:rsidP="00F2773A">
            <w:pPr>
              <w:rPr>
                <w:rFonts w:eastAsiaTheme="minorHAnsi"/>
                <w:sz w:val="20"/>
                <w:szCs w:val="20"/>
                <w:lang w:val="uk-UA" w:eastAsia="en-US"/>
              </w:rPr>
            </w:pPr>
            <w:r w:rsidRPr="00147AD9">
              <w:rPr>
                <w:rFonts w:eastAsiaTheme="minorHAnsi"/>
                <w:sz w:val="20"/>
                <w:szCs w:val="20"/>
                <w:lang w:val="uk-UA" w:eastAsia="en-US"/>
              </w:rPr>
              <w:t>матеріал, який використовується на заняття</w:t>
            </w:r>
          </w:p>
        </w:tc>
        <w:tc>
          <w:tcPr>
            <w:tcW w:w="451"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r>
      <w:tr w:rsidR="00746CA7" w:rsidRPr="00147AD9" w:rsidTr="00746CA7">
        <w:trPr>
          <w:jc w:val="center"/>
        </w:trPr>
        <w:tc>
          <w:tcPr>
            <w:tcW w:w="736" w:type="pct"/>
            <w:vMerge/>
            <w:vAlign w:val="center"/>
          </w:tcPr>
          <w:p w:rsidR="00746CA7" w:rsidRPr="00147AD9" w:rsidRDefault="00746CA7" w:rsidP="00746CA7">
            <w:pPr>
              <w:rPr>
                <w:rFonts w:eastAsiaTheme="minorHAnsi"/>
                <w:sz w:val="20"/>
                <w:szCs w:val="20"/>
                <w:lang w:val="uk-UA" w:eastAsia="en-US"/>
              </w:rPr>
            </w:pPr>
          </w:p>
        </w:tc>
        <w:tc>
          <w:tcPr>
            <w:tcW w:w="2909" w:type="pct"/>
          </w:tcPr>
          <w:p w:rsidR="00746CA7" w:rsidRPr="00147AD9" w:rsidRDefault="00746CA7" w:rsidP="00F2773A">
            <w:pPr>
              <w:jc w:val="both"/>
              <w:rPr>
                <w:rFonts w:ascii="TimesNewRoman" w:eastAsiaTheme="minorHAnsi" w:hAnsi="TimesNewRoman" w:cs="TimesNewRoman"/>
                <w:sz w:val="20"/>
                <w:szCs w:val="20"/>
                <w:lang w:val="uk-UA" w:eastAsia="en-US"/>
              </w:rPr>
            </w:pPr>
            <w:r w:rsidRPr="00147AD9">
              <w:rPr>
                <w:rFonts w:eastAsiaTheme="minorHAnsi"/>
                <w:sz w:val="20"/>
                <w:szCs w:val="20"/>
                <w:lang w:val="uk-UA" w:eastAsia="en-US"/>
              </w:rPr>
              <w:t>хід заняття</w:t>
            </w:r>
          </w:p>
        </w:tc>
        <w:tc>
          <w:tcPr>
            <w:tcW w:w="451"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r>
      <w:tr w:rsidR="00746CA7" w:rsidRPr="00147AD9" w:rsidTr="00746CA7">
        <w:trPr>
          <w:jc w:val="center"/>
        </w:trPr>
        <w:tc>
          <w:tcPr>
            <w:tcW w:w="736" w:type="pct"/>
            <w:vMerge/>
            <w:vAlign w:val="center"/>
          </w:tcPr>
          <w:p w:rsidR="00746CA7" w:rsidRPr="00147AD9" w:rsidRDefault="00746CA7" w:rsidP="00746CA7">
            <w:pPr>
              <w:rPr>
                <w:rFonts w:eastAsiaTheme="minorHAnsi"/>
                <w:sz w:val="20"/>
                <w:szCs w:val="20"/>
                <w:lang w:val="uk-UA" w:eastAsia="en-US"/>
              </w:rPr>
            </w:pPr>
          </w:p>
        </w:tc>
        <w:tc>
          <w:tcPr>
            <w:tcW w:w="2909" w:type="pct"/>
          </w:tcPr>
          <w:p w:rsidR="00746CA7" w:rsidRPr="00147AD9" w:rsidRDefault="00746CA7" w:rsidP="00F2773A">
            <w:pPr>
              <w:jc w:val="both"/>
              <w:rPr>
                <w:rFonts w:ascii="TimesNewRoman" w:eastAsiaTheme="minorHAnsi" w:hAnsi="TimesNewRoman" w:cs="TimesNewRoman"/>
                <w:sz w:val="20"/>
                <w:szCs w:val="20"/>
                <w:lang w:val="uk-UA" w:eastAsia="en-US"/>
              </w:rPr>
            </w:pPr>
            <w:r w:rsidRPr="00147AD9">
              <w:rPr>
                <w:rFonts w:eastAsiaTheme="minorHAnsi"/>
                <w:b/>
                <w:sz w:val="20"/>
                <w:szCs w:val="20"/>
                <w:lang w:val="uk-UA" w:eastAsia="en-US"/>
              </w:rPr>
              <w:t>Бібліографія</w:t>
            </w:r>
            <w:r w:rsidRPr="00147AD9">
              <w:rPr>
                <w:rFonts w:eastAsiaTheme="minorHAnsi"/>
                <w:sz w:val="20"/>
                <w:szCs w:val="20"/>
                <w:lang w:val="uk-UA" w:eastAsia="en-US"/>
              </w:rPr>
              <w:t xml:space="preserve"> </w:t>
            </w:r>
            <w:r w:rsidRPr="00147AD9">
              <w:rPr>
                <w:rFonts w:eastAsiaTheme="minorHAnsi"/>
                <w:b/>
                <w:sz w:val="20"/>
                <w:szCs w:val="20"/>
                <w:lang w:val="uk-UA" w:eastAsia="en-US"/>
              </w:rPr>
              <w:t>(</w:t>
            </w:r>
            <w:r w:rsidRPr="00147AD9">
              <w:rPr>
                <w:rFonts w:eastAsiaTheme="minorHAnsi"/>
                <w:sz w:val="20"/>
                <w:szCs w:val="20"/>
                <w:lang w:val="uk-UA" w:eastAsia="en-US"/>
              </w:rPr>
              <w:t>алфавітний список авторів і робіт, які використовувалися при написанні програми)</w:t>
            </w:r>
          </w:p>
        </w:tc>
        <w:tc>
          <w:tcPr>
            <w:tcW w:w="451"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c>
          <w:tcPr>
            <w:tcW w:w="452" w:type="pct"/>
          </w:tcPr>
          <w:p w:rsidR="00746CA7" w:rsidRPr="00147AD9" w:rsidRDefault="00746CA7" w:rsidP="00F2773A">
            <w:pPr>
              <w:jc w:val="center"/>
              <w:rPr>
                <w:rFonts w:eastAsiaTheme="minorHAnsi"/>
                <w:sz w:val="20"/>
                <w:szCs w:val="20"/>
                <w:lang w:val="uk-UA" w:eastAsia="en-US"/>
              </w:rPr>
            </w:pPr>
          </w:p>
        </w:tc>
      </w:tr>
      <w:tr w:rsidR="00F2773A" w:rsidRPr="00147AD9" w:rsidTr="00746CA7">
        <w:trPr>
          <w:jc w:val="center"/>
        </w:trPr>
        <w:tc>
          <w:tcPr>
            <w:tcW w:w="736" w:type="pct"/>
            <w:vMerge w:val="restart"/>
            <w:vAlign w:val="center"/>
          </w:tcPr>
          <w:p w:rsidR="00F2773A" w:rsidRPr="00147AD9" w:rsidRDefault="00F2773A" w:rsidP="00746CA7">
            <w:pPr>
              <w:rPr>
                <w:rFonts w:eastAsiaTheme="minorHAnsi"/>
                <w:sz w:val="20"/>
                <w:szCs w:val="20"/>
                <w:lang w:val="uk-UA" w:eastAsia="en-US"/>
              </w:rPr>
            </w:pPr>
            <w:r w:rsidRPr="00147AD9">
              <w:rPr>
                <w:rFonts w:eastAsiaTheme="minorHAnsi"/>
                <w:b/>
                <w:sz w:val="20"/>
                <w:szCs w:val="20"/>
                <w:lang w:val="uk-UA" w:eastAsia="en-US"/>
              </w:rPr>
              <w:t>Вимоги</w:t>
            </w:r>
            <w:r w:rsidR="00D15D11" w:rsidRPr="00147AD9">
              <w:rPr>
                <w:rFonts w:eastAsiaTheme="minorHAnsi"/>
                <w:b/>
                <w:sz w:val="20"/>
                <w:szCs w:val="20"/>
                <w:lang w:val="uk-UA" w:eastAsia="en-US"/>
              </w:rPr>
              <w:t xml:space="preserve"> </w:t>
            </w:r>
            <w:r w:rsidRPr="00147AD9">
              <w:rPr>
                <w:rFonts w:eastAsiaTheme="minorHAnsi"/>
                <w:b/>
                <w:sz w:val="20"/>
                <w:szCs w:val="20"/>
                <w:lang w:val="uk-UA" w:eastAsia="en-US"/>
              </w:rPr>
              <w:t>щодо</w:t>
            </w:r>
            <w:r w:rsidR="00D15D11" w:rsidRPr="00147AD9">
              <w:rPr>
                <w:rFonts w:eastAsiaTheme="minorHAnsi"/>
                <w:b/>
                <w:sz w:val="20"/>
                <w:szCs w:val="20"/>
                <w:lang w:val="uk-UA" w:eastAsia="en-US"/>
              </w:rPr>
              <w:t xml:space="preserve"> </w:t>
            </w:r>
            <w:r w:rsidRPr="00147AD9">
              <w:rPr>
                <w:rFonts w:eastAsiaTheme="minorHAnsi"/>
                <w:b/>
                <w:sz w:val="20"/>
                <w:szCs w:val="20"/>
                <w:lang w:val="uk-UA" w:eastAsia="en-US"/>
              </w:rPr>
              <w:t>оформлення</w:t>
            </w:r>
            <w:r w:rsidR="00D15D11" w:rsidRPr="00147AD9">
              <w:rPr>
                <w:rFonts w:eastAsiaTheme="minorHAnsi"/>
                <w:b/>
                <w:sz w:val="20"/>
                <w:szCs w:val="20"/>
                <w:lang w:val="uk-UA" w:eastAsia="en-US"/>
              </w:rPr>
              <w:t xml:space="preserve"> </w:t>
            </w:r>
            <w:r w:rsidRPr="00147AD9">
              <w:rPr>
                <w:rFonts w:eastAsiaTheme="minorHAnsi"/>
                <w:b/>
                <w:sz w:val="20"/>
                <w:szCs w:val="20"/>
                <w:lang w:val="uk-UA" w:eastAsia="en-US"/>
              </w:rPr>
              <w:t>програми</w:t>
            </w:r>
          </w:p>
        </w:tc>
        <w:tc>
          <w:tcPr>
            <w:tcW w:w="2909"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титульна сторінка затвердженої форми</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6" w:type="pct"/>
            <w:vMerge/>
            <w:vAlign w:val="center"/>
          </w:tcPr>
          <w:p w:rsidR="00F2773A" w:rsidRPr="00147AD9" w:rsidRDefault="00F2773A" w:rsidP="00D15D11">
            <w:pPr>
              <w:rPr>
                <w:rFonts w:eastAsiaTheme="minorHAnsi"/>
                <w:sz w:val="20"/>
                <w:szCs w:val="20"/>
                <w:lang w:val="uk-UA" w:eastAsia="en-US"/>
              </w:rPr>
            </w:pPr>
          </w:p>
        </w:tc>
        <w:tc>
          <w:tcPr>
            <w:tcW w:w="2909" w:type="pct"/>
          </w:tcPr>
          <w:p w:rsidR="00F2773A" w:rsidRPr="00147AD9" w:rsidRDefault="00F2773A" w:rsidP="00746CA7">
            <w:pPr>
              <w:rPr>
                <w:rFonts w:eastAsiaTheme="minorHAnsi"/>
                <w:sz w:val="20"/>
                <w:szCs w:val="20"/>
                <w:lang w:val="uk-UA" w:eastAsia="en-US"/>
              </w:rPr>
            </w:pPr>
            <w:r w:rsidRPr="00147AD9">
              <w:rPr>
                <w:rFonts w:eastAsiaTheme="minorHAnsi"/>
                <w:sz w:val="20"/>
                <w:szCs w:val="20"/>
                <w:lang w:val="uk-UA" w:eastAsia="en-US"/>
              </w:rPr>
              <w:t>на другій сторінці: бібліографічни опис програми; анотація; дані про рецензентів; номер та дата рішення яким</w:t>
            </w:r>
            <w:r w:rsidR="00746CA7" w:rsidRPr="00147AD9">
              <w:rPr>
                <w:rFonts w:eastAsiaTheme="minorHAnsi"/>
                <w:sz w:val="20"/>
                <w:szCs w:val="20"/>
                <w:lang w:val="uk-UA" w:eastAsia="en-US"/>
              </w:rPr>
              <w:t xml:space="preserve"> </w:t>
            </w:r>
            <w:r w:rsidRPr="00147AD9">
              <w:rPr>
                <w:rFonts w:eastAsiaTheme="minorHAnsi"/>
                <w:sz w:val="20"/>
                <w:szCs w:val="20"/>
                <w:lang w:val="uk-UA" w:eastAsia="en-US"/>
              </w:rPr>
              <w:t>затверджено програму</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6" w:type="pct"/>
            <w:vMerge/>
            <w:vAlign w:val="center"/>
          </w:tcPr>
          <w:p w:rsidR="00F2773A" w:rsidRPr="00147AD9" w:rsidRDefault="00F2773A" w:rsidP="00D15D11">
            <w:pPr>
              <w:rPr>
                <w:rFonts w:eastAsiaTheme="minorHAnsi"/>
                <w:b/>
                <w:sz w:val="20"/>
                <w:szCs w:val="20"/>
                <w:lang w:val="uk-UA" w:eastAsia="en-US"/>
              </w:rPr>
            </w:pPr>
          </w:p>
        </w:tc>
        <w:tc>
          <w:tcPr>
            <w:tcW w:w="2909"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нумерація сторінок</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6" w:type="pct"/>
            <w:vMerge/>
            <w:vAlign w:val="center"/>
          </w:tcPr>
          <w:p w:rsidR="00F2773A" w:rsidRPr="00147AD9" w:rsidRDefault="00F2773A" w:rsidP="00D15D11">
            <w:pPr>
              <w:rPr>
                <w:rFonts w:eastAsiaTheme="minorHAnsi"/>
                <w:sz w:val="20"/>
                <w:szCs w:val="20"/>
                <w:lang w:val="uk-UA" w:eastAsia="en-US"/>
              </w:rPr>
            </w:pPr>
          </w:p>
        </w:tc>
        <w:tc>
          <w:tcPr>
            <w:tcW w:w="2909"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на третій сторінці зміст програми</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6" w:type="pct"/>
            <w:vMerge/>
            <w:vAlign w:val="center"/>
          </w:tcPr>
          <w:p w:rsidR="00F2773A" w:rsidRPr="00147AD9" w:rsidRDefault="00F2773A" w:rsidP="00D15D11">
            <w:pPr>
              <w:rPr>
                <w:rFonts w:eastAsiaTheme="minorHAnsi"/>
                <w:sz w:val="20"/>
                <w:szCs w:val="20"/>
                <w:lang w:val="uk-UA" w:eastAsia="en-US"/>
              </w:rPr>
            </w:pPr>
          </w:p>
        </w:tc>
        <w:tc>
          <w:tcPr>
            <w:tcW w:w="2909" w:type="pct"/>
          </w:tcPr>
          <w:p w:rsidR="00F2773A" w:rsidRPr="00147AD9" w:rsidRDefault="00F2773A" w:rsidP="00746CA7">
            <w:pPr>
              <w:rPr>
                <w:rFonts w:eastAsiaTheme="minorHAnsi"/>
                <w:sz w:val="20"/>
                <w:szCs w:val="20"/>
                <w:lang w:val="uk-UA" w:eastAsia="en-US"/>
              </w:rPr>
            </w:pPr>
            <w:r w:rsidRPr="00147AD9">
              <w:rPr>
                <w:rFonts w:eastAsiaTheme="minorHAnsi"/>
                <w:sz w:val="20"/>
                <w:szCs w:val="20"/>
                <w:lang w:val="uk-UA" w:eastAsia="en-US"/>
              </w:rPr>
              <w:t>наявність в програмі: пояснювальної записки, тематичного плану, конспектів занять, методичних рекомендацій,</w:t>
            </w:r>
            <w:r w:rsidR="00746CA7" w:rsidRPr="00147AD9">
              <w:rPr>
                <w:rFonts w:eastAsiaTheme="minorHAnsi"/>
                <w:sz w:val="20"/>
                <w:szCs w:val="20"/>
                <w:lang w:val="uk-UA" w:eastAsia="en-US"/>
              </w:rPr>
              <w:t xml:space="preserve"> </w:t>
            </w:r>
            <w:r w:rsidRPr="00147AD9">
              <w:rPr>
                <w:rFonts w:eastAsiaTheme="minorHAnsi"/>
                <w:sz w:val="20"/>
                <w:szCs w:val="20"/>
                <w:lang w:val="uk-UA" w:eastAsia="en-US"/>
              </w:rPr>
              <w:t>списку використаної літератури</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6" w:type="pct"/>
            <w:vMerge/>
            <w:vAlign w:val="center"/>
          </w:tcPr>
          <w:p w:rsidR="00F2773A" w:rsidRPr="00147AD9" w:rsidRDefault="00F2773A" w:rsidP="00D15D11">
            <w:pPr>
              <w:rPr>
                <w:rFonts w:eastAsiaTheme="minorHAnsi"/>
                <w:sz w:val="20"/>
                <w:szCs w:val="20"/>
                <w:lang w:val="uk-UA" w:eastAsia="en-US"/>
              </w:rPr>
            </w:pPr>
          </w:p>
        </w:tc>
        <w:tc>
          <w:tcPr>
            <w:tcW w:w="2909" w:type="pct"/>
          </w:tcPr>
          <w:p w:rsidR="00F2773A" w:rsidRPr="00147AD9" w:rsidRDefault="00F2773A" w:rsidP="00D15D11">
            <w:pPr>
              <w:rPr>
                <w:rFonts w:eastAsiaTheme="minorHAnsi"/>
                <w:sz w:val="20"/>
                <w:szCs w:val="20"/>
                <w:lang w:val="uk-UA" w:eastAsia="en-US"/>
              </w:rPr>
            </w:pPr>
            <w:r w:rsidRPr="00147AD9">
              <w:rPr>
                <w:rFonts w:eastAsiaTheme="minorHAnsi"/>
                <w:sz w:val="20"/>
                <w:szCs w:val="20"/>
                <w:lang w:val="uk-UA" w:eastAsia="en-US"/>
              </w:rPr>
              <w:t>розташування літературних джерел у алфавітному порядку</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6" w:type="pct"/>
            <w:vMerge/>
            <w:vAlign w:val="center"/>
          </w:tcPr>
          <w:p w:rsidR="00F2773A" w:rsidRPr="00147AD9" w:rsidRDefault="00F2773A" w:rsidP="00D15D11">
            <w:pPr>
              <w:rPr>
                <w:rFonts w:eastAsiaTheme="minorHAnsi"/>
                <w:sz w:val="20"/>
                <w:szCs w:val="20"/>
                <w:lang w:val="uk-UA" w:eastAsia="en-US"/>
              </w:rPr>
            </w:pPr>
          </w:p>
        </w:tc>
        <w:tc>
          <w:tcPr>
            <w:tcW w:w="2909"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посилання по тексту програми на літературні джерела</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3645" w:type="pct"/>
            <w:gridSpan w:val="2"/>
            <w:vAlign w:val="center"/>
          </w:tcPr>
          <w:p w:rsidR="00F2773A" w:rsidRPr="00147AD9" w:rsidRDefault="00F2773A" w:rsidP="00D15D11">
            <w:pPr>
              <w:ind w:left="1560"/>
              <w:rPr>
                <w:rFonts w:eastAsiaTheme="minorHAnsi"/>
                <w:b/>
                <w:sz w:val="20"/>
                <w:szCs w:val="20"/>
                <w:lang w:val="uk-UA" w:eastAsia="en-US"/>
              </w:rPr>
            </w:pPr>
            <w:r w:rsidRPr="00147AD9">
              <w:rPr>
                <w:rFonts w:eastAsiaTheme="minorHAnsi"/>
                <w:b/>
                <w:sz w:val="20"/>
                <w:szCs w:val="20"/>
                <w:lang w:val="uk-UA" w:eastAsia="en-US"/>
              </w:rPr>
              <w:t>Коефіцієнт відповідності</w:t>
            </w:r>
          </w:p>
        </w:tc>
        <w:tc>
          <w:tcPr>
            <w:tcW w:w="1355" w:type="pct"/>
            <w:gridSpan w:val="3"/>
          </w:tcPr>
          <w:p w:rsidR="00F2773A" w:rsidRPr="00147AD9" w:rsidRDefault="00F2773A" w:rsidP="00F2773A">
            <w:pPr>
              <w:jc w:val="center"/>
              <w:rPr>
                <w:rFonts w:eastAsiaTheme="minorHAnsi"/>
                <w:sz w:val="20"/>
                <w:szCs w:val="20"/>
                <w:lang w:val="uk-UA" w:eastAsia="en-US"/>
              </w:rPr>
            </w:pPr>
          </w:p>
        </w:tc>
      </w:tr>
    </w:tbl>
    <w:p w:rsidR="00F2773A" w:rsidRPr="00147AD9" w:rsidRDefault="00F2773A" w:rsidP="00836761">
      <w:pPr>
        <w:spacing w:line="360" w:lineRule="auto"/>
        <w:jc w:val="both"/>
        <w:rPr>
          <w:rFonts w:eastAsiaTheme="minorHAnsi"/>
          <w:b/>
          <w:bCs/>
          <w:i/>
          <w:iCs/>
          <w:szCs w:val="28"/>
          <w:lang w:val="uk-UA" w:eastAsia="en-US"/>
        </w:rPr>
      </w:pPr>
    </w:p>
    <w:p w:rsidR="00746CA7" w:rsidRPr="00147AD9" w:rsidRDefault="00746CA7" w:rsidP="00746CA7">
      <w:pPr>
        <w:ind w:firstLine="709"/>
        <w:jc w:val="both"/>
        <w:rPr>
          <w:rFonts w:eastAsiaTheme="minorHAnsi"/>
          <w:szCs w:val="28"/>
          <w:lang w:val="uk-UA" w:eastAsia="en-US"/>
        </w:rPr>
      </w:pPr>
      <w:r w:rsidRPr="00147AD9">
        <w:rPr>
          <w:rFonts w:eastAsiaTheme="minorHAnsi"/>
          <w:i/>
          <w:iCs/>
          <w:szCs w:val="28"/>
          <w:lang w:val="uk-UA" w:eastAsia="en-US"/>
        </w:rPr>
        <w:t xml:space="preserve">Для якісної оцінки типологічних характеристик </w:t>
      </w:r>
      <w:r w:rsidRPr="00147AD9">
        <w:rPr>
          <w:rFonts w:eastAsiaTheme="minorHAnsi"/>
          <w:szCs w:val="28"/>
          <w:lang w:val="uk-UA" w:eastAsia="en-US"/>
        </w:rPr>
        <w:t xml:space="preserve">навчального матеріалу вводиться умовна шкала: </w:t>
      </w:r>
      <w:r w:rsidR="00463F15">
        <w:rPr>
          <w:rFonts w:eastAsiaTheme="minorHAnsi"/>
          <w:szCs w:val="28"/>
          <w:lang w:val="uk-UA" w:eastAsia="en-US"/>
        </w:rPr>
        <w:t>«</w:t>
      </w:r>
      <w:r w:rsidRPr="00147AD9">
        <w:rPr>
          <w:rFonts w:eastAsiaTheme="minorHAnsi"/>
          <w:szCs w:val="28"/>
          <w:lang w:val="uk-UA" w:eastAsia="en-US"/>
        </w:rPr>
        <w:t>відповідає</w:t>
      </w:r>
      <w:r w:rsidR="00463F15">
        <w:rPr>
          <w:rFonts w:eastAsiaTheme="minorHAnsi"/>
          <w:szCs w:val="28"/>
          <w:lang w:val="uk-UA" w:eastAsia="en-US"/>
        </w:rPr>
        <w:t>»</w:t>
      </w:r>
      <w:r w:rsidRPr="00147AD9">
        <w:rPr>
          <w:rFonts w:eastAsiaTheme="minorHAnsi"/>
          <w:szCs w:val="28"/>
          <w:lang w:val="uk-UA" w:eastAsia="en-US"/>
        </w:rPr>
        <w:t xml:space="preserve">, </w:t>
      </w:r>
      <w:r w:rsidR="00463F15">
        <w:rPr>
          <w:rFonts w:eastAsiaTheme="minorHAnsi"/>
          <w:szCs w:val="28"/>
          <w:lang w:val="uk-UA" w:eastAsia="en-US"/>
        </w:rPr>
        <w:t>«</w:t>
      </w:r>
      <w:r w:rsidRPr="00147AD9">
        <w:rPr>
          <w:rFonts w:eastAsiaTheme="minorHAnsi"/>
          <w:szCs w:val="28"/>
          <w:lang w:val="uk-UA" w:eastAsia="en-US"/>
        </w:rPr>
        <w:t>відповідає частково</w:t>
      </w:r>
      <w:r w:rsidR="00463F15">
        <w:rPr>
          <w:rFonts w:eastAsiaTheme="minorHAnsi"/>
          <w:szCs w:val="28"/>
          <w:lang w:val="uk-UA" w:eastAsia="en-US"/>
        </w:rPr>
        <w:t>»</w:t>
      </w:r>
      <w:r w:rsidRPr="00147AD9">
        <w:rPr>
          <w:rFonts w:eastAsiaTheme="minorHAnsi"/>
          <w:szCs w:val="28"/>
          <w:lang w:val="uk-UA" w:eastAsia="en-US"/>
        </w:rPr>
        <w:t xml:space="preserve">, </w:t>
      </w:r>
      <w:r w:rsidR="00463F15">
        <w:rPr>
          <w:rFonts w:eastAsiaTheme="minorHAnsi"/>
          <w:szCs w:val="28"/>
          <w:lang w:val="uk-UA" w:eastAsia="en-US"/>
        </w:rPr>
        <w:t>«</w:t>
      </w:r>
      <w:r w:rsidRPr="00147AD9">
        <w:rPr>
          <w:rFonts w:eastAsiaTheme="minorHAnsi"/>
          <w:szCs w:val="28"/>
          <w:lang w:val="uk-UA" w:eastAsia="en-US"/>
        </w:rPr>
        <w:t>не відповідає</w:t>
      </w:r>
      <w:r w:rsidR="00463F15">
        <w:rPr>
          <w:rFonts w:eastAsiaTheme="minorHAnsi"/>
          <w:szCs w:val="28"/>
          <w:lang w:val="uk-UA" w:eastAsia="en-US"/>
        </w:rPr>
        <w:t>»</w:t>
      </w:r>
      <w:r w:rsidRPr="00147AD9">
        <w:rPr>
          <w:rFonts w:eastAsiaTheme="minorHAnsi"/>
          <w:szCs w:val="28"/>
          <w:lang w:val="uk-UA" w:eastAsia="en-US"/>
        </w:rPr>
        <w:t>.</w:t>
      </w:r>
    </w:p>
    <w:p w:rsidR="00F2773A" w:rsidRPr="00147AD9" w:rsidRDefault="00F2773A" w:rsidP="00836761">
      <w:pPr>
        <w:ind w:firstLine="709"/>
        <w:jc w:val="both"/>
        <w:rPr>
          <w:rFonts w:eastAsiaTheme="minorHAnsi"/>
          <w:b/>
          <w:bCs/>
          <w:i/>
          <w:iCs/>
          <w:szCs w:val="28"/>
          <w:lang w:val="uk-UA" w:eastAsia="en-US"/>
        </w:rPr>
      </w:pPr>
      <w:r w:rsidRPr="00147AD9">
        <w:rPr>
          <w:rFonts w:eastAsiaTheme="minorHAnsi"/>
          <w:szCs w:val="28"/>
          <w:lang w:val="uk-UA" w:eastAsia="en-US"/>
        </w:rPr>
        <w:lastRenderedPageBreak/>
        <w:t>Відповідно до Положення Центром та відповідальними особами на</w:t>
      </w:r>
      <w:r w:rsidRPr="00147AD9">
        <w:rPr>
          <w:rFonts w:eastAsiaTheme="minorHAnsi"/>
          <w:b/>
          <w:bCs/>
          <w:i/>
          <w:iCs/>
          <w:szCs w:val="28"/>
          <w:lang w:val="uk-UA" w:eastAsia="en-US"/>
        </w:rPr>
        <w:t xml:space="preserve"> </w:t>
      </w:r>
      <w:r w:rsidRPr="00147AD9">
        <w:rPr>
          <w:rFonts w:eastAsiaTheme="minorHAnsi"/>
          <w:szCs w:val="28"/>
          <w:lang w:val="uk-UA" w:eastAsia="en-US"/>
        </w:rPr>
        <w:t>районному (міському) рівнях здійснюється експертиза та надання дозволу</w:t>
      </w:r>
      <w:r w:rsidRPr="00147AD9">
        <w:rPr>
          <w:rFonts w:eastAsiaTheme="minorHAnsi"/>
          <w:b/>
          <w:bCs/>
          <w:i/>
          <w:iCs/>
          <w:szCs w:val="28"/>
          <w:lang w:val="uk-UA" w:eastAsia="en-US"/>
        </w:rPr>
        <w:t xml:space="preserve"> </w:t>
      </w:r>
      <w:r w:rsidRPr="00147AD9">
        <w:rPr>
          <w:rFonts w:eastAsiaTheme="minorHAnsi"/>
          <w:szCs w:val="28"/>
          <w:lang w:val="uk-UA" w:eastAsia="en-US"/>
        </w:rPr>
        <w:t>на проведення соціологічних та соціально-психологічних досліджень.</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Предметом експертизи в цьому випадку може бути програма дослідження, аналітичний звіт про соціологічне дослідження, або анкета (опитувальний лист). В залежності від запиту, визначається конкретний предмет та здійснюється відповідна експертна оцінка (таблиця 6).</w:t>
      </w:r>
    </w:p>
    <w:p w:rsidR="00F2773A" w:rsidRPr="00147AD9" w:rsidRDefault="00F2773A" w:rsidP="00836761">
      <w:pPr>
        <w:ind w:firstLine="709"/>
        <w:jc w:val="both"/>
        <w:rPr>
          <w:rFonts w:eastAsiaTheme="minorHAnsi"/>
          <w:b/>
          <w:bCs/>
          <w:i/>
          <w:iCs/>
          <w:szCs w:val="28"/>
          <w:lang w:val="uk-UA" w:eastAsia="en-US"/>
        </w:rPr>
      </w:pPr>
      <w:r w:rsidRPr="00147AD9">
        <w:rPr>
          <w:rFonts w:eastAsiaTheme="minorHAnsi"/>
          <w:szCs w:val="28"/>
          <w:lang w:val="uk-UA" w:eastAsia="en-US"/>
        </w:rPr>
        <w:t>Весь накопичений матеріал повинний бути представленим експертом</w:t>
      </w:r>
      <w:r w:rsidRPr="00147AD9">
        <w:rPr>
          <w:rFonts w:eastAsiaTheme="minorHAnsi"/>
          <w:b/>
          <w:bCs/>
          <w:i/>
          <w:iCs/>
          <w:szCs w:val="28"/>
          <w:lang w:val="uk-UA" w:eastAsia="en-US"/>
        </w:rPr>
        <w:t xml:space="preserve"> </w:t>
      </w:r>
      <w:r w:rsidRPr="00147AD9">
        <w:rPr>
          <w:rFonts w:eastAsiaTheme="minorHAnsi"/>
          <w:szCs w:val="28"/>
          <w:lang w:val="uk-UA" w:eastAsia="en-US"/>
        </w:rPr>
        <w:t>у вигляді експертного висновку. Для цього експерт перевіряє свої власні</w:t>
      </w:r>
      <w:r w:rsidRPr="00147AD9">
        <w:rPr>
          <w:rFonts w:eastAsiaTheme="minorHAnsi"/>
          <w:b/>
          <w:bCs/>
          <w:i/>
          <w:iCs/>
          <w:szCs w:val="28"/>
          <w:lang w:val="uk-UA" w:eastAsia="en-US"/>
        </w:rPr>
        <w:t xml:space="preserve"> </w:t>
      </w:r>
      <w:r w:rsidRPr="00147AD9">
        <w:rPr>
          <w:rFonts w:eastAsiaTheme="minorHAnsi"/>
          <w:szCs w:val="28"/>
          <w:lang w:val="uk-UA" w:eastAsia="en-US"/>
        </w:rPr>
        <w:t>висновки за всіма перерахованим вище критеріями на їх внутрішню</w:t>
      </w:r>
      <w:r w:rsidRPr="00147AD9">
        <w:rPr>
          <w:rFonts w:eastAsiaTheme="minorHAnsi"/>
          <w:b/>
          <w:bCs/>
          <w:i/>
          <w:iCs/>
          <w:szCs w:val="28"/>
          <w:lang w:val="uk-UA" w:eastAsia="en-US"/>
        </w:rPr>
        <w:t xml:space="preserve"> </w:t>
      </w:r>
      <w:r w:rsidRPr="00147AD9">
        <w:rPr>
          <w:rFonts w:eastAsiaTheme="minorHAnsi"/>
          <w:szCs w:val="28"/>
          <w:lang w:val="uk-UA" w:eastAsia="en-US"/>
        </w:rPr>
        <w:t>узгодженість для загального висновку, який має таку структуру:</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1. Детальний опис документів, що аналізувались:</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 методики, програми, посібники, підручники;</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 xml:space="preserve">· точні бібліографічні дані </w:t>
      </w:r>
      <w:r w:rsidR="00746CA7" w:rsidRPr="00147AD9">
        <w:rPr>
          <w:rFonts w:eastAsiaTheme="minorHAnsi"/>
          <w:szCs w:val="28"/>
          <w:lang w:val="uk-UA" w:eastAsia="en-US"/>
        </w:rPr>
        <w:t>–</w:t>
      </w:r>
      <w:r w:rsidRPr="00147AD9">
        <w:rPr>
          <w:rFonts w:eastAsiaTheme="minorHAnsi"/>
          <w:szCs w:val="28"/>
          <w:lang w:val="uk-UA" w:eastAsia="en-US"/>
        </w:rPr>
        <w:t xml:space="preserve"> автори</w:t>
      </w:r>
      <w:r w:rsidR="00746CA7" w:rsidRPr="00147AD9">
        <w:rPr>
          <w:rFonts w:eastAsiaTheme="minorHAnsi"/>
          <w:szCs w:val="28"/>
          <w:lang w:val="uk-UA" w:eastAsia="en-US"/>
        </w:rPr>
        <w:t>,</w:t>
      </w:r>
      <w:r w:rsidRPr="00147AD9">
        <w:rPr>
          <w:rFonts w:eastAsiaTheme="minorHAnsi"/>
          <w:szCs w:val="28"/>
          <w:lang w:val="uk-UA" w:eastAsia="en-US"/>
        </w:rPr>
        <w:t xml:space="preserve"> рік видання, видавництво;</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 обсяг – кількість д.а.;</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 xml:space="preserve">· цільова аудиторія </w:t>
      </w:r>
      <w:r w:rsidR="00746CA7" w:rsidRPr="00147AD9">
        <w:rPr>
          <w:rFonts w:eastAsiaTheme="minorHAnsi"/>
          <w:szCs w:val="28"/>
          <w:lang w:val="uk-UA" w:eastAsia="en-US"/>
        </w:rPr>
        <w:t>–</w:t>
      </w:r>
      <w:r w:rsidRPr="00147AD9">
        <w:rPr>
          <w:rFonts w:eastAsiaTheme="minorHAnsi"/>
          <w:szCs w:val="28"/>
          <w:lang w:val="uk-UA" w:eastAsia="en-US"/>
        </w:rPr>
        <w:t xml:space="preserve"> вік, клас, тип навчального закладу.</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2. Мета і завдання експертизи:</w:t>
      </w:r>
    </w:p>
    <w:p w:rsidR="00F2773A" w:rsidRPr="00147AD9" w:rsidRDefault="00F2773A" w:rsidP="00836761">
      <w:pPr>
        <w:ind w:firstLine="709"/>
        <w:jc w:val="both"/>
        <w:rPr>
          <w:rFonts w:eastAsiaTheme="minorHAnsi"/>
          <w:spacing w:val="-6"/>
          <w:szCs w:val="28"/>
          <w:lang w:val="uk-UA" w:eastAsia="en-US"/>
        </w:rPr>
      </w:pPr>
      <w:r w:rsidRPr="00147AD9">
        <w:rPr>
          <w:rFonts w:eastAsiaTheme="minorHAnsi"/>
          <w:spacing w:val="-6"/>
          <w:szCs w:val="28"/>
          <w:lang w:val="uk-UA" w:eastAsia="en-US"/>
        </w:rPr>
        <w:t>· опис мети і завдань, які задекларовані авторами матеріалу, що</w:t>
      </w:r>
      <w:r w:rsidR="00746CA7" w:rsidRPr="00147AD9">
        <w:rPr>
          <w:rFonts w:eastAsiaTheme="minorHAnsi"/>
          <w:spacing w:val="-6"/>
          <w:szCs w:val="28"/>
          <w:lang w:val="uk-UA" w:eastAsia="en-US"/>
        </w:rPr>
        <w:t xml:space="preserve"> </w:t>
      </w:r>
      <w:r w:rsidRPr="00147AD9">
        <w:rPr>
          <w:rFonts w:eastAsiaTheme="minorHAnsi"/>
          <w:spacing w:val="-6"/>
          <w:szCs w:val="28"/>
          <w:lang w:val="uk-UA" w:eastAsia="en-US"/>
        </w:rPr>
        <w:t>аналізується;</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 співставлення задач з новими стандартами освіти, завданнями</w:t>
      </w:r>
      <w:r w:rsidR="00746CA7" w:rsidRPr="00147AD9">
        <w:rPr>
          <w:rFonts w:eastAsiaTheme="minorHAnsi"/>
          <w:szCs w:val="28"/>
          <w:lang w:val="uk-UA" w:eastAsia="en-US"/>
        </w:rPr>
        <w:t xml:space="preserve"> </w:t>
      </w:r>
      <w:r w:rsidRPr="00147AD9">
        <w:rPr>
          <w:rFonts w:eastAsiaTheme="minorHAnsi"/>
          <w:szCs w:val="28"/>
          <w:lang w:val="uk-UA" w:eastAsia="en-US"/>
        </w:rPr>
        <w:t>соціально-психологічного супроводу, вказування на розбіжності і</w:t>
      </w:r>
      <w:r w:rsidR="00746CA7" w:rsidRPr="00147AD9">
        <w:rPr>
          <w:rFonts w:eastAsiaTheme="minorHAnsi"/>
          <w:szCs w:val="28"/>
          <w:lang w:val="uk-UA" w:eastAsia="en-US"/>
        </w:rPr>
        <w:t xml:space="preserve"> </w:t>
      </w:r>
      <w:r w:rsidRPr="00147AD9">
        <w:rPr>
          <w:rFonts w:eastAsiaTheme="minorHAnsi"/>
          <w:szCs w:val="28"/>
          <w:lang w:val="uk-UA" w:eastAsia="en-US"/>
        </w:rPr>
        <w:t>невідповідності у реально викладеному матеріалі.</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3. Опис предмета експертизи.</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4. Характеристика предмета експертизи з чітким наголошенням на</w:t>
      </w:r>
      <w:r w:rsidR="00746CA7" w:rsidRPr="00147AD9">
        <w:rPr>
          <w:rFonts w:eastAsiaTheme="minorHAnsi"/>
          <w:szCs w:val="28"/>
          <w:lang w:val="uk-UA" w:eastAsia="en-US"/>
        </w:rPr>
        <w:t xml:space="preserve"> </w:t>
      </w:r>
      <w:r w:rsidRPr="00147AD9">
        <w:rPr>
          <w:rFonts w:eastAsiaTheme="minorHAnsi"/>
          <w:szCs w:val="28"/>
          <w:lang w:val="uk-UA" w:eastAsia="en-US"/>
        </w:rPr>
        <w:t>критеріях аналізу та, за необхідності, з описом проведених додаткових</w:t>
      </w:r>
      <w:r w:rsidR="00746CA7" w:rsidRPr="00147AD9">
        <w:rPr>
          <w:rFonts w:eastAsiaTheme="minorHAnsi"/>
          <w:szCs w:val="28"/>
          <w:lang w:val="uk-UA" w:eastAsia="en-US"/>
        </w:rPr>
        <w:t xml:space="preserve"> </w:t>
      </w:r>
      <w:r w:rsidRPr="00147AD9">
        <w:rPr>
          <w:rFonts w:eastAsiaTheme="minorHAnsi"/>
          <w:szCs w:val="28"/>
          <w:lang w:val="uk-UA" w:eastAsia="en-US"/>
        </w:rPr>
        <w:t>досліджень (їх предмет, завдання, вибірка, інструментарій, результати).</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5. Аналіз відповідності використання форм, методів діяльності та</w:t>
      </w:r>
      <w:r w:rsidR="00746CA7" w:rsidRPr="00147AD9">
        <w:rPr>
          <w:rFonts w:eastAsiaTheme="minorHAnsi"/>
          <w:szCs w:val="28"/>
          <w:lang w:val="uk-UA" w:eastAsia="en-US"/>
        </w:rPr>
        <w:t xml:space="preserve"> </w:t>
      </w:r>
      <w:r w:rsidRPr="00147AD9">
        <w:rPr>
          <w:rFonts w:eastAsiaTheme="minorHAnsi"/>
          <w:szCs w:val="28"/>
          <w:lang w:val="uk-UA" w:eastAsia="en-US"/>
        </w:rPr>
        <w:t>змісту матеріалів:</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 віковим, статевим та індивідуальним особливостям учнів;</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 іншим об</w:t>
      </w:r>
      <w:r w:rsidR="00F11F60" w:rsidRPr="00147AD9">
        <w:rPr>
          <w:rFonts w:eastAsiaTheme="minorHAnsi"/>
          <w:szCs w:val="28"/>
          <w:lang w:val="uk-UA" w:eastAsia="en-US"/>
        </w:rPr>
        <w:t>’</w:t>
      </w:r>
      <w:r w:rsidRPr="00147AD9">
        <w:rPr>
          <w:rFonts w:eastAsiaTheme="minorHAnsi"/>
          <w:szCs w:val="28"/>
          <w:lang w:val="uk-UA" w:eastAsia="en-US"/>
        </w:rPr>
        <w:t>єктам, в результаті взаємодії з якими, учасники можуть</w:t>
      </w:r>
      <w:r w:rsidR="00746CA7" w:rsidRPr="00147AD9">
        <w:rPr>
          <w:rFonts w:eastAsiaTheme="minorHAnsi"/>
          <w:szCs w:val="28"/>
          <w:lang w:val="uk-UA" w:eastAsia="en-US"/>
        </w:rPr>
        <w:t xml:space="preserve"> </w:t>
      </w:r>
      <w:r w:rsidRPr="00147AD9">
        <w:rPr>
          <w:rFonts w:eastAsiaTheme="minorHAnsi"/>
          <w:szCs w:val="28"/>
          <w:lang w:val="uk-UA" w:eastAsia="en-US"/>
        </w:rPr>
        <w:t>отримувати таку ж саму інформацію.</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6. Визначення можливостей впливу даного матеріалу на учня</w:t>
      </w:r>
      <w:r w:rsidR="00746CA7" w:rsidRPr="00147AD9">
        <w:rPr>
          <w:rFonts w:eastAsiaTheme="minorHAnsi"/>
          <w:szCs w:val="28"/>
          <w:lang w:val="uk-UA" w:eastAsia="en-US"/>
        </w:rPr>
        <w:t xml:space="preserve"> </w:t>
      </w:r>
      <w:r w:rsidRPr="00147AD9">
        <w:rPr>
          <w:rFonts w:eastAsiaTheme="minorHAnsi"/>
          <w:szCs w:val="28"/>
          <w:lang w:val="uk-UA" w:eastAsia="en-US"/>
        </w:rPr>
        <w:t>(розвиток; корекція; уточнення, розширення, поглиблення знань). Експерт має враховувати наявність різних поглядів у суспільстві на дану проблематику; та визначити, чи не містить аналізований ним матеріал елементів навчання різним формам девіантної поведінки або поведінки, що не відповідає рівню розвитку учасників.</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6. Розгорнуті оціночні судження за компонентами матеріалу.</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7. Забезпеченість наочними посібниками, стимульним матеріалом,</w:t>
      </w:r>
      <w:r w:rsidR="00746CA7" w:rsidRPr="00147AD9">
        <w:rPr>
          <w:rFonts w:eastAsiaTheme="minorHAnsi"/>
          <w:szCs w:val="28"/>
          <w:lang w:val="uk-UA" w:eastAsia="en-US"/>
        </w:rPr>
        <w:t xml:space="preserve"> </w:t>
      </w:r>
      <w:r w:rsidRPr="00147AD9">
        <w:rPr>
          <w:rFonts w:eastAsiaTheme="minorHAnsi"/>
          <w:szCs w:val="28"/>
          <w:lang w:val="uk-UA" w:eastAsia="en-US"/>
        </w:rPr>
        <w:t>роздатковими матеріалами, комп</w:t>
      </w:r>
      <w:r w:rsidR="00F11F60" w:rsidRPr="00147AD9">
        <w:rPr>
          <w:rFonts w:eastAsiaTheme="minorHAnsi"/>
          <w:szCs w:val="28"/>
          <w:lang w:val="uk-UA" w:eastAsia="en-US"/>
        </w:rPr>
        <w:t>’</w:t>
      </w:r>
      <w:r w:rsidRPr="00147AD9">
        <w:rPr>
          <w:rFonts w:eastAsiaTheme="minorHAnsi"/>
          <w:szCs w:val="28"/>
          <w:lang w:val="uk-UA" w:eastAsia="en-US"/>
        </w:rPr>
        <w:t>ютерними програмами:</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 наявність-відсутність таких матеріалів;</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 тематична відповідність;</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 оцінка наочних матеріалів;</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 оцінка сприйняття матеріалу;</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 оцінка ефективності застосування.</w:t>
      </w:r>
    </w:p>
    <w:p w:rsidR="00F2773A" w:rsidRPr="00147AD9" w:rsidRDefault="00F2773A" w:rsidP="00836761">
      <w:pPr>
        <w:ind w:firstLine="709"/>
        <w:jc w:val="both"/>
        <w:rPr>
          <w:rFonts w:eastAsiaTheme="minorHAnsi"/>
          <w:szCs w:val="28"/>
          <w:lang w:val="uk-UA" w:eastAsia="en-US"/>
        </w:rPr>
      </w:pPr>
      <w:r w:rsidRPr="00147AD9">
        <w:rPr>
          <w:rFonts w:eastAsiaTheme="minorHAnsi"/>
          <w:szCs w:val="28"/>
          <w:lang w:val="uk-UA" w:eastAsia="en-US"/>
        </w:rPr>
        <w:t>8. Загальні висновки експертизи та рекомендації.</w:t>
      </w:r>
    </w:p>
    <w:p w:rsidR="00F2773A" w:rsidRPr="00147AD9" w:rsidRDefault="00F2773A" w:rsidP="00F2773A">
      <w:pPr>
        <w:spacing w:line="360" w:lineRule="auto"/>
        <w:ind w:firstLine="709"/>
        <w:jc w:val="both"/>
        <w:rPr>
          <w:rFonts w:eastAsiaTheme="minorHAnsi"/>
          <w:szCs w:val="28"/>
          <w:lang w:val="uk-UA" w:eastAsia="en-US"/>
        </w:rPr>
      </w:pPr>
    </w:p>
    <w:p w:rsidR="00F2773A" w:rsidRPr="00147AD9" w:rsidRDefault="00F2773A" w:rsidP="00F2773A">
      <w:pPr>
        <w:ind w:firstLine="709"/>
        <w:jc w:val="right"/>
        <w:rPr>
          <w:rFonts w:eastAsiaTheme="minorHAnsi"/>
          <w:b/>
          <w:szCs w:val="28"/>
          <w:lang w:val="uk-UA" w:eastAsia="en-US"/>
        </w:rPr>
      </w:pPr>
      <w:r w:rsidRPr="00147AD9">
        <w:rPr>
          <w:rFonts w:eastAsiaTheme="minorHAnsi"/>
          <w:b/>
          <w:szCs w:val="28"/>
          <w:lang w:val="uk-UA" w:eastAsia="en-US"/>
        </w:rPr>
        <w:lastRenderedPageBreak/>
        <w:t>Таблиця 6</w:t>
      </w:r>
    </w:p>
    <w:p w:rsidR="00F2773A" w:rsidRPr="00147AD9" w:rsidRDefault="00F2773A" w:rsidP="00F2773A">
      <w:pPr>
        <w:ind w:firstLine="709"/>
        <w:jc w:val="center"/>
        <w:rPr>
          <w:rFonts w:eastAsiaTheme="minorHAnsi"/>
          <w:b/>
          <w:szCs w:val="28"/>
          <w:lang w:val="uk-UA" w:eastAsia="en-US"/>
        </w:rPr>
      </w:pPr>
      <w:r w:rsidRPr="00147AD9">
        <w:rPr>
          <w:rFonts w:eastAsiaTheme="minorHAnsi"/>
          <w:b/>
          <w:szCs w:val="28"/>
          <w:lang w:val="uk-UA" w:eastAsia="en-US"/>
        </w:rPr>
        <w:t>Експертиза соціологічного інструментарію</w:t>
      </w:r>
    </w:p>
    <w:p w:rsidR="00746CA7" w:rsidRPr="00147AD9" w:rsidRDefault="00746CA7" w:rsidP="00F2773A">
      <w:pPr>
        <w:ind w:firstLine="709"/>
        <w:jc w:val="center"/>
        <w:rPr>
          <w:rFonts w:eastAsiaTheme="minorHAnsi"/>
          <w:b/>
          <w:szCs w:val="28"/>
          <w:lang w:val="uk-UA" w:eastAsia="en-US"/>
        </w:rPr>
      </w:pPr>
    </w:p>
    <w:tbl>
      <w:tblPr>
        <w:tblStyle w:val="a4"/>
        <w:tblW w:w="9923" w:type="dxa"/>
        <w:jc w:val="center"/>
        <w:tblLayout w:type="fixed"/>
        <w:tblLook w:val="04A0" w:firstRow="1" w:lastRow="0" w:firstColumn="1" w:lastColumn="0" w:noHBand="0" w:noVBand="1"/>
      </w:tblPr>
      <w:tblGrid>
        <w:gridCol w:w="1459"/>
        <w:gridCol w:w="5775"/>
        <w:gridCol w:w="895"/>
        <w:gridCol w:w="897"/>
        <w:gridCol w:w="897"/>
      </w:tblGrid>
      <w:tr w:rsidR="00F2773A" w:rsidRPr="00147AD9" w:rsidTr="00746CA7">
        <w:trPr>
          <w:jc w:val="center"/>
        </w:trPr>
        <w:tc>
          <w:tcPr>
            <w:tcW w:w="735" w:type="pct"/>
            <w:vMerge w:val="restart"/>
            <w:vAlign w:val="center"/>
          </w:tcPr>
          <w:p w:rsidR="00F2773A" w:rsidRPr="00147AD9" w:rsidRDefault="00F2773A" w:rsidP="00746CA7">
            <w:pPr>
              <w:jc w:val="center"/>
              <w:rPr>
                <w:rFonts w:eastAsiaTheme="minorHAnsi"/>
                <w:b/>
                <w:sz w:val="20"/>
                <w:szCs w:val="20"/>
                <w:lang w:val="uk-UA" w:eastAsia="en-US"/>
              </w:rPr>
            </w:pPr>
            <w:r w:rsidRPr="00147AD9">
              <w:rPr>
                <w:rFonts w:eastAsiaTheme="minorHAnsi"/>
                <w:b/>
                <w:sz w:val="20"/>
                <w:szCs w:val="20"/>
                <w:lang w:val="uk-UA" w:eastAsia="en-US"/>
              </w:rPr>
              <w:t>Предмет експертизи</w:t>
            </w:r>
          </w:p>
        </w:tc>
        <w:tc>
          <w:tcPr>
            <w:tcW w:w="2910" w:type="pct"/>
            <w:vMerge w:val="restart"/>
            <w:vAlign w:val="center"/>
          </w:tcPr>
          <w:p w:rsidR="00F2773A" w:rsidRPr="00147AD9" w:rsidRDefault="00F2773A" w:rsidP="00746CA7">
            <w:pPr>
              <w:jc w:val="center"/>
              <w:rPr>
                <w:rFonts w:eastAsiaTheme="minorHAnsi"/>
                <w:b/>
                <w:sz w:val="20"/>
                <w:szCs w:val="20"/>
                <w:lang w:val="uk-UA" w:eastAsia="en-US"/>
              </w:rPr>
            </w:pPr>
            <w:r w:rsidRPr="00147AD9">
              <w:rPr>
                <w:rFonts w:eastAsiaTheme="minorHAnsi"/>
                <w:b/>
                <w:sz w:val="20"/>
                <w:szCs w:val="20"/>
                <w:lang w:val="uk-UA" w:eastAsia="en-US"/>
              </w:rPr>
              <w:t>Критерії поглибленого аналізу</w:t>
            </w:r>
          </w:p>
        </w:tc>
        <w:tc>
          <w:tcPr>
            <w:tcW w:w="1355" w:type="pct"/>
            <w:gridSpan w:val="3"/>
            <w:vAlign w:val="center"/>
          </w:tcPr>
          <w:p w:rsidR="00F2773A" w:rsidRPr="00147AD9" w:rsidRDefault="00F2773A" w:rsidP="00746CA7">
            <w:pPr>
              <w:jc w:val="center"/>
              <w:rPr>
                <w:rFonts w:eastAsiaTheme="minorHAnsi"/>
                <w:b/>
                <w:sz w:val="20"/>
                <w:szCs w:val="20"/>
                <w:lang w:val="uk-UA" w:eastAsia="en-US"/>
              </w:rPr>
            </w:pPr>
            <w:r w:rsidRPr="00147AD9">
              <w:rPr>
                <w:rFonts w:eastAsiaTheme="minorHAnsi"/>
                <w:b/>
                <w:sz w:val="20"/>
                <w:szCs w:val="20"/>
                <w:lang w:val="uk-UA" w:eastAsia="en-US"/>
              </w:rPr>
              <w:t>Якісна оцінка за шкалою</w:t>
            </w:r>
          </w:p>
        </w:tc>
      </w:tr>
      <w:tr w:rsidR="00F2773A" w:rsidRPr="00147AD9" w:rsidTr="00746CA7">
        <w:trPr>
          <w:jc w:val="center"/>
        </w:trPr>
        <w:tc>
          <w:tcPr>
            <w:tcW w:w="735" w:type="pct"/>
            <w:vMerge/>
            <w:vAlign w:val="center"/>
          </w:tcPr>
          <w:p w:rsidR="00F2773A" w:rsidRPr="00147AD9" w:rsidRDefault="00F2773A" w:rsidP="00746CA7">
            <w:pPr>
              <w:jc w:val="center"/>
              <w:rPr>
                <w:rFonts w:eastAsiaTheme="minorHAnsi"/>
                <w:sz w:val="20"/>
                <w:szCs w:val="20"/>
                <w:lang w:val="uk-UA" w:eastAsia="en-US"/>
              </w:rPr>
            </w:pPr>
          </w:p>
        </w:tc>
        <w:tc>
          <w:tcPr>
            <w:tcW w:w="2910" w:type="pct"/>
            <w:vMerge/>
            <w:vAlign w:val="center"/>
          </w:tcPr>
          <w:p w:rsidR="00F2773A" w:rsidRPr="00147AD9" w:rsidRDefault="00F2773A" w:rsidP="00746CA7">
            <w:pPr>
              <w:jc w:val="center"/>
              <w:rPr>
                <w:rFonts w:eastAsiaTheme="minorHAnsi"/>
                <w:sz w:val="20"/>
                <w:szCs w:val="20"/>
                <w:lang w:val="uk-UA" w:eastAsia="en-US"/>
              </w:rPr>
            </w:pPr>
          </w:p>
        </w:tc>
        <w:tc>
          <w:tcPr>
            <w:tcW w:w="451" w:type="pct"/>
            <w:vAlign w:val="center"/>
          </w:tcPr>
          <w:p w:rsidR="00F2773A" w:rsidRPr="00147AD9" w:rsidRDefault="00F2773A" w:rsidP="00746CA7">
            <w:pPr>
              <w:jc w:val="center"/>
              <w:rPr>
                <w:rFonts w:eastAsiaTheme="minorHAnsi"/>
                <w:b/>
                <w:sz w:val="14"/>
                <w:szCs w:val="14"/>
                <w:lang w:val="uk-UA" w:eastAsia="en-US"/>
              </w:rPr>
            </w:pPr>
            <w:r w:rsidRPr="00147AD9">
              <w:rPr>
                <w:rFonts w:eastAsiaTheme="minorHAnsi"/>
                <w:b/>
                <w:sz w:val="14"/>
                <w:szCs w:val="14"/>
                <w:lang w:val="uk-UA" w:eastAsia="en-US"/>
              </w:rPr>
              <w:t>відповідає</w:t>
            </w:r>
          </w:p>
        </w:tc>
        <w:tc>
          <w:tcPr>
            <w:tcW w:w="452" w:type="pct"/>
            <w:tcMar>
              <w:left w:w="57" w:type="dxa"/>
              <w:right w:w="28" w:type="dxa"/>
            </w:tcMar>
            <w:vAlign w:val="center"/>
          </w:tcPr>
          <w:p w:rsidR="00F2773A" w:rsidRPr="00147AD9" w:rsidRDefault="00F2773A" w:rsidP="00746CA7">
            <w:pPr>
              <w:jc w:val="center"/>
              <w:rPr>
                <w:rFonts w:eastAsiaTheme="minorHAnsi"/>
                <w:b/>
                <w:sz w:val="14"/>
                <w:szCs w:val="14"/>
                <w:lang w:val="uk-UA" w:eastAsia="en-US"/>
              </w:rPr>
            </w:pPr>
            <w:r w:rsidRPr="00147AD9">
              <w:rPr>
                <w:rFonts w:eastAsiaTheme="minorHAnsi"/>
                <w:b/>
                <w:sz w:val="14"/>
                <w:szCs w:val="14"/>
                <w:lang w:val="uk-UA" w:eastAsia="en-US"/>
              </w:rPr>
              <w:t>відповідає частковово</w:t>
            </w:r>
          </w:p>
        </w:tc>
        <w:tc>
          <w:tcPr>
            <w:tcW w:w="452" w:type="pct"/>
            <w:vAlign w:val="center"/>
          </w:tcPr>
          <w:p w:rsidR="00F2773A" w:rsidRPr="00147AD9" w:rsidRDefault="00F2773A" w:rsidP="00746CA7">
            <w:pPr>
              <w:jc w:val="center"/>
              <w:rPr>
                <w:rFonts w:eastAsiaTheme="minorHAnsi"/>
                <w:b/>
                <w:sz w:val="14"/>
                <w:szCs w:val="14"/>
                <w:lang w:val="uk-UA" w:eastAsia="en-US"/>
              </w:rPr>
            </w:pPr>
            <w:r w:rsidRPr="00147AD9">
              <w:rPr>
                <w:rFonts w:eastAsiaTheme="minorHAnsi"/>
                <w:b/>
                <w:sz w:val="14"/>
                <w:szCs w:val="14"/>
                <w:lang w:val="uk-UA" w:eastAsia="en-US"/>
              </w:rPr>
              <w:t>не відповідає</w:t>
            </w:r>
          </w:p>
        </w:tc>
      </w:tr>
      <w:tr w:rsidR="00F2773A" w:rsidRPr="00147AD9" w:rsidTr="00746CA7">
        <w:trPr>
          <w:jc w:val="center"/>
        </w:trPr>
        <w:tc>
          <w:tcPr>
            <w:tcW w:w="735" w:type="pct"/>
            <w:vMerge w:val="restart"/>
            <w:tcMar>
              <w:left w:w="57" w:type="dxa"/>
              <w:right w:w="57" w:type="dxa"/>
            </w:tcMar>
            <w:vAlign w:val="center"/>
          </w:tcPr>
          <w:p w:rsidR="00F2773A" w:rsidRPr="00147AD9" w:rsidRDefault="00F2773A" w:rsidP="00746CA7">
            <w:pPr>
              <w:rPr>
                <w:rFonts w:eastAsiaTheme="minorHAnsi"/>
                <w:b/>
                <w:sz w:val="20"/>
                <w:szCs w:val="20"/>
                <w:lang w:val="en-US" w:eastAsia="en-US"/>
              </w:rPr>
            </w:pPr>
            <w:r w:rsidRPr="00147AD9">
              <w:rPr>
                <w:rFonts w:eastAsiaTheme="minorHAnsi"/>
                <w:b/>
                <w:sz w:val="20"/>
                <w:szCs w:val="20"/>
                <w:lang w:val="uk-UA" w:eastAsia="en-US"/>
              </w:rPr>
              <w:t>Етапи</w:t>
            </w:r>
            <w:r w:rsidR="00746CA7" w:rsidRPr="00147AD9">
              <w:rPr>
                <w:rFonts w:eastAsiaTheme="minorHAnsi"/>
                <w:b/>
                <w:sz w:val="20"/>
                <w:szCs w:val="20"/>
                <w:lang w:val="uk-UA" w:eastAsia="en-US"/>
              </w:rPr>
              <w:t xml:space="preserve"> соціологічного </w:t>
            </w:r>
            <w:r w:rsidRPr="00147AD9">
              <w:rPr>
                <w:rFonts w:eastAsiaTheme="minorHAnsi"/>
                <w:b/>
                <w:sz w:val="20"/>
                <w:szCs w:val="20"/>
                <w:lang w:val="uk-UA" w:eastAsia="en-US"/>
              </w:rPr>
              <w:t>дослідження</w:t>
            </w:r>
          </w:p>
        </w:tc>
        <w:tc>
          <w:tcPr>
            <w:tcW w:w="2910" w:type="pct"/>
          </w:tcPr>
          <w:p w:rsidR="00F2773A" w:rsidRPr="00147AD9" w:rsidRDefault="00F2773A" w:rsidP="00F2773A">
            <w:pPr>
              <w:rPr>
                <w:rFonts w:eastAsiaTheme="minorHAnsi"/>
                <w:b/>
                <w:bCs/>
                <w:sz w:val="20"/>
                <w:szCs w:val="20"/>
                <w:lang w:val="uk-UA" w:eastAsia="en-US"/>
              </w:rPr>
            </w:pPr>
            <w:r w:rsidRPr="00147AD9">
              <w:rPr>
                <w:rFonts w:eastAsiaTheme="minorHAnsi"/>
                <w:b/>
                <w:bCs/>
                <w:sz w:val="20"/>
                <w:szCs w:val="20"/>
                <w:lang w:val="uk-UA" w:eastAsia="en-US"/>
              </w:rPr>
              <w:t>Розробка програми соціологічного дослідження:</w:t>
            </w:r>
          </w:p>
        </w:tc>
        <w:tc>
          <w:tcPr>
            <w:tcW w:w="451"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52"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52"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Визначення проблемної ситуації (вибір теми дослідження)</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Огляд літератури за даною тематикою</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Формулювання мети та завдань дослідження</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Визначення понять</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906AA2"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Формулювання гіпотези як обґрунтованого припущення про наявність зв</w:t>
            </w:r>
            <w:r w:rsidR="00F11F60" w:rsidRPr="00147AD9">
              <w:rPr>
                <w:rFonts w:eastAsiaTheme="minorHAnsi"/>
                <w:sz w:val="20"/>
                <w:szCs w:val="20"/>
                <w:lang w:val="uk-UA" w:eastAsia="en-US"/>
              </w:rPr>
              <w:t>’</w:t>
            </w:r>
            <w:r w:rsidRPr="00147AD9">
              <w:rPr>
                <w:rFonts w:eastAsiaTheme="minorHAnsi"/>
                <w:sz w:val="20"/>
                <w:szCs w:val="20"/>
                <w:lang w:val="uk-UA" w:eastAsia="en-US"/>
              </w:rPr>
              <w:t>язку між поняттями (змінними)</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906AA2"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Розробка дослідницького проекту (вибір методів дослідження, обґрунтування вибірки та розробка анкети)</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b/>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b/>
                <w:bCs/>
                <w:sz w:val="20"/>
                <w:szCs w:val="20"/>
                <w:lang w:val="uk-UA" w:eastAsia="en-US"/>
              </w:rPr>
              <w:t xml:space="preserve">Поетапне планування опитування </w:t>
            </w:r>
            <w:r w:rsidRPr="00147AD9">
              <w:rPr>
                <w:rFonts w:eastAsiaTheme="minorHAnsi"/>
                <w:sz w:val="20"/>
                <w:szCs w:val="20"/>
                <w:lang w:val="uk-UA" w:eastAsia="en-US"/>
              </w:rPr>
              <w:t>(збір даних, реєстрація інформації)</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b/>
                <w:bCs/>
                <w:sz w:val="20"/>
                <w:szCs w:val="20"/>
                <w:lang w:val="uk-UA" w:eastAsia="en-US"/>
              </w:rPr>
            </w:pPr>
            <w:r w:rsidRPr="00147AD9">
              <w:rPr>
                <w:rFonts w:eastAsiaTheme="minorHAnsi"/>
                <w:b/>
                <w:bCs/>
                <w:sz w:val="20"/>
                <w:szCs w:val="20"/>
                <w:lang w:val="uk-UA" w:eastAsia="en-US"/>
              </w:rPr>
              <w:t>Обробка та узагальнення результатів у вигляді аналітичного звіту</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b/>
                <w:bCs/>
                <w:sz w:val="20"/>
                <w:szCs w:val="20"/>
                <w:lang w:val="uk-UA" w:eastAsia="en-US"/>
              </w:rPr>
            </w:pPr>
            <w:r w:rsidRPr="00147AD9">
              <w:rPr>
                <w:rFonts w:eastAsiaTheme="minorHAnsi"/>
                <w:b/>
                <w:bCs/>
                <w:sz w:val="20"/>
                <w:szCs w:val="20"/>
                <w:lang w:val="uk-UA" w:eastAsia="en-US"/>
              </w:rPr>
              <w:t xml:space="preserve">Представлення результатів громадськості </w:t>
            </w:r>
            <w:r w:rsidRPr="00147AD9">
              <w:rPr>
                <w:rFonts w:eastAsiaTheme="minorHAnsi"/>
                <w:sz w:val="20"/>
                <w:szCs w:val="20"/>
                <w:lang w:val="uk-UA" w:eastAsia="en-US"/>
              </w:rPr>
              <w:t>(друковані видання, прес-конференції,</w:t>
            </w:r>
            <w:r w:rsidRPr="00147AD9">
              <w:rPr>
                <w:rFonts w:eastAsiaTheme="minorHAnsi"/>
                <w:b/>
                <w:bCs/>
                <w:sz w:val="20"/>
                <w:szCs w:val="20"/>
                <w:lang w:val="uk-UA" w:eastAsia="en-US"/>
              </w:rPr>
              <w:t xml:space="preserve"> </w:t>
            </w:r>
            <w:r w:rsidRPr="00147AD9">
              <w:rPr>
                <w:rFonts w:eastAsiaTheme="minorHAnsi"/>
                <w:sz w:val="20"/>
                <w:szCs w:val="20"/>
                <w:lang w:val="uk-UA" w:eastAsia="en-US"/>
              </w:rPr>
              <w:t>виступи перед зацікавленою аудиторією)</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5" w:type="pct"/>
            <w:vMerge w:val="restart"/>
            <w:vAlign w:val="center"/>
          </w:tcPr>
          <w:p w:rsidR="00F2773A" w:rsidRPr="00147AD9" w:rsidRDefault="00F2773A" w:rsidP="00746CA7">
            <w:pPr>
              <w:rPr>
                <w:rFonts w:eastAsiaTheme="minorHAnsi"/>
                <w:b/>
                <w:sz w:val="20"/>
                <w:szCs w:val="20"/>
                <w:lang w:val="uk-UA" w:eastAsia="en-US"/>
              </w:rPr>
            </w:pPr>
            <w:r w:rsidRPr="00147AD9">
              <w:rPr>
                <w:rFonts w:eastAsiaTheme="minorHAnsi"/>
                <w:b/>
                <w:sz w:val="20"/>
                <w:szCs w:val="20"/>
                <w:lang w:val="uk-UA" w:eastAsia="en-US"/>
              </w:rPr>
              <w:t>Структура</w:t>
            </w:r>
            <w:r w:rsidR="00746CA7" w:rsidRPr="00147AD9">
              <w:rPr>
                <w:rFonts w:eastAsiaTheme="minorHAnsi"/>
                <w:b/>
                <w:sz w:val="20"/>
                <w:szCs w:val="20"/>
                <w:lang w:val="uk-UA" w:eastAsia="en-US"/>
              </w:rPr>
              <w:t xml:space="preserve"> </w:t>
            </w:r>
            <w:r w:rsidRPr="00147AD9">
              <w:rPr>
                <w:rFonts w:eastAsiaTheme="minorHAnsi"/>
                <w:b/>
                <w:sz w:val="20"/>
                <w:szCs w:val="20"/>
                <w:lang w:val="uk-UA" w:eastAsia="en-US"/>
              </w:rPr>
              <w:t>аналітичного</w:t>
            </w:r>
            <w:r w:rsidR="00746CA7" w:rsidRPr="00147AD9">
              <w:rPr>
                <w:rFonts w:eastAsiaTheme="minorHAnsi"/>
                <w:b/>
                <w:sz w:val="20"/>
                <w:szCs w:val="20"/>
                <w:lang w:val="uk-UA" w:eastAsia="en-US"/>
              </w:rPr>
              <w:t xml:space="preserve"> </w:t>
            </w:r>
            <w:r w:rsidRPr="00147AD9">
              <w:rPr>
                <w:rFonts w:eastAsiaTheme="minorHAnsi"/>
                <w:b/>
                <w:sz w:val="20"/>
                <w:szCs w:val="20"/>
                <w:lang w:val="uk-UA" w:eastAsia="en-US"/>
              </w:rPr>
              <w:t>звіту</w:t>
            </w:r>
            <w:r w:rsidR="00746CA7" w:rsidRPr="00147AD9">
              <w:rPr>
                <w:rFonts w:eastAsiaTheme="minorHAnsi"/>
                <w:b/>
                <w:sz w:val="20"/>
                <w:szCs w:val="20"/>
                <w:lang w:val="uk-UA" w:eastAsia="en-US"/>
              </w:rPr>
              <w:t xml:space="preserve"> </w:t>
            </w: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b/>
                <w:bCs/>
                <w:sz w:val="20"/>
                <w:szCs w:val="20"/>
                <w:lang w:val="uk-UA" w:eastAsia="en-US"/>
              </w:rPr>
              <w:t xml:space="preserve">Передмова включає </w:t>
            </w:r>
            <w:r w:rsidRPr="00147AD9">
              <w:rPr>
                <w:rFonts w:eastAsiaTheme="minorHAnsi"/>
                <w:sz w:val="20"/>
                <w:szCs w:val="20"/>
                <w:lang w:val="uk-UA" w:eastAsia="en-US"/>
              </w:rPr>
              <w:t>назву закладу який здійснює проект, подяку учасникам проекту, консультантам та експертам</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b/>
                <w:bCs/>
                <w:sz w:val="20"/>
                <w:szCs w:val="20"/>
                <w:lang w:val="uk-UA" w:eastAsia="en-US"/>
              </w:rPr>
              <w:t xml:space="preserve">Зміст </w:t>
            </w:r>
            <w:r w:rsidRPr="00147AD9">
              <w:rPr>
                <w:rFonts w:eastAsiaTheme="minorHAnsi"/>
                <w:sz w:val="20"/>
                <w:szCs w:val="20"/>
                <w:lang w:val="uk-UA" w:eastAsia="en-US"/>
              </w:rPr>
              <w:t>містить глави, параграфи, списки таблиць та графіків, якщо вони є в додатках</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b/>
                <w:bCs/>
                <w:sz w:val="20"/>
                <w:szCs w:val="20"/>
                <w:lang w:val="uk-UA" w:eastAsia="en-US"/>
              </w:rPr>
              <w:t xml:space="preserve">У вступі </w:t>
            </w:r>
            <w:r w:rsidRPr="00147AD9">
              <w:rPr>
                <w:rFonts w:eastAsiaTheme="minorHAnsi"/>
                <w:sz w:val="20"/>
                <w:szCs w:val="20"/>
                <w:lang w:val="uk-UA" w:eastAsia="en-US"/>
              </w:rPr>
              <w:t>відображено мету, актуальність, теоретичну та прикладну значимість дослідження, гіпотезу, короткий опис та обґрунтування вибірки, характеристику використаних методів та основних процедур</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b/>
                <w:bCs/>
                <w:sz w:val="20"/>
                <w:szCs w:val="20"/>
                <w:lang w:val="uk-UA" w:eastAsia="en-US"/>
              </w:rPr>
              <w:t xml:space="preserve">В теоретичній частині </w:t>
            </w:r>
            <w:r w:rsidRPr="00147AD9">
              <w:rPr>
                <w:rFonts w:eastAsiaTheme="minorHAnsi"/>
                <w:sz w:val="20"/>
                <w:szCs w:val="20"/>
                <w:lang w:val="uk-UA" w:eastAsia="en-US"/>
              </w:rPr>
              <w:t xml:space="preserve">пояснюється та обґрунтовується постановка проблеми на фоні існуючих теорій, </w:t>
            </w:r>
            <w:r w:rsidR="004D067F" w:rsidRPr="00147AD9">
              <w:rPr>
                <w:rFonts w:eastAsiaTheme="minorHAnsi"/>
                <w:sz w:val="20"/>
                <w:szCs w:val="20"/>
                <w:lang w:val="uk-UA" w:eastAsia="en-US"/>
              </w:rPr>
              <w:t>або виклада</w:t>
            </w:r>
            <w:r w:rsidRPr="00147AD9">
              <w:rPr>
                <w:rFonts w:eastAsiaTheme="minorHAnsi"/>
                <w:sz w:val="20"/>
                <w:szCs w:val="20"/>
                <w:lang w:val="uk-UA" w:eastAsia="en-US"/>
              </w:rPr>
              <w:t>ються концептуальні принципи власного підходу</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4D067F" w:rsidP="00F2773A">
            <w:pPr>
              <w:rPr>
                <w:rFonts w:eastAsiaTheme="minorHAnsi"/>
                <w:sz w:val="20"/>
                <w:szCs w:val="20"/>
                <w:lang w:val="uk-UA" w:eastAsia="en-US"/>
              </w:rPr>
            </w:pPr>
            <w:r w:rsidRPr="00147AD9">
              <w:rPr>
                <w:rFonts w:eastAsiaTheme="minorHAnsi"/>
                <w:b/>
                <w:bCs/>
                <w:sz w:val="20"/>
                <w:szCs w:val="20"/>
                <w:lang w:val="uk-UA" w:eastAsia="en-US"/>
              </w:rPr>
              <w:t xml:space="preserve">Емпірична частина </w:t>
            </w:r>
            <w:r w:rsidRPr="00147AD9">
              <w:rPr>
                <w:rFonts w:eastAsiaTheme="minorHAnsi"/>
                <w:sz w:val="20"/>
                <w:szCs w:val="20"/>
                <w:lang w:val="uk-UA" w:eastAsia="en-US"/>
              </w:rPr>
              <w:t>об</w:t>
            </w:r>
            <w:r w:rsidR="00F11F60" w:rsidRPr="00147AD9">
              <w:rPr>
                <w:rFonts w:eastAsiaTheme="minorHAnsi"/>
                <w:sz w:val="20"/>
                <w:szCs w:val="20"/>
                <w:lang w:val="uk-UA" w:eastAsia="en-US"/>
              </w:rPr>
              <w:t>’</w:t>
            </w:r>
            <w:r w:rsidRPr="00147AD9">
              <w:rPr>
                <w:rFonts w:eastAsiaTheme="minorHAnsi"/>
                <w:sz w:val="20"/>
                <w:szCs w:val="20"/>
                <w:lang w:val="uk-UA" w:eastAsia="en-US"/>
              </w:rPr>
              <w:t>ємн</w:t>
            </w:r>
            <w:r w:rsidR="00F2773A" w:rsidRPr="00147AD9">
              <w:rPr>
                <w:rFonts w:eastAsiaTheme="minorHAnsi"/>
                <w:sz w:val="20"/>
                <w:szCs w:val="20"/>
                <w:lang w:val="uk-UA" w:eastAsia="en-US"/>
              </w:rPr>
              <w:t>а, тому потрібно розділити її на більш дрібні, відповідно до досліджуваних змінних</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b/>
                <w:bCs/>
                <w:sz w:val="20"/>
                <w:szCs w:val="20"/>
                <w:lang w:val="uk-UA" w:eastAsia="en-US"/>
              </w:rPr>
              <w:t xml:space="preserve">У висновках </w:t>
            </w:r>
            <w:r w:rsidRPr="00147AD9">
              <w:rPr>
                <w:rFonts w:eastAsiaTheme="minorHAnsi"/>
                <w:sz w:val="20"/>
                <w:szCs w:val="20"/>
                <w:lang w:val="uk-UA" w:eastAsia="en-US"/>
              </w:rPr>
              <w:t>коротко описуються вагомі результати дослідження, не дублюючи тих, які вже представлялися в емпіричній частині.</w:t>
            </w:r>
          </w:p>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Повідомляється про підтвердження, або скасування гіпотези</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b/>
                <w:bCs/>
                <w:sz w:val="20"/>
                <w:szCs w:val="20"/>
                <w:lang w:val="uk-UA" w:eastAsia="en-US"/>
              </w:rPr>
              <w:t xml:space="preserve">Примітки </w:t>
            </w:r>
            <w:r w:rsidRPr="00147AD9">
              <w:rPr>
                <w:rFonts w:eastAsiaTheme="minorHAnsi"/>
                <w:sz w:val="20"/>
                <w:szCs w:val="20"/>
                <w:lang w:val="uk-UA" w:eastAsia="en-US"/>
              </w:rPr>
              <w:t>містять коментарі з приводу міркувань основної частини звіту, стосуються деталей представлених даних, або погляди інших дослідників на ті ж соціальні явища</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b/>
                <w:bCs/>
                <w:sz w:val="20"/>
                <w:szCs w:val="20"/>
                <w:lang w:val="uk-UA" w:eastAsia="en-US"/>
              </w:rPr>
              <w:t xml:space="preserve">Бібліографія </w:t>
            </w:r>
            <w:r w:rsidRPr="00147AD9">
              <w:rPr>
                <w:rFonts w:eastAsiaTheme="minorHAnsi"/>
                <w:sz w:val="20"/>
                <w:szCs w:val="20"/>
                <w:lang w:val="uk-UA" w:eastAsia="en-US"/>
              </w:rPr>
              <w:t>(алфавітний список авторів та робіт, які використовувалися при написанні звіту)</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b/>
                <w:bCs/>
                <w:sz w:val="20"/>
                <w:szCs w:val="20"/>
                <w:lang w:val="uk-UA" w:eastAsia="en-US"/>
              </w:rPr>
              <w:t xml:space="preserve">Додатки: </w:t>
            </w:r>
            <w:r w:rsidRPr="00147AD9">
              <w:rPr>
                <w:rFonts w:eastAsiaTheme="minorHAnsi"/>
                <w:sz w:val="20"/>
                <w:szCs w:val="20"/>
                <w:lang w:val="uk-UA" w:eastAsia="en-US"/>
              </w:rPr>
              <w:t>таблиці, ілюстрації, анкета, інші методики, які використовувалися для збору даних</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restart"/>
            <w:vAlign w:val="center"/>
          </w:tcPr>
          <w:p w:rsidR="00F2773A" w:rsidRPr="00147AD9" w:rsidRDefault="00F2773A" w:rsidP="00746CA7">
            <w:pPr>
              <w:rPr>
                <w:rFonts w:eastAsiaTheme="minorHAnsi"/>
                <w:b/>
                <w:sz w:val="20"/>
                <w:szCs w:val="20"/>
                <w:lang w:val="uk-UA" w:eastAsia="en-US"/>
              </w:rPr>
            </w:pPr>
            <w:r w:rsidRPr="00147AD9">
              <w:rPr>
                <w:rFonts w:eastAsiaTheme="minorHAnsi"/>
                <w:b/>
                <w:sz w:val="20"/>
                <w:szCs w:val="20"/>
                <w:lang w:val="uk-UA" w:eastAsia="en-US"/>
              </w:rPr>
              <w:t>Анкета</w:t>
            </w:r>
          </w:p>
        </w:tc>
        <w:tc>
          <w:tcPr>
            <w:tcW w:w="2910" w:type="pct"/>
          </w:tcPr>
          <w:p w:rsidR="00F2773A" w:rsidRPr="00147AD9" w:rsidRDefault="00F2773A" w:rsidP="00F2773A">
            <w:pPr>
              <w:rPr>
                <w:rFonts w:eastAsiaTheme="minorHAnsi"/>
                <w:b/>
                <w:bCs/>
                <w:sz w:val="20"/>
                <w:szCs w:val="20"/>
                <w:lang w:val="uk-UA" w:eastAsia="en-US"/>
              </w:rPr>
            </w:pPr>
            <w:r w:rsidRPr="00147AD9">
              <w:rPr>
                <w:rFonts w:eastAsiaTheme="minorHAnsi"/>
                <w:b/>
                <w:bCs/>
                <w:sz w:val="20"/>
                <w:szCs w:val="20"/>
                <w:lang w:val="uk-UA" w:eastAsia="en-US"/>
              </w:rPr>
              <w:t>Повна назва організації та структурного підрозділу якій проводить дослідження (1- ша сторінка)</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b/>
                <w:bCs/>
                <w:sz w:val="20"/>
                <w:szCs w:val="20"/>
                <w:lang w:val="uk-UA" w:eastAsia="en-US"/>
              </w:rPr>
            </w:pPr>
            <w:r w:rsidRPr="00147AD9">
              <w:rPr>
                <w:rFonts w:eastAsiaTheme="minorHAnsi"/>
                <w:b/>
                <w:bCs/>
                <w:sz w:val="20"/>
                <w:szCs w:val="20"/>
                <w:lang w:val="uk-UA" w:eastAsia="en-US"/>
              </w:rPr>
              <w:t>Звернення до учасника опитування (центральна частина 1-ої сторінки):</w:t>
            </w:r>
          </w:p>
        </w:tc>
        <w:tc>
          <w:tcPr>
            <w:tcW w:w="451"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52"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52"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jc w:val="both"/>
              <w:rPr>
                <w:rFonts w:eastAsiaTheme="minorHAnsi"/>
                <w:sz w:val="20"/>
                <w:szCs w:val="20"/>
                <w:lang w:val="uk-UA" w:eastAsia="en-US"/>
              </w:rPr>
            </w:pPr>
            <w:r w:rsidRPr="00147AD9">
              <w:rPr>
                <w:rFonts w:eastAsiaTheme="minorHAnsi"/>
                <w:sz w:val="20"/>
                <w:szCs w:val="20"/>
                <w:lang w:val="uk-UA" w:eastAsia="en-US"/>
              </w:rPr>
              <w:t>Повідомлення мети дослідження</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Запрошення до участі в обговоренні визначеної проблеми</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Нагадування про значимість відвертих відповідей</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Інформація про способи відповідей на питання різних типів</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Гарантія анонімності</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b/>
                <w:sz w:val="20"/>
                <w:szCs w:val="20"/>
                <w:lang w:val="uk-UA" w:eastAsia="en-US"/>
              </w:rPr>
            </w:pPr>
            <w:r w:rsidRPr="00147AD9">
              <w:rPr>
                <w:rFonts w:eastAsiaTheme="minorHAnsi"/>
                <w:sz w:val="20"/>
                <w:szCs w:val="20"/>
                <w:lang w:val="uk-UA" w:eastAsia="en-US"/>
              </w:rPr>
              <w:t>Подяка за згоду взяти участь в опитуванні</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Місто, дата проведення дослідження</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b/>
                <w:bCs/>
                <w:sz w:val="20"/>
                <w:szCs w:val="20"/>
                <w:lang w:val="uk-UA" w:eastAsia="en-US"/>
              </w:rPr>
              <w:t>Макет опитувального листа:</w:t>
            </w:r>
          </w:p>
        </w:tc>
        <w:tc>
          <w:tcPr>
            <w:tcW w:w="451"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52"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52"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Дотримання принципу розподілу складних (в середині) та простих (на початку) питань</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Кількісне співвідношення складних і простих питань (1:3)</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Рівномірність розподілу питань різного типу по всій анкеті</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Антропометричні питання (в кінці анкети): стать, вік, освіта, етнічний статус, соціальний статус, матеріальний стан</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b/>
                <w:bCs/>
                <w:sz w:val="20"/>
                <w:szCs w:val="20"/>
                <w:lang w:val="uk-UA" w:eastAsia="en-US"/>
              </w:rPr>
              <w:t>Графіка анкети:</w:t>
            </w:r>
          </w:p>
        </w:tc>
        <w:tc>
          <w:tcPr>
            <w:tcW w:w="451"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52"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c>
          <w:tcPr>
            <w:tcW w:w="452" w:type="pct"/>
          </w:tcPr>
          <w:p w:rsidR="00F2773A" w:rsidRPr="00147AD9" w:rsidRDefault="00F2773A" w:rsidP="00F2773A">
            <w:pPr>
              <w:jc w:val="center"/>
              <w:rPr>
                <w:rFonts w:eastAsiaTheme="minorHAnsi"/>
                <w:sz w:val="20"/>
                <w:szCs w:val="20"/>
                <w:lang w:val="uk-UA" w:eastAsia="en-US"/>
              </w:rPr>
            </w:pPr>
            <w:r w:rsidRPr="00147AD9">
              <w:rPr>
                <w:rFonts w:eastAsiaTheme="minorHAnsi"/>
                <w:sz w:val="20"/>
                <w:szCs w:val="20"/>
                <w:lang w:val="uk-UA" w:eastAsia="en-US"/>
              </w:rPr>
              <w:t>х</w:t>
            </w: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Яскрава та лаконічна назва, яка відображає ідею (окрема сторінка, центральне місце)</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Формулювання запитань та варіанти відповідей надруковані різними шрифтами, або виокремлюються відступом лівого поля</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906AA2"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Питання-фільтри повинні мати чіткі, виділені шрифтом посилання з вказівкою до якого питання переходити після відповіді на попереднє</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За потребою додаткові коментарі до окремих питань</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sz w:val="20"/>
                <w:szCs w:val="20"/>
                <w:lang w:val="uk-UA" w:eastAsia="en-US"/>
              </w:rPr>
              <w:t>Використання малюнків нейтрального характеру</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Merge/>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b/>
                <w:bCs/>
                <w:sz w:val="20"/>
                <w:szCs w:val="20"/>
                <w:lang w:val="uk-UA" w:eastAsia="en-US"/>
              </w:rPr>
              <w:t xml:space="preserve">Оцінка питань </w:t>
            </w:r>
            <w:r w:rsidRPr="00147AD9">
              <w:rPr>
                <w:rFonts w:eastAsiaTheme="minorHAnsi"/>
                <w:sz w:val="20"/>
                <w:szCs w:val="20"/>
                <w:lang w:val="uk-UA" w:eastAsia="en-US"/>
              </w:rPr>
              <w:t>(доцільність, доступність, кількість (15-45 питань))</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735" w:type="pct"/>
            <w:vAlign w:val="center"/>
          </w:tcPr>
          <w:p w:rsidR="00F2773A" w:rsidRPr="00147AD9" w:rsidRDefault="00F2773A" w:rsidP="00746CA7">
            <w:pPr>
              <w:rPr>
                <w:rFonts w:eastAsiaTheme="minorHAnsi"/>
                <w:sz w:val="20"/>
                <w:szCs w:val="20"/>
                <w:lang w:val="uk-UA" w:eastAsia="en-US"/>
              </w:rPr>
            </w:pPr>
          </w:p>
        </w:tc>
        <w:tc>
          <w:tcPr>
            <w:tcW w:w="2910" w:type="pct"/>
          </w:tcPr>
          <w:p w:rsidR="00F2773A" w:rsidRPr="00147AD9" w:rsidRDefault="00F2773A" w:rsidP="00F2773A">
            <w:pPr>
              <w:rPr>
                <w:rFonts w:eastAsiaTheme="minorHAnsi"/>
                <w:sz w:val="20"/>
                <w:szCs w:val="20"/>
                <w:lang w:val="uk-UA" w:eastAsia="en-US"/>
              </w:rPr>
            </w:pPr>
            <w:r w:rsidRPr="00147AD9">
              <w:rPr>
                <w:rFonts w:eastAsiaTheme="minorHAnsi"/>
                <w:b/>
                <w:bCs/>
                <w:sz w:val="20"/>
                <w:szCs w:val="20"/>
                <w:lang w:val="uk-UA" w:eastAsia="en-US"/>
              </w:rPr>
              <w:t xml:space="preserve">Пілотажне дослідження </w:t>
            </w:r>
            <w:r w:rsidRPr="00147AD9">
              <w:rPr>
                <w:rFonts w:eastAsiaTheme="minorHAnsi"/>
                <w:sz w:val="20"/>
                <w:szCs w:val="20"/>
                <w:lang w:val="uk-UA" w:eastAsia="en-US"/>
              </w:rPr>
              <w:t>(апробація анкети, корекція питань за результатами апробації)</w:t>
            </w:r>
          </w:p>
        </w:tc>
        <w:tc>
          <w:tcPr>
            <w:tcW w:w="451"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jc w:val="center"/>
              <w:rPr>
                <w:rFonts w:eastAsiaTheme="minorHAnsi"/>
                <w:sz w:val="20"/>
                <w:szCs w:val="20"/>
                <w:lang w:val="uk-UA" w:eastAsia="en-US"/>
              </w:rPr>
            </w:pPr>
          </w:p>
        </w:tc>
        <w:tc>
          <w:tcPr>
            <w:tcW w:w="452" w:type="pct"/>
          </w:tcPr>
          <w:p w:rsidR="00F2773A" w:rsidRPr="00147AD9" w:rsidRDefault="00F2773A" w:rsidP="00F2773A">
            <w:pPr>
              <w:rPr>
                <w:rFonts w:eastAsiaTheme="minorHAnsi"/>
                <w:sz w:val="20"/>
                <w:szCs w:val="20"/>
                <w:lang w:val="uk-UA" w:eastAsia="en-US"/>
              </w:rPr>
            </w:pPr>
          </w:p>
        </w:tc>
      </w:tr>
      <w:tr w:rsidR="00F2773A" w:rsidRPr="00147AD9" w:rsidTr="00746CA7">
        <w:trPr>
          <w:jc w:val="center"/>
        </w:trPr>
        <w:tc>
          <w:tcPr>
            <w:tcW w:w="3645" w:type="pct"/>
            <w:gridSpan w:val="2"/>
          </w:tcPr>
          <w:p w:rsidR="00F2773A" w:rsidRPr="00147AD9" w:rsidRDefault="00F2773A" w:rsidP="00D15D11">
            <w:pPr>
              <w:ind w:left="1560"/>
              <w:jc w:val="both"/>
              <w:rPr>
                <w:rFonts w:eastAsiaTheme="minorHAnsi"/>
                <w:b/>
                <w:sz w:val="20"/>
                <w:szCs w:val="20"/>
                <w:lang w:val="uk-UA" w:eastAsia="en-US"/>
              </w:rPr>
            </w:pPr>
            <w:r w:rsidRPr="00147AD9">
              <w:rPr>
                <w:rFonts w:eastAsiaTheme="minorHAnsi"/>
                <w:b/>
                <w:sz w:val="20"/>
                <w:szCs w:val="20"/>
                <w:lang w:val="uk-UA" w:eastAsia="en-US"/>
              </w:rPr>
              <w:t>Коефіцієнт відповідності</w:t>
            </w:r>
          </w:p>
        </w:tc>
        <w:tc>
          <w:tcPr>
            <w:tcW w:w="1355" w:type="pct"/>
            <w:gridSpan w:val="3"/>
          </w:tcPr>
          <w:p w:rsidR="00F2773A" w:rsidRPr="00147AD9" w:rsidRDefault="00F2773A" w:rsidP="00F2773A">
            <w:pPr>
              <w:jc w:val="center"/>
              <w:rPr>
                <w:rFonts w:eastAsiaTheme="minorHAnsi"/>
                <w:sz w:val="20"/>
                <w:szCs w:val="20"/>
                <w:lang w:val="uk-UA" w:eastAsia="en-US"/>
              </w:rPr>
            </w:pPr>
          </w:p>
        </w:tc>
      </w:tr>
    </w:tbl>
    <w:p w:rsidR="00F2773A" w:rsidRPr="00147AD9" w:rsidRDefault="00F2773A" w:rsidP="00F2773A">
      <w:pPr>
        <w:ind w:firstLine="709"/>
        <w:jc w:val="both"/>
        <w:rPr>
          <w:rFonts w:eastAsiaTheme="minorHAnsi"/>
          <w:szCs w:val="28"/>
          <w:lang w:val="uk-UA" w:eastAsia="en-US"/>
        </w:rPr>
      </w:pPr>
    </w:p>
    <w:p w:rsidR="00746CA7" w:rsidRPr="00147AD9" w:rsidRDefault="00746CA7" w:rsidP="00F2773A">
      <w:pPr>
        <w:ind w:firstLine="709"/>
        <w:jc w:val="both"/>
        <w:rPr>
          <w:rFonts w:eastAsiaTheme="minorHAnsi"/>
          <w:szCs w:val="28"/>
          <w:lang w:val="uk-UA" w:eastAsia="en-US"/>
        </w:rPr>
      </w:pPr>
    </w:p>
    <w:p w:rsidR="00746CA7" w:rsidRPr="00147AD9" w:rsidRDefault="00746CA7" w:rsidP="00F2773A">
      <w:pPr>
        <w:ind w:firstLine="709"/>
        <w:jc w:val="both"/>
        <w:rPr>
          <w:rFonts w:eastAsiaTheme="minorHAnsi"/>
          <w:szCs w:val="28"/>
          <w:lang w:val="uk-UA" w:eastAsia="en-US"/>
        </w:rPr>
      </w:pPr>
    </w:p>
    <w:p w:rsidR="004D067F" w:rsidRPr="00147AD9" w:rsidRDefault="004D067F" w:rsidP="00746CA7">
      <w:pPr>
        <w:pStyle w:val="2"/>
        <w:rPr>
          <w:lang w:val="uk-UA"/>
        </w:rPr>
      </w:pPr>
      <w:bookmarkStart w:id="6" w:name="_Toc501710190"/>
      <w:r w:rsidRPr="00147AD9">
        <w:rPr>
          <w:lang w:val="uk-UA"/>
        </w:rPr>
        <w:t>ЛЕКЦІЯ 3</w:t>
      </w:r>
      <w:bookmarkEnd w:id="6"/>
    </w:p>
    <w:p w:rsidR="004D067F" w:rsidRPr="00147AD9" w:rsidRDefault="004D067F" w:rsidP="00746CA7">
      <w:pPr>
        <w:pStyle w:val="2"/>
        <w:rPr>
          <w:lang w:val="uk-UA"/>
        </w:rPr>
      </w:pPr>
      <w:bookmarkStart w:id="7" w:name="_Toc501710191"/>
      <w:r w:rsidRPr="00147AD9">
        <w:rPr>
          <w:lang w:val="uk-UA"/>
        </w:rPr>
        <w:t>Тема:</w:t>
      </w:r>
      <w:r w:rsidR="00EE3DEC" w:rsidRPr="00147AD9">
        <w:rPr>
          <w:sz w:val="20"/>
          <w:szCs w:val="20"/>
          <w:lang w:val="uk-UA"/>
        </w:rPr>
        <w:t xml:space="preserve"> </w:t>
      </w:r>
      <w:r w:rsidR="00EE3DEC" w:rsidRPr="00147AD9">
        <w:rPr>
          <w:lang w:val="uk-UA"/>
        </w:rPr>
        <w:t>Методи дослідження судово-психологічної експертизи</w:t>
      </w:r>
      <w:r w:rsidR="001977DE" w:rsidRPr="00147AD9">
        <w:rPr>
          <w:lang w:val="uk-UA"/>
        </w:rPr>
        <w:t xml:space="preserve"> (СПЕ)</w:t>
      </w:r>
      <w:bookmarkEnd w:id="7"/>
    </w:p>
    <w:p w:rsidR="002D0E2D" w:rsidRPr="00147AD9" w:rsidRDefault="00361790" w:rsidP="00746CA7">
      <w:pPr>
        <w:jc w:val="center"/>
        <w:rPr>
          <w:b/>
          <w:szCs w:val="28"/>
          <w:lang w:val="uk-UA"/>
        </w:rPr>
      </w:pPr>
      <w:r w:rsidRPr="00147AD9">
        <w:rPr>
          <w:b/>
          <w:szCs w:val="28"/>
          <w:lang w:val="uk-UA"/>
        </w:rPr>
        <w:t>План:</w:t>
      </w:r>
    </w:p>
    <w:p w:rsidR="002D0E2D" w:rsidRPr="00147AD9" w:rsidRDefault="002D0E2D" w:rsidP="00746CA7">
      <w:pPr>
        <w:ind w:left="426"/>
        <w:jc w:val="both"/>
        <w:rPr>
          <w:spacing w:val="-6"/>
          <w:szCs w:val="28"/>
          <w:lang w:eastAsia="uk-UA"/>
        </w:rPr>
      </w:pPr>
      <w:r w:rsidRPr="00147AD9">
        <w:rPr>
          <w:spacing w:val="-6"/>
          <w:szCs w:val="28"/>
          <w:lang w:eastAsia="uk-UA"/>
        </w:rPr>
        <w:t>1. Системний підхід до вивчення особистості в судово-психологічній експертизі.</w:t>
      </w:r>
    </w:p>
    <w:p w:rsidR="002D0E2D" w:rsidRPr="00147AD9" w:rsidRDefault="002D0E2D" w:rsidP="00746CA7">
      <w:pPr>
        <w:ind w:left="426"/>
        <w:jc w:val="both"/>
        <w:rPr>
          <w:szCs w:val="28"/>
          <w:lang w:eastAsia="uk-UA"/>
        </w:rPr>
      </w:pPr>
      <w:r w:rsidRPr="00147AD9">
        <w:rPr>
          <w:szCs w:val="28"/>
          <w:lang w:eastAsia="uk-UA"/>
        </w:rPr>
        <w:t>2. Метод спостереження і його модифікації.</w:t>
      </w:r>
    </w:p>
    <w:p w:rsidR="002D0E2D" w:rsidRPr="00147AD9" w:rsidRDefault="002D0E2D" w:rsidP="00746CA7">
      <w:pPr>
        <w:ind w:left="426"/>
        <w:jc w:val="both"/>
        <w:rPr>
          <w:szCs w:val="28"/>
          <w:lang w:eastAsia="uk-UA"/>
        </w:rPr>
      </w:pPr>
      <w:r w:rsidRPr="00147AD9">
        <w:rPr>
          <w:szCs w:val="28"/>
          <w:lang w:eastAsia="uk-UA"/>
        </w:rPr>
        <w:t>3. Метод експерименту в судово-психологічній експертизі.</w:t>
      </w:r>
    </w:p>
    <w:p w:rsidR="002D0E2D" w:rsidRPr="00147AD9" w:rsidRDefault="002D0E2D" w:rsidP="00746CA7">
      <w:pPr>
        <w:ind w:left="426"/>
        <w:jc w:val="both"/>
        <w:rPr>
          <w:szCs w:val="28"/>
          <w:lang w:eastAsia="uk-UA"/>
        </w:rPr>
      </w:pPr>
      <w:r w:rsidRPr="00147AD9">
        <w:rPr>
          <w:szCs w:val="28"/>
          <w:lang w:eastAsia="uk-UA"/>
        </w:rPr>
        <w:t>4. Метод бесіди в судово-психологічній експертизі.</w:t>
      </w:r>
    </w:p>
    <w:p w:rsidR="002D0E2D" w:rsidRPr="00147AD9" w:rsidRDefault="002D0E2D" w:rsidP="00746CA7">
      <w:pPr>
        <w:ind w:left="426"/>
        <w:jc w:val="both"/>
        <w:rPr>
          <w:szCs w:val="28"/>
          <w:lang w:eastAsia="uk-UA"/>
        </w:rPr>
      </w:pPr>
      <w:r w:rsidRPr="00147AD9">
        <w:rPr>
          <w:szCs w:val="28"/>
          <w:lang w:eastAsia="uk-UA"/>
        </w:rPr>
        <w:t>5. Метод тестів і межі його застосування в експертній практиці.</w:t>
      </w:r>
    </w:p>
    <w:p w:rsidR="002D0E2D" w:rsidRPr="00147AD9" w:rsidRDefault="002D0E2D" w:rsidP="00746CA7">
      <w:pPr>
        <w:ind w:left="426"/>
        <w:jc w:val="both"/>
        <w:rPr>
          <w:szCs w:val="28"/>
          <w:lang w:eastAsia="uk-UA"/>
        </w:rPr>
      </w:pPr>
      <w:r w:rsidRPr="00147AD9">
        <w:rPr>
          <w:szCs w:val="28"/>
          <w:lang w:eastAsia="uk-UA"/>
        </w:rPr>
        <w:t>6. Метод психологічного аналізу документів. Контент-аналіз.</w:t>
      </w:r>
    </w:p>
    <w:p w:rsidR="002D0E2D" w:rsidRPr="00147AD9" w:rsidRDefault="002D0E2D" w:rsidP="00746CA7">
      <w:pPr>
        <w:ind w:left="426"/>
        <w:jc w:val="both"/>
        <w:rPr>
          <w:szCs w:val="28"/>
          <w:lang w:eastAsia="uk-UA"/>
        </w:rPr>
      </w:pPr>
      <w:r w:rsidRPr="00147AD9">
        <w:rPr>
          <w:szCs w:val="28"/>
          <w:lang w:eastAsia="uk-UA"/>
        </w:rPr>
        <w:t>7. Біографічні методи.</w:t>
      </w:r>
    </w:p>
    <w:p w:rsidR="002D0E2D" w:rsidRPr="00147AD9" w:rsidRDefault="002D0E2D" w:rsidP="00746CA7">
      <w:pPr>
        <w:ind w:left="426"/>
        <w:jc w:val="both"/>
        <w:rPr>
          <w:szCs w:val="28"/>
          <w:lang w:eastAsia="uk-UA"/>
        </w:rPr>
      </w:pPr>
      <w:r w:rsidRPr="00147AD9">
        <w:rPr>
          <w:szCs w:val="28"/>
          <w:lang w:eastAsia="uk-UA"/>
        </w:rPr>
        <w:t>8.</w:t>
      </w:r>
      <w:r w:rsidR="00D15D11" w:rsidRPr="00147AD9">
        <w:rPr>
          <w:b/>
          <w:szCs w:val="28"/>
          <w:lang w:eastAsia="uk-UA"/>
        </w:rPr>
        <w:t xml:space="preserve"> </w:t>
      </w:r>
      <w:r w:rsidRPr="00147AD9">
        <w:rPr>
          <w:szCs w:val="28"/>
          <w:lang w:eastAsia="uk-UA"/>
        </w:rPr>
        <w:t>Психологічний портрет злочинця.</w:t>
      </w:r>
    </w:p>
    <w:p w:rsidR="002D0E2D" w:rsidRPr="00147AD9" w:rsidRDefault="002D0E2D" w:rsidP="002D0E2D">
      <w:pPr>
        <w:jc w:val="both"/>
        <w:rPr>
          <w:szCs w:val="28"/>
          <w:lang w:eastAsia="uk-UA"/>
        </w:rPr>
      </w:pPr>
    </w:p>
    <w:p w:rsidR="002D0E2D" w:rsidRPr="00147AD9" w:rsidRDefault="002D0E2D" w:rsidP="002D0E2D">
      <w:pPr>
        <w:ind w:firstLine="709"/>
        <w:jc w:val="both"/>
        <w:rPr>
          <w:szCs w:val="28"/>
          <w:lang w:eastAsia="uk-UA"/>
        </w:rPr>
      </w:pPr>
      <w:r w:rsidRPr="00147AD9">
        <w:rPr>
          <w:szCs w:val="28"/>
        </w:rPr>
        <w:t>Проведення експертного психологічного дослідження пов</w:t>
      </w:r>
      <w:r w:rsidR="00F11F60" w:rsidRPr="00147AD9">
        <w:rPr>
          <w:szCs w:val="28"/>
        </w:rPr>
        <w:t>’</w:t>
      </w:r>
      <w:r w:rsidRPr="00147AD9">
        <w:rPr>
          <w:szCs w:val="28"/>
        </w:rPr>
        <w:t>язано з низкою пізнавальних труднощів, до числа яких відносяться:</w:t>
      </w:r>
    </w:p>
    <w:p w:rsidR="002D0E2D" w:rsidRPr="00147AD9" w:rsidRDefault="002D0E2D" w:rsidP="002D0E2D">
      <w:pPr>
        <w:pStyle w:val="psection"/>
        <w:spacing w:before="0" w:beforeAutospacing="0" w:after="0" w:afterAutospacing="0"/>
        <w:ind w:firstLine="709"/>
        <w:jc w:val="both"/>
        <w:rPr>
          <w:sz w:val="28"/>
          <w:szCs w:val="28"/>
        </w:rPr>
      </w:pPr>
      <w:r w:rsidRPr="00147AD9">
        <w:rPr>
          <w:sz w:val="28"/>
          <w:szCs w:val="28"/>
        </w:rPr>
        <w:t>♦ недоступність психічних явищ для безпосереднього сприймання;</w:t>
      </w:r>
    </w:p>
    <w:p w:rsidR="002D0E2D" w:rsidRPr="00147AD9" w:rsidRDefault="002D0E2D" w:rsidP="002D0E2D">
      <w:pPr>
        <w:pStyle w:val="psection"/>
        <w:spacing w:before="0" w:beforeAutospacing="0" w:after="0" w:afterAutospacing="0"/>
        <w:ind w:firstLine="709"/>
        <w:jc w:val="both"/>
        <w:rPr>
          <w:sz w:val="28"/>
          <w:szCs w:val="28"/>
        </w:rPr>
      </w:pPr>
      <w:r w:rsidRPr="00147AD9">
        <w:rPr>
          <w:sz w:val="28"/>
          <w:szCs w:val="28"/>
        </w:rPr>
        <w:t>♦багатофакторна детермінація психічних механізмів;</w:t>
      </w:r>
    </w:p>
    <w:p w:rsidR="002D0E2D" w:rsidRPr="00147AD9" w:rsidRDefault="002D0E2D" w:rsidP="002D0E2D">
      <w:pPr>
        <w:pStyle w:val="psection"/>
        <w:spacing w:before="0" w:beforeAutospacing="0" w:after="0" w:afterAutospacing="0"/>
        <w:ind w:firstLine="709"/>
        <w:jc w:val="both"/>
        <w:rPr>
          <w:sz w:val="28"/>
          <w:szCs w:val="28"/>
        </w:rPr>
      </w:pPr>
      <w:r w:rsidRPr="00147AD9">
        <w:rPr>
          <w:sz w:val="28"/>
          <w:szCs w:val="28"/>
        </w:rPr>
        <w:t xml:space="preserve">♦ пластичність і мінливість психіки й ін. </w:t>
      </w:r>
    </w:p>
    <w:p w:rsidR="002D0E2D" w:rsidRPr="00147AD9" w:rsidRDefault="002D0E2D" w:rsidP="002D0E2D">
      <w:pPr>
        <w:pStyle w:val="psection"/>
        <w:spacing w:before="0" w:beforeAutospacing="0" w:after="0" w:afterAutospacing="0"/>
        <w:ind w:firstLine="709"/>
        <w:jc w:val="both"/>
        <w:rPr>
          <w:sz w:val="28"/>
          <w:szCs w:val="28"/>
        </w:rPr>
      </w:pPr>
      <w:r w:rsidRPr="00147AD9">
        <w:rPr>
          <w:sz w:val="28"/>
          <w:szCs w:val="28"/>
        </w:rPr>
        <w:t xml:space="preserve">Таке дослідження має свою специфіку і носить переважно ретроспективний характер. Причому, проста </w:t>
      </w:r>
      <w:r w:rsidRPr="00147AD9">
        <w:rPr>
          <w:b/>
          <w:sz w:val="28"/>
          <w:szCs w:val="28"/>
        </w:rPr>
        <w:t>екстраполяція</w:t>
      </w:r>
      <w:r w:rsidRPr="00147AD9">
        <w:rPr>
          <w:sz w:val="28"/>
          <w:szCs w:val="28"/>
        </w:rPr>
        <w:t xml:space="preserve"> (в статистиці – розповсюдження висновків, отриманих в дослідженні однієї частини явища, на іншу її частину) в минуле, віднесення до події злочину наявних, зафіксованих у процесі дослідження актуальних властивостей, може бути ризикованою.</w:t>
      </w:r>
    </w:p>
    <w:p w:rsidR="002D0E2D" w:rsidRPr="00147AD9" w:rsidRDefault="002D0E2D" w:rsidP="002D0E2D">
      <w:pPr>
        <w:ind w:firstLine="709"/>
        <w:jc w:val="both"/>
        <w:rPr>
          <w:szCs w:val="28"/>
        </w:rPr>
      </w:pPr>
      <w:r w:rsidRPr="00147AD9">
        <w:rPr>
          <w:szCs w:val="28"/>
        </w:rPr>
        <w:t>Необхідно враховувати зміни, що перетерплює особистість за визначений проміжок часу: до, під час і після події делікту. Ситуація злочину є за своєю суттю екстремальною не тільки для потерпілих, але і для багатьох правопорушників, навіть для тих з них, хто чинять протиправні дії навмисно.</w:t>
      </w:r>
    </w:p>
    <w:p w:rsidR="002D0E2D" w:rsidRPr="00147AD9" w:rsidRDefault="002D0E2D" w:rsidP="002D0E2D">
      <w:pPr>
        <w:ind w:firstLine="709"/>
        <w:jc w:val="both"/>
        <w:rPr>
          <w:szCs w:val="28"/>
          <w:lang w:eastAsia="uk-UA"/>
        </w:rPr>
      </w:pPr>
      <w:r w:rsidRPr="00147AD9">
        <w:rPr>
          <w:szCs w:val="28"/>
        </w:rPr>
        <w:t xml:space="preserve">Екстремальність умов делікту визначається сполученням таких факторів </w:t>
      </w:r>
      <w:r w:rsidRPr="00147AD9">
        <w:rPr>
          <w:spacing w:val="-6"/>
          <w:szCs w:val="28"/>
        </w:rPr>
        <w:t>активності учасників, як високе соціальне значення, сильне залучення особистісного</w:t>
      </w:r>
      <w:r w:rsidRPr="00147AD9">
        <w:rPr>
          <w:szCs w:val="28"/>
        </w:rPr>
        <w:t xml:space="preserve"> змісту, граничні чи майже граничні труднощі розв</w:t>
      </w:r>
      <w:r w:rsidR="00F11F60" w:rsidRPr="00147AD9">
        <w:rPr>
          <w:szCs w:val="28"/>
        </w:rPr>
        <w:t>’</w:t>
      </w:r>
      <w:r w:rsidRPr="00147AD9">
        <w:rPr>
          <w:szCs w:val="28"/>
        </w:rPr>
        <w:t xml:space="preserve">язуваних завдань, виражений дефіцит інформації про можливість успіху в досягненні мети, велика </w:t>
      </w:r>
      <w:r w:rsidR="00463F15">
        <w:rPr>
          <w:szCs w:val="28"/>
        </w:rPr>
        <w:t>«</w:t>
      </w:r>
      <w:r w:rsidRPr="00147AD9">
        <w:rPr>
          <w:szCs w:val="28"/>
        </w:rPr>
        <w:t>ціна</w:t>
      </w:r>
      <w:r w:rsidR="00463F15">
        <w:rPr>
          <w:szCs w:val="28"/>
        </w:rPr>
        <w:t>»</w:t>
      </w:r>
      <w:r w:rsidRPr="00147AD9">
        <w:rPr>
          <w:szCs w:val="28"/>
        </w:rPr>
        <w:t xml:space="preserve"> </w:t>
      </w:r>
      <w:r w:rsidRPr="00147AD9">
        <w:rPr>
          <w:szCs w:val="28"/>
        </w:rPr>
        <w:lastRenderedPageBreak/>
        <w:t>помилок (погроза здоров</w:t>
      </w:r>
      <w:r w:rsidR="00F11F60" w:rsidRPr="00147AD9">
        <w:rPr>
          <w:szCs w:val="28"/>
        </w:rPr>
        <w:t>’</w:t>
      </w:r>
      <w:r w:rsidRPr="00147AD9">
        <w:rPr>
          <w:szCs w:val="28"/>
        </w:rPr>
        <w:t xml:space="preserve">ю і життю), вплив неуспіху й </w:t>
      </w:r>
      <w:r w:rsidRPr="00147AD9">
        <w:rPr>
          <w:szCs w:val="28"/>
          <w:lang w:eastAsia="uk-UA"/>
        </w:rPr>
        <w:t>ін. Зміни можуть відбуватися під час делікту, у виді посттравматичного стресу, виникнення страху покарання в процесі очікування викриття чи після нього (арешту).</w:t>
      </w:r>
    </w:p>
    <w:p w:rsidR="002D0E2D" w:rsidRPr="00147AD9" w:rsidRDefault="002D0E2D" w:rsidP="002D0E2D">
      <w:pPr>
        <w:ind w:firstLine="709"/>
        <w:jc w:val="both"/>
        <w:rPr>
          <w:i/>
          <w:szCs w:val="28"/>
          <w:lang w:eastAsia="uk-UA"/>
        </w:rPr>
      </w:pPr>
      <w:r w:rsidRPr="00147AD9">
        <w:rPr>
          <w:i/>
          <w:szCs w:val="28"/>
          <w:lang w:eastAsia="uk-UA"/>
        </w:rPr>
        <w:t>Тому при виборі і застосуванні конкретних методів дослідження особлива увага повинна бути приділена тим інструментам і процедурам, що забезпечують діагностику щодо стійких властивостей особистості та їхнє відділення від більш пізніх і ситуативних нашарувань.</w:t>
      </w:r>
    </w:p>
    <w:p w:rsidR="002D0E2D" w:rsidRPr="00147AD9" w:rsidRDefault="002D0E2D" w:rsidP="002D0E2D">
      <w:pPr>
        <w:ind w:firstLine="709"/>
        <w:jc w:val="both"/>
        <w:rPr>
          <w:szCs w:val="28"/>
          <w:lang w:eastAsia="uk-UA"/>
        </w:rPr>
      </w:pPr>
      <w:r w:rsidRPr="00147AD9">
        <w:rPr>
          <w:szCs w:val="28"/>
          <w:lang w:eastAsia="uk-UA"/>
        </w:rPr>
        <w:t>Для забезпечення надійності одержуваних даних повинен застосовуватися комплекс різноманітних методів, об</w:t>
      </w:r>
      <w:r w:rsidR="00F11F60" w:rsidRPr="00147AD9">
        <w:rPr>
          <w:szCs w:val="28"/>
          <w:lang w:eastAsia="uk-UA"/>
        </w:rPr>
        <w:t>’</w:t>
      </w:r>
      <w:r w:rsidRPr="00147AD9">
        <w:rPr>
          <w:szCs w:val="28"/>
          <w:lang w:eastAsia="uk-UA"/>
        </w:rPr>
        <w:t xml:space="preserve">єднаних за принципом додатковості чи </w:t>
      </w:r>
      <w:r w:rsidRPr="00147AD9">
        <w:rPr>
          <w:spacing w:val="-6"/>
          <w:szCs w:val="28"/>
          <w:lang w:eastAsia="uk-UA"/>
        </w:rPr>
        <w:t>паралельності, підкріплення і взаємоконтролю, повиннен проводитися розгорнутий</w:t>
      </w:r>
      <w:r w:rsidRPr="00147AD9">
        <w:rPr>
          <w:szCs w:val="28"/>
          <w:lang w:eastAsia="uk-UA"/>
        </w:rPr>
        <w:t xml:space="preserve"> системний аналіз отриманих даних (з урахуванням суперечливих даних).</w:t>
      </w:r>
    </w:p>
    <w:p w:rsidR="002D0E2D" w:rsidRPr="00147AD9" w:rsidRDefault="002D0E2D" w:rsidP="002D0E2D">
      <w:pPr>
        <w:ind w:firstLine="709"/>
        <w:jc w:val="both"/>
        <w:rPr>
          <w:szCs w:val="28"/>
          <w:lang w:eastAsia="uk-UA"/>
        </w:rPr>
      </w:pPr>
      <w:r w:rsidRPr="00147AD9">
        <w:rPr>
          <w:b/>
          <w:szCs w:val="28"/>
          <w:lang w:eastAsia="uk-UA"/>
        </w:rPr>
        <w:t>Системний підхід</w:t>
      </w:r>
      <w:r w:rsidRPr="00147AD9">
        <w:rPr>
          <w:szCs w:val="28"/>
          <w:lang w:eastAsia="uk-UA"/>
        </w:rPr>
        <w:t>, зростання ролі системного знання були визначені як новими потребами розвитку наукового знання, так і практичними потребами більш широкого плану. Накопичення і поглиблення наукового знання, його диференціація й інтеграція ведуть до</w:t>
      </w:r>
      <w:r w:rsidR="00D15D11" w:rsidRPr="00147AD9">
        <w:rPr>
          <w:szCs w:val="28"/>
          <w:lang w:eastAsia="uk-UA"/>
        </w:rPr>
        <w:t xml:space="preserve"> </w:t>
      </w:r>
      <w:r w:rsidRPr="00147AD9">
        <w:rPr>
          <w:szCs w:val="28"/>
          <w:lang w:eastAsia="uk-UA"/>
        </w:rPr>
        <w:t>глибшого розуміння досліджуваних явищ. Водночас, картина ця стає усе більш складною, розчленованою і динамічною. Природно, наукова методологія повинна була знайти відповідні форми для вираження цих складних структур, залежностей і відносин, тому системні уявлення виявилися дуже своєчасними.</w:t>
      </w:r>
    </w:p>
    <w:p w:rsidR="002D0E2D" w:rsidRPr="00147AD9" w:rsidRDefault="002D0E2D" w:rsidP="002D0E2D">
      <w:pPr>
        <w:ind w:firstLine="709"/>
        <w:jc w:val="both"/>
        <w:rPr>
          <w:szCs w:val="28"/>
          <w:lang w:val="uk-UA" w:eastAsia="uk-UA"/>
        </w:rPr>
      </w:pPr>
      <w:r w:rsidRPr="00147AD9">
        <w:rPr>
          <w:b/>
          <w:szCs w:val="28"/>
          <w:lang w:eastAsia="uk-UA"/>
        </w:rPr>
        <w:t>Сутність системного підходу</w:t>
      </w:r>
      <w:r w:rsidRPr="00147AD9">
        <w:rPr>
          <w:szCs w:val="28"/>
          <w:lang w:eastAsia="uk-UA"/>
        </w:rPr>
        <w:t xml:space="preserve"> у вивченні об</w:t>
      </w:r>
      <w:r w:rsidR="00F11F60" w:rsidRPr="00147AD9">
        <w:rPr>
          <w:szCs w:val="28"/>
          <w:lang w:eastAsia="uk-UA"/>
        </w:rPr>
        <w:t>’</w:t>
      </w:r>
      <w:r w:rsidRPr="00147AD9">
        <w:rPr>
          <w:szCs w:val="28"/>
          <w:lang w:eastAsia="uk-UA"/>
        </w:rPr>
        <w:t>єктивної реальності полягає в тому, що об</w:t>
      </w:r>
      <w:r w:rsidR="00F11F60" w:rsidRPr="00147AD9">
        <w:rPr>
          <w:szCs w:val="28"/>
          <w:lang w:eastAsia="uk-UA"/>
        </w:rPr>
        <w:t>’</w:t>
      </w:r>
      <w:r w:rsidRPr="00147AD9">
        <w:rPr>
          <w:szCs w:val="28"/>
          <w:lang w:eastAsia="uk-UA"/>
        </w:rPr>
        <w:t xml:space="preserve">єкти пізнання розглядаються як цілісні утворення. Системний підхід виходить із того положення, що специфіка системи (греч. systema </w:t>
      </w:r>
      <w:r w:rsidR="00507512" w:rsidRPr="00147AD9">
        <w:rPr>
          <w:szCs w:val="28"/>
          <w:lang w:eastAsia="uk-UA"/>
        </w:rPr>
        <w:t>–</w:t>
      </w:r>
      <w:r w:rsidRPr="00147AD9">
        <w:rPr>
          <w:szCs w:val="28"/>
          <w:lang w:eastAsia="uk-UA"/>
        </w:rPr>
        <w:t xml:space="preserve"> ціле</w:t>
      </w:r>
      <w:r w:rsidR="00507512" w:rsidRPr="00147AD9">
        <w:rPr>
          <w:szCs w:val="28"/>
          <w:lang w:val="uk-UA" w:eastAsia="uk-UA"/>
        </w:rPr>
        <w:t>,</w:t>
      </w:r>
      <w:r w:rsidRPr="00147AD9">
        <w:rPr>
          <w:szCs w:val="28"/>
          <w:lang w:eastAsia="uk-UA"/>
        </w:rPr>
        <w:t xml:space="preserve"> складене з частин, об</w:t>
      </w:r>
      <w:r w:rsidR="00F11F60" w:rsidRPr="00147AD9">
        <w:rPr>
          <w:szCs w:val="28"/>
          <w:lang w:eastAsia="uk-UA"/>
        </w:rPr>
        <w:t>’</w:t>
      </w:r>
      <w:r w:rsidRPr="00147AD9">
        <w:rPr>
          <w:szCs w:val="28"/>
          <w:lang w:eastAsia="uk-UA"/>
        </w:rPr>
        <w:t>єднання) не зводиться до особливостей складових її елементів, а корениться насамперед у характері зв</w:t>
      </w:r>
      <w:r w:rsidR="00F11F60" w:rsidRPr="00147AD9">
        <w:rPr>
          <w:szCs w:val="28"/>
          <w:lang w:eastAsia="uk-UA"/>
        </w:rPr>
        <w:t>’</w:t>
      </w:r>
      <w:r w:rsidRPr="00147AD9">
        <w:rPr>
          <w:szCs w:val="28"/>
          <w:lang w:eastAsia="uk-UA"/>
        </w:rPr>
        <w:t>язків і відносин між ними.</w:t>
      </w:r>
      <w:r w:rsidR="00507512" w:rsidRPr="00147AD9">
        <w:rPr>
          <w:szCs w:val="28"/>
          <w:lang w:val="uk-UA" w:eastAsia="uk-UA"/>
        </w:rPr>
        <w:t xml:space="preserve"> </w:t>
      </w:r>
    </w:p>
    <w:p w:rsidR="002D0E2D" w:rsidRPr="00147AD9" w:rsidRDefault="002D0E2D" w:rsidP="002D0E2D">
      <w:pPr>
        <w:ind w:firstLine="709"/>
        <w:jc w:val="both"/>
        <w:rPr>
          <w:szCs w:val="28"/>
          <w:lang w:eastAsia="uk-UA"/>
        </w:rPr>
      </w:pPr>
      <w:r w:rsidRPr="00147AD9">
        <w:rPr>
          <w:szCs w:val="28"/>
          <w:lang w:val="uk-UA" w:eastAsia="uk-UA"/>
        </w:rPr>
        <w:t>Цілісність є результатом інтеграції частин цілого, це поняття відбиває процес і механізм об</w:t>
      </w:r>
      <w:r w:rsidR="00F11F60" w:rsidRPr="00147AD9">
        <w:rPr>
          <w:szCs w:val="28"/>
          <w:lang w:val="uk-UA" w:eastAsia="uk-UA"/>
        </w:rPr>
        <w:t>’</w:t>
      </w:r>
      <w:r w:rsidRPr="00147AD9">
        <w:rPr>
          <w:szCs w:val="28"/>
          <w:lang w:val="uk-UA" w:eastAsia="uk-UA"/>
        </w:rPr>
        <w:t xml:space="preserve">єднання частин, набування комплексу інтегральних сукупних якостей. </w:t>
      </w:r>
      <w:r w:rsidRPr="00147AD9">
        <w:rPr>
          <w:szCs w:val="28"/>
          <w:lang w:eastAsia="uk-UA"/>
        </w:rPr>
        <w:t>Будь-яка система може розглядатися як частина іншої більшої системи, системного комплексу.</w:t>
      </w:r>
    </w:p>
    <w:p w:rsidR="002D0E2D" w:rsidRPr="00147AD9" w:rsidRDefault="002D0E2D" w:rsidP="002D0E2D">
      <w:pPr>
        <w:ind w:firstLine="709"/>
        <w:jc w:val="both"/>
        <w:rPr>
          <w:szCs w:val="28"/>
          <w:lang w:eastAsia="uk-UA"/>
        </w:rPr>
      </w:pPr>
      <w:r w:rsidRPr="00147AD9">
        <w:rPr>
          <w:b/>
          <w:szCs w:val="28"/>
          <w:lang w:eastAsia="uk-UA"/>
        </w:rPr>
        <w:t>Системний комплекс</w:t>
      </w:r>
      <w:r w:rsidRPr="00147AD9">
        <w:rPr>
          <w:szCs w:val="28"/>
          <w:lang w:eastAsia="uk-UA"/>
        </w:rPr>
        <w:t xml:space="preserve"> </w:t>
      </w:r>
      <w:r w:rsidR="00746CA7" w:rsidRPr="00147AD9">
        <w:rPr>
          <w:szCs w:val="28"/>
          <w:lang w:eastAsia="uk-UA"/>
        </w:rPr>
        <w:t>–</w:t>
      </w:r>
      <w:r w:rsidRPr="00147AD9">
        <w:rPr>
          <w:szCs w:val="28"/>
          <w:lang w:eastAsia="uk-UA"/>
        </w:rPr>
        <w:t xml:space="preserve"> це</w:t>
      </w:r>
      <w:r w:rsidR="00746CA7" w:rsidRPr="00147AD9">
        <w:rPr>
          <w:szCs w:val="28"/>
          <w:lang w:val="uk-UA" w:eastAsia="uk-UA"/>
        </w:rPr>
        <w:t xml:space="preserve"> </w:t>
      </w:r>
      <w:r w:rsidRPr="00147AD9">
        <w:rPr>
          <w:szCs w:val="28"/>
          <w:lang w:eastAsia="uk-UA"/>
        </w:rPr>
        <w:t xml:space="preserve">цілісне складове явище, коли сама система складається з двох або декількох самостійних, але взаємозалежних систем. Так, особистість, з одного боку, можна розглядати як систему, а з іншого боку </w:t>
      </w:r>
      <w:r w:rsidR="00746CA7" w:rsidRPr="00147AD9">
        <w:rPr>
          <w:szCs w:val="28"/>
          <w:lang w:eastAsia="uk-UA"/>
        </w:rPr>
        <w:t>–</w:t>
      </w:r>
      <w:r w:rsidRPr="00147AD9">
        <w:rPr>
          <w:szCs w:val="28"/>
          <w:lang w:eastAsia="uk-UA"/>
        </w:rPr>
        <w:t xml:space="preserve"> як</w:t>
      </w:r>
      <w:r w:rsidR="00746CA7" w:rsidRPr="00147AD9">
        <w:rPr>
          <w:szCs w:val="28"/>
          <w:lang w:val="uk-UA" w:eastAsia="uk-UA"/>
        </w:rPr>
        <w:t xml:space="preserve"> </w:t>
      </w:r>
      <w:r w:rsidRPr="00147AD9">
        <w:rPr>
          <w:szCs w:val="28"/>
          <w:lang w:eastAsia="uk-UA"/>
        </w:rPr>
        <w:t xml:space="preserve">системний комплекс, до якого входять такі системи, як </w:t>
      </w:r>
      <w:r w:rsidRPr="00147AD9">
        <w:rPr>
          <w:i/>
          <w:szCs w:val="28"/>
          <w:lang w:eastAsia="uk-UA"/>
        </w:rPr>
        <w:t>пам</w:t>
      </w:r>
      <w:r w:rsidR="00F11F60" w:rsidRPr="00147AD9">
        <w:rPr>
          <w:i/>
          <w:szCs w:val="28"/>
          <w:lang w:eastAsia="uk-UA"/>
        </w:rPr>
        <w:t>’</w:t>
      </w:r>
      <w:r w:rsidRPr="00147AD9">
        <w:rPr>
          <w:i/>
          <w:szCs w:val="28"/>
          <w:lang w:eastAsia="uk-UA"/>
        </w:rPr>
        <w:t xml:space="preserve">ять, мислення, характер і т.д. </w:t>
      </w:r>
      <w:r w:rsidRPr="00147AD9">
        <w:rPr>
          <w:szCs w:val="28"/>
          <w:lang w:eastAsia="uk-UA"/>
        </w:rPr>
        <w:t>Системний комплекс при проведенні судово-психологічної експертизи може бути поданий, як ми вважаємо, у таких системах:</w:t>
      </w:r>
    </w:p>
    <w:p w:rsidR="002D0E2D" w:rsidRPr="00147AD9" w:rsidRDefault="002D0E2D" w:rsidP="002D0E2D">
      <w:pPr>
        <w:ind w:firstLine="709"/>
        <w:jc w:val="both"/>
        <w:rPr>
          <w:szCs w:val="28"/>
          <w:lang w:eastAsia="uk-UA"/>
        </w:rPr>
      </w:pPr>
      <w:r w:rsidRPr="00147AD9">
        <w:rPr>
          <w:szCs w:val="28"/>
          <w:lang w:eastAsia="uk-UA"/>
        </w:rPr>
        <w:t xml:space="preserve">♦ </w:t>
      </w:r>
      <w:r w:rsidR="00463F15">
        <w:rPr>
          <w:szCs w:val="28"/>
          <w:lang w:eastAsia="uk-UA"/>
        </w:rPr>
        <w:t>«</w:t>
      </w:r>
      <w:r w:rsidRPr="00147AD9">
        <w:rPr>
          <w:szCs w:val="28"/>
          <w:lang w:eastAsia="uk-UA"/>
        </w:rPr>
        <w:t xml:space="preserve">потерпілий </w:t>
      </w:r>
      <w:r w:rsidR="00746CA7" w:rsidRPr="00147AD9">
        <w:rPr>
          <w:szCs w:val="28"/>
          <w:lang w:eastAsia="uk-UA"/>
        </w:rPr>
        <w:t>–</w:t>
      </w:r>
      <w:r w:rsidRPr="00147AD9">
        <w:rPr>
          <w:szCs w:val="28"/>
          <w:lang w:eastAsia="uk-UA"/>
        </w:rPr>
        <w:t xml:space="preserve"> група</w:t>
      </w:r>
      <w:r w:rsidR="00746CA7" w:rsidRPr="00147AD9">
        <w:rPr>
          <w:szCs w:val="28"/>
          <w:lang w:val="uk-UA" w:eastAsia="uk-UA"/>
        </w:rPr>
        <w:t xml:space="preserve"> </w:t>
      </w:r>
      <w:r w:rsidRPr="00147AD9">
        <w:rPr>
          <w:szCs w:val="28"/>
          <w:lang w:eastAsia="uk-UA"/>
        </w:rPr>
        <w:t xml:space="preserve">правопорушників </w:t>
      </w:r>
      <w:r w:rsidR="00746CA7" w:rsidRPr="00147AD9">
        <w:rPr>
          <w:szCs w:val="28"/>
          <w:lang w:eastAsia="uk-UA"/>
        </w:rPr>
        <w:t>–</w:t>
      </w:r>
      <w:r w:rsidRPr="00147AD9">
        <w:rPr>
          <w:szCs w:val="28"/>
          <w:lang w:eastAsia="uk-UA"/>
        </w:rPr>
        <w:t xml:space="preserve"> свідки</w:t>
      </w:r>
      <w:r w:rsidR="00463F15">
        <w:rPr>
          <w:szCs w:val="28"/>
          <w:lang w:val="uk-UA" w:eastAsia="uk-UA"/>
        </w:rPr>
        <w:t>»</w:t>
      </w:r>
      <w:r w:rsidRPr="00147AD9">
        <w:rPr>
          <w:szCs w:val="28"/>
          <w:lang w:eastAsia="uk-UA"/>
        </w:rPr>
        <w:t xml:space="preserve">; </w:t>
      </w:r>
    </w:p>
    <w:p w:rsidR="002D0E2D" w:rsidRPr="00147AD9" w:rsidRDefault="002D0E2D" w:rsidP="002D0E2D">
      <w:pPr>
        <w:ind w:firstLine="709"/>
        <w:jc w:val="both"/>
        <w:rPr>
          <w:szCs w:val="28"/>
          <w:lang w:eastAsia="uk-UA"/>
        </w:rPr>
      </w:pPr>
      <w:r w:rsidRPr="00147AD9">
        <w:rPr>
          <w:szCs w:val="28"/>
          <w:lang w:eastAsia="uk-UA"/>
        </w:rPr>
        <w:t xml:space="preserve">♦ </w:t>
      </w:r>
      <w:r w:rsidR="00463F15">
        <w:rPr>
          <w:szCs w:val="28"/>
          <w:lang w:eastAsia="uk-UA"/>
        </w:rPr>
        <w:t>«</w:t>
      </w:r>
      <w:r w:rsidRPr="00147AD9">
        <w:rPr>
          <w:szCs w:val="28"/>
          <w:lang w:eastAsia="uk-UA"/>
        </w:rPr>
        <w:t xml:space="preserve">правопорушник </w:t>
      </w:r>
      <w:r w:rsidR="00746CA7" w:rsidRPr="00147AD9">
        <w:rPr>
          <w:szCs w:val="28"/>
          <w:lang w:eastAsia="uk-UA"/>
        </w:rPr>
        <w:t>–</w:t>
      </w:r>
      <w:r w:rsidRPr="00147AD9">
        <w:rPr>
          <w:szCs w:val="28"/>
          <w:lang w:eastAsia="uk-UA"/>
        </w:rPr>
        <w:t xml:space="preserve"> потерпілий</w:t>
      </w:r>
      <w:r w:rsidR="00746CA7" w:rsidRPr="00147AD9">
        <w:rPr>
          <w:szCs w:val="28"/>
          <w:lang w:val="uk-UA" w:eastAsia="uk-UA"/>
        </w:rPr>
        <w:t xml:space="preserve"> </w:t>
      </w:r>
      <w:r w:rsidR="00746CA7" w:rsidRPr="00147AD9">
        <w:rPr>
          <w:szCs w:val="28"/>
          <w:lang w:eastAsia="uk-UA"/>
        </w:rPr>
        <w:t>–</w:t>
      </w:r>
      <w:r w:rsidRPr="00147AD9">
        <w:rPr>
          <w:szCs w:val="28"/>
          <w:lang w:eastAsia="uk-UA"/>
        </w:rPr>
        <w:t xml:space="preserve"> навколишнє</w:t>
      </w:r>
      <w:r w:rsidR="00746CA7" w:rsidRPr="00147AD9">
        <w:rPr>
          <w:szCs w:val="28"/>
          <w:lang w:val="uk-UA" w:eastAsia="uk-UA"/>
        </w:rPr>
        <w:t xml:space="preserve"> </w:t>
      </w:r>
      <w:r w:rsidRPr="00147AD9">
        <w:rPr>
          <w:szCs w:val="28"/>
          <w:lang w:eastAsia="uk-UA"/>
        </w:rPr>
        <w:t>середовище</w:t>
      </w:r>
      <w:r w:rsidR="00463F15">
        <w:rPr>
          <w:szCs w:val="28"/>
          <w:lang w:eastAsia="uk-UA"/>
        </w:rPr>
        <w:t>»</w:t>
      </w:r>
      <w:r w:rsidRPr="00147AD9">
        <w:rPr>
          <w:szCs w:val="28"/>
          <w:lang w:eastAsia="uk-UA"/>
        </w:rPr>
        <w:t xml:space="preserve">; </w:t>
      </w:r>
    </w:p>
    <w:p w:rsidR="002D0E2D" w:rsidRPr="00147AD9" w:rsidRDefault="002D0E2D" w:rsidP="002D0E2D">
      <w:pPr>
        <w:ind w:firstLine="709"/>
        <w:jc w:val="both"/>
        <w:rPr>
          <w:szCs w:val="28"/>
          <w:lang w:eastAsia="uk-UA"/>
        </w:rPr>
      </w:pPr>
      <w:r w:rsidRPr="00147AD9">
        <w:rPr>
          <w:szCs w:val="28"/>
          <w:lang w:eastAsia="uk-UA"/>
        </w:rPr>
        <w:t xml:space="preserve">♦ </w:t>
      </w:r>
      <w:r w:rsidR="00463F15">
        <w:rPr>
          <w:szCs w:val="28"/>
          <w:lang w:eastAsia="uk-UA"/>
        </w:rPr>
        <w:t>«</w:t>
      </w:r>
      <w:r w:rsidRPr="00147AD9">
        <w:rPr>
          <w:szCs w:val="28"/>
          <w:lang w:eastAsia="uk-UA"/>
        </w:rPr>
        <w:t xml:space="preserve">водій мотоцикла </w:t>
      </w:r>
      <w:r w:rsidR="00746CA7" w:rsidRPr="00147AD9">
        <w:rPr>
          <w:szCs w:val="28"/>
          <w:lang w:eastAsia="uk-UA"/>
        </w:rPr>
        <w:t>–</w:t>
      </w:r>
      <w:r w:rsidRPr="00147AD9">
        <w:rPr>
          <w:szCs w:val="28"/>
          <w:lang w:eastAsia="uk-UA"/>
        </w:rPr>
        <w:t xml:space="preserve"> водій</w:t>
      </w:r>
      <w:r w:rsidR="00746CA7" w:rsidRPr="00147AD9">
        <w:rPr>
          <w:szCs w:val="28"/>
          <w:lang w:val="uk-UA" w:eastAsia="uk-UA"/>
        </w:rPr>
        <w:t xml:space="preserve"> </w:t>
      </w:r>
      <w:r w:rsidRPr="00147AD9">
        <w:rPr>
          <w:szCs w:val="28"/>
          <w:lang w:eastAsia="uk-UA"/>
        </w:rPr>
        <w:t xml:space="preserve">легкової машини </w:t>
      </w:r>
      <w:r w:rsidR="00746CA7" w:rsidRPr="00147AD9">
        <w:rPr>
          <w:szCs w:val="28"/>
          <w:lang w:eastAsia="uk-UA"/>
        </w:rPr>
        <w:t>–</w:t>
      </w:r>
      <w:r w:rsidRPr="00147AD9">
        <w:rPr>
          <w:szCs w:val="28"/>
          <w:lang w:eastAsia="uk-UA"/>
        </w:rPr>
        <w:t xml:space="preserve"> свідки</w:t>
      </w:r>
      <w:r w:rsidR="00463F15">
        <w:rPr>
          <w:szCs w:val="28"/>
          <w:lang w:val="uk-UA" w:eastAsia="uk-UA"/>
        </w:rPr>
        <w:t>»</w:t>
      </w:r>
      <w:r w:rsidRPr="00147AD9">
        <w:rPr>
          <w:szCs w:val="28"/>
          <w:lang w:eastAsia="uk-UA"/>
        </w:rPr>
        <w:t xml:space="preserve"> і т.п.</w:t>
      </w:r>
    </w:p>
    <w:p w:rsidR="002D0E2D" w:rsidRPr="00147AD9" w:rsidRDefault="002D0E2D" w:rsidP="002D0E2D">
      <w:pPr>
        <w:ind w:firstLine="709"/>
        <w:jc w:val="both"/>
        <w:rPr>
          <w:szCs w:val="28"/>
          <w:lang w:eastAsia="uk-UA"/>
        </w:rPr>
      </w:pPr>
      <w:r w:rsidRPr="00147AD9">
        <w:rPr>
          <w:szCs w:val="28"/>
          <w:lang w:eastAsia="uk-UA"/>
        </w:rPr>
        <w:t>У системі предметом вивчення стають її структура, закони з</w:t>
      </w:r>
      <w:r w:rsidR="00F11F60" w:rsidRPr="00147AD9">
        <w:rPr>
          <w:szCs w:val="28"/>
          <w:lang w:eastAsia="uk-UA"/>
        </w:rPr>
        <w:t>’</w:t>
      </w:r>
      <w:r w:rsidRPr="00147AD9">
        <w:rPr>
          <w:szCs w:val="28"/>
          <w:lang w:eastAsia="uk-UA"/>
        </w:rPr>
        <w:t>єднання частин у ціле, її внутрішні механізми й інтегральні закономірності. У системному комплексі діють ієрархічні зв</w:t>
      </w:r>
      <w:r w:rsidR="00F11F60" w:rsidRPr="00147AD9">
        <w:rPr>
          <w:szCs w:val="28"/>
          <w:lang w:eastAsia="uk-UA"/>
        </w:rPr>
        <w:t>’</w:t>
      </w:r>
      <w:r w:rsidRPr="00147AD9">
        <w:rPr>
          <w:szCs w:val="28"/>
          <w:lang w:eastAsia="uk-UA"/>
        </w:rPr>
        <w:t xml:space="preserve">язки, взаємодії і відносини двох або декількох систем. Цілісність комплексу </w:t>
      </w:r>
      <w:r w:rsidR="00746CA7" w:rsidRPr="00147AD9">
        <w:rPr>
          <w:szCs w:val="28"/>
          <w:lang w:eastAsia="uk-UA"/>
        </w:rPr>
        <w:t>–</w:t>
      </w:r>
      <w:r w:rsidRPr="00147AD9">
        <w:rPr>
          <w:szCs w:val="28"/>
          <w:lang w:eastAsia="uk-UA"/>
        </w:rPr>
        <w:t xml:space="preserve"> це</w:t>
      </w:r>
      <w:r w:rsidR="00746CA7" w:rsidRPr="00147AD9">
        <w:rPr>
          <w:szCs w:val="28"/>
          <w:lang w:val="uk-UA" w:eastAsia="uk-UA"/>
        </w:rPr>
        <w:t xml:space="preserve"> </w:t>
      </w:r>
      <w:r w:rsidRPr="00147AD9">
        <w:rPr>
          <w:szCs w:val="28"/>
          <w:lang w:eastAsia="uk-UA"/>
        </w:rPr>
        <w:t>вже не органічна цілісність, а тільки єдність взаємодіючих систем (наприклад, водія й автомобіля; особистості і групи).</w:t>
      </w:r>
    </w:p>
    <w:p w:rsidR="002D0E2D" w:rsidRPr="00147AD9" w:rsidRDefault="002D0E2D" w:rsidP="002D0E2D">
      <w:pPr>
        <w:ind w:firstLine="709"/>
        <w:jc w:val="both"/>
        <w:rPr>
          <w:szCs w:val="28"/>
          <w:lang w:eastAsia="uk-UA"/>
        </w:rPr>
      </w:pPr>
      <w:r w:rsidRPr="00147AD9">
        <w:rPr>
          <w:b/>
          <w:i/>
          <w:szCs w:val="28"/>
          <w:lang w:eastAsia="uk-UA"/>
        </w:rPr>
        <w:t xml:space="preserve">Принцип ієрархії систем у системному комплексі є дуже продуктивним </w:t>
      </w:r>
      <w:r w:rsidRPr="00147AD9">
        <w:rPr>
          <w:b/>
          <w:i/>
          <w:spacing w:val="-6"/>
          <w:szCs w:val="28"/>
          <w:lang w:eastAsia="uk-UA"/>
        </w:rPr>
        <w:t xml:space="preserve">для судово </w:t>
      </w:r>
      <w:r w:rsidR="00746CA7" w:rsidRPr="00147AD9">
        <w:rPr>
          <w:b/>
          <w:i/>
          <w:spacing w:val="-6"/>
          <w:szCs w:val="28"/>
          <w:lang w:eastAsia="uk-UA"/>
        </w:rPr>
        <w:t>–</w:t>
      </w:r>
      <w:r w:rsidRPr="00147AD9">
        <w:rPr>
          <w:b/>
          <w:i/>
          <w:spacing w:val="-6"/>
          <w:szCs w:val="28"/>
          <w:lang w:eastAsia="uk-UA"/>
        </w:rPr>
        <w:t xml:space="preserve"> психологічної</w:t>
      </w:r>
      <w:r w:rsidR="00746CA7" w:rsidRPr="00147AD9">
        <w:rPr>
          <w:b/>
          <w:i/>
          <w:spacing w:val="-6"/>
          <w:szCs w:val="28"/>
          <w:lang w:val="uk-UA" w:eastAsia="uk-UA"/>
        </w:rPr>
        <w:t xml:space="preserve"> </w:t>
      </w:r>
      <w:r w:rsidRPr="00147AD9">
        <w:rPr>
          <w:b/>
          <w:i/>
          <w:spacing w:val="-6"/>
          <w:szCs w:val="28"/>
          <w:lang w:eastAsia="uk-UA"/>
        </w:rPr>
        <w:t>експертизи</w:t>
      </w:r>
      <w:r w:rsidRPr="00147AD9">
        <w:rPr>
          <w:spacing w:val="-6"/>
          <w:szCs w:val="28"/>
          <w:lang w:eastAsia="uk-UA"/>
        </w:rPr>
        <w:t xml:space="preserve">. Системний підхід дозволяє нам особистість </w:t>
      </w:r>
      <w:r w:rsidRPr="00147AD9">
        <w:rPr>
          <w:szCs w:val="28"/>
          <w:lang w:eastAsia="uk-UA"/>
        </w:rPr>
        <w:lastRenderedPageBreak/>
        <w:t>підекспертного як систему індивідуально-психологічних особливостей ввести в системний комплекс, що включає інших осіб, систему ситуаційних чинників і ін.</w:t>
      </w:r>
    </w:p>
    <w:p w:rsidR="002D0E2D" w:rsidRPr="00147AD9" w:rsidRDefault="002D0E2D" w:rsidP="002D0E2D">
      <w:pPr>
        <w:ind w:firstLine="709"/>
        <w:jc w:val="both"/>
        <w:rPr>
          <w:szCs w:val="28"/>
          <w:lang w:eastAsia="uk-UA"/>
        </w:rPr>
      </w:pPr>
      <w:r w:rsidRPr="00147AD9">
        <w:rPr>
          <w:szCs w:val="28"/>
          <w:lang w:eastAsia="uk-UA"/>
        </w:rPr>
        <w:t xml:space="preserve">Система психічних явищ </w:t>
      </w:r>
      <w:r w:rsidR="00746CA7" w:rsidRPr="00147AD9">
        <w:rPr>
          <w:szCs w:val="28"/>
          <w:lang w:eastAsia="uk-UA"/>
        </w:rPr>
        <w:t>–</w:t>
      </w:r>
      <w:r w:rsidRPr="00147AD9">
        <w:rPr>
          <w:szCs w:val="28"/>
          <w:lang w:eastAsia="uk-UA"/>
        </w:rPr>
        <w:t xml:space="preserve"> багаторівнева</w:t>
      </w:r>
      <w:r w:rsidR="00746CA7" w:rsidRPr="00147AD9">
        <w:rPr>
          <w:szCs w:val="28"/>
          <w:lang w:val="uk-UA" w:eastAsia="uk-UA"/>
        </w:rPr>
        <w:t>,</w:t>
      </w:r>
      <w:r w:rsidRPr="00147AD9">
        <w:rPr>
          <w:szCs w:val="28"/>
          <w:lang w:eastAsia="uk-UA"/>
        </w:rPr>
        <w:t xml:space="preserve"> вона будується ієрархічно і містить у собі ряд підсистем, що мають різноманітні функціональні якості. Можна виділити три основні, нерозривно взаємозалежні підсистеми:</w:t>
      </w:r>
    </w:p>
    <w:p w:rsidR="002D0E2D" w:rsidRPr="00147AD9" w:rsidRDefault="002D0E2D" w:rsidP="002D0E2D">
      <w:pPr>
        <w:ind w:firstLine="709"/>
        <w:jc w:val="both"/>
        <w:rPr>
          <w:szCs w:val="28"/>
          <w:lang w:eastAsia="uk-UA"/>
        </w:rPr>
      </w:pPr>
      <w:r w:rsidRPr="00147AD9">
        <w:rPr>
          <w:szCs w:val="28"/>
          <w:lang w:eastAsia="uk-UA"/>
        </w:rPr>
        <w:t xml:space="preserve">♦ когнітивну, в якій реалізується функція пізнання; </w:t>
      </w:r>
    </w:p>
    <w:p w:rsidR="002D0E2D" w:rsidRPr="00147AD9" w:rsidRDefault="002D0E2D" w:rsidP="002D0E2D">
      <w:pPr>
        <w:ind w:firstLine="709"/>
        <w:jc w:val="both"/>
        <w:rPr>
          <w:szCs w:val="28"/>
          <w:lang w:eastAsia="uk-UA"/>
        </w:rPr>
      </w:pPr>
      <w:r w:rsidRPr="00147AD9">
        <w:rPr>
          <w:szCs w:val="28"/>
          <w:lang w:eastAsia="uk-UA"/>
        </w:rPr>
        <w:t>♦регулятивну, що забезпечує регуляцію діяльності і поведінки;</w:t>
      </w:r>
    </w:p>
    <w:p w:rsidR="002D0E2D" w:rsidRPr="00147AD9" w:rsidRDefault="002D0E2D" w:rsidP="002D0E2D">
      <w:pPr>
        <w:ind w:firstLine="709"/>
        <w:jc w:val="both"/>
        <w:rPr>
          <w:szCs w:val="28"/>
          <w:lang w:eastAsia="uk-UA"/>
        </w:rPr>
      </w:pPr>
      <w:r w:rsidRPr="00147AD9">
        <w:rPr>
          <w:szCs w:val="28"/>
          <w:lang w:eastAsia="uk-UA"/>
        </w:rPr>
        <w:t xml:space="preserve">♦ комунікативну, що формується і реалізується в процесі спілкування між людьми. </w:t>
      </w:r>
    </w:p>
    <w:p w:rsidR="002D0E2D" w:rsidRPr="00147AD9" w:rsidRDefault="002D0E2D" w:rsidP="002D0E2D">
      <w:pPr>
        <w:ind w:firstLine="709"/>
        <w:jc w:val="both"/>
        <w:rPr>
          <w:spacing w:val="-6"/>
          <w:szCs w:val="28"/>
          <w:lang w:eastAsia="uk-UA"/>
        </w:rPr>
      </w:pPr>
      <w:r w:rsidRPr="00147AD9">
        <w:rPr>
          <w:spacing w:val="-6"/>
          <w:szCs w:val="28"/>
          <w:lang w:eastAsia="uk-UA"/>
        </w:rPr>
        <w:t>У свою чергу кожна з цих підсистем може бути розділена далі на більш дрібні.</w:t>
      </w:r>
    </w:p>
    <w:p w:rsidR="002D0E2D" w:rsidRPr="00147AD9" w:rsidRDefault="002D0E2D" w:rsidP="002D0E2D">
      <w:pPr>
        <w:ind w:firstLine="709"/>
        <w:jc w:val="both"/>
        <w:rPr>
          <w:szCs w:val="28"/>
          <w:lang w:eastAsia="uk-UA"/>
        </w:rPr>
      </w:pPr>
      <w:r w:rsidRPr="00147AD9">
        <w:rPr>
          <w:szCs w:val="28"/>
          <w:lang w:eastAsia="uk-UA"/>
        </w:rPr>
        <w:t>Системний підхід потребує розгляду явищ у їхньому розвитку. Цілісність системи формується і руйнується в ході її розвитку.</w:t>
      </w:r>
    </w:p>
    <w:p w:rsidR="002D0E2D" w:rsidRPr="00147AD9" w:rsidRDefault="002D0E2D" w:rsidP="002D0E2D">
      <w:pPr>
        <w:ind w:firstLine="709"/>
        <w:jc w:val="both"/>
        <w:rPr>
          <w:szCs w:val="28"/>
          <w:lang w:eastAsia="uk-UA"/>
        </w:rPr>
      </w:pPr>
      <w:r w:rsidRPr="00147AD9">
        <w:rPr>
          <w:b/>
          <w:szCs w:val="28"/>
          <w:lang w:eastAsia="uk-UA"/>
        </w:rPr>
        <w:t>Об</w:t>
      </w:r>
      <w:r w:rsidR="00F11F60" w:rsidRPr="00147AD9">
        <w:rPr>
          <w:b/>
          <w:szCs w:val="28"/>
          <w:lang w:eastAsia="uk-UA"/>
        </w:rPr>
        <w:t>’</w:t>
      </w:r>
      <w:r w:rsidRPr="00147AD9">
        <w:rPr>
          <w:b/>
          <w:szCs w:val="28"/>
          <w:lang w:eastAsia="uk-UA"/>
        </w:rPr>
        <w:t>єктом вивчення судово - психологічної експертизи є особистість</w:t>
      </w:r>
      <w:r w:rsidRPr="00147AD9">
        <w:rPr>
          <w:szCs w:val="28"/>
          <w:lang w:eastAsia="uk-UA"/>
        </w:rPr>
        <w:t xml:space="preserve"> як суб</w:t>
      </w:r>
      <w:r w:rsidR="00F11F60" w:rsidRPr="00147AD9">
        <w:rPr>
          <w:szCs w:val="28"/>
          <w:lang w:eastAsia="uk-UA"/>
        </w:rPr>
        <w:t>’</w:t>
      </w:r>
      <w:r w:rsidRPr="00147AD9">
        <w:rPr>
          <w:szCs w:val="28"/>
          <w:lang w:eastAsia="uk-UA"/>
        </w:rPr>
        <w:t xml:space="preserve">єкт правосвідомості й учасник певних взаємодій, взаємовідносин, у тому числі і правовідносин. </w:t>
      </w:r>
      <w:r w:rsidRPr="00147AD9">
        <w:rPr>
          <w:b/>
          <w:szCs w:val="28"/>
          <w:lang w:eastAsia="uk-UA"/>
        </w:rPr>
        <w:t>Завдання</w:t>
      </w:r>
      <w:r w:rsidRPr="00147AD9">
        <w:rPr>
          <w:szCs w:val="28"/>
          <w:lang w:eastAsia="uk-UA"/>
        </w:rPr>
        <w:t xml:space="preserve"> СПЕ полягає насамперед у:</w:t>
      </w:r>
    </w:p>
    <w:p w:rsidR="002D0E2D" w:rsidRPr="00147AD9" w:rsidRDefault="002D0E2D" w:rsidP="002D0E2D">
      <w:pPr>
        <w:ind w:firstLine="709"/>
        <w:jc w:val="both"/>
        <w:rPr>
          <w:szCs w:val="28"/>
          <w:lang w:eastAsia="uk-UA"/>
        </w:rPr>
      </w:pPr>
      <w:r w:rsidRPr="00147AD9">
        <w:rPr>
          <w:szCs w:val="28"/>
          <w:lang w:eastAsia="uk-UA"/>
        </w:rPr>
        <w:t>♦ дослідженні і виділенні психологічних закономірностей поведінки особистості в умовах правопорушення;</w:t>
      </w:r>
    </w:p>
    <w:p w:rsidR="002D0E2D" w:rsidRPr="00147AD9" w:rsidRDefault="002D0E2D" w:rsidP="002D0E2D">
      <w:pPr>
        <w:ind w:firstLine="709"/>
        <w:jc w:val="both"/>
        <w:rPr>
          <w:szCs w:val="28"/>
          <w:lang w:eastAsia="uk-UA"/>
        </w:rPr>
      </w:pPr>
      <w:r w:rsidRPr="00147AD9">
        <w:rPr>
          <w:szCs w:val="28"/>
          <w:lang w:eastAsia="uk-UA"/>
        </w:rPr>
        <w:t xml:space="preserve"> ♦ побудові психологічного портрета підекспертної особи. </w:t>
      </w:r>
    </w:p>
    <w:p w:rsidR="002D0E2D" w:rsidRPr="00147AD9" w:rsidRDefault="002D0E2D" w:rsidP="002D0E2D">
      <w:pPr>
        <w:ind w:firstLine="709"/>
        <w:jc w:val="both"/>
        <w:rPr>
          <w:b/>
          <w:i/>
          <w:szCs w:val="28"/>
          <w:lang w:eastAsia="uk-UA"/>
        </w:rPr>
      </w:pPr>
      <w:r w:rsidRPr="00147AD9">
        <w:rPr>
          <w:b/>
          <w:i/>
          <w:szCs w:val="28"/>
          <w:lang w:eastAsia="uk-UA"/>
        </w:rPr>
        <w:t xml:space="preserve">Системний підхід у СПЕ дозволяє нам установити механізм </w:t>
      </w:r>
      <w:r w:rsidRPr="00147AD9">
        <w:rPr>
          <w:b/>
          <w:i/>
          <w:spacing w:val="-2"/>
          <w:szCs w:val="28"/>
          <w:lang w:eastAsia="uk-UA"/>
        </w:rPr>
        <w:t>детермінуючого впливу соціального середовища на правомірну або протиправну</w:t>
      </w:r>
      <w:r w:rsidRPr="00147AD9">
        <w:rPr>
          <w:b/>
          <w:i/>
          <w:szCs w:val="28"/>
          <w:lang w:eastAsia="uk-UA"/>
        </w:rPr>
        <w:t xml:space="preserve"> поведінку людини і соціальних груп.</w:t>
      </w:r>
    </w:p>
    <w:p w:rsidR="002D0E2D" w:rsidRPr="00147AD9" w:rsidRDefault="002D0E2D" w:rsidP="002D0E2D">
      <w:pPr>
        <w:ind w:firstLine="709"/>
        <w:jc w:val="both"/>
        <w:rPr>
          <w:szCs w:val="28"/>
          <w:lang w:eastAsia="uk-UA"/>
        </w:rPr>
      </w:pPr>
      <w:r w:rsidRPr="00147AD9">
        <w:rPr>
          <w:spacing w:val="-6"/>
          <w:szCs w:val="28"/>
          <w:lang w:eastAsia="uk-UA"/>
        </w:rPr>
        <w:t>Системний підхід дозволив відійти від лінійного детермінізму (причинності).</w:t>
      </w:r>
      <w:r w:rsidRPr="00147AD9">
        <w:rPr>
          <w:szCs w:val="28"/>
          <w:lang w:eastAsia="uk-UA"/>
        </w:rPr>
        <w:t xml:space="preserve"> У психології довгий час робили спробу уявити поведінку людини як прямий, односпрямований ланцюжок причин і наслідків: </w:t>
      </w:r>
      <w:r w:rsidR="00463F15">
        <w:rPr>
          <w:szCs w:val="28"/>
          <w:lang w:eastAsia="uk-UA"/>
        </w:rPr>
        <w:t>«</w:t>
      </w:r>
      <w:r w:rsidRPr="00147AD9">
        <w:rPr>
          <w:szCs w:val="28"/>
          <w:lang w:eastAsia="uk-UA"/>
        </w:rPr>
        <w:t xml:space="preserve">причина </w:t>
      </w:r>
      <w:r w:rsidR="00507512" w:rsidRPr="00147AD9">
        <w:rPr>
          <w:szCs w:val="28"/>
          <w:lang w:eastAsia="uk-UA"/>
        </w:rPr>
        <w:t>–</w:t>
      </w:r>
      <w:r w:rsidRPr="00147AD9">
        <w:rPr>
          <w:szCs w:val="28"/>
          <w:lang w:eastAsia="uk-UA"/>
        </w:rPr>
        <w:t xml:space="preserve"> наслідок</w:t>
      </w:r>
      <w:r w:rsidR="00463F15">
        <w:rPr>
          <w:szCs w:val="28"/>
          <w:lang w:val="uk-UA" w:eastAsia="uk-UA"/>
        </w:rPr>
        <w:t>»</w:t>
      </w:r>
      <w:r w:rsidRPr="00147AD9">
        <w:rPr>
          <w:szCs w:val="28"/>
          <w:lang w:eastAsia="uk-UA"/>
        </w:rPr>
        <w:t xml:space="preserve">, </w:t>
      </w:r>
      <w:r w:rsidR="00463F15">
        <w:rPr>
          <w:szCs w:val="28"/>
          <w:lang w:eastAsia="uk-UA"/>
        </w:rPr>
        <w:t>«</w:t>
      </w:r>
      <w:r w:rsidRPr="00147AD9">
        <w:rPr>
          <w:szCs w:val="28"/>
          <w:lang w:eastAsia="uk-UA"/>
        </w:rPr>
        <w:t xml:space="preserve">нова причина </w:t>
      </w:r>
      <w:r w:rsidR="00507512" w:rsidRPr="00147AD9">
        <w:rPr>
          <w:szCs w:val="28"/>
          <w:lang w:eastAsia="uk-UA"/>
        </w:rPr>
        <w:t>–</w:t>
      </w:r>
      <w:r w:rsidRPr="00147AD9">
        <w:rPr>
          <w:szCs w:val="28"/>
          <w:lang w:eastAsia="uk-UA"/>
        </w:rPr>
        <w:t xml:space="preserve"> новий</w:t>
      </w:r>
      <w:r w:rsidR="00507512" w:rsidRPr="00147AD9">
        <w:rPr>
          <w:szCs w:val="28"/>
          <w:lang w:val="uk-UA" w:eastAsia="uk-UA"/>
        </w:rPr>
        <w:t xml:space="preserve"> </w:t>
      </w:r>
      <w:r w:rsidRPr="00147AD9">
        <w:rPr>
          <w:szCs w:val="28"/>
          <w:lang w:eastAsia="uk-UA"/>
        </w:rPr>
        <w:t>наслідок</w:t>
      </w:r>
      <w:r w:rsidR="00463F15">
        <w:rPr>
          <w:szCs w:val="28"/>
          <w:lang w:eastAsia="uk-UA"/>
        </w:rPr>
        <w:t>»</w:t>
      </w:r>
      <w:r w:rsidRPr="00147AD9">
        <w:rPr>
          <w:szCs w:val="28"/>
          <w:lang w:eastAsia="uk-UA"/>
        </w:rPr>
        <w:t>. Суттєвою характеристикою системної детермінації є її нелінійність, що дозволяє:</w:t>
      </w:r>
    </w:p>
    <w:p w:rsidR="002D0E2D" w:rsidRPr="00147AD9" w:rsidRDefault="002D0E2D" w:rsidP="002D0E2D">
      <w:pPr>
        <w:ind w:firstLine="709"/>
        <w:jc w:val="both"/>
        <w:rPr>
          <w:szCs w:val="28"/>
          <w:lang w:eastAsia="uk-UA"/>
        </w:rPr>
      </w:pPr>
      <w:r w:rsidRPr="00147AD9">
        <w:rPr>
          <w:szCs w:val="28"/>
          <w:lang w:eastAsia="uk-UA"/>
        </w:rPr>
        <w:t>♦ по-перше, відхід від пошуку єдиної детермінанти (причини);</w:t>
      </w:r>
    </w:p>
    <w:p w:rsidR="002D0E2D" w:rsidRPr="00147AD9" w:rsidRDefault="002D0E2D" w:rsidP="002D0E2D">
      <w:pPr>
        <w:ind w:firstLine="709"/>
        <w:jc w:val="both"/>
        <w:rPr>
          <w:szCs w:val="28"/>
          <w:lang w:eastAsia="uk-UA"/>
        </w:rPr>
      </w:pPr>
      <w:r w:rsidRPr="00147AD9">
        <w:rPr>
          <w:szCs w:val="28"/>
          <w:lang w:eastAsia="uk-UA"/>
        </w:rPr>
        <w:t>♦ по-друге, відмову від розуміння зв</w:t>
      </w:r>
      <w:r w:rsidR="00F11F60" w:rsidRPr="00147AD9">
        <w:rPr>
          <w:szCs w:val="28"/>
          <w:lang w:eastAsia="uk-UA"/>
        </w:rPr>
        <w:t>’</w:t>
      </w:r>
      <w:r w:rsidRPr="00147AD9">
        <w:rPr>
          <w:szCs w:val="28"/>
          <w:lang w:eastAsia="uk-UA"/>
        </w:rPr>
        <w:t xml:space="preserve">язку </w:t>
      </w:r>
      <w:r w:rsidR="00463F15">
        <w:rPr>
          <w:szCs w:val="28"/>
          <w:lang w:eastAsia="uk-UA"/>
        </w:rPr>
        <w:t>«</w:t>
      </w:r>
      <w:r w:rsidRPr="00147AD9">
        <w:rPr>
          <w:szCs w:val="28"/>
          <w:lang w:eastAsia="uk-UA"/>
        </w:rPr>
        <w:t xml:space="preserve">причина </w:t>
      </w:r>
      <w:r w:rsidR="00507512" w:rsidRPr="00147AD9">
        <w:rPr>
          <w:szCs w:val="28"/>
          <w:lang w:eastAsia="uk-UA"/>
        </w:rPr>
        <w:t>–</w:t>
      </w:r>
      <w:r w:rsidRPr="00147AD9">
        <w:rPr>
          <w:szCs w:val="28"/>
          <w:lang w:eastAsia="uk-UA"/>
        </w:rPr>
        <w:t xml:space="preserve"> наслідок</w:t>
      </w:r>
      <w:r w:rsidR="00463F15">
        <w:rPr>
          <w:szCs w:val="28"/>
          <w:lang w:val="uk-UA" w:eastAsia="uk-UA"/>
        </w:rPr>
        <w:t>»</w:t>
      </w:r>
      <w:r w:rsidRPr="00147AD9">
        <w:rPr>
          <w:szCs w:val="28"/>
          <w:lang w:eastAsia="uk-UA"/>
        </w:rPr>
        <w:t xml:space="preserve"> як безпосереднього, близького за часом прояву, визнання кумулятивної причини, яка припускає накопичення деякої критичної маси змін (наприклад, накопичення негативних переживань, унаслідок якого може надалі наступити стрес або афект);</w:t>
      </w:r>
    </w:p>
    <w:p w:rsidR="002D0E2D" w:rsidRPr="00147AD9" w:rsidRDefault="002D0E2D" w:rsidP="002D0E2D">
      <w:pPr>
        <w:ind w:firstLine="709"/>
        <w:jc w:val="both"/>
        <w:rPr>
          <w:szCs w:val="28"/>
          <w:lang w:eastAsia="uk-UA"/>
        </w:rPr>
      </w:pPr>
      <w:r w:rsidRPr="00147AD9">
        <w:rPr>
          <w:szCs w:val="28"/>
          <w:lang w:eastAsia="uk-UA"/>
        </w:rPr>
        <w:t xml:space="preserve">♦ по-третє, порушення прямих звичних співвідношень між деякими параметрами, виникнення </w:t>
      </w:r>
      <w:r w:rsidR="00463F15">
        <w:rPr>
          <w:szCs w:val="28"/>
          <w:lang w:eastAsia="uk-UA"/>
        </w:rPr>
        <w:t>«</w:t>
      </w:r>
      <w:r w:rsidRPr="00147AD9">
        <w:rPr>
          <w:szCs w:val="28"/>
          <w:lang w:eastAsia="uk-UA"/>
        </w:rPr>
        <w:t>перекручених</w:t>
      </w:r>
      <w:r w:rsidR="00463F15">
        <w:rPr>
          <w:szCs w:val="28"/>
          <w:lang w:eastAsia="uk-UA"/>
        </w:rPr>
        <w:t>»</w:t>
      </w:r>
      <w:r w:rsidRPr="00147AD9">
        <w:rPr>
          <w:szCs w:val="28"/>
          <w:lang w:eastAsia="uk-UA"/>
        </w:rPr>
        <w:t xml:space="preserve"> відносин (наприклад, зворотні ефекти надто значущої мотивації </w:t>
      </w:r>
      <w:r w:rsidR="00507512" w:rsidRPr="00147AD9">
        <w:rPr>
          <w:szCs w:val="28"/>
          <w:lang w:eastAsia="uk-UA"/>
        </w:rPr>
        <w:t>–</w:t>
      </w:r>
      <w:r w:rsidRPr="00147AD9">
        <w:rPr>
          <w:szCs w:val="28"/>
          <w:lang w:eastAsia="uk-UA"/>
        </w:rPr>
        <w:t xml:space="preserve"> дезорганізація</w:t>
      </w:r>
      <w:r w:rsidR="00507512" w:rsidRPr="00147AD9">
        <w:rPr>
          <w:szCs w:val="28"/>
          <w:lang w:val="uk-UA" w:eastAsia="uk-UA"/>
        </w:rPr>
        <w:t>,</w:t>
      </w:r>
      <w:r w:rsidRPr="00147AD9">
        <w:rPr>
          <w:szCs w:val="28"/>
          <w:lang w:eastAsia="uk-UA"/>
        </w:rPr>
        <w:t xml:space="preserve"> дезадаптація, </w:t>
      </w:r>
      <w:r w:rsidR="00463F15">
        <w:rPr>
          <w:szCs w:val="28"/>
          <w:lang w:eastAsia="uk-UA"/>
        </w:rPr>
        <w:t>«</w:t>
      </w:r>
      <w:r w:rsidRPr="00147AD9">
        <w:rPr>
          <w:szCs w:val="28"/>
          <w:lang w:eastAsia="uk-UA"/>
        </w:rPr>
        <w:t>сповзання</w:t>
      </w:r>
      <w:r w:rsidR="00463F15">
        <w:rPr>
          <w:szCs w:val="28"/>
          <w:lang w:eastAsia="uk-UA"/>
        </w:rPr>
        <w:t>»</w:t>
      </w:r>
      <w:r w:rsidRPr="00147AD9">
        <w:rPr>
          <w:szCs w:val="28"/>
          <w:lang w:eastAsia="uk-UA"/>
        </w:rPr>
        <w:t xml:space="preserve"> на нижчі рівні регуляції і т.д.).</w:t>
      </w:r>
    </w:p>
    <w:p w:rsidR="002D0E2D" w:rsidRPr="00147AD9" w:rsidRDefault="002D0E2D" w:rsidP="002D0E2D">
      <w:pPr>
        <w:ind w:firstLine="709"/>
        <w:jc w:val="both"/>
        <w:rPr>
          <w:b/>
          <w:szCs w:val="28"/>
          <w:lang w:eastAsia="uk-UA"/>
        </w:rPr>
      </w:pPr>
      <w:r w:rsidRPr="00147AD9">
        <w:rPr>
          <w:szCs w:val="28"/>
          <w:lang w:eastAsia="uk-UA"/>
        </w:rPr>
        <w:t>Для розкриття причинно-наслідкових зв</w:t>
      </w:r>
      <w:r w:rsidR="00F11F60" w:rsidRPr="00147AD9">
        <w:rPr>
          <w:szCs w:val="28"/>
          <w:lang w:eastAsia="uk-UA"/>
        </w:rPr>
        <w:t>’</w:t>
      </w:r>
      <w:r w:rsidRPr="00147AD9">
        <w:rPr>
          <w:szCs w:val="28"/>
          <w:lang w:eastAsia="uk-UA"/>
        </w:rPr>
        <w:t xml:space="preserve">язків у поведінці особистості дуже важливим вважається таке поняття, як системоутворюючий чинник. У поведінці людини в якості </w:t>
      </w:r>
      <w:r w:rsidRPr="00147AD9">
        <w:rPr>
          <w:b/>
          <w:szCs w:val="28"/>
          <w:lang w:eastAsia="uk-UA"/>
        </w:rPr>
        <w:t>системоутворюючого чинника</w:t>
      </w:r>
      <w:r w:rsidRPr="00147AD9">
        <w:rPr>
          <w:szCs w:val="28"/>
          <w:lang w:eastAsia="uk-UA"/>
        </w:rPr>
        <w:t xml:space="preserve"> можуть виступати мотиви, цілі, задача, установки, міжособистісні відносини, емоційні стани і т.д. Вивчаючи полісистему, до якої в якості структурних елементів входять факт злочину, </w:t>
      </w:r>
      <w:r w:rsidRPr="00147AD9">
        <w:rPr>
          <w:spacing w:val="-6"/>
          <w:szCs w:val="28"/>
          <w:lang w:eastAsia="uk-UA"/>
        </w:rPr>
        <w:t>потерпілий, правопорушник, свідки, важливо зрозуміти, який системоутворюючий</w:t>
      </w:r>
      <w:r w:rsidRPr="00147AD9">
        <w:rPr>
          <w:szCs w:val="28"/>
          <w:lang w:eastAsia="uk-UA"/>
        </w:rPr>
        <w:t xml:space="preserve"> чинник став для цієї системи головним.</w:t>
      </w:r>
      <w:r w:rsidR="00D15D11" w:rsidRPr="00147AD9">
        <w:rPr>
          <w:szCs w:val="28"/>
          <w:lang w:eastAsia="uk-UA"/>
        </w:rPr>
        <w:t xml:space="preserve"> </w:t>
      </w:r>
      <w:r w:rsidRPr="00147AD9">
        <w:rPr>
          <w:b/>
          <w:szCs w:val="28"/>
          <w:lang w:eastAsia="uk-UA"/>
        </w:rPr>
        <w:t xml:space="preserve">При проведенні СПЕ, згідно з якою, аналізуються: </w:t>
      </w:r>
    </w:p>
    <w:p w:rsidR="002D0E2D" w:rsidRPr="00147AD9" w:rsidRDefault="002D0E2D" w:rsidP="002D0E2D">
      <w:pPr>
        <w:ind w:firstLine="709"/>
        <w:jc w:val="both"/>
        <w:rPr>
          <w:szCs w:val="28"/>
          <w:lang w:eastAsia="uk-UA"/>
        </w:rPr>
      </w:pPr>
      <w:r w:rsidRPr="00147AD9">
        <w:rPr>
          <w:szCs w:val="28"/>
          <w:lang w:eastAsia="uk-UA"/>
        </w:rPr>
        <w:t xml:space="preserve">♦ вплив макросередовища – суспільства (рівень його розвитку, умови життя, забезпечення прав і свобод і т.п.); </w:t>
      </w:r>
    </w:p>
    <w:p w:rsidR="002D0E2D" w:rsidRPr="00147AD9" w:rsidRDefault="002D0E2D" w:rsidP="002D0E2D">
      <w:pPr>
        <w:ind w:firstLine="709"/>
        <w:jc w:val="both"/>
        <w:rPr>
          <w:szCs w:val="28"/>
          <w:lang w:eastAsia="uk-UA"/>
        </w:rPr>
      </w:pPr>
      <w:r w:rsidRPr="00147AD9">
        <w:rPr>
          <w:szCs w:val="28"/>
          <w:lang w:eastAsia="uk-UA"/>
        </w:rPr>
        <w:lastRenderedPageBreak/>
        <w:t>♦ умови моральної та правової соціалізації суб</w:t>
      </w:r>
      <w:r w:rsidR="00F11F60" w:rsidRPr="00147AD9">
        <w:rPr>
          <w:szCs w:val="28"/>
          <w:lang w:eastAsia="uk-UA"/>
        </w:rPr>
        <w:t>’</w:t>
      </w:r>
      <w:r w:rsidRPr="00147AD9">
        <w:rPr>
          <w:szCs w:val="28"/>
          <w:lang w:eastAsia="uk-UA"/>
        </w:rPr>
        <w:t xml:space="preserve">єкта злочину – особистості злочинця; </w:t>
      </w:r>
    </w:p>
    <w:p w:rsidR="002D0E2D" w:rsidRPr="00147AD9" w:rsidRDefault="002D0E2D" w:rsidP="002D0E2D">
      <w:pPr>
        <w:ind w:firstLine="709"/>
        <w:jc w:val="both"/>
        <w:rPr>
          <w:szCs w:val="28"/>
          <w:lang w:eastAsia="uk-UA"/>
        </w:rPr>
      </w:pPr>
      <w:r w:rsidRPr="00147AD9">
        <w:rPr>
          <w:szCs w:val="28"/>
          <w:lang w:eastAsia="uk-UA"/>
        </w:rPr>
        <w:t>♦ умови моральної та правової соціалізації</w:t>
      </w:r>
      <w:r w:rsidR="00D15D11" w:rsidRPr="00147AD9">
        <w:rPr>
          <w:szCs w:val="28"/>
          <w:lang w:eastAsia="uk-UA"/>
        </w:rPr>
        <w:t xml:space="preserve"> </w:t>
      </w:r>
      <w:r w:rsidRPr="00147AD9">
        <w:rPr>
          <w:szCs w:val="28"/>
          <w:lang w:eastAsia="uk-UA"/>
        </w:rPr>
        <w:t>об</w:t>
      </w:r>
      <w:r w:rsidR="00F11F60" w:rsidRPr="00147AD9">
        <w:rPr>
          <w:szCs w:val="28"/>
          <w:lang w:eastAsia="uk-UA"/>
        </w:rPr>
        <w:t>’</w:t>
      </w:r>
      <w:r w:rsidRPr="00147AD9">
        <w:rPr>
          <w:szCs w:val="28"/>
          <w:lang w:eastAsia="uk-UA"/>
        </w:rPr>
        <w:t xml:space="preserve">єкта злочину – особистості потерпілого; </w:t>
      </w:r>
    </w:p>
    <w:p w:rsidR="002D0E2D" w:rsidRPr="00147AD9" w:rsidRDefault="002D0E2D" w:rsidP="002D0E2D">
      <w:pPr>
        <w:ind w:firstLine="709"/>
        <w:jc w:val="both"/>
        <w:rPr>
          <w:szCs w:val="28"/>
          <w:lang w:eastAsia="uk-UA"/>
        </w:rPr>
      </w:pPr>
      <w:r w:rsidRPr="00147AD9">
        <w:rPr>
          <w:szCs w:val="28"/>
          <w:lang w:eastAsia="uk-UA"/>
        </w:rPr>
        <w:t xml:space="preserve">♦ ситуація злочину, її хронотопічні характеристики (час і місце злочину), </w:t>
      </w:r>
      <w:r w:rsidRPr="00147AD9">
        <w:rPr>
          <w:spacing w:val="-6"/>
          <w:szCs w:val="28"/>
          <w:lang w:eastAsia="uk-UA"/>
        </w:rPr>
        <w:t xml:space="preserve">ступінь її складності в залежності від структури, динаміки, особистісної значимості; </w:t>
      </w:r>
    </w:p>
    <w:p w:rsidR="002D0E2D" w:rsidRPr="00147AD9" w:rsidRDefault="002D0E2D" w:rsidP="002D0E2D">
      <w:pPr>
        <w:ind w:firstLine="709"/>
        <w:jc w:val="both"/>
        <w:rPr>
          <w:szCs w:val="28"/>
          <w:lang w:eastAsia="uk-UA"/>
        </w:rPr>
      </w:pPr>
      <w:r w:rsidRPr="00147AD9">
        <w:rPr>
          <w:szCs w:val="28"/>
          <w:lang w:eastAsia="uk-UA"/>
        </w:rPr>
        <w:t>♦ показання осіб, що мають інформацію щодо злочину та його учасників (свідків, потерпілих, злочинців).</w:t>
      </w:r>
    </w:p>
    <w:p w:rsidR="002D0E2D" w:rsidRPr="00147AD9" w:rsidRDefault="002D0E2D" w:rsidP="002D0E2D">
      <w:pPr>
        <w:ind w:firstLine="709"/>
        <w:jc w:val="both"/>
        <w:rPr>
          <w:szCs w:val="28"/>
          <w:lang w:eastAsia="uk-UA"/>
        </w:rPr>
      </w:pPr>
      <w:r w:rsidRPr="00147AD9">
        <w:rPr>
          <w:b/>
          <w:szCs w:val="28"/>
          <w:lang w:eastAsia="uk-UA"/>
        </w:rPr>
        <w:t>Спостереження</w:t>
      </w:r>
      <w:r w:rsidRPr="00147AD9">
        <w:rPr>
          <w:szCs w:val="28"/>
          <w:lang w:eastAsia="uk-UA"/>
        </w:rPr>
        <w:t xml:space="preserve"> в судово-психологічній експертизі містить у собі спостереження підекспертного під час проведення експертизи, а також перегляд </w:t>
      </w:r>
      <w:r w:rsidRPr="00147AD9">
        <w:rPr>
          <w:spacing w:val="-6"/>
          <w:szCs w:val="28"/>
          <w:lang w:eastAsia="uk-UA"/>
        </w:rPr>
        <w:t>різноманітних відеоматеріалів (якщо є відеозаписи допитів, слідчих експериментів</w:t>
      </w:r>
      <w:r w:rsidRPr="00147AD9">
        <w:rPr>
          <w:szCs w:val="28"/>
          <w:lang w:eastAsia="uk-UA"/>
        </w:rPr>
        <w:t>, виходу на місце події і т.ін.).</w:t>
      </w:r>
    </w:p>
    <w:p w:rsidR="002D0E2D" w:rsidRPr="00147AD9" w:rsidRDefault="002D0E2D" w:rsidP="002D0E2D">
      <w:pPr>
        <w:ind w:firstLine="709"/>
        <w:jc w:val="both"/>
        <w:rPr>
          <w:szCs w:val="28"/>
          <w:lang w:eastAsia="uk-UA"/>
        </w:rPr>
      </w:pPr>
      <w:r w:rsidRPr="00147AD9">
        <w:rPr>
          <w:b/>
          <w:szCs w:val="28"/>
          <w:lang w:eastAsia="uk-UA"/>
        </w:rPr>
        <w:t>Спостереженням називають</w:t>
      </w:r>
      <w:r w:rsidRPr="00147AD9">
        <w:rPr>
          <w:szCs w:val="28"/>
          <w:lang w:eastAsia="uk-UA"/>
        </w:rPr>
        <w:t xml:space="preserve"> навмисне цілеспрямоване сприймання, що не змінює умов існування аналізованого об</w:t>
      </w:r>
      <w:r w:rsidR="00F11F60" w:rsidRPr="00147AD9">
        <w:rPr>
          <w:szCs w:val="28"/>
          <w:lang w:eastAsia="uk-UA"/>
        </w:rPr>
        <w:t>’</w:t>
      </w:r>
      <w:r w:rsidRPr="00147AD9">
        <w:rPr>
          <w:szCs w:val="28"/>
          <w:lang w:eastAsia="uk-UA"/>
        </w:rPr>
        <w:t>єкта, явища. Спостереження є систематичним, підпорядкованим визначеній меті і проходить за заздалегідь складеним планом, із використанням спеціальних засобів, технічних пристроїв для реалізації спостереження і фіксації отриманих даних.</w:t>
      </w:r>
    </w:p>
    <w:p w:rsidR="002D0E2D" w:rsidRPr="00147AD9" w:rsidRDefault="002D0E2D" w:rsidP="002D0E2D">
      <w:pPr>
        <w:ind w:firstLine="709"/>
        <w:jc w:val="both"/>
        <w:rPr>
          <w:szCs w:val="28"/>
          <w:lang w:eastAsia="uk-UA"/>
        </w:rPr>
      </w:pPr>
      <w:r w:rsidRPr="00147AD9">
        <w:rPr>
          <w:szCs w:val="28"/>
          <w:lang w:eastAsia="uk-UA"/>
        </w:rPr>
        <w:t xml:space="preserve">Спостереження застосовується як у наукових дослідженнях, так і в різноманітних видах фахової діяльності: спостереження фізика, хіміка й ін. за </w:t>
      </w:r>
      <w:r w:rsidRPr="00147AD9">
        <w:rPr>
          <w:spacing w:val="-6"/>
          <w:szCs w:val="28"/>
          <w:lang w:eastAsia="uk-UA"/>
        </w:rPr>
        <w:t>протіканням фізичних, хімічних процесів; спостереження оператора енергосистеми</w:t>
      </w:r>
      <w:r w:rsidRPr="00147AD9">
        <w:rPr>
          <w:szCs w:val="28"/>
          <w:lang w:eastAsia="uk-UA"/>
        </w:rPr>
        <w:t xml:space="preserve"> за показаннями приладів на пульті управління; спостереження в ході оперативно-пошукової, слідчої діяльності і судового розгляду; спостереження експерта-психолога.</w:t>
      </w:r>
    </w:p>
    <w:p w:rsidR="002D0E2D" w:rsidRPr="00147AD9" w:rsidRDefault="002D0E2D" w:rsidP="002D0E2D">
      <w:pPr>
        <w:ind w:firstLine="709"/>
        <w:jc w:val="both"/>
        <w:rPr>
          <w:szCs w:val="28"/>
          <w:lang w:eastAsia="uk-UA"/>
        </w:rPr>
      </w:pPr>
      <w:r w:rsidRPr="00147AD9">
        <w:rPr>
          <w:szCs w:val="28"/>
          <w:lang w:eastAsia="uk-UA"/>
        </w:rPr>
        <w:t xml:space="preserve">Наукове спостереження завжди спрямоване на досягнення пізнавальних, дослідницьких цілей. Спостереження, що включається в практичну діяльність, </w:t>
      </w:r>
      <w:r w:rsidRPr="00147AD9">
        <w:rPr>
          <w:spacing w:val="-4"/>
          <w:szCs w:val="28"/>
          <w:lang w:eastAsia="uk-UA"/>
        </w:rPr>
        <w:t>обслуговує цю діяльність, а отримані результати використовуються для досягнення</w:t>
      </w:r>
      <w:r w:rsidRPr="00147AD9">
        <w:rPr>
          <w:szCs w:val="28"/>
          <w:lang w:eastAsia="uk-UA"/>
        </w:rPr>
        <w:t xml:space="preserve"> основної мети практичної діяльності: </w:t>
      </w:r>
    </w:p>
    <w:p w:rsidR="002D0E2D" w:rsidRPr="00147AD9" w:rsidRDefault="002D0E2D" w:rsidP="00D15D11">
      <w:pPr>
        <w:ind w:firstLine="709"/>
        <w:jc w:val="both"/>
        <w:rPr>
          <w:szCs w:val="28"/>
          <w:lang w:eastAsia="uk-UA"/>
        </w:rPr>
      </w:pPr>
      <w:r w:rsidRPr="00147AD9">
        <w:rPr>
          <w:szCs w:val="28"/>
          <w:lang w:eastAsia="uk-UA"/>
        </w:rPr>
        <w:t>♦ лікарем для постановки діагнозу;</w:t>
      </w:r>
    </w:p>
    <w:p w:rsidR="002D0E2D" w:rsidRPr="00147AD9" w:rsidRDefault="002D0E2D" w:rsidP="00D15D11">
      <w:pPr>
        <w:ind w:firstLine="709"/>
        <w:jc w:val="both"/>
        <w:rPr>
          <w:szCs w:val="28"/>
          <w:lang w:eastAsia="uk-UA"/>
        </w:rPr>
      </w:pPr>
      <w:r w:rsidRPr="00147AD9">
        <w:rPr>
          <w:szCs w:val="28"/>
          <w:lang w:eastAsia="uk-UA"/>
        </w:rPr>
        <w:t>♦ учителем для підвищення ефективності учбово-виховного процесу;</w:t>
      </w:r>
    </w:p>
    <w:p w:rsidR="002D0E2D" w:rsidRPr="00147AD9" w:rsidRDefault="002D0E2D" w:rsidP="00D15D11">
      <w:pPr>
        <w:ind w:firstLine="709"/>
        <w:jc w:val="both"/>
        <w:rPr>
          <w:szCs w:val="28"/>
          <w:lang w:eastAsia="uk-UA"/>
        </w:rPr>
      </w:pPr>
      <w:r w:rsidRPr="00147AD9">
        <w:rPr>
          <w:szCs w:val="28"/>
          <w:lang w:eastAsia="uk-UA"/>
        </w:rPr>
        <w:t>♦ оперативником і слідчим для розкриття злочину;</w:t>
      </w:r>
    </w:p>
    <w:p w:rsidR="002D0E2D" w:rsidRPr="00147AD9" w:rsidRDefault="002D0E2D" w:rsidP="00D15D11">
      <w:pPr>
        <w:ind w:firstLine="709"/>
        <w:jc w:val="both"/>
        <w:rPr>
          <w:szCs w:val="28"/>
          <w:lang w:eastAsia="uk-UA"/>
        </w:rPr>
      </w:pPr>
      <w:r w:rsidRPr="00147AD9">
        <w:rPr>
          <w:szCs w:val="28"/>
          <w:lang w:eastAsia="uk-UA"/>
        </w:rPr>
        <w:t>♦</w:t>
      </w:r>
      <w:r w:rsidR="00507512" w:rsidRPr="00147AD9">
        <w:rPr>
          <w:szCs w:val="28"/>
          <w:lang w:val="uk-UA" w:eastAsia="uk-UA"/>
        </w:rPr>
        <w:t xml:space="preserve"> </w:t>
      </w:r>
      <w:r w:rsidRPr="00147AD9">
        <w:rPr>
          <w:szCs w:val="28"/>
          <w:lang w:eastAsia="uk-UA"/>
        </w:rPr>
        <w:t>оператором (диспетчером) для підтримки нормального режиму роботи енергосистеми;</w:t>
      </w:r>
    </w:p>
    <w:p w:rsidR="002D0E2D" w:rsidRPr="00147AD9" w:rsidRDefault="002D0E2D" w:rsidP="00D15D11">
      <w:pPr>
        <w:ind w:firstLine="709"/>
        <w:jc w:val="both"/>
        <w:rPr>
          <w:szCs w:val="28"/>
          <w:lang w:eastAsia="uk-UA"/>
        </w:rPr>
      </w:pPr>
      <w:r w:rsidRPr="00147AD9">
        <w:rPr>
          <w:spacing w:val="-6"/>
          <w:szCs w:val="28"/>
          <w:lang w:eastAsia="uk-UA"/>
        </w:rPr>
        <w:t xml:space="preserve">♦ експертом-психологом для створення </w:t>
      </w:r>
      <w:r w:rsidR="00463F15">
        <w:rPr>
          <w:spacing w:val="-6"/>
          <w:szCs w:val="28"/>
          <w:lang w:eastAsia="uk-UA"/>
        </w:rPr>
        <w:t>«</w:t>
      </w:r>
      <w:r w:rsidRPr="00147AD9">
        <w:rPr>
          <w:spacing w:val="-6"/>
          <w:szCs w:val="28"/>
          <w:lang w:eastAsia="uk-UA"/>
        </w:rPr>
        <w:t>поведінкового портрета</w:t>
      </w:r>
      <w:r w:rsidR="00463F15">
        <w:rPr>
          <w:spacing w:val="-6"/>
          <w:szCs w:val="28"/>
          <w:lang w:eastAsia="uk-UA"/>
        </w:rPr>
        <w:t>»</w:t>
      </w:r>
      <w:r w:rsidRPr="00147AD9">
        <w:rPr>
          <w:spacing w:val="-6"/>
          <w:szCs w:val="28"/>
          <w:lang w:eastAsia="uk-UA"/>
        </w:rPr>
        <w:t xml:space="preserve"> особистості</w:t>
      </w:r>
      <w:r w:rsidRPr="00147AD9">
        <w:rPr>
          <w:szCs w:val="28"/>
          <w:lang w:eastAsia="uk-UA"/>
        </w:rPr>
        <w:t xml:space="preserve"> підекспертного, а також формулювання гіпотез, що можуть піддаватися експериментальній перевірці і потребують застосування відповідних методів дослідження.</w:t>
      </w:r>
    </w:p>
    <w:p w:rsidR="002D0E2D" w:rsidRPr="00147AD9" w:rsidRDefault="002D0E2D" w:rsidP="002D0E2D">
      <w:pPr>
        <w:ind w:firstLine="709"/>
        <w:jc w:val="both"/>
        <w:rPr>
          <w:szCs w:val="28"/>
          <w:lang w:eastAsia="uk-UA"/>
        </w:rPr>
      </w:pPr>
      <w:r w:rsidRPr="00147AD9">
        <w:rPr>
          <w:szCs w:val="28"/>
          <w:lang w:eastAsia="uk-UA"/>
        </w:rPr>
        <w:t xml:space="preserve">Спостереження </w:t>
      </w:r>
      <w:r w:rsidR="00D15D11" w:rsidRPr="00147AD9">
        <w:rPr>
          <w:szCs w:val="28"/>
          <w:lang w:eastAsia="uk-UA"/>
        </w:rPr>
        <w:t>–</w:t>
      </w:r>
      <w:r w:rsidRPr="00147AD9">
        <w:rPr>
          <w:szCs w:val="28"/>
          <w:lang w:eastAsia="uk-UA"/>
        </w:rPr>
        <w:t xml:space="preserve"> це</w:t>
      </w:r>
      <w:r w:rsidR="00D15D11" w:rsidRPr="00147AD9">
        <w:rPr>
          <w:szCs w:val="28"/>
          <w:lang w:val="uk-UA" w:eastAsia="uk-UA"/>
        </w:rPr>
        <w:t xml:space="preserve"> </w:t>
      </w:r>
      <w:r w:rsidRPr="00147AD9">
        <w:rPr>
          <w:szCs w:val="28"/>
          <w:lang w:eastAsia="uk-UA"/>
        </w:rPr>
        <w:t xml:space="preserve">універсальний метод, тому що застосовується в </w:t>
      </w:r>
      <w:r w:rsidRPr="00147AD9">
        <w:rPr>
          <w:spacing w:val="-6"/>
          <w:szCs w:val="28"/>
          <w:lang w:eastAsia="uk-UA"/>
        </w:rPr>
        <w:t>дослідженнях широкого кола психічних явищ; гнучкий метод, тому що є можливість</w:t>
      </w:r>
      <w:r w:rsidRPr="00147AD9">
        <w:rPr>
          <w:szCs w:val="28"/>
          <w:lang w:eastAsia="uk-UA"/>
        </w:rPr>
        <w:t xml:space="preserve"> змінювати процес спостереження, висунуті гіпотези і ті, що перевіряються; може здійснюватися без технічного оснащення; є одним з основних методів у СПЕ.</w:t>
      </w:r>
    </w:p>
    <w:p w:rsidR="002D0E2D" w:rsidRPr="00147AD9" w:rsidRDefault="002D0E2D" w:rsidP="002D0E2D">
      <w:pPr>
        <w:ind w:firstLine="709"/>
        <w:jc w:val="both"/>
        <w:rPr>
          <w:szCs w:val="28"/>
          <w:lang w:eastAsia="uk-UA"/>
        </w:rPr>
      </w:pPr>
      <w:r w:rsidRPr="00147AD9">
        <w:rPr>
          <w:b/>
          <w:i/>
          <w:szCs w:val="28"/>
          <w:lang w:eastAsia="uk-UA"/>
        </w:rPr>
        <w:t>Спостереження носить виборчий характер</w:t>
      </w:r>
      <w:r w:rsidRPr="00147AD9">
        <w:rPr>
          <w:szCs w:val="28"/>
          <w:lang w:eastAsia="uk-UA"/>
        </w:rPr>
        <w:t>, оскільки спостерігати все взагалі в силу безмежного різноманіття існуючого неможливо, незважаючи на вимогу повноти або фотографічності спостереження.</w:t>
      </w:r>
    </w:p>
    <w:p w:rsidR="002D0E2D" w:rsidRPr="00147AD9" w:rsidRDefault="002D0E2D" w:rsidP="002D0E2D">
      <w:pPr>
        <w:ind w:firstLine="709"/>
        <w:jc w:val="both"/>
        <w:rPr>
          <w:szCs w:val="28"/>
          <w:lang w:eastAsia="uk-UA"/>
        </w:rPr>
      </w:pPr>
      <w:r w:rsidRPr="00147AD9">
        <w:rPr>
          <w:szCs w:val="28"/>
          <w:lang w:eastAsia="uk-UA"/>
        </w:rPr>
        <w:t xml:space="preserve">Присутність спостерігача може вплинути на поведінку людини, за якою ведеться спостереження. </w:t>
      </w:r>
      <w:r w:rsidRPr="00147AD9">
        <w:rPr>
          <w:b/>
          <w:i/>
          <w:szCs w:val="28"/>
          <w:lang w:eastAsia="uk-UA"/>
        </w:rPr>
        <w:t>Зменшують цей вплив різними способами</w:t>
      </w:r>
      <w:r w:rsidRPr="00147AD9">
        <w:rPr>
          <w:szCs w:val="28"/>
          <w:lang w:eastAsia="uk-UA"/>
        </w:rPr>
        <w:t xml:space="preserve">: </w:t>
      </w:r>
    </w:p>
    <w:p w:rsidR="002D0E2D" w:rsidRPr="00147AD9" w:rsidRDefault="002D0E2D" w:rsidP="002D0E2D">
      <w:pPr>
        <w:ind w:firstLine="709"/>
        <w:jc w:val="both"/>
        <w:rPr>
          <w:szCs w:val="28"/>
          <w:lang w:eastAsia="uk-UA"/>
        </w:rPr>
      </w:pPr>
      <w:r w:rsidRPr="00147AD9">
        <w:rPr>
          <w:szCs w:val="28"/>
          <w:lang w:eastAsia="uk-UA"/>
        </w:rPr>
        <w:lastRenderedPageBreak/>
        <w:t>1) частою присутністю спостерігача в навколишньому середовищі, яке спостерігається, заглибленістю у свою</w:t>
      </w:r>
      <w:r w:rsidRPr="00147AD9">
        <w:rPr>
          <w:szCs w:val="28"/>
          <w:lang w:val="uk-UA" w:eastAsia="uk-UA"/>
        </w:rPr>
        <w:t xml:space="preserve"> </w:t>
      </w:r>
      <w:r w:rsidRPr="00147AD9">
        <w:rPr>
          <w:szCs w:val="28"/>
          <w:lang w:eastAsia="uk-UA"/>
        </w:rPr>
        <w:t xml:space="preserve">справу, мов би не звертаючи уваги на того, за ким ведеться спостереження; </w:t>
      </w:r>
    </w:p>
    <w:p w:rsidR="002D0E2D" w:rsidRPr="00147AD9" w:rsidRDefault="002D0E2D" w:rsidP="002D0E2D">
      <w:pPr>
        <w:ind w:firstLine="709"/>
        <w:jc w:val="both"/>
        <w:rPr>
          <w:szCs w:val="28"/>
          <w:lang w:eastAsia="uk-UA"/>
        </w:rPr>
      </w:pPr>
      <w:r w:rsidRPr="00147AD9">
        <w:rPr>
          <w:szCs w:val="28"/>
          <w:lang w:eastAsia="uk-UA"/>
        </w:rPr>
        <w:t xml:space="preserve">2) заміною спостерігача реєструючою апаратурою (телепередавач, відеомагнітофон, кінокамера і т.д.); </w:t>
      </w:r>
    </w:p>
    <w:p w:rsidR="002D0E2D" w:rsidRPr="00147AD9" w:rsidRDefault="002D0E2D" w:rsidP="002D0E2D">
      <w:pPr>
        <w:ind w:firstLine="709"/>
        <w:jc w:val="both"/>
        <w:rPr>
          <w:szCs w:val="28"/>
          <w:lang w:eastAsia="uk-UA"/>
        </w:rPr>
      </w:pPr>
      <w:r w:rsidRPr="00147AD9">
        <w:rPr>
          <w:szCs w:val="28"/>
          <w:lang w:eastAsia="uk-UA"/>
        </w:rPr>
        <w:t xml:space="preserve">3) прихованою зйомкою; </w:t>
      </w:r>
    </w:p>
    <w:p w:rsidR="002D0E2D" w:rsidRPr="00147AD9" w:rsidRDefault="002D0E2D" w:rsidP="002D0E2D">
      <w:pPr>
        <w:ind w:firstLine="709"/>
        <w:jc w:val="both"/>
        <w:rPr>
          <w:szCs w:val="28"/>
          <w:lang w:eastAsia="uk-UA"/>
        </w:rPr>
      </w:pPr>
      <w:r w:rsidRPr="00147AD9">
        <w:rPr>
          <w:szCs w:val="28"/>
          <w:lang w:eastAsia="uk-UA"/>
        </w:rPr>
        <w:t xml:space="preserve">4) спостереженням із кімнати, відділеної від помешкання, де знаходиться той, хто спостерігається, за допомогою спеціального скла Гезелла, яке робить спостерігача невидимим і т.д. </w:t>
      </w:r>
    </w:p>
    <w:p w:rsidR="002D0E2D" w:rsidRPr="00147AD9" w:rsidRDefault="002D0E2D" w:rsidP="002D0E2D">
      <w:pPr>
        <w:ind w:firstLine="709"/>
        <w:jc w:val="both"/>
        <w:rPr>
          <w:szCs w:val="28"/>
          <w:lang w:eastAsia="uk-UA"/>
        </w:rPr>
      </w:pPr>
      <w:r w:rsidRPr="00147AD9">
        <w:rPr>
          <w:szCs w:val="28"/>
          <w:lang w:eastAsia="uk-UA"/>
        </w:rPr>
        <w:t>Експерт-психолог із першої зустрічі з підекспертним повинний створити ділову, поважну, довірчу атмосферу спілкування, що відповідає вирішенню завдань СПЕ.</w:t>
      </w:r>
    </w:p>
    <w:p w:rsidR="002D0E2D" w:rsidRPr="00147AD9" w:rsidRDefault="002D0E2D" w:rsidP="002D0E2D">
      <w:pPr>
        <w:ind w:firstLine="709"/>
        <w:jc w:val="both"/>
        <w:rPr>
          <w:szCs w:val="28"/>
          <w:lang w:eastAsia="uk-UA"/>
        </w:rPr>
      </w:pPr>
      <w:r w:rsidRPr="00147AD9">
        <w:rPr>
          <w:b/>
          <w:szCs w:val="28"/>
          <w:lang w:eastAsia="uk-UA"/>
        </w:rPr>
        <w:t>Труднощі щодо спостереження</w:t>
      </w:r>
      <w:r w:rsidRPr="00147AD9">
        <w:rPr>
          <w:szCs w:val="28"/>
          <w:lang w:eastAsia="uk-UA"/>
        </w:rPr>
        <w:t xml:space="preserve"> в психології викликають деякі особливості психічних явищ: їхня унікальність, неповторність, дуже мала або дуже велика тривалість. Наприклад, деякі різноманітні емоційні вирази тривають 1/8 сек. (для їхнього спостереження звичайно використовують прискорену кінозйомку); при великій тривалості явища, що спостерігається, використовують дискретне (переривчасте) спостереження.</w:t>
      </w:r>
    </w:p>
    <w:p w:rsidR="002D0E2D" w:rsidRPr="00147AD9" w:rsidRDefault="002D0E2D" w:rsidP="002D0E2D">
      <w:pPr>
        <w:ind w:firstLine="709"/>
        <w:jc w:val="both"/>
        <w:rPr>
          <w:szCs w:val="28"/>
          <w:lang w:eastAsia="uk-UA"/>
        </w:rPr>
      </w:pPr>
      <w:r w:rsidRPr="00147AD9">
        <w:rPr>
          <w:szCs w:val="28"/>
          <w:lang w:eastAsia="uk-UA"/>
        </w:rPr>
        <w:t>Спостерігачі можуть різнитися за гостротою зору і слуху, здатності концентрувати і розподіляти увагу, особливостями роботи пам</w:t>
      </w:r>
      <w:r w:rsidR="00F11F60" w:rsidRPr="00147AD9">
        <w:rPr>
          <w:szCs w:val="28"/>
          <w:lang w:eastAsia="uk-UA"/>
        </w:rPr>
        <w:t>’</w:t>
      </w:r>
      <w:r w:rsidRPr="00147AD9">
        <w:rPr>
          <w:szCs w:val="28"/>
          <w:lang w:eastAsia="uk-UA"/>
        </w:rPr>
        <w:t xml:space="preserve">яті, мислення, </w:t>
      </w:r>
      <w:r w:rsidRPr="00147AD9">
        <w:rPr>
          <w:spacing w:val="-6"/>
          <w:szCs w:val="28"/>
          <w:lang w:eastAsia="uk-UA"/>
        </w:rPr>
        <w:t>емоційної усталеності, темпераменту і т.д. Розходження особистісних характеристик</w:t>
      </w:r>
      <w:r w:rsidRPr="00147AD9">
        <w:rPr>
          <w:szCs w:val="28"/>
          <w:lang w:eastAsia="uk-UA"/>
        </w:rPr>
        <w:t xml:space="preserve"> </w:t>
      </w:r>
      <w:r w:rsidRPr="00147AD9">
        <w:rPr>
          <w:spacing w:val="-6"/>
          <w:szCs w:val="28"/>
          <w:lang w:eastAsia="uk-UA"/>
        </w:rPr>
        <w:t>можуть призвести до розходжень у даних спостережень, а спрямованим тренуванням</w:t>
      </w:r>
      <w:r w:rsidRPr="00147AD9">
        <w:rPr>
          <w:szCs w:val="28"/>
          <w:lang w:eastAsia="uk-UA"/>
        </w:rPr>
        <w:t xml:space="preserve"> спостережливості можна знизити рівень дії зазначених чинників.</w:t>
      </w:r>
    </w:p>
    <w:p w:rsidR="002D0E2D" w:rsidRPr="00147AD9" w:rsidRDefault="002D0E2D" w:rsidP="002D0E2D">
      <w:pPr>
        <w:ind w:firstLine="709"/>
        <w:jc w:val="both"/>
        <w:rPr>
          <w:szCs w:val="28"/>
          <w:lang w:eastAsia="uk-UA"/>
        </w:rPr>
      </w:pPr>
      <w:r w:rsidRPr="00147AD9">
        <w:rPr>
          <w:b/>
          <w:szCs w:val="28"/>
          <w:lang w:eastAsia="uk-UA"/>
        </w:rPr>
        <w:t>Як правило, виділять такі види спостереження</w:t>
      </w:r>
      <w:r w:rsidRPr="00147AD9">
        <w:rPr>
          <w:szCs w:val="28"/>
          <w:lang w:eastAsia="uk-UA"/>
        </w:rPr>
        <w:t>: включене і невключене; відкрите і приховане; польове і лабораторне, а також спровоковане.</w:t>
      </w:r>
    </w:p>
    <w:p w:rsidR="002D0E2D" w:rsidRPr="00147AD9" w:rsidRDefault="002D0E2D" w:rsidP="002D0E2D">
      <w:pPr>
        <w:ind w:firstLine="709"/>
        <w:jc w:val="both"/>
        <w:rPr>
          <w:szCs w:val="28"/>
          <w:lang w:eastAsia="uk-UA"/>
        </w:rPr>
      </w:pPr>
      <w:r w:rsidRPr="00147AD9">
        <w:rPr>
          <w:b/>
          <w:szCs w:val="28"/>
          <w:lang w:eastAsia="uk-UA"/>
        </w:rPr>
        <w:t>Включене спостереження:</w:t>
      </w:r>
      <w:r w:rsidRPr="00147AD9">
        <w:rPr>
          <w:szCs w:val="28"/>
          <w:lang w:eastAsia="uk-UA"/>
        </w:rPr>
        <w:t xml:space="preserve"> дослідник є членом групи людей, за якими він спостерігає, повноправним учасником подій (наприклад, використовується в </w:t>
      </w:r>
      <w:r w:rsidRPr="00147AD9">
        <w:rPr>
          <w:spacing w:val="-6"/>
          <w:szCs w:val="28"/>
          <w:lang w:eastAsia="uk-UA"/>
        </w:rPr>
        <w:t>оперативно-пошуковій діяльності при впровадженні співробітника правоохоронних</w:t>
      </w:r>
      <w:r w:rsidRPr="00147AD9">
        <w:rPr>
          <w:szCs w:val="28"/>
          <w:lang w:eastAsia="uk-UA"/>
        </w:rPr>
        <w:t xml:space="preserve"> органів до злочинного середовища); </w:t>
      </w:r>
    </w:p>
    <w:p w:rsidR="002D0E2D" w:rsidRPr="00147AD9" w:rsidRDefault="002D0E2D" w:rsidP="002D0E2D">
      <w:pPr>
        <w:ind w:firstLine="709"/>
        <w:jc w:val="both"/>
        <w:rPr>
          <w:szCs w:val="28"/>
          <w:lang w:eastAsia="uk-UA"/>
        </w:rPr>
      </w:pPr>
      <w:r w:rsidRPr="00147AD9">
        <w:rPr>
          <w:b/>
          <w:szCs w:val="28"/>
          <w:lang w:eastAsia="uk-UA"/>
        </w:rPr>
        <w:t>Невключене спостереження</w:t>
      </w:r>
      <w:r w:rsidRPr="00147AD9">
        <w:rPr>
          <w:szCs w:val="28"/>
          <w:lang w:eastAsia="uk-UA"/>
        </w:rPr>
        <w:t>: спостерігач є сторонньою особою (часто використовується при підготовці програми дослідження, для уточнення гіпотез, визначення принципів організації дослідження).</w:t>
      </w:r>
    </w:p>
    <w:p w:rsidR="002D0E2D" w:rsidRPr="00147AD9" w:rsidRDefault="002D0E2D" w:rsidP="002D0E2D">
      <w:pPr>
        <w:ind w:firstLine="709"/>
        <w:jc w:val="both"/>
        <w:rPr>
          <w:szCs w:val="28"/>
          <w:lang w:eastAsia="uk-UA"/>
        </w:rPr>
      </w:pPr>
      <w:r w:rsidRPr="00147AD9">
        <w:rPr>
          <w:szCs w:val="28"/>
          <w:lang w:eastAsia="uk-UA"/>
        </w:rPr>
        <w:t xml:space="preserve">Спостереження може бути </w:t>
      </w:r>
      <w:r w:rsidRPr="00147AD9">
        <w:rPr>
          <w:i/>
          <w:szCs w:val="28"/>
          <w:lang w:eastAsia="uk-UA"/>
        </w:rPr>
        <w:t>відкритим, явним і прихованим</w:t>
      </w:r>
      <w:r w:rsidRPr="00147AD9">
        <w:rPr>
          <w:szCs w:val="28"/>
          <w:lang w:eastAsia="uk-UA"/>
        </w:rPr>
        <w:t xml:space="preserve"> (наприклад, спостерігач схований, невидимий за склом Гезелла).</w:t>
      </w:r>
    </w:p>
    <w:p w:rsidR="002D0E2D" w:rsidRPr="00147AD9" w:rsidRDefault="002D0E2D" w:rsidP="002D0E2D">
      <w:pPr>
        <w:ind w:firstLine="709"/>
        <w:jc w:val="both"/>
        <w:rPr>
          <w:szCs w:val="28"/>
          <w:lang w:eastAsia="uk-UA"/>
        </w:rPr>
      </w:pPr>
      <w:r w:rsidRPr="00147AD9">
        <w:rPr>
          <w:szCs w:val="28"/>
          <w:u w:val="single"/>
          <w:lang w:eastAsia="uk-UA"/>
        </w:rPr>
        <w:t>Польове спостереження</w:t>
      </w:r>
      <w:r w:rsidRPr="00147AD9">
        <w:rPr>
          <w:szCs w:val="28"/>
          <w:lang w:eastAsia="uk-UA"/>
        </w:rPr>
        <w:t xml:space="preserve"> проводиться в природних для особи, котра спостерігається, умовах і дозволяє досліджувати природне життя об</w:t>
      </w:r>
      <w:r w:rsidR="00F11F60" w:rsidRPr="00147AD9">
        <w:rPr>
          <w:szCs w:val="28"/>
          <w:lang w:eastAsia="uk-UA"/>
        </w:rPr>
        <w:t>’</w:t>
      </w:r>
      <w:r w:rsidRPr="00147AD9">
        <w:rPr>
          <w:szCs w:val="28"/>
          <w:lang w:eastAsia="uk-UA"/>
        </w:rPr>
        <w:t xml:space="preserve">єкта спостереження, але ситуація, що цікавить, мало піддається контролю, а може і взагалі не проявитися </w:t>
      </w:r>
      <w:r w:rsidR="00507512" w:rsidRPr="00147AD9">
        <w:rPr>
          <w:szCs w:val="28"/>
          <w:lang w:eastAsia="uk-UA"/>
        </w:rPr>
        <w:t>–</w:t>
      </w:r>
      <w:r w:rsidRPr="00147AD9">
        <w:rPr>
          <w:szCs w:val="28"/>
          <w:lang w:eastAsia="uk-UA"/>
        </w:rPr>
        <w:t xml:space="preserve"> це</w:t>
      </w:r>
      <w:r w:rsidR="00507512" w:rsidRPr="00147AD9">
        <w:rPr>
          <w:szCs w:val="28"/>
          <w:lang w:val="uk-UA" w:eastAsia="uk-UA"/>
        </w:rPr>
        <w:t xml:space="preserve"> </w:t>
      </w:r>
      <w:r w:rsidRPr="00147AD9">
        <w:rPr>
          <w:szCs w:val="28"/>
          <w:lang w:eastAsia="uk-UA"/>
        </w:rPr>
        <w:t>часто вичікувальне, несистематичне спостереження.</w:t>
      </w:r>
    </w:p>
    <w:p w:rsidR="002D0E2D" w:rsidRPr="00147AD9" w:rsidRDefault="002D0E2D" w:rsidP="002D0E2D">
      <w:pPr>
        <w:ind w:firstLine="709"/>
        <w:jc w:val="both"/>
        <w:rPr>
          <w:szCs w:val="28"/>
          <w:lang w:eastAsia="uk-UA"/>
        </w:rPr>
      </w:pPr>
      <w:r w:rsidRPr="00147AD9">
        <w:rPr>
          <w:szCs w:val="28"/>
          <w:u w:val="single"/>
          <w:lang w:eastAsia="uk-UA"/>
        </w:rPr>
        <w:t>Лабораторне спостереження</w:t>
      </w:r>
      <w:r w:rsidRPr="00147AD9">
        <w:rPr>
          <w:szCs w:val="28"/>
          <w:lang w:eastAsia="uk-UA"/>
        </w:rPr>
        <w:t xml:space="preserve"> спрямоване на дослідження особистості (групи) у контрольованій ситуації, що створюється штучно.</w:t>
      </w:r>
    </w:p>
    <w:p w:rsidR="002D0E2D" w:rsidRPr="00147AD9" w:rsidRDefault="002D0E2D" w:rsidP="002D0E2D">
      <w:pPr>
        <w:ind w:firstLine="709"/>
        <w:jc w:val="both"/>
        <w:rPr>
          <w:szCs w:val="28"/>
          <w:lang w:eastAsia="uk-UA"/>
        </w:rPr>
      </w:pPr>
      <w:r w:rsidRPr="00147AD9">
        <w:rPr>
          <w:szCs w:val="28"/>
          <w:u w:val="single"/>
          <w:lang w:eastAsia="uk-UA"/>
        </w:rPr>
        <w:t>Спровоковане спостереження</w:t>
      </w:r>
      <w:r w:rsidRPr="00147AD9">
        <w:rPr>
          <w:szCs w:val="28"/>
          <w:lang w:eastAsia="uk-UA"/>
        </w:rPr>
        <w:t xml:space="preserve"> за формою є наближеним до природного експерименту, тому що дослідник створює ситуацію, яка його цікавить. Спостереження в СПЕ являє собою дискретне, невключене, лабораторне спостереження.</w:t>
      </w:r>
    </w:p>
    <w:p w:rsidR="002D0E2D" w:rsidRPr="00147AD9" w:rsidRDefault="002D0E2D" w:rsidP="002D0E2D">
      <w:pPr>
        <w:ind w:firstLine="709"/>
        <w:jc w:val="both"/>
        <w:rPr>
          <w:szCs w:val="28"/>
          <w:lang w:eastAsia="uk-UA"/>
        </w:rPr>
      </w:pPr>
      <w:r w:rsidRPr="00147AD9">
        <w:rPr>
          <w:szCs w:val="28"/>
          <w:lang w:eastAsia="uk-UA"/>
        </w:rPr>
        <w:lastRenderedPageBreak/>
        <w:t xml:space="preserve">В усіх випадках на основі даних спостереження за поведінкою людини в різноманітних життєвих ситуаціях складається психологічний опис поведінки людини </w:t>
      </w:r>
      <w:r w:rsidR="00507512" w:rsidRPr="00147AD9">
        <w:rPr>
          <w:szCs w:val="28"/>
          <w:lang w:eastAsia="uk-UA"/>
        </w:rPr>
        <w:t>–</w:t>
      </w:r>
      <w:r w:rsidRPr="00147AD9">
        <w:rPr>
          <w:b/>
          <w:i/>
          <w:szCs w:val="28"/>
          <w:lang w:eastAsia="uk-UA"/>
        </w:rPr>
        <w:t xml:space="preserve"> </w:t>
      </w:r>
      <w:r w:rsidR="00463F15">
        <w:rPr>
          <w:b/>
          <w:i/>
          <w:szCs w:val="28"/>
          <w:lang w:eastAsia="uk-UA"/>
        </w:rPr>
        <w:t>«</w:t>
      </w:r>
      <w:r w:rsidRPr="00147AD9">
        <w:rPr>
          <w:b/>
          <w:i/>
          <w:szCs w:val="28"/>
          <w:lang w:eastAsia="uk-UA"/>
        </w:rPr>
        <w:t>поведінковий портрет</w:t>
      </w:r>
      <w:r w:rsidR="00463F15">
        <w:rPr>
          <w:szCs w:val="28"/>
          <w:lang w:eastAsia="uk-UA"/>
        </w:rPr>
        <w:t>»</w:t>
      </w:r>
      <w:r w:rsidRPr="00147AD9">
        <w:rPr>
          <w:szCs w:val="28"/>
          <w:lang w:eastAsia="uk-UA"/>
        </w:rPr>
        <w:t>. Як правило, для більш повного уявлення про досліджувану особистість ці дані доповнюються відомостями, одержуваними за допомогою інших прийомів і методів (бесіди, вивчення життєвого шляху, тестування, характеристики знайомих, друзів і т.д.).</w:t>
      </w:r>
    </w:p>
    <w:p w:rsidR="002D0E2D" w:rsidRPr="00147AD9" w:rsidRDefault="002D0E2D" w:rsidP="002D0E2D">
      <w:pPr>
        <w:ind w:firstLine="709"/>
        <w:jc w:val="both"/>
        <w:rPr>
          <w:szCs w:val="28"/>
          <w:lang w:eastAsia="uk-UA"/>
        </w:rPr>
      </w:pPr>
      <w:r w:rsidRPr="00147AD9">
        <w:rPr>
          <w:szCs w:val="28"/>
          <w:lang w:eastAsia="uk-UA"/>
        </w:rPr>
        <w:t xml:space="preserve">Основні лінії спостереження і параметри </w:t>
      </w:r>
      <w:r w:rsidR="00463F15">
        <w:rPr>
          <w:b/>
          <w:i/>
          <w:szCs w:val="28"/>
          <w:lang w:eastAsia="uk-UA"/>
        </w:rPr>
        <w:t>«</w:t>
      </w:r>
      <w:r w:rsidRPr="00147AD9">
        <w:rPr>
          <w:b/>
          <w:i/>
          <w:szCs w:val="28"/>
          <w:lang w:eastAsia="uk-UA"/>
        </w:rPr>
        <w:t>поведінкового портрета</w:t>
      </w:r>
      <w:r w:rsidR="00463F15">
        <w:rPr>
          <w:b/>
          <w:i/>
          <w:szCs w:val="28"/>
          <w:lang w:eastAsia="uk-UA"/>
        </w:rPr>
        <w:t>»</w:t>
      </w:r>
      <w:r w:rsidRPr="00147AD9">
        <w:rPr>
          <w:szCs w:val="28"/>
          <w:lang w:eastAsia="uk-UA"/>
        </w:rPr>
        <w:t>.</w:t>
      </w:r>
    </w:p>
    <w:p w:rsidR="002D0E2D" w:rsidRPr="00147AD9" w:rsidRDefault="002D0E2D" w:rsidP="002D0E2D">
      <w:pPr>
        <w:ind w:firstLine="709"/>
        <w:jc w:val="both"/>
        <w:rPr>
          <w:szCs w:val="28"/>
          <w:lang w:eastAsia="uk-UA"/>
        </w:rPr>
      </w:pPr>
      <w:r w:rsidRPr="00147AD9">
        <w:rPr>
          <w:szCs w:val="28"/>
          <w:lang w:eastAsia="uk-UA"/>
        </w:rPr>
        <w:t xml:space="preserve">Предметом спостереження є поведінка дорослої людини в природних життєвих умовах. Проте даних спостереження тільки за поведінкою виявляється недостатньо для психологічного аналізу поведінки і розуміння змісту останньої. Адже поведінку людини неможливо відокремити від контексту тієї ситуації, у якій вона розвертається. А це означає, що в рамках проведеного дослідження саме спостереження здійснюється одночасно за двома лініями: як за поведінкою людини, так і за ситуацією, в якій остання має місце, наприклад, спостереження експерта-психолога в умовах очної ставки. </w:t>
      </w:r>
    </w:p>
    <w:p w:rsidR="002D0E2D" w:rsidRPr="00147AD9" w:rsidRDefault="002D0E2D" w:rsidP="002D0E2D">
      <w:pPr>
        <w:ind w:firstLine="709"/>
        <w:jc w:val="both"/>
        <w:rPr>
          <w:szCs w:val="28"/>
          <w:lang w:eastAsia="uk-UA"/>
        </w:rPr>
      </w:pPr>
      <w:r w:rsidRPr="00147AD9">
        <w:rPr>
          <w:b/>
          <w:szCs w:val="28"/>
          <w:lang w:eastAsia="uk-UA"/>
        </w:rPr>
        <w:t>До основних параметрів поведінкового портрета відносяться</w:t>
      </w:r>
      <w:r w:rsidRPr="00147AD9">
        <w:rPr>
          <w:szCs w:val="28"/>
          <w:lang w:eastAsia="uk-UA"/>
        </w:rPr>
        <w:t>:</w:t>
      </w:r>
    </w:p>
    <w:p w:rsidR="002D0E2D" w:rsidRPr="00147AD9" w:rsidRDefault="002D0E2D" w:rsidP="002D0E2D">
      <w:pPr>
        <w:ind w:firstLine="709"/>
        <w:jc w:val="both"/>
        <w:rPr>
          <w:szCs w:val="28"/>
          <w:lang w:eastAsia="uk-UA"/>
        </w:rPr>
      </w:pPr>
      <w:r w:rsidRPr="00147AD9">
        <w:rPr>
          <w:szCs w:val="28"/>
          <w:lang w:eastAsia="uk-UA"/>
        </w:rPr>
        <w:t xml:space="preserve">♦ окремі особливості зовнішнього вигляду, що мають значення для характеристики людини, яка спостерігається, (стиль одягу і зачіски, прагнення своїм зовнішнім виглядом </w:t>
      </w:r>
      <w:r w:rsidR="00463F15">
        <w:rPr>
          <w:szCs w:val="28"/>
          <w:lang w:eastAsia="uk-UA"/>
        </w:rPr>
        <w:t>«</w:t>
      </w:r>
      <w:r w:rsidRPr="00147AD9">
        <w:rPr>
          <w:szCs w:val="28"/>
          <w:lang w:eastAsia="uk-UA"/>
        </w:rPr>
        <w:t>бути такою, як усі</w:t>
      </w:r>
      <w:r w:rsidR="00463F15">
        <w:rPr>
          <w:szCs w:val="28"/>
          <w:lang w:eastAsia="uk-UA"/>
        </w:rPr>
        <w:t>»</w:t>
      </w:r>
      <w:r w:rsidRPr="00147AD9">
        <w:rPr>
          <w:szCs w:val="28"/>
          <w:lang w:eastAsia="uk-UA"/>
        </w:rPr>
        <w:t xml:space="preserve"> або</w:t>
      </w:r>
      <w:r w:rsidR="00361790" w:rsidRPr="00147AD9">
        <w:rPr>
          <w:szCs w:val="28"/>
          <w:lang w:eastAsia="uk-UA"/>
        </w:rPr>
        <w:t xml:space="preserve"> виділятися, привертати до себе </w:t>
      </w:r>
      <w:r w:rsidRPr="00147AD9">
        <w:rPr>
          <w:szCs w:val="28"/>
          <w:lang w:eastAsia="uk-UA"/>
        </w:rPr>
        <w:t>увагу; байдужість до свого зовнішнього вигляду або надання йому особливого значення; які елементи поведінки це підтверджують і в яких ситуаціях?);</w:t>
      </w:r>
    </w:p>
    <w:p w:rsidR="002D0E2D" w:rsidRPr="00147AD9" w:rsidRDefault="002D0E2D" w:rsidP="002D0E2D">
      <w:pPr>
        <w:ind w:firstLine="709"/>
        <w:jc w:val="both"/>
        <w:rPr>
          <w:szCs w:val="28"/>
          <w:lang w:eastAsia="uk-UA"/>
        </w:rPr>
      </w:pPr>
      <w:r w:rsidRPr="00147AD9">
        <w:rPr>
          <w:szCs w:val="28"/>
          <w:lang w:eastAsia="uk-UA"/>
        </w:rPr>
        <w:t>♦ пантоміміка (постава, особливості ходи, жестикуляції, загальна скутість або, навпаки, свобода рухів випробуваного, характерні індивідуальні пози);</w:t>
      </w:r>
    </w:p>
    <w:p w:rsidR="002D0E2D" w:rsidRPr="00147AD9" w:rsidRDefault="002D0E2D" w:rsidP="002D0E2D">
      <w:pPr>
        <w:ind w:firstLine="709"/>
        <w:jc w:val="both"/>
        <w:rPr>
          <w:szCs w:val="28"/>
          <w:lang w:eastAsia="uk-UA"/>
        </w:rPr>
      </w:pPr>
      <w:r w:rsidRPr="00147AD9">
        <w:rPr>
          <w:szCs w:val="28"/>
          <w:lang w:eastAsia="uk-UA"/>
        </w:rPr>
        <w:t xml:space="preserve">♦ міміка (загальний вираз обличчя, стриманість, промовистість; в яких ситуаціях міміка буває особливо пожвавленою, в яких </w:t>
      </w:r>
      <w:r w:rsidR="00507512" w:rsidRPr="00147AD9">
        <w:rPr>
          <w:szCs w:val="28"/>
          <w:lang w:eastAsia="uk-UA"/>
        </w:rPr>
        <w:t>–</w:t>
      </w:r>
      <w:r w:rsidRPr="00147AD9">
        <w:rPr>
          <w:szCs w:val="28"/>
          <w:lang w:eastAsia="uk-UA"/>
        </w:rPr>
        <w:t xml:space="preserve"> скутою);</w:t>
      </w:r>
    </w:p>
    <w:p w:rsidR="002D0E2D" w:rsidRPr="00147AD9" w:rsidRDefault="002D0E2D" w:rsidP="002D0E2D">
      <w:pPr>
        <w:ind w:firstLine="709"/>
        <w:jc w:val="both"/>
        <w:rPr>
          <w:szCs w:val="28"/>
          <w:lang w:eastAsia="uk-UA"/>
        </w:rPr>
      </w:pPr>
      <w:r w:rsidRPr="00147AD9">
        <w:rPr>
          <w:szCs w:val="28"/>
          <w:lang w:eastAsia="uk-UA"/>
        </w:rPr>
        <w:t>♦ мовна поведінка (мовчазність, говіркість, багатослівність, лаконізм; стилістичні особливості, приклади характерних індивідуальних вербальних штампів, що характеризують кругозір, інтереси, життєвий досвід, зміст і культура мови; інтонаційне багатство, включення до мови пауз, темп мовлення);</w:t>
      </w:r>
    </w:p>
    <w:p w:rsidR="002D0E2D" w:rsidRPr="00147AD9" w:rsidRDefault="002D0E2D" w:rsidP="002D0E2D">
      <w:pPr>
        <w:ind w:firstLine="709"/>
        <w:jc w:val="both"/>
        <w:rPr>
          <w:szCs w:val="28"/>
          <w:lang w:eastAsia="uk-UA"/>
        </w:rPr>
      </w:pPr>
      <w:r w:rsidRPr="00147AD9">
        <w:rPr>
          <w:szCs w:val="28"/>
          <w:lang w:eastAsia="uk-UA"/>
        </w:rPr>
        <w:t xml:space="preserve">♦ поведінка стосовно інших людей </w:t>
      </w:r>
      <w:r w:rsidR="00507512" w:rsidRPr="00147AD9">
        <w:rPr>
          <w:szCs w:val="28"/>
          <w:lang w:eastAsia="uk-UA"/>
        </w:rPr>
        <w:t>–</w:t>
      </w:r>
      <w:r w:rsidRPr="00147AD9">
        <w:rPr>
          <w:szCs w:val="28"/>
          <w:lang w:eastAsia="uk-UA"/>
        </w:rPr>
        <w:t xml:space="preserve"> положення</w:t>
      </w:r>
      <w:r w:rsidR="00507512" w:rsidRPr="00147AD9">
        <w:rPr>
          <w:szCs w:val="28"/>
          <w:lang w:val="uk-UA" w:eastAsia="uk-UA"/>
        </w:rPr>
        <w:t xml:space="preserve"> </w:t>
      </w:r>
      <w:r w:rsidRPr="00147AD9">
        <w:rPr>
          <w:szCs w:val="28"/>
          <w:lang w:eastAsia="uk-UA"/>
        </w:rPr>
        <w:t>в колективі і ставлення до цього, спосіб установлення контакту, характер спілкування (ділове, особистісне, ситуативне, співробітництво, егоцентризм), стиль спілкування (авторитарне, з орієнтацією на співрозмовника або на себе), позиція в спілкуванні (активна, пасивна, споглядальна, агресивна, прагнення до домінантності);</w:t>
      </w:r>
    </w:p>
    <w:p w:rsidR="002D0E2D" w:rsidRPr="00147AD9" w:rsidRDefault="002D0E2D" w:rsidP="002D0E2D">
      <w:pPr>
        <w:ind w:firstLine="709"/>
        <w:jc w:val="both"/>
        <w:rPr>
          <w:szCs w:val="28"/>
          <w:lang w:eastAsia="uk-UA"/>
        </w:rPr>
      </w:pPr>
      <w:r w:rsidRPr="00147AD9">
        <w:rPr>
          <w:szCs w:val="28"/>
          <w:lang w:eastAsia="uk-UA"/>
        </w:rPr>
        <w:t xml:space="preserve">♦ наявність протиріч у поведінці </w:t>
      </w:r>
      <w:r w:rsidR="00507512" w:rsidRPr="00147AD9">
        <w:rPr>
          <w:szCs w:val="28"/>
          <w:lang w:eastAsia="uk-UA"/>
        </w:rPr>
        <w:t>–</w:t>
      </w:r>
      <w:r w:rsidRPr="00147AD9">
        <w:rPr>
          <w:szCs w:val="28"/>
          <w:lang w:eastAsia="uk-UA"/>
        </w:rPr>
        <w:t xml:space="preserve"> демонстрація</w:t>
      </w:r>
      <w:r w:rsidR="00507512" w:rsidRPr="00147AD9">
        <w:rPr>
          <w:szCs w:val="28"/>
          <w:lang w:val="uk-UA" w:eastAsia="uk-UA"/>
        </w:rPr>
        <w:t xml:space="preserve"> </w:t>
      </w:r>
      <w:r w:rsidRPr="00147AD9">
        <w:rPr>
          <w:szCs w:val="28"/>
          <w:lang w:eastAsia="uk-UA"/>
        </w:rPr>
        <w:t>різноманітних, протилежних за змістом способів поведінки в однотипних ситуаціях;</w:t>
      </w:r>
    </w:p>
    <w:p w:rsidR="002D0E2D" w:rsidRPr="00147AD9" w:rsidRDefault="002D0E2D" w:rsidP="002D0E2D">
      <w:pPr>
        <w:ind w:firstLine="709"/>
        <w:jc w:val="both"/>
        <w:rPr>
          <w:szCs w:val="28"/>
          <w:lang w:eastAsia="uk-UA"/>
        </w:rPr>
      </w:pPr>
      <w:r w:rsidRPr="00147AD9">
        <w:rPr>
          <w:szCs w:val="28"/>
          <w:lang w:eastAsia="uk-UA"/>
        </w:rPr>
        <w:t>♦ поведінкові прояви ставлення до самого себе (до своєї зовнішності, недоліків, переваг, можливостей, своїх особистих речей);</w:t>
      </w:r>
    </w:p>
    <w:p w:rsidR="002D0E2D" w:rsidRPr="00147AD9" w:rsidRDefault="002D0E2D" w:rsidP="002D0E2D">
      <w:pPr>
        <w:ind w:firstLine="709"/>
        <w:jc w:val="both"/>
        <w:rPr>
          <w:szCs w:val="28"/>
          <w:lang w:eastAsia="uk-UA"/>
        </w:rPr>
      </w:pPr>
      <w:r w:rsidRPr="00147AD9">
        <w:rPr>
          <w:szCs w:val="28"/>
          <w:lang w:eastAsia="uk-UA"/>
        </w:rPr>
        <w:t xml:space="preserve"> ♦ поведінка в психологічно значущих ситуаціях (виконання завдань у ситуації СПЕ);</w:t>
      </w:r>
    </w:p>
    <w:p w:rsidR="002D0E2D" w:rsidRPr="00147AD9" w:rsidRDefault="002D0E2D" w:rsidP="002D0E2D">
      <w:pPr>
        <w:ind w:firstLine="709"/>
        <w:jc w:val="both"/>
        <w:rPr>
          <w:szCs w:val="28"/>
          <w:lang w:eastAsia="uk-UA"/>
        </w:rPr>
      </w:pPr>
      <w:r w:rsidRPr="00147AD9">
        <w:rPr>
          <w:szCs w:val="28"/>
          <w:lang w:eastAsia="uk-UA"/>
        </w:rPr>
        <w:t>♦ поведінка в процесі головної діяльності (навчанні, роботі);</w:t>
      </w:r>
    </w:p>
    <w:p w:rsidR="002D0E2D" w:rsidRPr="00147AD9" w:rsidRDefault="002D0E2D" w:rsidP="002D0E2D">
      <w:pPr>
        <w:ind w:firstLine="709"/>
        <w:jc w:val="both"/>
        <w:rPr>
          <w:szCs w:val="28"/>
          <w:lang w:eastAsia="uk-UA"/>
        </w:rPr>
      </w:pPr>
      <w:r w:rsidRPr="00147AD9">
        <w:rPr>
          <w:szCs w:val="28"/>
          <w:lang w:eastAsia="uk-UA"/>
        </w:rPr>
        <w:t>♦ приклади характерних індивідуальних вербальних штампів, а також висловлювань, які характеризують кругозір, інтереси, життєвий досвід.</w:t>
      </w:r>
    </w:p>
    <w:p w:rsidR="002D0E2D" w:rsidRPr="00147AD9" w:rsidRDefault="002D0E2D" w:rsidP="002D0E2D">
      <w:pPr>
        <w:ind w:firstLine="709"/>
        <w:jc w:val="both"/>
        <w:rPr>
          <w:i/>
          <w:szCs w:val="28"/>
          <w:lang w:eastAsia="uk-UA"/>
        </w:rPr>
      </w:pPr>
      <w:r w:rsidRPr="00147AD9">
        <w:rPr>
          <w:b/>
          <w:szCs w:val="28"/>
          <w:lang w:eastAsia="uk-UA"/>
        </w:rPr>
        <w:lastRenderedPageBreak/>
        <w:t xml:space="preserve">Метод спостереження в психології виступає в двох основних формах: </w:t>
      </w:r>
      <w:r w:rsidRPr="00147AD9">
        <w:rPr>
          <w:szCs w:val="28"/>
          <w:lang w:eastAsia="uk-UA"/>
        </w:rPr>
        <w:t xml:space="preserve">як </w:t>
      </w:r>
      <w:r w:rsidRPr="00147AD9">
        <w:rPr>
          <w:spacing w:val="-6"/>
          <w:szCs w:val="28"/>
          <w:lang w:eastAsia="uk-UA"/>
        </w:rPr>
        <w:t>самоспостереження і так називане об</w:t>
      </w:r>
      <w:r w:rsidR="00F11F60" w:rsidRPr="00147AD9">
        <w:rPr>
          <w:spacing w:val="-6"/>
          <w:szCs w:val="28"/>
          <w:lang w:eastAsia="uk-UA"/>
        </w:rPr>
        <w:t>’</w:t>
      </w:r>
      <w:r w:rsidRPr="00147AD9">
        <w:rPr>
          <w:spacing w:val="-6"/>
          <w:szCs w:val="28"/>
          <w:lang w:eastAsia="uk-UA"/>
        </w:rPr>
        <w:t xml:space="preserve">єктивне спостереження. </w:t>
      </w:r>
      <w:r w:rsidRPr="00147AD9">
        <w:rPr>
          <w:i/>
          <w:spacing w:val="-6"/>
          <w:szCs w:val="28"/>
          <w:lang w:eastAsia="uk-UA"/>
        </w:rPr>
        <w:t>У судово-психологічній</w:t>
      </w:r>
      <w:r w:rsidRPr="00147AD9">
        <w:rPr>
          <w:i/>
          <w:szCs w:val="28"/>
          <w:lang w:eastAsia="uk-UA"/>
        </w:rPr>
        <w:t xml:space="preserve"> експертизі застосовується об</w:t>
      </w:r>
      <w:r w:rsidR="00F11F60" w:rsidRPr="00147AD9">
        <w:rPr>
          <w:i/>
          <w:szCs w:val="28"/>
          <w:lang w:eastAsia="uk-UA"/>
        </w:rPr>
        <w:t>’</w:t>
      </w:r>
      <w:r w:rsidRPr="00147AD9">
        <w:rPr>
          <w:i/>
          <w:szCs w:val="28"/>
          <w:lang w:eastAsia="uk-UA"/>
        </w:rPr>
        <w:t>єктивне спостереження, а самоспостереження у вигляді самозвітів використовується як допоміжний метод.</w:t>
      </w:r>
    </w:p>
    <w:p w:rsidR="002D0E2D" w:rsidRPr="00147AD9" w:rsidRDefault="002D0E2D" w:rsidP="002D0E2D">
      <w:pPr>
        <w:ind w:firstLine="709"/>
        <w:jc w:val="both"/>
        <w:rPr>
          <w:szCs w:val="28"/>
          <w:lang w:eastAsia="uk-UA"/>
        </w:rPr>
      </w:pPr>
      <w:r w:rsidRPr="00147AD9">
        <w:rPr>
          <w:szCs w:val="28"/>
          <w:lang w:eastAsia="uk-UA"/>
        </w:rPr>
        <w:t>Спостерігаючи зовнішнє протікання дій людини, ми вивчаємо не зовнішню поведінку саму по собі, а її внутрішній психічний зміст. Спостереження повинно виходити з чітко усвідомленої мети, яка визначає правильну установку на відповідний предмет спостереження і повинна набути виборчого характеру.</w:t>
      </w:r>
    </w:p>
    <w:p w:rsidR="002D0E2D" w:rsidRPr="00147AD9" w:rsidRDefault="002D0E2D" w:rsidP="002D0E2D">
      <w:pPr>
        <w:ind w:firstLine="709"/>
        <w:jc w:val="both"/>
        <w:rPr>
          <w:szCs w:val="28"/>
          <w:lang w:eastAsia="uk-UA"/>
        </w:rPr>
      </w:pPr>
      <w:r w:rsidRPr="00147AD9">
        <w:rPr>
          <w:szCs w:val="28"/>
          <w:lang w:eastAsia="uk-UA"/>
        </w:rPr>
        <w:t xml:space="preserve">Засвоєння експертом-психологом методу </w:t>
      </w:r>
      <w:r w:rsidR="00463F15">
        <w:rPr>
          <w:szCs w:val="28"/>
          <w:lang w:eastAsia="uk-UA"/>
        </w:rPr>
        <w:t>«</w:t>
      </w:r>
      <w:r w:rsidRPr="00147AD9">
        <w:rPr>
          <w:szCs w:val="28"/>
          <w:lang w:eastAsia="uk-UA"/>
        </w:rPr>
        <w:t>поведінкового портрета</w:t>
      </w:r>
      <w:r w:rsidR="00463F15">
        <w:rPr>
          <w:szCs w:val="28"/>
          <w:lang w:eastAsia="uk-UA"/>
        </w:rPr>
        <w:t>»</w:t>
      </w:r>
      <w:r w:rsidRPr="00147AD9">
        <w:rPr>
          <w:szCs w:val="28"/>
          <w:lang w:eastAsia="uk-UA"/>
        </w:rPr>
        <w:t xml:space="preserve"> дозволяє створювати більш повне уявлення про конкретну людину, за якою ведеться спостереження, її психічний стан, особливості характеру, соціального</w:t>
      </w:r>
      <w:r w:rsidR="00D15D11" w:rsidRPr="00147AD9">
        <w:rPr>
          <w:szCs w:val="28"/>
          <w:lang w:eastAsia="uk-UA"/>
        </w:rPr>
        <w:t xml:space="preserve"> </w:t>
      </w:r>
    </w:p>
    <w:p w:rsidR="002D0E2D" w:rsidRPr="00147AD9" w:rsidRDefault="002D0E2D" w:rsidP="002D0E2D">
      <w:pPr>
        <w:ind w:firstLine="709"/>
        <w:jc w:val="both"/>
        <w:rPr>
          <w:szCs w:val="28"/>
          <w:lang w:eastAsia="uk-UA"/>
        </w:rPr>
      </w:pPr>
      <w:r w:rsidRPr="00147AD9">
        <w:rPr>
          <w:szCs w:val="28"/>
          <w:lang w:eastAsia="uk-UA"/>
        </w:rPr>
        <w:t xml:space="preserve">Варто підкреслити, що </w:t>
      </w:r>
      <w:r w:rsidRPr="00147AD9">
        <w:rPr>
          <w:b/>
          <w:szCs w:val="28"/>
          <w:lang w:eastAsia="uk-UA"/>
        </w:rPr>
        <w:t>ефективність спостереження</w:t>
      </w:r>
      <w:r w:rsidRPr="00147AD9">
        <w:rPr>
          <w:szCs w:val="28"/>
          <w:lang w:eastAsia="uk-UA"/>
        </w:rPr>
        <w:t xml:space="preserve"> залежить від багатьох чинників, найбільше істотними з них є: </w:t>
      </w:r>
    </w:p>
    <w:p w:rsidR="002D0E2D" w:rsidRPr="00147AD9" w:rsidRDefault="002D0E2D" w:rsidP="002D0E2D">
      <w:pPr>
        <w:ind w:firstLine="709"/>
        <w:jc w:val="both"/>
        <w:rPr>
          <w:szCs w:val="28"/>
          <w:lang w:eastAsia="uk-UA"/>
        </w:rPr>
      </w:pPr>
      <w:r w:rsidRPr="00147AD9">
        <w:rPr>
          <w:szCs w:val="28"/>
          <w:lang w:eastAsia="uk-UA"/>
        </w:rPr>
        <w:t xml:space="preserve">♦ кваліфікація експерта-психолога; </w:t>
      </w:r>
    </w:p>
    <w:p w:rsidR="002D0E2D" w:rsidRPr="00147AD9" w:rsidRDefault="002D0E2D" w:rsidP="002D0E2D">
      <w:pPr>
        <w:ind w:firstLine="709"/>
        <w:jc w:val="both"/>
        <w:rPr>
          <w:szCs w:val="28"/>
          <w:lang w:eastAsia="uk-UA"/>
        </w:rPr>
      </w:pPr>
      <w:r w:rsidRPr="00147AD9">
        <w:rPr>
          <w:szCs w:val="28"/>
          <w:lang w:eastAsia="uk-UA"/>
        </w:rPr>
        <w:t xml:space="preserve">♦ індивідуально-психологічні особливості особистості підекспертного </w:t>
      </w:r>
      <w:r w:rsidR="00507512" w:rsidRPr="00147AD9">
        <w:rPr>
          <w:szCs w:val="28"/>
          <w:lang w:eastAsia="uk-UA"/>
        </w:rPr>
        <w:t>–</w:t>
      </w:r>
      <w:r w:rsidRPr="00147AD9">
        <w:rPr>
          <w:szCs w:val="28"/>
          <w:lang w:eastAsia="uk-UA"/>
        </w:rPr>
        <w:t xml:space="preserve"> </w:t>
      </w:r>
      <w:r w:rsidRPr="00147AD9">
        <w:rPr>
          <w:spacing w:val="-6"/>
          <w:szCs w:val="28"/>
          <w:lang w:eastAsia="uk-UA"/>
        </w:rPr>
        <w:t>наприклад</w:t>
      </w:r>
      <w:r w:rsidR="00507512" w:rsidRPr="00147AD9">
        <w:rPr>
          <w:spacing w:val="-6"/>
          <w:szCs w:val="28"/>
          <w:lang w:val="uk-UA" w:eastAsia="uk-UA"/>
        </w:rPr>
        <w:t>,</w:t>
      </w:r>
      <w:r w:rsidRPr="00147AD9">
        <w:rPr>
          <w:spacing w:val="-6"/>
          <w:szCs w:val="28"/>
          <w:lang w:eastAsia="uk-UA"/>
        </w:rPr>
        <w:t xml:space="preserve"> легше спостерігати екстравертованих, ніж інтровертованих випробуваних;</w:t>
      </w:r>
      <w:r w:rsidRPr="00147AD9">
        <w:rPr>
          <w:szCs w:val="28"/>
          <w:lang w:eastAsia="uk-UA"/>
        </w:rPr>
        <w:t xml:space="preserve"> </w:t>
      </w:r>
    </w:p>
    <w:p w:rsidR="002D0E2D" w:rsidRPr="00147AD9" w:rsidRDefault="002D0E2D" w:rsidP="002D0E2D">
      <w:pPr>
        <w:ind w:firstLine="709"/>
        <w:jc w:val="both"/>
        <w:rPr>
          <w:szCs w:val="28"/>
          <w:lang w:eastAsia="uk-UA"/>
        </w:rPr>
      </w:pPr>
      <w:r w:rsidRPr="00147AD9">
        <w:rPr>
          <w:szCs w:val="28"/>
          <w:lang w:eastAsia="uk-UA"/>
        </w:rPr>
        <w:t xml:space="preserve">♦ природа рис особистості </w:t>
      </w:r>
      <w:r w:rsidR="00507512" w:rsidRPr="00147AD9">
        <w:rPr>
          <w:szCs w:val="28"/>
          <w:lang w:eastAsia="uk-UA"/>
        </w:rPr>
        <w:t>–</w:t>
      </w:r>
      <w:r w:rsidRPr="00147AD9">
        <w:rPr>
          <w:szCs w:val="28"/>
          <w:lang w:eastAsia="uk-UA"/>
        </w:rPr>
        <w:t xml:space="preserve"> так</w:t>
      </w:r>
      <w:r w:rsidR="00507512" w:rsidRPr="00147AD9">
        <w:rPr>
          <w:szCs w:val="28"/>
          <w:lang w:val="uk-UA" w:eastAsia="uk-UA"/>
        </w:rPr>
        <w:t>,</w:t>
      </w:r>
      <w:r w:rsidRPr="00147AD9">
        <w:rPr>
          <w:szCs w:val="28"/>
          <w:lang w:eastAsia="uk-UA"/>
        </w:rPr>
        <w:t xml:space="preserve"> явні риси, такі, як імпульсивність, владність, оцінюються точніше, ніж приховані риси </w:t>
      </w:r>
      <w:r w:rsidR="00507512" w:rsidRPr="00147AD9">
        <w:rPr>
          <w:szCs w:val="28"/>
          <w:lang w:eastAsia="uk-UA"/>
        </w:rPr>
        <w:t>–</w:t>
      </w:r>
      <w:r w:rsidRPr="00147AD9">
        <w:rPr>
          <w:szCs w:val="28"/>
          <w:lang w:eastAsia="uk-UA"/>
        </w:rPr>
        <w:t xml:space="preserve"> такі</w:t>
      </w:r>
      <w:r w:rsidR="00507512" w:rsidRPr="00147AD9">
        <w:rPr>
          <w:szCs w:val="28"/>
          <w:lang w:val="uk-UA" w:eastAsia="uk-UA"/>
        </w:rPr>
        <w:t>,</w:t>
      </w:r>
      <w:r w:rsidRPr="00147AD9">
        <w:rPr>
          <w:szCs w:val="28"/>
          <w:lang w:eastAsia="uk-UA"/>
        </w:rPr>
        <w:t xml:space="preserve"> як об</w:t>
      </w:r>
      <w:r w:rsidR="00F11F60" w:rsidRPr="00147AD9">
        <w:rPr>
          <w:szCs w:val="28"/>
          <w:lang w:eastAsia="uk-UA"/>
        </w:rPr>
        <w:t>’</w:t>
      </w:r>
      <w:r w:rsidRPr="00147AD9">
        <w:rPr>
          <w:szCs w:val="28"/>
          <w:lang w:eastAsia="uk-UA"/>
        </w:rPr>
        <w:t>єктивність-суб</w:t>
      </w:r>
      <w:r w:rsidR="00F11F60" w:rsidRPr="00147AD9">
        <w:rPr>
          <w:szCs w:val="28"/>
          <w:lang w:eastAsia="uk-UA"/>
        </w:rPr>
        <w:t>’</w:t>
      </w:r>
      <w:r w:rsidRPr="00147AD9">
        <w:rPr>
          <w:szCs w:val="28"/>
          <w:lang w:eastAsia="uk-UA"/>
        </w:rPr>
        <w:t>єктивність і ін.</w:t>
      </w:r>
    </w:p>
    <w:p w:rsidR="002D0E2D" w:rsidRPr="00147AD9" w:rsidRDefault="002D0E2D" w:rsidP="002D0E2D">
      <w:pPr>
        <w:ind w:firstLine="709"/>
        <w:jc w:val="both"/>
        <w:rPr>
          <w:szCs w:val="28"/>
          <w:lang w:eastAsia="uk-UA"/>
        </w:rPr>
      </w:pPr>
      <w:r w:rsidRPr="00147AD9">
        <w:rPr>
          <w:spacing w:val="-6"/>
          <w:szCs w:val="28"/>
          <w:lang w:eastAsia="uk-UA"/>
        </w:rPr>
        <w:t>Спостереження, здійснюване експертом-психологом, безпосередньо пов</w:t>
      </w:r>
      <w:r w:rsidR="00F11F60" w:rsidRPr="00147AD9">
        <w:rPr>
          <w:spacing w:val="-6"/>
          <w:szCs w:val="28"/>
          <w:lang w:eastAsia="uk-UA"/>
        </w:rPr>
        <w:t>’</w:t>
      </w:r>
      <w:r w:rsidRPr="00147AD9">
        <w:rPr>
          <w:spacing w:val="-6"/>
          <w:szCs w:val="28"/>
          <w:lang w:eastAsia="uk-UA"/>
        </w:rPr>
        <w:t>язане</w:t>
      </w:r>
      <w:r w:rsidRPr="00147AD9">
        <w:rPr>
          <w:szCs w:val="28"/>
          <w:lang w:eastAsia="uk-UA"/>
        </w:rPr>
        <w:t xml:space="preserve"> з процесом спілкування, методами усного опитування (бесідою й інтерв</w:t>
      </w:r>
      <w:r w:rsidR="00F11F60" w:rsidRPr="00147AD9">
        <w:rPr>
          <w:szCs w:val="28"/>
          <w:lang w:eastAsia="uk-UA"/>
        </w:rPr>
        <w:t>’</w:t>
      </w:r>
      <w:r w:rsidRPr="00147AD9">
        <w:rPr>
          <w:szCs w:val="28"/>
          <w:lang w:eastAsia="uk-UA"/>
        </w:rPr>
        <w:t>ю) випробуваного.</w:t>
      </w:r>
    </w:p>
    <w:p w:rsidR="002D0E2D" w:rsidRPr="00147AD9" w:rsidRDefault="002D0E2D" w:rsidP="002D0E2D">
      <w:pPr>
        <w:ind w:firstLine="709"/>
        <w:jc w:val="both"/>
        <w:rPr>
          <w:szCs w:val="28"/>
          <w:lang w:eastAsia="uk-UA"/>
        </w:rPr>
      </w:pPr>
      <w:r w:rsidRPr="00147AD9">
        <w:rPr>
          <w:szCs w:val="28"/>
          <w:lang w:eastAsia="uk-UA"/>
        </w:rPr>
        <w:t>У дослідженнях невербальної поведінки відзначається той факт, що активність людини виявляється в установках усьог</w:t>
      </w:r>
      <w:r w:rsidR="00361790" w:rsidRPr="00147AD9">
        <w:rPr>
          <w:szCs w:val="28"/>
          <w:lang w:eastAsia="uk-UA"/>
        </w:rPr>
        <w:t>о тіла людини, наприклад у позі</w:t>
      </w:r>
      <w:r w:rsidRPr="00147AD9">
        <w:rPr>
          <w:szCs w:val="28"/>
          <w:lang w:eastAsia="uk-UA"/>
        </w:rPr>
        <w:t xml:space="preserve"> уваги, чекання, тривоги, роздумів і т.д. У специфіці поз, у динаміці їхньої зміни чітко виявляються психодинамічні характеристики й особистісні властивості людини</w:t>
      </w:r>
      <w:r w:rsidR="00463F15">
        <w:rPr>
          <w:szCs w:val="28"/>
          <w:lang w:eastAsia="uk-UA"/>
        </w:rPr>
        <w:t>»</w:t>
      </w:r>
      <w:r w:rsidRPr="00147AD9">
        <w:rPr>
          <w:szCs w:val="28"/>
          <w:lang w:eastAsia="uk-UA"/>
        </w:rPr>
        <w:t xml:space="preserve">, наголошує на тому, що психотонічна активність людини чітко </w:t>
      </w:r>
      <w:r w:rsidR="00463F15">
        <w:rPr>
          <w:szCs w:val="28"/>
          <w:lang w:eastAsia="uk-UA"/>
        </w:rPr>
        <w:t>«</w:t>
      </w:r>
      <w:r w:rsidRPr="00147AD9">
        <w:rPr>
          <w:szCs w:val="28"/>
          <w:lang w:eastAsia="uk-UA"/>
        </w:rPr>
        <w:t xml:space="preserve">виражає емоційно-афективне ставлення особистості до подій. Як приклад можна навести два невербальних паттерни (англ.pattern - приклад, шаблон, зразок, модель), коди емоційно-афективного ставлення особистості. </w:t>
      </w:r>
      <w:r w:rsidRPr="00147AD9">
        <w:rPr>
          <w:szCs w:val="28"/>
          <w:u w:val="single"/>
          <w:lang w:eastAsia="uk-UA"/>
        </w:rPr>
        <w:t>Перший</w:t>
      </w:r>
      <w:r w:rsidRPr="00147AD9">
        <w:rPr>
          <w:szCs w:val="28"/>
          <w:lang w:eastAsia="uk-UA"/>
        </w:rPr>
        <w:t xml:space="preserve"> із них характерний для людини, яка відчуває напругу в соціальних ситуаціях, а </w:t>
      </w:r>
      <w:r w:rsidRPr="00147AD9">
        <w:rPr>
          <w:szCs w:val="28"/>
          <w:u w:val="single"/>
          <w:lang w:eastAsia="uk-UA"/>
        </w:rPr>
        <w:t>другий</w:t>
      </w:r>
      <w:r w:rsidRPr="00147AD9">
        <w:rPr>
          <w:szCs w:val="28"/>
          <w:lang w:eastAsia="uk-UA"/>
        </w:rPr>
        <w:t xml:space="preserve"> невербальний паттерн поведінки включає рухи людини, яка ставиться з довірою до соціального світу. Центральним комплексом рухів, що входять до першого паттерну, є: охоплення себе руками, притискування їх до тіла, </w:t>
      </w:r>
      <w:r w:rsidR="00463F15">
        <w:rPr>
          <w:szCs w:val="28"/>
          <w:lang w:eastAsia="uk-UA"/>
        </w:rPr>
        <w:t>«</w:t>
      </w:r>
      <w:r w:rsidRPr="00147AD9">
        <w:rPr>
          <w:szCs w:val="28"/>
          <w:lang w:eastAsia="uk-UA"/>
        </w:rPr>
        <w:t>утаювання</w:t>
      </w:r>
      <w:r w:rsidR="00463F15">
        <w:rPr>
          <w:szCs w:val="28"/>
          <w:lang w:eastAsia="uk-UA"/>
        </w:rPr>
        <w:t>»</w:t>
      </w:r>
      <w:r w:rsidRPr="00147AD9">
        <w:rPr>
          <w:szCs w:val="28"/>
          <w:lang w:eastAsia="uk-UA"/>
        </w:rPr>
        <w:t xml:space="preserve"> частин тіла (прибрати руки за спину, прикрити частину, сховати під стіл ноги і т.д.), а специфічними рухами, які утворюють другий паттерн, є рухи, спрямовані до співрозмовника, зокрема </w:t>
      </w:r>
      <w:r w:rsidR="00463F15">
        <w:rPr>
          <w:szCs w:val="28"/>
          <w:lang w:eastAsia="uk-UA"/>
        </w:rPr>
        <w:t>«</w:t>
      </w:r>
      <w:r w:rsidRPr="00147AD9">
        <w:rPr>
          <w:szCs w:val="28"/>
          <w:lang w:eastAsia="uk-UA"/>
        </w:rPr>
        <w:t>спокійне положення тіла, ледве відкинута убік рука з напіввідкритою долонею...</w:t>
      </w:r>
      <w:r w:rsidR="00463F15">
        <w:rPr>
          <w:szCs w:val="28"/>
          <w:lang w:eastAsia="uk-UA"/>
        </w:rPr>
        <w:t>»</w:t>
      </w:r>
      <w:r w:rsidRPr="00147AD9">
        <w:rPr>
          <w:szCs w:val="28"/>
          <w:lang w:eastAsia="uk-UA"/>
        </w:rPr>
        <w:t>.</w:t>
      </w:r>
    </w:p>
    <w:p w:rsidR="002D0E2D" w:rsidRPr="00147AD9" w:rsidRDefault="002D0E2D" w:rsidP="002D0E2D">
      <w:pPr>
        <w:ind w:firstLine="709"/>
        <w:jc w:val="both"/>
        <w:rPr>
          <w:szCs w:val="28"/>
          <w:lang w:eastAsia="uk-UA"/>
        </w:rPr>
      </w:pPr>
      <w:r w:rsidRPr="00147AD9">
        <w:rPr>
          <w:b/>
          <w:szCs w:val="28"/>
          <w:lang w:eastAsia="uk-UA"/>
        </w:rPr>
        <w:t>Самоспостереження</w:t>
      </w:r>
      <w:r w:rsidRPr="00147AD9">
        <w:rPr>
          <w:szCs w:val="28"/>
          <w:lang w:eastAsia="uk-UA"/>
        </w:rPr>
        <w:t xml:space="preserve"> (інтроспекція) </w:t>
      </w:r>
      <w:r w:rsidR="00507512" w:rsidRPr="00147AD9">
        <w:rPr>
          <w:szCs w:val="28"/>
          <w:lang w:eastAsia="uk-UA"/>
        </w:rPr>
        <w:t>–</w:t>
      </w:r>
      <w:r w:rsidRPr="00147AD9">
        <w:rPr>
          <w:szCs w:val="28"/>
          <w:lang w:eastAsia="uk-UA"/>
        </w:rPr>
        <w:t xml:space="preserve"> це</w:t>
      </w:r>
      <w:r w:rsidR="00507512" w:rsidRPr="00147AD9">
        <w:rPr>
          <w:szCs w:val="28"/>
          <w:lang w:val="uk-UA" w:eastAsia="uk-UA"/>
        </w:rPr>
        <w:t xml:space="preserve"> </w:t>
      </w:r>
      <w:r w:rsidRPr="00147AD9">
        <w:rPr>
          <w:szCs w:val="28"/>
          <w:lang w:eastAsia="uk-UA"/>
        </w:rPr>
        <w:t xml:space="preserve">спостереження за власними внутрішніми психічними процесами, але в той же час спостереження і за їхніми зовнішніми проявами. На сьогодні самоспостереження часто застосовується у формі словесного звіту, письмового анкетування. Цей метод дає можливість довідуватися про реакції людини на такі ситуації, в яких спостереження утруднене (наприклад, </w:t>
      </w:r>
      <w:r w:rsidR="00463F15">
        <w:rPr>
          <w:szCs w:val="28"/>
          <w:lang w:eastAsia="uk-UA"/>
        </w:rPr>
        <w:t>«</w:t>
      </w:r>
      <w:r w:rsidRPr="00147AD9">
        <w:rPr>
          <w:szCs w:val="28"/>
          <w:lang w:eastAsia="uk-UA"/>
        </w:rPr>
        <w:t>чи боїтеся Ви висоти</w:t>
      </w:r>
      <w:r w:rsidR="00463F15">
        <w:rPr>
          <w:szCs w:val="28"/>
          <w:lang w:eastAsia="uk-UA"/>
        </w:rPr>
        <w:t>»</w:t>
      </w:r>
      <w:r w:rsidRPr="00147AD9">
        <w:rPr>
          <w:szCs w:val="28"/>
          <w:lang w:eastAsia="uk-UA"/>
        </w:rPr>
        <w:t xml:space="preserve">, </w:t>
      </w:r>
      <w:r w:rsidR="00463F15">
        <w:rPr>
          <w:szCs w:val="28"/>
          <w:lang w:eastAsia="uk-UA"/>
        </w:rPr>
        <w:t>«</w:t>
      </w:r>
      <w:r w:rsidRPr="00147AD9">
        <w:rPr>
          <w:szCs w:val="28"/>
          <w:lang w:eastAsia="uk-UA"/>
        </w:rPr>
        <w:t>чи любите Ви довго грати в одну й ту саму гру</w:t>
      </w:r>
      <w:r w:rsidR="00463F15">
        <w:rPr>
          <w:szCs w:val="28"/>
          <w:lang w:eastAsia="uk-UA"/>
        </w:rPr>
        <w:t>»</w:t>
      </w:r>
      <w:r w:rsidRPr="00147AD9">
        <w:rPr>
          <w:szCs w:val="28"/>
          <w:lang w:eastAsia="uk-UA"/>
        </w:rPr>
        <w:t xml:space="preserve"> і т.п.). Цей метод застосовується в СПЕ як допоміжний метод, що </w:t>
      </w:r>
      <w:r w:rsidRPr="00147AD9">
        <w:rPr>
          <w:szCs w:val="28"/>
          <w:lang w:eastAsia="uk-UA"/>
        </w:rPr>
        <w:lastRenderedPageBreak/>
        <w:t>доповнює тестування й експеримент у вигляді самозвітів (аналіз даних кримінальних і цивільних справ виявляє, що показання потерпілих, свідків являють собою фактично самозвіти про свої стани, переживання і т.п).</w:t>
      </w:r>
    </w:p>
    <w:p w:rsidR="002D0E2D" w:rsidRPr="00147AD9" w:rsidRDefault="002D0E2D" w:rsidP="002D0E2D">
      <w:pPr>
        <w:ind w:firstLine="709"/>
        <w:jc w:val="both"/>
        <w:rPr>
          <w:szCs w:val="28"/>
          <w:lang w:eastAsia="uk-UA"/>
        </w:rPr>
      </w:pPr>
      <w:r w:rsidRPr="00147AD9">
        <w:rPr>
          <w:b/>
          <w:spacing w:val="-6"/>
          <w:szCs w:val="28"/>
          <w:lang w:eastAsia="uk-UA"/>
        </w:rPr>
        <w:t>Метод</w:t>
      </w:r>
      <w:r w:rsidRPr="00147AD9">
        <w:rPr>
          <w:b/>
          <w:spacing w:val="-6"/>
          <w:szCs w:val="28"/>
          <w:lang w:val="uk-UA" w:eastAsia="uk-UA"/>
        </w:rPr>
        <w:t xml:space="preserve"> експерименту</w:t>
      </w:r>
      <w:r w:rsidRPr="00147AD9">
        <w:rPr>
          <w:spacing w:val="-6"/>
          <w:szCs w:val="28"/>
          <w:lang w:eastAsia="uk-UA"/>
        </w:rPr>
        <w:t xml:space="preserve"> є одним із головних у психології, тому що проникнення</w:t>
      </w:r>
      <w:r w:rsidRPr="00147AD9">
        <w:rPr>
          <w:szCs w:val="28"/>
          <w:lang w:eastAsia="uk-UA"/>
        </w:rPr>
        <w:t xml:space="preserve"> до неї експериментальних і математичних методів обумовили її становлення як самостійної науки і сприяли відділенню її від філософії в XIX ст.</w:t>
      </w:r>
    </w:p>
    <w:p w:rsidR="002D0E2D" w:rsidRPr="00147AD9" w:rsidRDefault="002D0E2D" w:rsidP="002D0E2D">
      <w:pPr>
        <w:ind w:firstLine="709"/>
        <w:jc w:val="both"/>
        <w:rPr>
          <w:b/>
          <w:szCs w:val="28"/>
          <w:lang w:eastAsia="uk-UA"/>
        </w:rPr>
      </w:pPr>
      <w:r w:rsidRPr="00147AD9">
        <w:rPr>
          <w:b/>
          <w:szCs w:val="28"/>
          <w:lang w:eastAsia="uk-UA"/>
        </w:rPr>
        <w:t>Основні особливості експерименту полягають у наступному:</w:t>
      </w:r>
    </w:p>
    <w:p w:rsidR="002D0E2D" w:rsidRPr="00147AD9" w:rsidRDefault="002D0E2D" w:rsidP="002D0E2D">
      <w:pPr>
        <w:ind w:firstLine="709"/>
        <w:jc w:val="both"/>
        <w:rPr>
          <w:szCs w:val="28"/>
          <w:lang w:eastAsia="uk-UA"/>
        </w:rPr>
      </w:pPr>
      <w:r w:rsidRPr="00147AD9">
        <w:rPr>
          <w:szCs w:val="28"/>
          <w:lang w:eastAsia="uk-UA"/>
        </w:rPr>
        <w:t xml:space="preserve">1) при проведенні експерименту дослідник сам викликає досліджуване ним явище, а не чекає, як при спостереженні, поки воно проявиться; </w:t>
      </w:r>
    </w:p>
    <w:p w:rsidR="002D0E2D" w:rsidRPr="00147AD9" w:rsidRDefault="002D0E2D" w:rsidP="002D0E2D">
      <w:pPr>
        <w:ind w:firstLine="709"/>
        <w:jc w:val="both"/>
        <w:rPr>
          <w:szCs w:val="28"/>
          <w:lang w:eastAsia="uk-UA"/>
        </w:rPr>
      </w:pPr>
      <w:r w:rsidRPr="00147AD9">
        <w:rPr>
          <w:szCs w:val="28"/>
          <w:lang w:eastAsia="uk-UA"/>
        </w:rPr>
        <w:t xml:space="preserve">2) експериментатор може змінювати, варіювати умови, за яких відбувається цікавляче його явище (при простому спостереженні фіксуються лише ті умови, що є); </w:t>
      </w:r>
    </w:p>
    <w:p w:rsidR="002D0E2D" w:rsidRPr="00147AD9" w:rsidRDefault="002D0E2D" w:rsidP="002D0E2D">
      <w:pPr>
        <w:ind w:firstLine="709"/>
        <w:jc w:val="both"/>
        <w:rPr>
          <w:szCs w:val="28"/>
          <w:lang w:eastAsia="uk-UA"/>
        </w:rPr>
      </w:pPr>
      <w:r w:rsidRPr="00147AD9">
        <w:rPr>
          <w:szCs w:val="28"/>
          <w:lang w:eastAsia="uk-UA"/>
        </w:rPr>
        <w:t xml:space="preserve">3) експеримент дозволяє виявити причинні залежності і відповісти на запитання: </w:t>
      </w:r>
      <w:r w:rsidR="00463F15">
        <w:rPr>
          <w:szCs w:val="28"/>
          <w:lang w:eastAsia="uk-UA"/>
        </w:rPr>
        <w:t>«</w:t>
      </w:r>
      <w:r w:rsidRPr="00147AD9">
        <w:rPr>
          <w:szCs w:val="28"/>
          <w:lang w:eastAsia="uk-UA"/>
        </w:rPr>
        <w:t>Що викликало зміну в поведінці?</w:t>
      </w:r>
      <w:r w:rsidR="00463F15">
        <w:rPr>
          <w:szCs w:val="28"/>
          <w:lang w:eastAsia="uk-UA"/>
        </w:rPr>
        <w:t>»</w:t>
      </w:r>
      <w:r w:rsidRPr="00147AD9">
        <w:rPr>
          <w:szCs w:val="28"/>
          <w:lang w:eastAsia="uk-UA"/>
        </w:rPr>
        <w:t>, - тому що може виявити значення окремих, спеціально створених умов і встановити закономірні зв</w:t>
      </w:r>
      <w:r w:rsidR="00F11F60" w:rsidRPr="00147AD9">
        <w:rPr>
          <w:szCs w:val="28"/>
          <w:lang w:eastAsia="uk-UA"/>
        </w:rPr>
        <w:t>’</w:t>
      </w:r>
      <w:r w:rsidRPr="00147AD9">
        <w:rPr>
          <w:szCs w:val="28"/>
          <w:lang w:eastAsia="uk-UA"/>
        </w:rPr>
        <w:t xml:space="preserve">язки, що визначають досліджуваний процес; </w:t>
      </w:r>
    </w:p>
    <w:p w:rsidR="002D0E2D" w:rsidRPr="00147AD9" w:rsidRDefault="002D0E2D" w:rsidP="002D0E2D">
      <w:pPr>
        <w:ind w:firstLine="709"/>
        <w:jc w:val="both"/>
        <w:rPr>
          <w:szCs w:val="28"/>
          <w:lang w:eastAsia="uk-UA"/>
        </w:rPr>
      </w:pPr>
      <w:r w:rsidRPr="00147AD9">
        <w:rPr>
          <w:szCs w:val="28"/>
          <w:lang w:eastAsia="uk-UA"/>
        </w:rPr>
        <w:t xml:space="preserve">4) у результаті експерименту встановлюються кількісні закономірності, що </w:t>
      </w:r>
      <w:r w:rsidRPr="00147AD9">
        <w:rPr>
          <w:spacing w:val="-6"/>
          <w:szCs w:val="28"/>
          <w:lang w:eastAsia="uk-UA"/>
        </w:rPr>
        <w:t>припускають математичне формулювання. В основному саме завдяки експерименту</w:t>
      </w:r>
      <w:r w:rsidRPr="00147AD9">
        <w:rPr>
          <w:szCs w:val="28"/>
          <w:lang w:eastAsia="uk-UA"/>
        </w:rPr>
        <w:t xml:space="preserve"> природознавство прийшло до відкриття законів природи. </w:t>
      </w:r>
      <w:r w:rsidRPr="00147AD9">
        <w:rPr>
          <w:b/>
          <w:szCs w:val="28"/>
          <w:lang w:eastAsia="uk-UA"/>
        </w:rPr>
        <w:t xml:space="preserve">Експеримент </w:t>
      </w:r>
      <w:r w:rsidR="00507512" w:rsidRPr="00147AD9">
        <w:rPr>
          <w:szCs w:val="28"/>
          <w:lang w:eastAsia="uk-UA"/>
        </w:rPr>
        <w:t>–</w:t>
      </w:r>
      <w:r w:rsidRPr="00147AD9">
        <w:rPr>
          <w:szCs w:val="28"/>
          <w:lang w:eastAsia="uk-UA"/>
        </w:rPr>
        <w:t xml:space="preserve"> це</w:t>
      </w:r>
      <w:r w:rsidR="00507512" w:rsidRPr="00147AD9">
        <w:rPr>
          <w:szCs w:val="28"/>
          <w:lang w:val="uk-UA" w:eastAsia="uk-UA"/>
        </w:rPr>
        <w:t xml:space="preserve"> </w:t>
      </w:r>
      <w:r w:rsidR="00463F15">
        <w:rPr>
          <w:szCs w:val="28"/>
          <w:lang w:eastAsia="uk-UA"/>
        </w:rPr>
        <w:t>«</w:t>
      </w:r>
      <w:r w:rsidRPr="00147AD9">
        <w:rPr>
          <w:szCs w:val="28"/>
          <w:lang w:eastAsia="uk-UA"/>
        </w:rPr>
        <w:t>активний</w:t>
      </w:r>
      <w:r w:rsidR="00463F15">
        <w:rPr>
          <w:szCs w:val="28"/>
          <w:lang w:eastAsia="uk-UA"/>
        </w:rPr>
        <w:t>»</w:t>
      </w:r>
      <w:r w:rsidRPr="00147AD9">
        <w:rPr>
          <w:szCs w:val="28"/>
          <w:lang w:eastAsia="uk-UA"/>
        </w:rPr>
        <w:t xml:space="preserve"> метод вивчення явищ. Якщо спостереження дозволяє відповісти на питання: </w:t>
      </w:r>
      <w:r w:rsidR="00463F15">
        <w:rPr>
          <w:szCs w:val="28"/>
          <w:lang w:eastAsia="uk-UA"/>
        </w:rPr>
        <w:t>«</w:t>
      </w:r>
      <w:r w:rsidRPr="00147AD9">
        <w:rPr>
          <w:szCs w:val="28"/>
          <w:lang w:eastAsia="uk-UA"/>
        </w:rPr>
        <w:t>Як? Коли? Яким чином?</w:t>
      </w:r>
      <w:r w:rsidR="00463F15">
        <w:rPr>
          <w:szCs w:val="28"/>
          <w:lang w:eastAsia="uk-UA"/>
        </w:rPr>
        <w:t>»</w:t>
      </w:r>
      <w:r w:rsidRPr="00147AD9">
        <w:rPr>
          <w:szCs w:val="28"/>
          <w:lang w:eastAsia="uk-UA"/>
        </w:rPr>
        <w:t xml:space="preserve">, то експеримент </w:t>
      </w:r>
      <w:r w:rsidR="00361790" w:rsidRPr="00147AD9">
        <w:rPr>
          <w:szCs w:val="28"/>
          <w:lang w:eastAsia="uk-UA"/>
        </w:rPr>
        <w:t xml:space="preserve">відповідає на запитання: </w:t>
      </w:r>
      <w:r w:rsidR="00463F15">
        <w:rPr>
          <w:szCs w:val="28"/>
          <w:lang w:eastAsia="uk-UA"/>
        </w:rPr>
        <w:t>«</w:t>
      </w:r>
      <w:r w:rsidR="00361790" w:rsidRPr="00147AD9">
        <w:rPr>
          <w:szCs w:val="28"/>
          <w:lang w:eastAsia="uk-UA"/>
        </w:rPr>
        <w:t>Чому?</w:t>
      </w:r>
      <w:r w:rsidR="00463F15">
        <w:rPr>
          <w:szCs w:val="28"/>
          <w:lang w:eastAsia="uk-UA"/>
        </w:rPr>
        <w:t>»</w:t>
      </w:r>
    </w:p>
    <w:p w:rsidR="002D0E2D" w:rsidRPr="00147AD9" w:rsidRDefault="002D0E2D" w:rsidP="002D0E2D">
      <w:pPr>
        <w:ind w:firstLine="709"/>
        <w:jc w:val="both"/>
        <w:rPr>
          <w:szCs w:val="28"/>
          <w:lang w:eastAsia="uk-UA"/>
        </w:rPr>
      </w:pPr>
      <w:r w:rsidRPr="00147AD9">
        <w:rPr>
          <w:szCs w:val="28"/>
          <w:lang w:eastAsia="uk-UA"/>
        </w:rPr>
        <w:t xml:space="preserve">Таким чином, </w:t>
      </w:r>
      <w:r w:rsidRPr="00147AD9">
        <w:rPr>
          <w:b/>
          <w:szCs w:val="28"/>
          <w:lang w:eastAsia="uk-UA"/>
        </w:rPr>
        <w:t>сутність експерименту</w:t>
      </w:r>
      <w:r w:rsidRPr="00147AD9">
        <w:rPr>
          <w:szCs w:val="28"/>
          <w:lang w:eastAsia="uk-UA"/>
        </w:rPr>
        <w:t xml:space="preserve"> полягає в проведенні досліджень у спеціально створених, керованих умовах для перевірки експериментальної гіпотези про причинно-наслідковий зв</w:t>
      </w:r>
      <w:r w:rsidR="00F11F60" w:rsidRPr="00147AD9">
        <w:rPr>
          <w:szCs w:val="28"/>
          <w:lang w:eastAsia="uk-UA"/>
        </w:rPr>
        <w:t>’</w:t>
      </w:r>
      <w:r w:rsidRPr="00147AD9">
        <w:rPr>
          <w:szCs w:val="28"/>
          <w:lang w:eastAsia="uk-UA"/>
        </w:rPr>
        <w:t>язок. У процесі експерименту завжди ведеться спостереження за досліджуваним об</w:t>
      </w:r>
      <w:r w:rsidR="00F11F60" w:rsidRPr="00147AD9">
        <w:rPr>
          <w:szCs w:val="28"/>
          <w:lang w:eastAsia="uk-UA"/>
        </w:rPr>
        <w:t>’</w:t>
      </w:r>
      <w:r w:rsidRPr="00147AD9">
        <w:rPr>
          <w:szCs w:val="28"/>
          <w:lang w:eastAsia="uk-UA"/>
        </w:rPr>
        <w:t>єктом і вимірюється його стан. Експеримент може мати різноманітні види (наприклад, лабораторний і природний). Лабораторний експеримент протікає в спеціально створених умовах, коли використовується спеціальна апаратура, а випробувані знають, що вони беруть участь в експерименті і їхні дії визначаються інструкцією. Природний експеримент протікає в звичайних умовах гри, навчальної або фахової діяльності і спілкування, а випробувані не знають, що вони є учасниками експерименту.</w:t>
      </w:r>
    </w:p>
    <w:p w:rsidR="002D0E2D" w:rsidRPr="00147AD9" w:rsidRDefault="002D0E2D" w:rsidP="002D0E2D">
      <w:pPr>
        <w:ind w:firstLine="709"/>
        <w:jc w:val="both"/>
        <w:rPr>
          <w:szCs w:val="28"/>
          <w:lang w:val="uk-UA" w:eastAsia="uk-UA"/>
        </w:rPr>
      </w:pPr>
      <w:r w:rsidRPr="00147AD9">
        <w:rPr>
          <w:szCs w:val="28"/>
          <w:lang w:eastAsia="uk-UA"/>
        </w:rPr>
        <w:t>До комплексу</w:t>
      </w:r>
      <w:r w:rsidR="00D15D11" w:rsidRPr="00147AD9">
        <w:rPr>
          <w:szCs w:val="28"/>
          <w:lang w:val="uk-UA" w:eastAsia="uk-UA"/>
        </w:rPr>
        <w:t xml:space="preserve"> </w:t>
      </w:r>
      <w:r w:rsidRPr="00147AD9">
        <w:rPr>
          <w:szCs w:val="28"/>
          <w:lang w:eastAsia="uk-UA"/>
        </w:rPr>
        <w:t xml:space="preserve">методів СПЕ включають </w:t>
      </w:r>
      <w:r w:rsidRPr="00147AD9">
        <w:rPr>
          <w:b/>
          <w:szCs w:val="28"/>
          <w:lang w:eastAsia="uk-UA"/>
        </w:rPr>
        <w:t>лабораторний експеримент</w:t>
      </w:r>
      <w:r w:rsidRPr="00147AD9">
        <w:rPr>
          <w:szCs w:val="28"/>
          <w:lang w:eastAsia="uk-UA"/>
        </w:rPr>
        <w:t xml:space="preserve">. При цьому варто враховувати, що підекспертний знає про свою участь в експерименті, а умови, у яких він проводиться, не можуть бути </w:t>
      </w:r>
      <w:r w:rsidR="00463F15">
        <w:rPr>
          <w:szCs w:val="28"/>
          <w:lang w:eastAsia="uk-UA"/>
        </w:rPr>
        <w:t>«</w:t>
      </w:r>
      <w:r w:rsidRPr="00147AD9">
        <w:rPr>
          <w:szCs w:val="28"/>
          <w:lang w:eastAsia="uk-UA"/>
        </w:rPr>
        <w:t>тотожними</w:t>
      </w:r>
      <w:r w:rsidR="00463F15">
        <w:rPr>
          <w:szCs w:val="28"/>
          <w:lang w:eastAsia="uk-UA"/>
        </w:rPr>
        <w:t>»</w:t>
      </w:r>
      <w:r w:rsidRPr="00147AD9">
        <w:rPr>
          <w:szCs w:val="28"/>
          <w:lang w:eastAsia="uk-UA"/>
        </w:rPr>
        <w:t xml:space="preserve"> природним умовам при вчиненні злочину. Якщо підекспертною особою є дитина (дошкільник, молодший школяр), то краще, коли дослідження проходить у природних умовах (наприклад, гри). </w:t>
      </w:r>
    </w:p>
    <w:p w:rsidR="002D0E2D" w:rsidRPr="00147AD9" w:rsidRDefault="002D0E2D" w:rsidP="002D0E2D">
      <w:pPr>
        <w:ind w:firstLine="709"/>
        <w:jc w:val="both"/>
        <w:rPr>
          <w:szCs w:val="28"/>
          <w:lang w:eastAsia="uk-UA"/>
        </w:rPr>
      </w:pPr>
      <w:r w:rsidRPr="00147AD9">
        <w:rPr>
          <w:b/>
          <w:szCs w:val="28"/>
          <w:lang w:eastAsia="uk-UA"/>
        </w:rPr>
        <w:t>Асоціативний експеримент</w:t>
      </w:r>
      <w:r w:rsidRPr="00147AD9">
        <w:rPr>
          <w:szCs w:val="28"/>
          <w:lang w:eastAsia="uk-UA"/>
        </w:rPr>
        <w:t xml:space="preserve"> також є різновидом експерименту. За інструкцією випробуваному пропонується на кожне сказане йому слово, відповісти першим словом, що йому спаде на думку. Інтервал часу між названим словом і відповіддю (час реакції) враховується. Цей асоціативний експеримент деякою мірою можна розглядати прообразом поліграфа (детектора брехні), що застосовується на сьогодні у слідчій і судовій практиці в сучасних західних країнах або при перевірці співробітників фірм. У залежності від ступеня </w:t>
      </w:r>
      <w:r w:rsidRPr="00147AD9">
        <w:rPr>
          <w:szCs w:val="28"/>
          <w:lang w:eastAsia="uk-UA"/>
        </w:rPr>
        <w:lastRenderedPageBreak/>
        <w:t>втручання в протікання психічних процесів, явищ і станів, експеримент можна класифікувати на такий, що констатує, формує і перетворює.</w:t>
      </w:r>
    </w:p>
    <w:p w:rsidR="002D0E2D" w:rsidRPr="00147AD9" w:rsidRDefault="002D0E2D" w:rsidP="002D0E2D">
      <w:pPr>
        <w:ind w:firstLine="709"/>
        <w:jc w:val="both"/>
        <w:rPr>
          <w:szCs w:val="28"/>
          <w:lang w:eastAsia="uk-UA"/>
        </w:rPr>
      </w:pPr>
      <w:r w:rsidRPr="00147AD9">
        <w:rPr>
          <w:b/>
          <w:szCs w:val="28"/>
          <w:lang w:eastAsia="uk-UA"/>
        </w:rPr>
        <w:t>Експеримент, що констатує</w:t>
      </w:r>
      <w:r w:rsidRPr="00147AD9">
        <w:rPr>
          <w:szCs w:val="28"/>
          <w:lang w:eastAsia="uk-UA"/>
        </w:rPr>
        <w:t>, виявляє певні психічні особливості і дає попередній матеріал, що стосується рівня розвитку яких-небудь психологічних якостей.</w:t>
      </w:r>
    </w:p>
    <w:p w:rsidR="002D0E2D" w:rsidRPr="00147AD9" w:rsidRDefault="002D0E2D" w:rsidP="002D0E2D">
      <w:pPr>
        <w:ind w:firstLine="709"/>
        <w:jc w:val="both"/>
        <w:rPr>
          <w:szCs w:val="28"/>
          <w:lang w:eastAsia="uk-UA"/>
        </w:rPr>
      </w:pPr>
      <w:r w:rsidRPr="00147AD9">
        <w:rPr>
          <w:b/>
          <w:szCs w:val="28"/>
          <w:lang w:eastAsia="uk-UA"/>
        </w:rPr>
        <w:t>Формуючий експеримент</w:t>
      </w:r>
      <w:r w:rsidRPr="00147AD9">
        <w:rPr>
          <w:szCs w:val="28"/>
          <w:lang w:eastAsia="uk-UA"/>
        </w:rPr>
        <w:t xml:space="preserve"> дозволяє виробити в особистості конкретні якості у певних, керованих умовах.</w:t>
      </w:r>
    </w:p>
    <w:p w:rsidR="002D0E2D" w:rsidRPr="00147AD9" w:rsidRDefault="002D0E2D" w:rsidP="002D0E2D">
      <w:pPr>
        <w:ind w:firstLine="709"/>
        <w:jc w:val="both"/>
        <w:rPr>
          <w:szCs w:val="28"/>
          <w:lang w:eastAsia="uk-UA"/>
        </w:rPr>
      </w:pPr>
      <w:r w:rsidRPr="00147AD9">
        <w:rPr>
          <w:szCs w:val="28"/>
          <w:lang w:eastAsia="uk-UA"/>
        </w:rPr>
        <w:t>Перетворюючий експеримент спрямований на трансформацію, зміни вже сформованих якостей.</w:t>
      </w:r>
    </w:p>
    <w:p w:rsidR="002D0E2D" w:rsidRPr="00147AD9" w:rsidRDefault="002D0E2D" w:rsidP="002D0E2D">
      <w:pPr>
        <w:ind w:firstLine="709"/>
        <w:jc w:val="both"/>
        <w:rPr>
          <w:b/>
          <w:szCs w:val="28"/>
          <w:lang w:eastAsia="uk-UA"/>
        </w:rPr>
      </w:pPr>
      <w:r w:rsidRPr="00147AD9">
        <w:rPr>
          <w:b/>
          <w:szCs w:val="28"/>
          <w:lang w:eastAsia="uk-UA"/>
        </w:rPr>
        <w:t>У СПЕ застосовується лабораторний експеримент, що констатує, наприклад, експериментальні дослідження інтелектуальних процесів (відчуття, сприймання, пам</w:t>
      </w:r>
      <w:r w:rsidR="00F11F60" w:rsidRPr="00147AD9">
        <w:rPr>
          <w:b/>
          <w:szCs w:val="28"/>
          <w:lang w:eastAsia="uk-UA"/>
        </w:rPr>
        <w:t>’</w:t>
      </w:r>
      <w:r w:rsidRPr="00147AD9">
        <w:rPr>
          <w:b/>
          <w:szCs w:val="28"/>
          <w:lang w:eastAsia="uk-UA"/>
        </w:rPr>
        <w:t>яті, мислення, уяви, уваги), експериментальні проби на сугестивність, при проведенні СПЕ за дорожньо-транспортними подіями проводиться експеримент щодо визначення часу реакції підекспертної особи і т.п.</w:t>
      </w:r>
    </w:p>
    <w:p w:rsidR="002D0E2D" w:rsidRPr="00147AD9" w:rsidRDefault="002D0E2D" w:rsidP="002D0E2D">
      <w:pPr>
        <w:ind w:firstLine="709"/>
        <w:jc w:val="both"/>
        <w:rPr>
          <w:szCs w:val="28"/>
          <w:lang w:eastAsia="uk-UA"/>
        </w:rPr>
      </w:pPr>
      <w:r w:rsidRPr="00147AD9">
        <w:rPr>
          <w:b/>
          <w:szCs w:val="28"/>
          <w:lang w:eastAsia="uk-UA"/>
        </w:rPr>
        <w:t xml:space="preserve">Опитування </w:t>
      </w:r>
      <w:r w:rsidR="00507512" w:rsidRPr="00147AD9">
        <w:rPr>
          <w:b/>
          <w:szCs w:val="28"/>
          <w:lang w:eastAsia="uk-UA"/>
        </w:rPr>
        <w:t>–</w:t>
      </w:r>
      <w:r w:rsidRPr="00147AD9">
        <w:rPr>
          <w:szCs w:val="28"/>
          <w:lang w:eastAsia="uk-UA"/>
        </w:rPr>
        <w:t xml:space="preserve"> це</w:t>
      </w:r>
      <w:r w:rsidR="00507512" w:rsidRPr="00147AD9">
        <w:rPr>
          <w:szCs w:val="28"/>
          <w:lang w:val="uk-UA" w:eastAsia="uk-UA"/>
        </w:rPr>
        <w:t xml:space="preserve"> </w:t>
      </w:r>
      <w:r w:rsidRPr="00147AD9">
        <w:rPr>
          <w:szCs w:val="28"/>
          <w:lang w:eastAsia="uk-UA"/>
        </w:rPr>
        <w:t>метод збору первинної інформації, заснований на безпосередній (бесіда, інтерв</w:t>
      </w:r>
      <w:r w:rsidR="00F11F60" w:rsidRPr="00147AD9">
        <w:rPr>
          <w:szCs w:val="28"/>
          <w:lang w:eastAsia="uk-UA"/>
        </w:rPr>
        <w:t>’</w:t>
      </w:r>
      <w:r w:rsidRPr="00147AD9">
        <w:rPr>
          <w:szCs w:val="28"/>
          <w:lang w:eastAsia="uk-UA"/>
        </w:rPr>
        <w:t>ю) або опосередкованій (анкета) соціально-психологічній взаємодії дослідника й опитуваного. Джерелом інформації в даному випадку служить словесне або письмове судження людини.</w:t>
      </w:r>
    </w:p>
    <w:p w:rsidR="002D0E2D" w:rsidRPr="00147AD9" w:rsidRDefault="002D0E2D" w:rsidP="002D0E2D">
      <w:pPr>
        <w:ind w:firstLine="709"/>
        <w:jc w:val="both"/>
        <w:rPr>
          <w:b/>
          <w:szCs w:val="28"/>
          <w:lang w:eastAsia="uk-UA"/>
        </w:rPr>
      </w:pPr>
      <w:r w:rsidRPr="00147AD9">
        <w:rPr>
          <w:szCs w:val="28"/>
          <w:lang w:eastAsia="uk-UA"/>
        </w:rPr>
        <w:t>Широке використання даного методу пояснюється його універсальністю, порівняльною легкістю застосування й обробки даних. Дослідник у короткий термін може одержати інформацію про індивідуально-психологічні особливості, реальну діяльність, вчинки підекспертної особи, інформацію про її настрої, наміри, оцінки навколишньої дійсності і т.д.</w:t>
      </w:r>
      <w:r w:rsidR="00507512" w:rsidRPr="00147AD9">
        <w:rPr>
          <w:szCs w:val="28"/>
          <w:lang w:val="uk-UA" w:eastAsia="uk-UA"/>
        </w:rPr>
        <w:t xml:space="preserve"> </w:t>
      </w:r>
      <w:r w:rsidRPr="00147AD9">
        <w:rPr>
          <w:szCs w:val="28"/>
          <w:lang w:eastAsia="uk-UA"/>
        </w:rPr>
        <w:t xml:space="preserve">Одним із труднощів, із якими </w:t>
      </w:r>
      <w:r w:rsidRPr="00147AD9">
        <w:rPr>
          <w:spacing w:val="-6"/>
          <w:szCs w:val="28"/>
          <w:lang w:eastAsia="uk-UA"/>
        </w:rPr>
        <w:t>зіштовхується дослідник, котрий застосовує методи опитування, є це забезпечення</w:t>
      </w:r>
      <w:r w:rsidRPr="00147AD9">
        <w:rPr>
          <w:szCs w:val="28"/>
          <w:lang w:eastAsia="uk-UA"/>
        </w:rPr>
        <w:t xml:space="preserve"> достовірності і надійності отриманих даних. Інформація, яку одержує той, хто опитує, носить суб</w:t>
      </w:r>
      <w:r w:rsidR="00F11F60" w:rsidRPr="00147AD9">
        <w:rPr>
          <w:szCs w:val="28"/>
          <w:lang w:eastAsia="uk-UA"/>
        </w:rPr>
        <w:t>’</w:t>
      </w:r>
      <w:r w:rsidRPr="00147AD9">
        <w:rPr>
          <w:szCs w:val="28"/>
          <w:lang w:eastAsia="uk-UA"/>
        </w:rPr>
        <w:t xml:space="preserve">єктивний характер, тому що залежить від ступеня щирості того, хто відповідає, його спроможності адекватно оцінювати свої вчинки й особистісні якості, а також інших людей, події, що відбуваються, і т.д. </w:t>
      </w:r>
      <w:r w:rsidRPr="00147AD9">
        <w:rPr>
          <w:b/>
          <w:szCs w:val="28"/>
          <w:lang w:eastAsia="uk-UA"/>
        </w:rPr>
        <w:t>Тому дані, отримані в результаті опитування, варто зіставляти з даними, отриманими іншими методами (експеримент, спостереження, аналіз документації і т.д.).</w:t>
      </w:r>
    </w:p>
    <w:p w:rsidR="002D0E2D" w:rsidRPr="00147AD9" w:rsidRDefault="002D0E2D" w:rsidP="002D0E2D">
      <w:pPr>
        <w:ind w:firstLine="709"/>
        <w:jc w:val="both"/>
        <w:rPr>
          <w:b/>
          <w:szCs w:val="28"/>
          <w:lang w:eastAsia="uk-UA"/>
        </w:rPr>
      </w:pPr>
      <w:r w:rsidRPr="00147AD9">
        <w:rPr>
          <w:b/>
          <w:szCs w:val="28"/>
          <w:lang w:eastAsia="uk-UA"/>
        </w:rPr>
        <w:t>Опитування може бути груповим і індивідуальним; усним і письмовим.</w:t>
      </w:r>
    </w:p>
    <w:p w:rsidR="002D0E2D" w:rsidRPr="00147AD9" w:rsidRDefault="002D0E2D" w:rsidP="002D0E2D">
      <w:pPr>
        <w:ind w:firstLine="709"/>
        <w:jc w:val="both"/>
        <w:rPr>
          <w:szCs w:val="28"/>
          <w:lang w:eastAsia="uk-UA"/>
        </w:rPr>
      </w:pPr>
      <w:r w:rsidRPr="00147AD9">
        <w:rPr>
          <w:b/>
          <w:szCs w:val="28"/>
          <w:lang w:eastAsia="uk-UA"/>
        </w:rPr>
        <w:t>Метод бесіди</w:t>
      </w:r>
      <w:r w:rsidRPr="00147AD9">
        <w:rPr>
          <w:szCs w:val="28"/>
          <w:lang w:eastAsia="uk-UA"/>
        </w:rPr>
        <w:t>.</w:t>
      </w:r>
      <w:r w:rsidRPr="00147AD9">
        <w:rPr>
          <w:szCs w:val="28"/>
          <w:lang w:val="uk-UA" w:eastAsia="uk-UA"/>
        </w:rPr>
        <w:t xml:space="preserve"> </w:t>
      </w:r>
      <w:r w:rsidRPr="00147AD9">
        <w:rPr>
          <w:szCs w:val="28"/>
          <w:lang w:eastAsia="uk-UA"/>
        </w:rPr>
        <w:t xml:space="preserve">За допомогою цього методу виявляється ставлення того, хто </w:t>
      </w:r>
      <w:r w:rsidRPr="00147AD9">
        <w:rPr>
          <w:spacing w:val="-6"/>
          <w:szCs w:val="28"/>
          <w:lang w:eastAsia="uk-UA"/>
        </w:rPr>
        <w:t>обстежується, до людей, соціальних цінностей, важливих подій, власної поведінки,</w:t>
      </w:r>
      <w:r w:rsidRPr="00147AD9">
        <w:rPr>
          <w:szCs w:val="28"/>
          <w:lang w:eastAsia="uk-UA"/>
        </w:rPr>
        <w:t xml:space="preserve"> </w:t>
      </w:r>
      <w:r w:rsidRPr="00147AD9">
        <w:rPr>
          <w:spacing w:val="-6"/>
          <w:szCs w:val="28"/>
          <w:lang w:eastAsia="uk-UA"/>
        </w:rPr>
        <w:t>визначається загальноосвітній і культурний рівень, інтереси, світогляд, особливості</w:t>
      </w:r>
      <w:r w:rsidRPr="00147AD9">
        <w:rPr>
          <w:szCs w:val="28"/>
          <w:lang w:eastAsia="uk-UA"/>
        </w:rPr>
        <w:t xml:space="preserve"> </w:t>
      </w:r>
      <w:r w:rsidRPr="00147AD9">
        <w:rPr>
          <w:spacing w:val="-6"/>
          <w:szCs w:val="28"/>
          <w:lang w:eastAsia="uk-UA"/>
        </w:rPr>
        <w:t>моральної і правової свідомості, особистісні особливості поведінки, тобто соціальні</w:t>
      </w:r>
      <w:r w:rsidRPr="00147AD9">
        <w:rPr>
          <w:szCs w:val="28"/>
          <w:lang w:eastAsia="uk-UA"/>
        </w:rPr>
        <w:t xml:space="preserve"> й індивідуально-психологічні особливості. Інформація, отримана за допомогою методу бесіди, досліджується в декількох аспектах: логіко-семантичному, фонетичному й емоційному.</w:t>
      </w:r>
    </w:p>
    <w:p w:rsidR="002D0E2D" w:rsidRPr="00147AD9" w:rsidRDefault="002D0E2D" w:rsidP="002D0E2D">
      <w:pPr>
        <w:ind w:firstLine="709"/>
        <w:jc w:val="both"/>
        <w:rPr>
          <w:szCs w:val="28"/>
          <w:lang w:eastAsia="uk-UA"/>
        </w:rPr>
      </w:pPr>
      <w:r w:rsidRPr="00147AD9">
        <w:rPr>
          <w:b/>
          <w:szCs w:val="28"/>
          <w:lang w:eastAsia="uk-UA"/>
        </w:rPr>
        <w:t>Логіко-семантичний аспект</w:t>
      </w:r>
      <w:r w:rsidRPr="00147AD9">
        <w:rPr>
          <w:szCs w:val="28"/>
          <w:lang w:eastAsia="uk-UA"/>
        </w:rPr>
        <w:t xml:space="preserve"> полягає у визначенні особливостей мовлення випробуваного, які свідчать про ставлення вираженого логічного мовлення до об</w:t>
      </w:r>
      <w:r w:rsidR="00F11F60" w:rsidRPr="00147AD9">
        <w:rPr>
          <w:szCs w:val="28"/>
          <w:lang w:eastAsia="uk-UA"/>
        </w:rPr>
        <w:t>’</w:t>
      </w:r>
      <w:r w:rsidRPr="00147AD9">
        <w:rPr>
          <w:szCs w:val="28"/>
          <w:lang w:eastAsia="uk-UA"/>
        </w:rPr>
        <w:t>єктів, що позначаються, і змісту, який ними висловлюється.</w:t>
      </w:r>
    </w:p>
    <w:p w:rsidR="002D0E2D" w:rsidRPr="00147AD9" w:rsidRDefault="002D0E2D" w:rsidP="002D0E2D">
      <w:pPr>
        <w:ind w:firstLine="709"/>
        <w:jc w:val="both"/>
        <w:rPr>
          <w:szCs w:val="28"/>
          <w:lang w:eastAsia="uk-UA"/>
        </w:rPr>
      </w:pPr>
      <w:r w:rsidRPr="00147AD9">
        <w:rPr>
          <w:b/>
          <w:szCs w:val="28"/>
          <w:lang w:eastAsia="uk-UA"/>
        </w:rPr>
        <w:t>Фонетичний аспект</w:t>
      </w:r>
      <w:r w:rsidRPr="00147AD9">
        <w:rPr>
          <w:szCs w:val="28"/>
          <w:lang w:eastAsia="uk-UA"/>
        </w:rPr>
        <w:t xml:space="preserve"> допомагає визначити характер вимови і наголоси, а в </w:t>
      </w:r>
      <w:r w:rsidRPr="00147AD9">
        <w:rPr>
          <w:spacing w:val="-6"/>
          <w:szCs w:val="28"/>
          <w:lang w:eastAsia="uk-UA"/>
        </w:rPr>
        <w:t>цьому зв</w:t>
      </w:r>
      <w:r w:rsidR="00F11F60" w:rsidRPr="00147AD9">
        <w:rPr>
          <w:spacing w:val="-6"/>
          <w:szCs w:val="28"/>
          <w:lang w:eastAsia="uk-UA"/>
        </w:rPr>
        <w:t>’</w:t>
      </w:r>
      <w:r w:rsidRPr="00147AD9">
        <w:rPr>
          <w:spacing w:val="-6"/>
          <w:szCs w:val="28"/>
          <w:lang w:eastAsia="uk-UA"/>
        </w:rPr>
        <w:t xml:space="preserve">язку </w:t>
      </w:r>
      <w:r w:rsidR="00507512" w:rsidRPr="00147AD9">
        <w:rPr>
          <w:spacing w:val="-6"/>
          <w:szCs w:val="28"/>
          <w:lang w:eastAsia="uk-UA"/>
        </w:rPr>
        <w:t>–</w:t>
      </w:r>
      <w:r w:rsidRPr="00147AD9">
        <w:rPr>
          <w:spacing w:val="-6"/>
          <w:szCs w:val="28"/>
          <w:lang w:eastAsia="uk-UA"/>
        </w:rPr>
        <w:t xml:space="preserve"> етнічне</w:t>
      </w:r>
      <w:r w:rsidR="00507512" w:rsidRPr="00147AD9">
        <w:rPr>
          <w:spacing w:val="-6"/>
          <w:szCs w:val="28"/>
          <w:lang w:val="uk-UA" w:eastAsia="uk-UA"/>
        </w:rPr>
        <w:t xml:space="preserve"> </w:t>
      </w:r>
      <w:r w:rsidRPr="00147AD9">
        <w:rPr>
          <w:spacing w:val="-6"/>
          <w:szCs w:val="28"/>
          <w:lang w:eastAsia="uk-UA"/>
        </w:rPr>
        <w:t>або національне походження того, хто говорить, досконалість</w:t>
      </w:r>
      <w:r w:rsidRPr="00147AD9">
        <w:rPr>
          <w:szCs w:val="28"/>
          <w:lang w:eastAsia="uk-UA"/>
        </w:rPr>
        <w:t xml:space="preserve"> володіння мовою. </w:t>
      </w:r>
    </w:p>
    <w:p w:rsidR="002D0E2D" w:rsidRPr="00147AD9" w:rsidRDefault="002D0E2D" w:rsidP="002D0E2D">
      <w:pPr>
        <w:ind w:firstLine="709"/>
        <w:jc w:val="both"/>
        <w:rPr>
          <w:szCs w:val="28"/>
          <w:lang w:eastAsia="uk-UA"/>
        </w:rPr>
      </w:pPr>
      <w:r w:rsidRPr="00147AD9">
        <w:rPr>
          <w:b/>
          <w:szCs w:val="28"/>
          <w:lang w:eastAsia="uk-UA"/>
        </w:rPr>
        <w:lastRenderedPageBreak/>
        <w:t>Емоційний аспект</w:t>
      </w:r>
      <w:r w:rsidRPr="00147AD9">
        <w:rPr>
          <w:szCs w:val="28"/>
          <w:lang w:eastAsia="uk-UA"/>
        </w:rPr>
        <w:t xml:space="preserve"> тісно пов</w:t>
      </w:r>
      <w:r w:rsidR="00F11F60" w:rsidRPr="00147AD9">
        <w:rPr>
          <w:szCs w:val="28"/>
          <w:lang w:eastAsia="uk-UA"/>
        </w:rPr>
        <w:t>’</w:t>
      </w:r>
      <w:r w:rsidRPr="00147AD9">
        <w:rPr>
          <w:szCs w:val="28"/>
          <w:lang w:eastAsia="uk-UA"/>
        </w:rPr>
        <w:t>язаний із фонетичним і вербальним каналом (міміка, пантоміміка, жести). Емоції позитивно або негативно забарвлюють мову і свідчать про задоволення або роздратованість, умиротворення або злість, спокій або страх і т.п.</w:t>
      </w:r>
    </w:p>
    <w:p w:rsidR="002D0E2D" w:rsidRPr="00147AD9" w:rsidRDefault="002D0E2D" w:rsidP="002D0E2D">
      <w:pPr>
        <w:ind w:firstLine="709"/>
        <w:jc w:val="both"/>
        <w:rPr>
          <w:szCs w:val="28"/>
          <w:lang w:eastAsia="uk-UA"/>
        </w:rPr>
      </w:pPr>
      <w:r w:rsidRPr="00147AD9">
        <w:rPr>
          <w:b/>
          <w:szCs w:val="28"/>
          <w:lang w:eastAsia="uk-UA"/>
        </w:rPr>
        <w:t>Перша бесіда</w:t>
      </w:r>
      <w:r w:rsidRPr="00147AD9">
        <w:rPr>
          <w:szCs w:val="28"/>
          <w:lang w:eastAsia="uk-UA"/>
        </w:rPr>
        <w:t xml:space="preserve"> </w:t>
      </w:r>
      <w:r w:rsidR="00507512" w:rsidRPr="00147AD9">
        <w:rPr>
          <w:szCs w:val="28"/>
          <w:lang w:eastAsia="uk-UA"/>
        </w:rPr>
        <w:t>–</w:t>
      </w:r>
      <w:r w:rsidRPr="00147AD9">
        <w:rPr>
          <w:szCs w:val="28"/>
          <w:lang w:eastAsia="uk-UA"/>
        </w:rPr>
        <w:t xml:space="preserve"> це</w:t>
      </w:r>
      <w:r w:rsidR="00507512" w:rsidRPr="00147AD9">
        <w:rPr>
          <w:szCs w:val="28"/>
          <w:lang w:val="uk-UA" w:eastAsia="uk-UA"/>
        </w:rPr>
        <w:t xml:space="preserve"> </w:t>
      </w:r>
      <w:r w:rsidRPr="00147AD9">
        <w:rPr>
          <w:szCs w:val="28"/>
          <w:lang w:eastAsia="uk-UA"/>
        </w:rPr>
        <w:t xml:space="preserve">важливий етап судово-психологічного дослідження, на якому розробляється загальна лінія поведінки, визначається тема бесіди, рівень </w:t>
      </w:r>
      <w:r w:rsidRPr="00147AD9">
        <w:rPr>
          <w:spacing w:val="-6"/>
          <w:szCs w:val="28"/>
          <w:lang w:eastAsia="uk-UA"/>
        </w:rPr>
        <w:t>напруженості, конфіденціальності, установлюється (або ні) контакт. Експерт повинен</w:t>
      </w:r>
      <w:r w:rsidRPr="00147AD9">
        <w:rPr>
          <w:szCs w:val="28"/>
          <w:lang w:eastAsia="uk-UA"/>
        </w:rPr>
        <w:t xml:space="preserve"> уміти визначати особливості психологічного стану співрозмовника. Важливою інформаційною ознакою в період психологічного контакту є аналіз міміки, жестів підекспертного. Мімічні вирази пов</w:t>
      </w:r>
      <w:r w:rsidR="00F11F60" w:rsidRPr="00147AD9">
        <w:rPr>
          <w:szCs w:val="28"/>
          <w:lang w:eastAsia="uk-UA"/>
        </w:rPr>
        <w:t>’</w:t>
      </w:r>
      <w:r w:rsidRPr="00147AD9">
        <w:rPr>
          <w:szCs w:val="28"/>
          <w:lang w:eastAsia="uk-UA"/>
        </w:rPr>
        <w:t xml:space="preserve">язані з емоційним станом людини, тому вони відносяться до найбільш важливих невербальних проявів. Вирази обличчя, мімічні рухи виступають як індикатор стану і регулятор спілкування. Отже, від правильного розпізнавання мімічних виразів багато в чому залежить повноцінна взаємодія і розуміння людей. На відміну від жестів і рухів тіла (пантоміміки), міміка людини завжди несе емоційне навантаження і є головним джерелом оцінки емоційного ставлення до іншої людини, до предмета розмови тощо. У процесі бесіди особливо велике значення набуває пізнання довільних і мимовільних компонентів міміки і пантоміміки. До останніх відносяться такі компоненти, що, не підпорядковуючись вольовому управлінню, мов би </w:t>
      </w:r>
      <w:r w:rsidR="00463F15">
        <w:rPr>
          <w:szCs w:val="28"/>
          <w:lang w:eastAsia="uk-UA"/>
        </w:rPr>
        <w:t>«</w:t>
      </w:r>
      <w:r w:rsidRPr="00147AD9">
        <w:rPr>
          <w:szCs w:val="28"/>
          <w:lang w:eastAsia="uk-UA"/>
        </w:rPr>
        <w:t>відчиняють</w:t>
      </w:r>
      <w:r w:rsidR="00463F15">
        <w:rPr>
          <w:szCs w:val="28"/>
          <w:lang w:eastAsia="uk-UA"/>
        </w:rPr>
        <w:t>»</w:t>
      </w:r>
      <w:r w:rsidRPr="00147AD9">
        <w:rPr>
          <w:szCs w:val="28"/>
          <w:lang w:eastAsia="uk-UA"/>
        </w:rPr>
        <w:t xml:space="preserve"> особливості особистості перед її співрозмовником. Слід також зазначити, що зовнішні прояви емоційних станів надзвичайно різноманітні і глибоко індивідуальні. Дати повну, вичерпну характеристику їхніх критеріїв практично неможливо, тому що в різних людей вони виявляються по-різному, у залежності від анатомічних особливостей і індивідуального життєвого досвіду. Проте деякі універсальні імовірнісні риси типових емоційних проявів можна виділити.</w:t>
      </w:r>
    </w:p>
    <w:p w:rsidR="002D0E2D" w:rsidRPr="00147AD9" w:rsidRDefault="002D0E2D" w:rsidP="002D0E2D">
      <w:pPr>
        <w:ind w:firstLine="709"/>
        <w:jc w:val="both"/>
        <w:rPr>
          <w:szCs w:val="28"/>
          <w:lang w:eastAsia="uk-UA"/>
        </w:rPr>
      </w:pPr>
      <w:r w:rsidRPr="00147AD9">
        <w:rPr>
          <w:b/>
          <w:szCs w:val="28"/>
          <w:lang w:eastAsia="uk-UA"/>
        </w:rPr>
        <w:t xml:space="preserve">Бесіда </w:t>
      </w:r>
      <w:r w:rsidRPr="00147AD9">
        <w:rPr>
          <w:szCs w:val="28"/>
          <w:lang w:eastAsia="uk-UA"/>
        </w:rPr>
        <w:t xml:space="preserve">– це один із методів опитування, що являє собою відносно вільний </w:t>
      </w:r>
      <w:r w:rsidRPr="00147AD9">
        <w:rPr>
          <w:spacing w:val="-6"/>
          <w:szCs w:val="28"/>
          <w:lang w:eastAsia="uk-UA"/>
        </w:rPr>
        <w:t>діалог між дослідником і досліджуваним на визначену тему, тобто метод одержання</w:t>
      </w:r>
      <w:r w:rsidRPr="00147AD9">
        <w:rPr>
          <w:szCs w:val="28"/>
          <w:lang w:eastAsia="uk-UA"/>
        </w:rPr>
        <w:t xml:space="preserve"> інформації на основі вербальної (словесної) комунікації. У бесіді можна виявити ставлення обстежуваної особи до людей, власної поведінки, подій; визначити культурний рівень, особливості моральної і правової свідомості, рівень розвитку інтелекту і т.п.</w:t>
      </w:r>
      <w:r w:rsidR="00507512" w:rsidRPr="00147AD9">
        <w:rPr>
          <w:szCs w:val="28"/>
          <w:lang w:val="uk-UA" w:eastAsia="uk-UA"/>
        </w:rPr>
        <w:t xml:space="preserve"> </w:t>
      </w:r>
      <w:r w:rsidRPr="00147AD9">
        <w:rPr>
          <w:szCs w:val="28"/>
          <w:lang w:eastAsia="uk-UA"/>
        </w:rPr>
        <w:t xml:space="preserve">Так, вільна, невимушена бесіда, у ході якої експерт </w:t>
      </w:r>
      <w:r w:rsidR="00507512" w:rsidRPr="00147AD9">
        <w:rPr>
          <w:szCs w:val="28"/>
          <w:lang w:eastAsia="uk-UA"/>
        </w:rPr>
        <w:t>–</w:t>
      </w:r>
      <w:r w:rsidRPr="00147AD9">
        <w:rPr>
          <w:szCs w:val="28"/>
          <w:lang w:eastAsia="uk-UA"/>
        </w:rPr>
        <w:t xml:space="preserve"> психолог</w:t>
      </w:r>
      <w:r w:rsidR="00507512" w:rsidRPr="00147AD9">
        <w:rPr>
          <w:szCs w:val="28"/>
          <w:lang w:val="uk-UA" w:eastAsia="uk-UA"/>
        </w:rPr>
        <w:t xml:space="preserve"> </w:t>
      </w:r>
      <w:r w:rsidRPr="00147AD9">
        <w:rPr>
          <w:spacing w:val="-6"/>
          <w:szCs w:val="28"/>
          <w:lang w:eastAsia="uk-UA"/>
        </w:rPr>
        <w:t>вивчає особливості особистості підекспертного, складає його поведінковий портрет,</w:t>
      </w:r>
      <w:r w:rsidRPr="00147AD9">
        <w:rPr>
          <w:szCs w:val="28"/>
          <w:lang w:eastAsia="uk-UA"/>
        </w:rPr>
        <w:t xml:space="preserve"> виробляє індивідуальний підхід і вступає в контакт з опитуваним, передує </w:t>
      </w:r>
      <w:r w:rsidRPr="00147AD9">
        <w:rPr>
          <w:spacing w:val="-6"/>
          <w:szCs w:val="28"/>
          <w:lang w:eastAsia="uk-UA"/>
        </w:rPr>
        <w:t xml:space="preserve">основній частині СПЕ і досягненню мети </w:t>
      </w:r>
      <w:r w:rsidR="00507512" w:rsidRPr="00147AD9">
        <w:rPr>
          <w:spacing w:val="-6"/>
          <w:szCs w:val="28"/>
          <w:lang w:eastAsia="uk-UA"/>
        </w:rPr>
        <w:t>–</w:t>
      </w:r>
      <w:r w:rsidRPr="00147AD9">
        <w:rPr>
          <w:spacing w:val="-6"/>
          <w:szCs w:val="28"/>
          <w:lang w:eastAsia="uk-UA"/>
        </w:rPr>
        <w:t xml:space="preserve"> створенню</w:t>
      </w:r>
      <w:r w:rsidR="00507512" w:rsidRPr="00147AD9">
        <w:rPr>
          <w:spacing w:val="-6"/>
          <w:szCs w:val="28"/>
          <w:lang w:val="uk-UA" w:eastAsia="uk-UA"/>
        </w:rPr>
        <w:t xml:space="preserve"> </w:t>
      </w:r>
      <w:r w:rsidRPr="00147AD9">
        <w:rPr>
          <w:spacing w:val="-6"/>
          <w:szCs w:val="28"/>
          <w:lang w:eastAsia="uk-UA"/>
        </w:rPr>
        <w:t>умов подальшого обстеження. Під час бесіди варто скласти сприятливе враження на підекспертного</w:t>
      </w:r>
      <w:r w:rsidRPr="00147AD9">
        <w:rPr>
          <w:szCs w:val="28"/>
          <w:lang w:eastAsia="uk-UA"/>
        </w:rPr>
        <w:t>, пробудити інтерес до тих питань, що обговорюються, бажання відповідати на них. На що ж потрібно звернути увагу при налагодженні особистого контакту з підекспертним?</w:t>
      </w:r>
    </w:p>
    <w:p w:rsidR="002D0E2D" w:rsidRPr="00147AD9" w:rsidRDefault="002D0E2D" w:rsidP="002D0E2D">
      <w:pPr>
        <w:ind w:firstLine="709"/>
        <w:jc w:val="both"/>
        <w:rPr>
          <w:b/>
          <w:szCs w:val="28"/>
          <w:lang w:eastAsia="uk-UA"/>
        </w:rPr>
      </w:pPr>
      <w:r w:rsidRPr="00147AD9">
        <w:rPr>
          <w:b/>
          <w:szCs w:val="28"/>
          <w:lang w:eastAsia="uk-UA"/>
        </w:rPr>
        <w:t>Сприятливий для бесіди клімат створюють:</w:t>
      </w:r>
    </w:p>
    <w:p w:rsidR="002D0E2D" w:rsidRPr="00147AD9" w:rsidRDefault="002D0E2D" w:rsidP="002D0E2D">
      <w:pPr>
        <w:ind w:firstLine="709"/>
        <w:jc w:val="both"/>
        <w:rPr>
          <w:szCs w:val="28"/>
          <w:lang w:eastAsia="uk-UA"/>
        </w:rPr>
      </w:pPr>
      <w:r w:rsidRPr="00147AD9">
        <w:rPr>
          <w:szCs w:val="28"/>
          <w:lang w:eastAsia="uk-UA"/>
        </w:rPr>
        <w:t>- ясні, стислі і змістовні вступні фрази і пояснення;</w:t>
      </w:r>
    </w:p>
    <w:p w:rsidR="002D0E2D" w:rsidRPr="00147AD9" w:rsidRDefault="002D0E2D" w:rsidP="002D0E2D">
      <w:pPr>
        <w:ind w:firstLine="709"/>
        <w:jc w:val="both"/>
        <w:rPr>
          <w:szCs w:val="28"/>
          <w:lang w:eastAsia="uk-UA"/>
        </w:rPr>
      </w:pPr>
      <w:r w:rsidRPr="00147AD9">
        <w:rPr>
          <w:szCs w:val="28"/>
          <w:lang w:eastAsia="uk-UA"/>
        </w:rPr>
        <w:t>- прояв поваги до особистості підекспертного, уваги до його думки й інтересів (потрібно дати це відчути);</w:t>
      </w:r>
    </w:p>
    <w:p w:rsidR="002D0E2D" w:rsidRPr="00147AD9" w:rsidRDefault="002D0E2D" w:rsidP="002D0E2D">
      <w:pPr>
        <w:ind w:firstLine="709"/>
        <w:jc w:val="both"/>
        <w:rPr>
          <w:szCs w:val="28"/>
          <w:lang w:eastAsia="uk-UA"/>
        </w:rPr>
      </w:pPr>
      <w:r w:rsidRPr="00147AD9">
        <w:rPr>
          <w:szCs w:val="28"/>
          <w:lang w:eastAsia="uk-UA"/>
        </w:rPr>
        <w:t>- позитивні зауваження (у будь-якої людини є позитивні якості);</w:t>
      </w:r>
    </w:p>
    <w:p w:rsidR="002D0E2D" w:rsidRPr="00147AD9" w:rsidRDefault="002D0E2D" w:rsidP="002D0E2D">
      <w:pPr>
        <w:ind w:firstLine="709"/>
        <w:jc w:val="both"/>
        <w:rPr>
          <w:szCs w:val="28"/>
          <w:lang w:eastAsia="uk-UA"/>
        </w:rPr>
      </w:pPr>
      <w:r w:rsidRPr="00147AD9">
        <w:rPr>
          <w:szCs w:val="28"/>
          <w:lang w:eastAsia="uk-UA"/>
        </w:rPr>
        <w:t>- мистецький прояв експресії (тон, тембр голосу, інтонації, міміка і т.п.), яка покликана підтвердити переконаність людини в тому, про що йде мова, її зацікавленість у питаннях, яких торкаються.</w:t>
      </w:r>
    </w:p>
    <w:p w:rsidR="002D0E2D" w:rsidRPr="00147AD9" w:rsidRDefault="002D0E2D" w:rsidP="002D0E2D">
      <w:pPr>
        <w:ind w:firstLine="709"/>
        <w:jc w:val="both"/>
        <w:rPr>
          <w:szCs w:val="28"/>
          <w:lang w:eastAsia="uk-UA"/>
        </w:rPr>
      </w:pPr>
      <w:r w:rsidRPr="00147AD9">
        <w:rPr>
          <w:b/>
          <w:szCs w:val="28"/>
          <w:lang w:eastAsia="uk-UA"/>
        </w:rPr>
        <w:lastRenderedPageBreak/>
        <w:t xml:space="preserve">Бесіда експерта </w:t>
      </w:r>
      <w:r w:rsidR="00507512" w:rsidRPr="00147AD9">
        <w:rPr>
          <w:b/>
          <w:szCs w:val="28"/>
          <w:lang w:eastAsia="uk-UA"/>
        </w:rPr>
        <w:t>–</w:t>
      </w:r>
      <w:r w:rsidRPr="00147AD9">
        <w:rPr>
          <w:b/>
          <w:szCs w:val="28"/>
          <w:lang w:eastAsia="uk-UA"/>
        </w:rPr>
        <w:t xml:space="preserve"> психолога</w:t>
      </w:r>
      <w:r w:rsidR="00507512" w:rsidRPr="00147AD9">
        <w:rPr>
          <w:b/>
          <w:szCs w:val="28"/>
          <w:lang w:val="uk-UA" w:eastAsia="uk-UA"/>
        </w:rPr>
        <w:t xml:space="preserve"> </w:t>
      </w:r>
      <w:r w:rsidRPr="00147AD9">
        <w:rPr>
          <w:szCs w:val="28"/>
          <w:lang w:eastAsia="uk-UA"/>
        </w:rPr>
        <w:t>з постраждалим у результаті вчинення злочину стосовно нього, як показує досвід, часто викликає психотерапевтичний ефект. Що звичайно викликає співчуття? Це горе і муки, всі біди, які прийшли зненацька, смерть близьких родичів, хвороби і травми, втрата майна, незаслужені обвинувачення і покарання.</w:t>
      </w:r>
    </w:p>
    <w:p w:rsidR="002D0E2D" w:rsidRPr="00147AD9" w:rsidRDefault="002D0E2D" w:rsidP="002D0E2D">
      <w:pPr>
        <w:ind w:firstLine="709"/>
        <w:jc w:val="both"/>
        <w:rPr>
          <w:szCs w:val="28"/>
          <w:lang w:eastAsia="uk-UA"/>
        </w:rPr>
      </w:pPr>
      <w:r w:rsidRPr="00147AD9">
        <w:rPr>
          <w:szCs w:val="28"/>
          <w:lang w:eastAsia="uk-UA"/>
        </w:rPr>
        <w:t xml:space="preserve">Розуміння емоційних станів іншої людини, висловлення співчуття їй, спроможність поставити себе на її місце (механізм емпатії); демонстрація зацікавленої уваги до насущних потреб людини </w:t>
      </w:r>
      <w:r w:rsidR="00507512" w:rsidRPr="00147AD9">
        <w:rPr>
          <w:szCs w:val="28"/>
          <w:lang w:eastAsia="uk-UA"/>
        </w:rPr>
        <w:t>–</w:t>
      </w:r>
      <w:r w:rsidRPr="00147AD9">
        <w:rPr>
          <w:szCs w:val="28"/>
          <w:lang w:eastAsia="uk-UA"/>
        </w:rPr>
        <w:t xml:space="preserve"> важлива</w:t>
      </w:r>
      <w:r w:rsidR="00507512" w:rsidRPr="00147AD9">
        <w:rPr>
          <w:szCs w:val="28"/>
          <w:lang w:val="uk-UA" w:eastAsia="uk-UA"/>
        </w:rPr>
        <w:t xml:space="preserve"> </w:t>
      </w:r>
      <w:r w:rsidRPr="00147AD9">
        <w:rPr>
          <w:szCs w:val="28"/>
          <w:lang w:eastAsia="uk-UA"/>
        </w:rPr>
        <w:t>умова встановлення контакту зі співрозмовником.</w:t>
      </w:r>
    </w:p>
    <w:p w:rsidR="002D0E2D" w:rsidRPr="00147AD9" w:rsidRDefault="002D0E2D" w:rsidP="002D0E2D">
      <w:pPr>
        <w:ind w:firstLine="709"/>
        <w:jc w:val="both"/>
        <w:rPr>
          <w:szCs w:val="28"/>
          <w:lang w:eastAsia="uk-UA"/>
        </w:rPr>
      </w:pPr>
      <w:r w:rsidRPr="00147AD9">
        <w:rPr>
          <w:spacing w:val="-6"/>
          <w:szCs w:val="28"/>
          <w:lang w:eastAsia="uk-UA"/>
        </w:rPr>
        <w:t>Бесіда повинна бути добре організована, оскільки це забезпечує ефективність</w:t>
      </w:r>
      <w:r w:rsidRPr="00147AD9">
        <w:rPr>
          <w:szCs w:val="28"/>
          <w:lang w:eastAsia="uk-UA"/>
        </w:rPr>
        <w:t xml:space="preserve"> її результатів, тобто:</w:t>
      </w:r>
    </w:p>
    <w:p w:rsidR="002D0E2D" w:rsidRPr="00147AD9" w:rsidRDefault="002D0E2D" w:rsidP="002D0E2D">
      <w:pPr>
        <w:ind w:firstLine="709"/>
        <w:jc w:val="both"/>
        <w:rPr>
          <w:szCs w:val="28"/>
          <w:lang w:eastAsia="uk-UA"/>
        </w:rPr>
      </w:pPr>
      <w:r w:rsidRPr="00147AD9">
        <w:rPr>
          <w:szCs w:val="28"/>
          <w:lang w:eastAsia="uk-UA"/>
        </w:rPr>
        <w:t>- поставлені конкретні задачі;</w:t>
      </w:r>
    </w:p>
    <w:p w:rsidR="002D0E2D" w:rsidRPr="00147AD9" w:rsidRDefault="002D0E2D" w:rsidP="002D0E2D">
      <w:pPr>
        <w:ind w:firstLine="709"/>
        <w:jc w:val="both"/>
        <w:rPr>
          <w:szCs w:val="28"/>
          <w:lang w:eastAsia="uk-UA"/>
        </w:rPr>
      </w:pPr>
      <w:r w:rsidRPr="00147AD9">
        <w:rPr>
          <w:szCs w:val="28"/>
          <w:lang w:eastAsia="uk-UA"/>
        </w:rPr>
        <w:t>- складений попередній план;</w:t>
      </w:r>
    </w:p>
    <w:p w:rsidR="002D0E2D" w:rsidRPr="00147AD9" w:rsidRDefault="002D0E2D" w:rsidP="002D0E2D">
      <w:pPr>
        <w:ind w:firstLine="709"/>
        <w:jc w:val="both"/>
        <w:rPr>
          <w:szCs w:val="28"/>
          <w:lang w:eastAsia="uk-UA"/>
        </w:rPr>
      </w:pPr>
      <w:r w:rsidRPr="00147AD9">
        <w:rPr>
          <w:szCs w:val="28"/>
          <w:lang w:eastAsia="uk-UA"/>
        </w:rPr>
        <w:t>- обрано підхожий час і місце з урахуванням їхнього впливу на результати;</w:t>
      </w:r>
    </w:p>
    <w:p w:rsidR="002D0E2D" w:rsidRPr="00147AD9" w:rsidRDefault="002D0E2D" w:rsidP="002D0E2D">
      <w:pPr>
        <w:ind w:firstLine="709"/>
        <w:jc w:val="both"/>
        <w:rPr>
          <w:szCs w:val="28"/>
          <w:lang w:eastAsia="uk-UA"/>
        </w:rPr>
      </w:pPr>
      <w:r w:rsidRPr="00147AD9">
        <w:rPr>
          <w:szCs w:val="28"/>
          <w:lang w:eastAsia="uk-UA"/>
        </w:rPr>
        <w:t>- обрані засоби фіксації інформації, що одержувана в бесіді ;</w:t>
      </w:r>
    </w:p>
    <w:p w:rsidR="002D0E2D" w:rsidRPr="00147AD9" w:rsidRDefault="002D0E2D" w:rsidP="002D0E2D">
      <w:pPr>
        <w:ind w:firstLine="709"/>
        <w:jc w:val="both"/>
        <w:rPr>
          <w:szCs w:val="28"/>
          <w:lang w:eastAsia="uk-UA"/>
        </w:rPr>
      </w:pPr>
      <w:r w:rsidRPr="00147AD9">
        <w:rPr>
          <w:szCs w:val="28"/>
          <w:lang w:eastAsia="uk-UA"/>
        </w:rPr>
        <w:t>- створена атмосфера взаємної довіри.</w:t>
      </w:r>
    </w:p>
    <w:p w:rsidR="002D0E2D" w:rsidRPr="00147AD9" w:rsidRDefault="002D0E2D" w:rsidP="002D0E2D">
      <w:pPr>
        <w:ind w:firstLine="709"/>
        <w:jc w:val="both"/>
        <w:rPr>
          <w:szCs w:val="28"/>
          <w:lang w:eastAsia="uk-UA"/>
        </w:rPr>
      </w:pPr>
      <w:r w:rsidRPr="00147AD9">
        <w:rPr>
          <w:szCs w:val="28"/>
          <w:lang w:eastAsia="uk-UA"/>
        </w:rPr>
        <w:t xml:space="preserve">Бесіда допомагає не тільки налагодженню, але і підтримці контактів з опитуваною особою. </w:t>
      </w:r>
    </w:p>
    <w:p w:rsidR="002D0E2D" w:rsidRPr="00147AD9" w:rsidRDefault="002D0E2D" w:rsidP="002D0E2D">
      <w:pPr>
        <w:ind w:firstLine="709"/>
        <w:jc w:val="both"/>
        <w:rPr>
          <w:szCs w:val="28"/>
          <w:lang w:eastAsia="uk-UA"/>
        </w:rPr>
      </w:pPr>
      <w:r w:rsidRPr="00147AD9">
        <w:rPr>
          <w:b/>
          <w:szCs w:val="28"/>
          <w:lang w:eastAsia="uk-UA"/>
        </w:rPr>
        <w:t>Проведення бесіди</w:t>
      </w:r>
      <w:r w:rsidRPr="00147AD9">
        <w:rPr>
          <w:szCs w:val="28"/>
          <w:lang w:eastAsia="uk-UA"/>
        </w:rPr>
        <w:t xml:space="preserve"> </w:t>
      </w:r>
      <w:r w:rsidR="00507512" w:rsidRPr="00147AD9">
        <w:rPr>
          <w:szCs w:val="28"/>
          <w:lang w:eastAsia="uk-UA"/>
        </w:rPr>
        <w:t>–</w:t>
      </w:r>
      <w:r w:rsidRPr="00147AD9">
        <w:rPr>
          <w:szCs w:val="28"/>
          <w:lang w:eastAsia="uk-UA"/>
        </w:rPr>
        <w:t xml:space="preserve"> це</w:t>
      </w:r>
      <w:r w:rsidR="00507512" w:rsidRPr="00147AD9">
        <w:rPr>
          <w:szCs w:val="28"/>
          <w:lang w:val="uk-UA" w:eastAsia="uk-UA"/>
        </w:rPr>
        <w:t xml:space="preserve"> </w:t>
      </w:r>
      <w:r w:rsidRPr="00147AD9">
        <w:rPr>
          <w:szCs w:val="28"/>
          <w:lang w:eastAsia="uk-UA"/>
        </w:rPr>
        <w:t xml:space="preserve">велике мистецтво, яким повинні володіти експерти </w:t>
      </w:r>
      <w:r w:rsidR="00507512" w:rsidRPr="00147AD9">
        <w:rPr>
          <w:szCs w:val="28"/>
          <w:lang w:eastAsia="uk-UA"/>
        </w:rPr>
        <w:t>–</w:t>
      </w:r>
      <w:r w:rsidRPr="00147AD9">
        <w:rPr>
          <w:szCs w:val="28"/>
          <w:lang w:eastAsia="uk-UA"/>
        </w:rPr>
        <w:t xml:space="preserve"> психологи</w:t>
      </w:r>
      <w:r w:rsidR="00507512" w:rsidRPr="00147AD9">
        <w:rPr>
          <w:szCs w:val="28"/>
          <w:lang w:val="uk-UA" w:eastAsia="uk-UA"/>
        </w:rPr>
        <w:t>.</w:t>
      </w:r>
      <w:r w:rsidRPr="00147AD9">
        <w:rPr>
          <w:szCs w:val="28"/>
          <w:lang w:eastAsia="uk-UA"/>
        </w:rPr>
        <w:t xml:space="preserve"> Ці методи опитування потребують особливої гнучкості і чіткості, уміння слухати й у той же час вести опитування заданим шляхом, розбиратися в емоційних станах співрозмовника, реагуючи на їхні зміни, фіксувати зовнішні прояви цих станів (міміку, пантоміміку, почервоніння, збліднення шкіри обличчя, тремор або нав</w:t>
      </w:r>
      <w:r w:rsidR="00F11F60" w:rsidRPr="00147AD9">
        <w:rPr>
          <w:szCs w:val="28"/>
          <w:lang w:eastAsia="uk-UA"/>
        </w:rPr>
        <w:t>’</w:t>
      </w:r>
      <w:r w:rsidRPr="00147AD9">
        <w:rPr>
          <w:szCs w:val="28"/>
          <w:lang w:eastAsia="uk-UA"/>
        </w:rPr>
        <w:t>язливі рухи рук).</w:t>
      </w:r>
    </w:p>
    <w:p w:rsidR="002D0E2D" w:rsidRPr="00147AD9" w:rsidRDefault="002D0E2D" w:rsidP="002D0E2D">
      <w:pPr>
        <w:ind w:firstLine="709"/>
        <w:jc w:val="both"/>
        <w:rPr>
          <w:szCs w:val="28"/>
          <w:lang w:eastAsia="uk-UA"/>
        </w:rPr>
      </w:pPr>
      <w:r w:rsidRPr="00147AD9">
        <w:rPr>
          <w:szCs w:val="28"/>
          <w:lang w:eastAsia="uk-UA"/>
        </w:rPr>
        <w:t>При упорядкуванні плану бесіди варто дотримуватися низки загальних правил і принципів: формулювання питань має</w:t>
      </w:r>
      <w:r w:rsidR="00D15D11" w:rsidRPr="00147AD9">
        <w:rPr>
          <w:szCs w:val="28"/>
          <w:lang w:eastAsia="uk-UA"/>
        </w:rPr>
        <w:t xml:space="preserve"> </w:t>
      </w:r>
      <w:r w:rsidRPr="00147AD9">
        <w:rPr>
          <w:szCs w:val="28"/>
          <w:lang w:eastAsia="uk-UA"/>
        </w:rPr>
        <w:t>бути ясним і точним, їхній зміст зрозумілим тому, хто відповідає, відповідним його знанням і освіті; складні і багатозначні слова повинні виключатися; питань не повинно бути занадто багато, оскільки губиться інтерес через зростаючу втому; потрібно включати питання, що перевіряють ступінь щирості.</w:t>
      </w:r>
    </w:p>
    <w:p w:rsidR="002D0E2D" w:rsidRPr="00147AD9" w:rsidRDefault="002D0E2D" w:rsidP="002D0E2D">
      <w:pPr>
        <w:ind w:firstLine="709"/>
        <w:jc w:val="both"/>
        <w:rPr>
          <w:szCs w:val="28"/>
          <w:lang w:eastAsia="uk-UA"/>
        </w:rPr>
      </w:pPr>
      <w:r w:rsidRPr="00147AD9">
        <w:rPr>
          <w:b/>
          <w:spacing w:val="-6"/>
          <w:szCs w:val="28"/>
          <w:lang w:eastAsia="uk-UA"/>
        </w:rPr>
        <w:t>Тест</w:t>
      </w:r>
      <w:r w:rsidRPr="00147AD9">
        <w:rPr>
          <w:spacing w:val="-6"/>
          <w:szCs w:val="28"/>
          <w:lang w:eastAsia="uk-UA"/>
        </w:rPr>
        <w:t xml:space="preserve"> (англ. test </w:t>
      </w:r>
      <w:r w:rsidR="00507512" w:rsidRPr="00147AD9">
        <w:rPr>
          <w:spacing w:val="-6"/>
          <w:szCs w:val="28"/>
          <w:lang w:eastAsia="uk-UA"/>
        </w:rPr>
        <w:t>–</w:t>
      </w:r>
      <w:r w:rsidRPr="00147AD9">
        <w:rPr>
          <w:spacing w:val="-6"/>
          <w:szCs w:val="28"/>
          <w:lang w:eastAsia="uk-UA"/>
        </w:rPr>
        <w:t xml:space="preserve"> проба</w:t>
      </w:r>
      <w:r w:rsidR="00507512" w:rsidRPr="00147AD9">
        <w:rPr>
          <w:spacing w:val="-6"/>
          <w:szCs w:val="28"/>
          <w:lang w:val="uk-UA" w:eastAsia="uk-UA"/>
        </w:rPr>
        <w:t>,</w:t>
      </w:r>
      <w:r w:rsidRPr="00147AD9">
        <w:rPr>
          <w:spacing w:val="-6"/>
          <w:szCs w:val="28"/>
          <w:lang w:eastAsia="uk-UA"/>
        </w:rPr>
        <w:t xml:space="preserve"> іспит) </w:t>
      </w:r>
      <w:r w:rsidR="00507512" w:rsidRPr="00147AD9">
        <w:rPr>
          <w:spacing w:val="-6"/>
          <w:szCs w:val="28"/>
          <w:lang w:eastAsia="uk-UA"/>
        </w:rPr>
        <w:t>–</w:t>
      </w:r>
      <w:r w:rsidRPr="00147AD9">
        <w:rPr>
          <w:spacing w:val="-6"/>
          <w:szCs w:val="28"/>
          <w:lang w:eastAsia="uk-UA"/>
        </w:rPr>
        <w:t xml:space="preserve"> це</w:t>
      </w:r>
      <w:r w:rsidR="00507512" w:rsidRPr="00147AD9">
        <w:rPr>
          <w:spacing w:val="-6"/>
          <w:szCs w:val="28"/>
          <w:lang w:val="uk-UA" w:eastAsia="uk-UA"/>
        </w:rPr>
        <w:t xml:space="preserve"> </w:t>
      </w:r>
      <w:r w:rsidRPr="00147AD9">
        <w:rPr>
          <w:spacing w:val="-6"/>
          <w:szCs w:val="28"/>
          <w:lang w:eastAsia="uk-UA"/>
        </w:rPr>
        <w:t>психодіагностичний метод, що являє собою</w:t>
      </w:r>
      <w:r w:rsidRPr="00147AD9">
        <w:rPr>
          <w:szCs w:val="28"/>
          <w:lang w:eastAsia="uk-UA"/>
        </w:rPr>
        <w:t xml:space="preserve"> </w:t>
      </w:r>
      <w:r w:rsidRPr="00147AD9">
        <w:rPr>
          <w:spacing w:val="-6"/>
          <w:szCs w:val="28"/>
          <w:lang w:eastAsia="uk-UA"/>
        </w:rPr>
        <w:t>систему завдань, запропонованих випробуваному, і визначається як стандартизовані</w:t>
      </w:r>
      <w:r w:rsidRPr="00147AD9">
        <w:rPr>
          <w:szCs w:val="28"/>
          <w:lang w:eastAsia="uk-UA"/>
        </w:rPr>
        <w:t xml:space="preserve"> вимір і оцінка індивідуальних особливостей особистості, її станів, реакцій. Тест використовується для перевірки рівня інтелектуального розвитку, визначення ступеня обдарованості дітей, фахової придатності, низка тестових методів застосовується в судово-психологічній експертизі. Тест можна використовувати також для виміру соціально-психологічних особливостей груп, ступеня виразності групових феноменів.</w:t>
      </w:r>
    </w:p>
    <w:p w:rsidR="002D0E2D" w:rsidRPr="00147AD9" w:rsidRDefault="002D0E2D" w:rsidP="002D0E2D">
      <w:pPr>
        <w:ind w:firstLine="709"/>
        <w:jc w:val="both"/>
        <w:rPr>
          <w:szCs w:val="28"/>
          <w:lang w:eastAsia="uk-UA"/>
        </w:rPr>
      </w:pPr>
      <w:r w:rsidRPr="00147AD9">
        <w:rPr>
          <w:szCs w:val="28"/>
          <w:lang w:eastAsia="uk-UA"/>
        </w:rPr>
        <w:t xml:space="preserve">Психодіагностика </w:t>
      </w:r>
      <w:r w:rsidR="00507512" w:rsidRPr="00147AD9">
        <w:rPr>
          <w:szCs w:val="28"/>
          <w:lang w:eastAsia="uk-UA"/>
        </w:rPr>
        <w:t>–</w:t>
      </w:r>
      <w:r w:rsidRPr="00147AD9">
        <w:rPr>
          <w:szCs w:val="28"/>
          <w:lang w:eastAsia="uk-UA"/>
        </w:rPr>
        <w:t xml:space="preserve"> це</w:t>
      </w:r>
      <w:r w:rsidR="00507512" w:rsidRPr="00147AD9">
        <w:rPr>
          <w:szCs w:val="28"/>
          <w:lang w:val="uk-UA" w:eastAsia="uk-UA"/>
        </w:rPr>
        <w:t xml:space="preserve"> </w:t>
      </w:r>
      <w:r w:rsidRPr="00147AD9">
        <w:rPr>
          <w:szCs w:val="28"/>
          <w:lang w:eastAsia="uk-UA"/>
        </w:rPr>
        <w:t xml:space="preserve">наука і практика постановки психологічного діагнозу. Термін </w:t>
      </w:r>
      <w:r w:rsidR="00463F15">
        <w:rPr>
          <w:szCs w:val="28"/>
          <w:lang w:eastAsia="uk-UA"/>
        </w:rPr>
        <w:t>«</w:t>
      </w:r>
      <w:r w:rsidRPr="00147AD9">
        <w:rPr>
          <w:szCs w:val="28"/>
          <w:lang w:eastAsia="uk-UA"/>
        </w:rPr>
        <w:t>діагноз</w:t>
      </w:r>
      <w:r w:rsidR="00463F15">
        <w:rPr>
          <w:szCs w:val="28"/>
          <w:lang w:eastAsia="uk-UA"/>
        </w:rPr>
        <w:t>»</w:t>
      </w:r>
      <w:r w:rsidRPr="00147AD9">
        <w:rPr>
          <w:szCs w:val="28"/>
          <w:lang w:eastAsia="uk-UA"/>
        </w:rPr>
        <w:t xml:space="preserve"> частіше усього розуміється як розпізнання будь-якого відхилення від нормального функціонування або розвитку і як засіб визначення стану конкретного об</w:t>
      </w:r>
      <w:r w:rsidR="00F11F60" w:rsidRPr="00147AD9">
        <w:rPr>
          <w:szCs w:val="28"/>
          <w:lang w:eastAsia="uk-UA"/>
        </w:rPr>
        <w:t>’</w:t>
      </w:r>
      <w:r w:rsidRPr="00147AD9">
        <w:rPr>
          <w:szCs w:val="28"/>
          <w:lang w:eastAsia="uk-UA"/>
        </w:rPr>
        <w:t>єкта (особистості, сім</w:t>
      </w:r>
      <w:r w:rsidR="00F11F60" w:rsidRPr="00147AD9">
        <w:rPr>
          <w:szCs w:val="28"/>
          <w:lang w:eastAsia="uk-UA"/>
        </w:rPr>
        <w:t>’</w:t>
      </w:r>
      <w:r w:rsidRPr="00147AD9">
        <w:rPr>
          <w:szCs w:val="28"/>
          <w:lang w:eastAsia="uk-UA"/>
        </w:rPr>
        <w:t>ї, малої групи, тієї або іншої психічної функції або процесу в конкретної особи).</w:t>
      </w:r>
    </w:p>
    <w:p w:rsidR="002D0E2D" w:rsidRPr="00147AD9" w:rsidRDefault="002D0E2D" w:rsidP="002D0E2D">
      <w:pPr>
        <w:ind w:firstLine="709"/>
        <w:jc w:val="both"/>
        <w:rPr>
          <w:b/>
          <w:szCs w:val="28"/>
          <w:lang w:eastAsia="uk-UA"/>
        </w:rPr>
      </w:pPr>
      <w:r w:rsidRPr="00147AD9">
        <w:rPr>
          <w:b/>
          <w:szCs w:val="28"/>
          <w:lang w:eastAsia="uk-UA"/>
        </w:rPr>
        <w:t xml:space="preserve">У залежності від сфери, що підлягає діагностиці, розрізняють інтелектуальні тести; тести досягнень і спеціальних здібностей; особистісні </w:t>
      </w:r>
      <w:r w:rsidRPr="00147AD9">
        <w:rPr>
          <w:b/>
          <w:szCs w:val="28"/>
          <w:lang w:eastAsia="uk-UA"/>
        </w:rPr>
        <w:lastRenderedPageBreak/>
        <w:t>тести; тести інтересів, установок, цінностей; тести, що діагностують міжособистісні стосунки тощо.</w:t>
      </w:r>
    </w:p>
    <w:p w:rsidR="002D0E2D" w:rsidRPr="00147AD9" w:rsidRDefault="002D0E2D" w:rsidP="002D0E2D">
      <w:pPr>
        <w:ind w:firstLine="709"/>
        <w:jc w:val="both"/>
        <w:rPr>
          <w:szCs w:val="28"/>
          <w:lang w:eastAsia="uk-UA"/>
        </w:rPr>
      </w:pPr>
      <w:r w:rsidRPr="00147AD9">
        <w:rPr>
          <w:szCs w:val="28"/>
          <w:lang w:eastAsia="uk-UA"/>
        </w:rPr>
        <w:t>Тести можуть, по-перше, ґрунтуватися на завданнях, що припускають правильну відповідь (багато тестів інтелекту, тести спеціальних здібностей і т.п.) або на завданнях, щодо котрих правильних відповідей не існує, причому завдання характеризуються лише частотою (і спрямованістю) тієї або іншої відповіді, але не його слушністю (більшість особистісних тестів). По-друге, можна розрізняти вербальні (опосередковані мовною активністю досліджуваних) і невербальні (виконання завдання спирається на невербальні здібності - сенсорні, перцептивні, моторні). Існує велика кількість тестів, спрямованих на оцінку особистості, здібностей і особливостей поведінки.</w:t>
      </w:r>
    </w:p>
    <w:p w:rsidR="002D0E2D" w:rsidRPr="00147AD9" w:rsidRDefault="002D0E2D" w:rsidP="002D0E2D">
      <w:pPr>
        <w:ind w:firstLine="709"/>
        <w:jc w:val="both"/>
        <w:rPr>
          <w:szCs w:val="28"/>
          <w:lang w:eastAsia="uk-UA"/>
        </w:rPr>
      </w:pPr>
      <w:r w:rsidRPr="00147AD9">
        <w:rPr>
          <w:szCs w:val="28"/>
          <w:lang w:eastAsia="uk-UA"/>
        </w:rPr>
        <w:t xml:space="preserve">Проте науково обґрунтованим вважається застосування тільки таких тестів, </w:t>
      </w:r>
      <w:r w:rsidRPr="00147AD9">
        <w:rPr>
          <w:b/>
          <w:szCs w:val="28"/>
          <w:lang w:eastAsia="uk-UA"/>
        </w:rPr>
        <w:t>що відповідають таким вимогам</w:t>
      </w:r>
      <w:r w:rsidRPr="00147AD9">
        <w:rPr>
          <w:szCs w:val="28"/>
          <w:lang w:eastAsia="uk-UA"/>
        </w:rPr>
        <w:t xml:space="preserve">: </w:t>
      </w:r>
    </w:p>
    <w:p w:rsidR="002D0E2D" w:rsidRPr="00147AD9" w:rsidRDefault="002D0E2D" w:rsidP="002D0E2D">
      <w:pPr>
        <w:ind w:firstLine="709"/>
        <w:jc w:val="both"/>
        <w:rPr>
          <w:szCs w:val="28"/>
          <w:lang w:eastAsia="uk-UA"/>
        </w:rPr>
      </w:pPr>
      <w:r w:rsidRPr="00147AD9">
        <w:rPr>
          <w:szCs w:val="28"/>
          <w:lang w:eastAsia="uk-UA"/>
        </w:rPr>
        <w:t xml:space="preserve">♦ стандартизації, що полягає в створенні однакової процедури проведення й оцінки виконання тестових завдань (лінійне або нелінійне перетворення тестових оцінок, зміст якого полягає в заміні вихідних оцінок новими, похідними, що полегшують розуміння результатів тестування, за допомогою методів математичної статистики); </w:t>
      </w:r>
    </w:p>
    <w:p w:rsidR="002D0E2D" w:rsidRPr="00147AD9" w:rsidRDefault="002D0E2D" w:rsidP="002D0E2D">
      <w:pPr>
        <w:ind w:firstLine="709"/>
        <w:jc w:val="both"/>
        <w:rPr>
          <w:szCs w:val="28"/>
          <w:lang w:eastAsia="uk-UA"/>
        </w:rPr>
      </w:pPr>
      <w:r w:rsidRPr="00147AD9">
        <w:rPr>
          <w:szCs w:val="28"/>
          <w:lang w:eastAsia="uk-UA"/>
        </w:rPr>
        <w:t xml:space="preserve">♦ надійності, що означає узгодженість показників, отриманих у тих же самих випробуваних при повторному тестуванні (ретест) за допомогою того ж тесту або його еквівалентної форми; </w:t>
      </w:r>
    </w:p>
    <w:p w:rsidR="002D0E2D" w:rsidRPr="00147AD9" w:rsidRDefault="002D0E2D" w:rsidP="002D0E2D">
      <w:pPr>
        <w:ind w:firstLine="709"/>
        <w:jc w:val="both"/>
        <w:rPr>
          <w:szCs w:val="28"/>
          <w:lang w:eastAsia="uk-UA"/>
        </w:rPr>
      </w:pPr>
      <w:r w:rsidRPr="00147AD9">
        <w:rPr>
          <w:szCs w:val="28"/>
          <w:lang w:eastAsia="uk-UA"/>
        </w:rPr>
        <w:t xml:space="preserve">♦ валідності (адекватності) </w:t>
      </w:r>
      <w:r w:rsidR="00D70794" w:rsidRPr="00147AD9">
        <w:rPr>
          <w:szCs w:val="28"/>
          <w:lang w:eastAsia="uk-UA"/>
        </w:rPr>
        <w:t>–</w:t>
      </w:r>
      <w:r w:rsidRPr="00147AD9">
        <w:rPr>
          <w:szCs w:val="28"/>
          <w:lang w:eastAsia="uk-UA"/>
        </w:rPr>
        <w:t xml:space="preserve"> ступеня</w:t>
      </w:r>
      <w:r w:rsidR="00D70794" w:rsidRPr="00147AD9">
        <w:rPr>
          <w:szCs w:val="28"/>
          <w:lang w:val="uk-UA" w:eastAsia="uk-UA"/>
        </w:rPr>
        <w:t>,</w:t>
      </w:r>
      <w:r w:rsidRPr="00147AD9">
        <w:rPr>
          <w:szCs w:val="28"/>
          <w:lang w:eastAsia="uk-UA"/>
        </w:rPr>
        <w:t xml:space="preserve"> в якому тест вимірює саме те, для чого призначений; </w:t>
      </w:r>
    </w:p>
    <w:p w:rsidR="002D0E2D" w:rsidRPr="00147AD9" w:rsidRDefault="002D0E2D" w:rsidP="002D0E2D">
      <w:pPr>
        <w:ind w:firstLine="709"/>
        <w:jc w:val="both"/>
        <w:rPr>
          <w:szCs w:val="28"/>
          <w:lang w:eastAsia="uk-UA"/>
        </w:rPr>
      </w:pPr>
      <w:r w:rsidRPr="00147AD9">
        <w:rPr>
          <w:szCs w:val="28"/>
          <w:lang w:eastAsia="uk-UA"/>
        </w:rPr>
        <w:t>♦ практичності, тобто економічності, простоти, ефективності використання і практичної цінності для багатьох різноманітних ситуацій і видів діяльності.</w:t>
      </w:r>
    </w:p>
    <w:p w:rsidR="002D0E2D" w:rsidRPr="00147AD9" w:rsidRDefault="002D0E2D" w:rsidP="002D0E2D">
      <w:pPr>
        <w:ind w:firstLine="709"/>
        <w:jc w:val="both"/>
        <w:rPr>
          <w:szCs w:val="28"/>
          <w:lang w:eastAsia="uk-UA"/>
        </w:rPr>
      </w:pPr>
      <w:r w:rsidRPr="00147AD9">
        <w:rPr>
          <w:szCs w:val="28"/>
          <w:lang w:eastAsia="uk-UA"/>
        </w:rPr>
        <w:t xml:space="preserve">Бажано, щоб тестування, тобто проведення, обробка отриманих результатів і їх інтерпретація були виконані спеціалістом-психологом, який має відповідну </w:t>
      </w:r>
      <w:r w:rsidRPr="00147AD9">
        <w:rPr>
          <w:spacing w:val="-6"/>
          <w:szCs w:val="28"/>
          <w:lang w:eastAsia="uk-UA"/>
        </w:rPr>
        <w:t xml:space="preserve">підготовку. До недоліків методу тесту відносять слабку прогностичність, </w:t>
      </w:r>
      <w:r w:rsidR="00463F15">
        <w:rPr>
          <w:spacing w:val="-6"/>
          <w:szCs w:val="28"/>
          <w:lang w:eastAsia="uk-UA"/>
        </w:rPr>
        <w:t>«</w:t>
      </w:r>
      <w:r w:rsidRPr="00147AD9">
        <w:rPr>
          <w:spacing w:val="-6"/>
          <w:szCs w:val="28"/>
          <w:lang w:eastAsia="uk-UA"/>
        </w:rPr>
        <w:t>прив</w:t>
      </w:r>
      <w:r w:rsidR="00F11F60" w:rsidRPr="00147AD9">
        <w:rPr>
          <w:spacing w:val="-6"/>
          <w:szCs w:val="28"/>
          <w:lang w:eastAsia="uk-UA"/>
        </w:rPr>
        <w:t>’</w:t>
      </w:r>
      <w:r w:rsidRPr="00147AD9">
        <w:rPr>
          <w:spacing w:val="-6"/>
          <w:szCs w:val="28"/>
          <w:lang w:eastAsia="uk-UA"/>
        </w:rPr>
        <w:t>язку</w:t>
      </w:r>
      <w:r w:rsidR="00463F15">
        <w:rPr>
          <w:spacing w:val="-6"/>
          <w:szCs w:val="28"/>
          <w:lang w:eastAsia="uk-UA"/>
        </w:rPr>
        <w:t>»</w:t>
      </w:r>
      <w:r w:rsidRPr="00147AD9">
        <w:rPr>
          <w:szCs w:val="28"/>
          <w:lang w:eastAsia="uk-UA"/>
        </w:rPr>
        <w:t xml:space="preserve"> результатів до конкретної ситуації тестування, ставленню випробуваного до процедури і дослідника, залежність результатів від стану досліджуваної особи (втома, дратівливість, стрес і т.п.).</w:t>
      </w:r>
    </w:p>
    <w:p w:rsidR="002D0E2D" w:rsidRPr="00147AD9" w:rsidRDefault="002D0E2D" w:rsidP="002D0E2D">
      <w:pPr>
        <w:ind w:firstLine="709"/>
        <w:jc w:val="both"/>
        <w:rPr>
          <w:szCs w:val="28"/>
          <w:lang w:eastAsia="uk-UA"/>
        </w:rPr>
      </w:pPr>
      <w:r w:rsidRPr="00147AD9">
        <w:rPr>
          <w:szCs w:val="28"/>
          <w:lang w:eastAsia="uk-UA"/>
        </w:rPr>
        <w:t>Результати тесту, як правило, дають лише актуальний зріз якості, що вимірюється, тоді як більшість характеристик особистості і поведінки здатні динамічно змінюватися. Так, тестування особи, обвинувачуваного у вчиненні злочину (яка знаходиться в СІЗО), при вирішенні завдань судово-психологічної експертизи може дати невірне, перекручене уявлення про особистість у зв</w:t>
      </w:r>
      <w:r w:rsidR="00F11F60" w:rsidRPr="00147AD9">
        <w:rPr>
          <w:szCs w:val="28"/>
          <w:lang w:eastAsia="uk-UA"/>
        </w:rPr>
        <w:t>’</w:t>
      </w:r>
      <w:r w:rsidRPr="00147AD9">
        <w:rPr>
          <w:szCs w:val="28"/>
          <w:lang w:eastAsia="uk-UA"/>
        </w:rPr>
        <w:t>язку зі станом тривожності, можливої пригніченості, розпачі, озлобленості і т.д.</w:t>
      </w:r>
    </w:p>
    <w:p w:rsidR="002D0E2D" w:rsidRPr="00147AD9" w:rsidRDefault="002D0E2D" w:rsidP="002D0E2D">
      <w:pPr>
        <w:ind w:firstLine="709"/>
        <w:jc w:val="both"/>
        <w:rPr>
          <w:szCs w:val="28"/>
          <w:lang w:eastAsia="uk-UA"/>
        </w:rPr>
      </w:pPr>
      <w:r w:rsidRPr="00147AD9">
        <w:rPr>
          <w:szCs w:val="28"/>
          <w:lang w:eastAsia="uk-UA"/>
        </w:rPr>
        <w:t xml:space="preserve">Втрата індивідуального підходу при дослідженні особистості. Тести </w:t>
      </w:r>
      <w:r w:rsidR="00D70794" w:rsidRPr="00147AD9">
        <w:rPr>
          <w:szCs w:val="28"/>
          <w:lang w:eastAsia="uk-UA"/>
        </w:rPr>
        <w:t>–</w:t>
      </w:r>
      <w:r w:rsidRPr="00147AD9">
        <w:rPr>
          <w:szCs w:val="28"/>
          <w:lang w:eastAsia="uk-UA"/>
        </w:rPr>
        <w:t xml:space="preserve"> сама</w:t>
      </w:r>
      <w:r w:rsidR="00D70794" w:rsidRPr="00147AD9">
        <w:rPr>
          <w:szCs w:val="28"/>
          <w:lang w:val="uk-UA" w:eastAsia="uk-UA"/>
        </w:rPr>
        <w:t xml:space="preserve"> </w:t>
      </w:r>
      <w:r w:rsidRPr="00147AD9">
        <w:rPr>
          <w:szCs w:val="28"/>
          <w:lang w:eastAsia="uk-UA"/>
        </w:rPr>
        <w:t xml:space="preserve">загальна </w:t>
      </w:r>
      <w:r w:rsidR="00463F15">
        <w:rPr>
          <w:szCs w:val="28"/>
          <w:lang w:eastAsia="uk-UA"/>
        </w:rPr>
        <w:t>«</w:t>
      </w:r>
      <w:r w:rsidRPr="00147AD9">
        <w:rPr>
          <w:szCs w:val="28"/>
          <w:lang w:eastAsia="uk-UA"/>
        </w:rPr>
        <w:t>гребінка</w:t>
      </w:r>
      <w:r w:rsidR="00463F15">
        <w:rPr>
          <w:szCs w:val="28"/>
          <w:lang w:eastAsia="uk-UA"/>
        </w:rPr>
        <w:t>»</w:t>
      </w:r>
      <w:r w:rsidRPr="00147AD9">
        <w:rPr>
          <w:szCs w:val="28"/>
          <w:lang w:eastAsia="uk-UA"/>
        </w:rPr>
        <w:t>, під яку підганяють усіх людей. Їх не можна абсолютизувати як метод, робити єдиним вичерпним методом дослідження; оскільки тести покликані доповнювати лише традиційні і зазначені нами вище методи.</w:t>
      </w:r>
    </w:p>
    <w:p w:rsidR="002D0E2D" w:rsidRPr="00147AD9" w:rsidRDefault="002D0E2D" w:rsidP="002D0E2D">
      <w:pPr>
        <w:ind w:firstLine="709"/>
        <w:jc w:val="both"/>
        <w:rPr>
          <w:szCs w:val="28"/>
          <w:lang w:eastAsia="uk-UA"/>
        </w:rPr>
      </w:pPr>
      <w:r w:rsidRPr="00147AD9">
        <w:rPr>
          <w:szCs w:val="28"/>
          <w:lang w:eastAsia="uk-UA"/>
        </w:rPr>
        <w:t xml:space="preserve">Не вдаючись у міркування про переваги правової держави, звернемося до деяких важливих висновків, що випливають із цієї незвичайної справи. По-перше, </w:t>
      </w:r>
      <w:r w:rsidRPr="00147AD9">
        <w:rPr>
          <w:spacing w:val="-2"/>
          <w:szCs w:val="28"/>
          <w:lang w:eastAsia="uk-UA"/>
        </w:rPr>
        <w:t>треба визнати, що робочі методики, якими є тести, служать у той же час потужним</w:t>
      </w:r>
      <w:r w:rsidRPr="00147AD9">
        <w:rPr>
          <w:spacing w:val="-6"/>
          <w:szCs w:val="28"/>
          <w:lang w:eastAsia="uk-UA"/>
        </w:rPr>
        <w:t xml:space="preserve"> </w:t>
      </w:r>
      <w:r w:rsidRPr="00147AD9">
        <w:rPr>
          <w:spacing w:val="-4"/>
          <w:szCs w:val="28"/>
          <w:lang w:eastAsia="uk-UA"/>
        </w:rPr>
        <w:t>знаряддям соціальної селекції. Адже за результатами їхнього використання роблять</w:t>
      </w:r>
      <w:r w:rsidRPr="00147AD9">
        <w:rPr>
          <w:szCs w:val="28"/>
          <w:lang w:eastAsia="uk-UA"/>
        </w:rPr>
        <w:t xml:space="preserve"> </w:t>
      </w:r>
      <w:r w:rsidRPr="00147AD9">
        <w:rPr>
          <w:szCs w:val="28"/>
          <w:lang w:eastAsia="uk-UA"/>
        </w:rPr>
        <w:lastRenderedPageBreak/>
        <w:t xml:space="preserve">висновки, які кардинально вирішують долю конкретної людини. Спеціаліст, який </w:t>
      </w:r>
      <w:r w:rsidRPr="00147AD9">
        <w:rPr>
          <w:spacing w:val="-6"/>
          <w:szCs w:val="28"/>
          <w:lang w:eastAsia="uk-UA"/>
        </w:rPr>
        <w:t>вважає себе вправі приймати подібні рішення, по-перше, повинний усвідомлювати</w:t>
      </w:r>
      <w:r w:rsidRPr="00147AD9">
        <w:rPr>
          <w:szCs w:val="28"/>
          <w:lang w:eastAsia="uk-UA"/>
        </w:rPr>
        <w:t xml:space="preserve"> всю міру відповідальності, котра лежить на ньому. По</w:t>
      </w:r>
      <w:r w:rsidR="004F1ECF" w:rsidRPr="00147AD9">
        <w:rPr>
          <w:szCs w:val="28"/>
          <w:lang w:val="uk-UA" w:eastAsia="uk-UA"/>
        </w:rPr>
        <w:t xml:space="preserve"> </w:t>
      </w:r>
      <w:r w:rsidR="00D70794" w:rsidRPr="00147AD9">
        <w:rPr>
          <w:szCs w:val="28"/>
          <w:lang w:eastAsia="uk-UA"/>
        </w:rPr>
        <w:t>–</w:t>
      </w:r>
      <w:r w:rsidR="004F1ECF" w:rsidRPr="00147AD9">
        <w:rPr>
          <w:szCs w:val="28"/>
          <w:lang w:val="uk-UA" w:eastAsia="uk-UA"/>
        </w:rPr>
        <w:t xml:space="preserve"> </w:t>
      </w:r>
      <w:r w:rsidRPr="00147AD9">
        <w:rPr>
          <w:szCs w:val="28"/>
          <w:lang w:eastAsia="uk-UA"/>
        </w:rPr>
        <w:t>друге</w:t>
      </w:r>
      <w:r w:rsidR="00D70794" w:rsidRPr="00147AD9">
        <w:rPr>
          <w:szCs w:val="28"/>
          <w:lang w:val="uk-UA" w:eastAsia="uk-UA"/>
        </w:rPr>
        <w:t>,</w:t>
      </w:r>
      <w:r w:rsidRPr="00147AD9">
        <w:rPr>
          <w:szCs w:val="28"/>
          <w:lang w:eastAsia="uk-UA"/>
        </w:rPr>
        <w:t xml:space="preserve"> цілком очевидно, що однократного тестування для прийняття такого рішення недостатньо. Існують різноманітні варіанти методик, орієнтовані на різні прояви інтелекту. При цьому їх результати можуть помітно різнитися.</w:t>
      </w:r>
    </w:p>
    <w:p w:rsidR="002D0E2D" w:rsidRPr="00147AD9" w:rsidRDefault="002D0E2D" w:rsidP="002D0E2D">
      <w:pPr>
        <w:ind w:firstLine="709"/>
        <w:jc w:val="both"/>
        <w:rPr>
          <w:szCs w:val="28"/>
          <w:lang w:eastAsia="uk-UA"/>
        </w:rPr>
      </w:pPr>
      <w:r w:rsidRPr="00147AD9">
        <w:rPr>
          <w:b/>
          <w:spacing w:val="-6"/>
          <w:szCs w:val="28"/>
          <w:lang w:eastAsia="uk-UA"/>
        </w:rPr>
        <w:t>Практика тестування дозволила виявити певну обмеженість</w:t>
      </w:r>
      <w:r w:rsidRPr="00147AD9">
        <w:rPr>
          <w:spacing w:val="-6"/>
          <w:szCs w:val="28"/>
          <w:lang w:eastAsia="uk-UA"/>
        </w:rPr>
        <w:t xml:space="preserve"> можливостей</w:t>
      </w:r>
      <w:r w:rsidRPr="00147AD9">
        <w:rPr>
          <w:szCs w:val="28"/>
          <w:lang w:eastAsia="uk-UA"/>
        </w:rPr>
        <w:t xml:space="preserve"> тестів, обумовлену низкою причин. Насамперед, </w:t>
      </w:r>
      <w:r w:rsidRPr="00147AD9">
        <w:rPr>
          <w:b/>
          <w:szCs w:val="28"/>
          <w:lang w:eastAsia="uk-UA"/>
        </w:rPr>
        <w:t>тест</w:t>
      </w:r>
      <w:r w:rsidRPr="00147AD9">
        <w:rPr>
          <w:szCs w:val="28"/>
          <w:lang w:eastAsia="uk-UA"/>
        </w:rPr>
        <w:t>, як правило, являє собою набір завдань, а кінцевий результат є сума оцінок за виконання окремих завдань. Проте, якщо тест не гомогенний, як частіше усього і буває (тобто його завдання спрямовані на виявлення різноманітних компонентів інтелекту), то кінцевий результат його виконання не дає уявлення про особливості розумової діяльності випробуваного</w:t>
      </w:r>
      <w:r w:rsidRPr="00147AD9">
        <w:rPr>
          <w:b/>
          <w:szCs w:val="28"/>
          <w:lang w:eastAsia="uk-UA"/>
        </w:rPr>
        <w:t>.</w:t>
      </w:r>
      <w:r w:rsidR="00D15D11" w:rsidRPr="00147AD9">
        <w:rPr>
          <w:b/>
          <w:szCs w:val="28"/>
          <w:lang w:eastAsia="uk-UA"/>
        </w:rPr>
        <w:t xml:space="preserve"> </w:t>
      </w:r>
      <w:r w:rsidRPr="00147AD9">
        <w:rPr>
          <w:b/>
          <w:szCs w:val="28"/>
          <w:lang w:eastAsia="uk-UA"/>
        </w:rPr>
        <w:t>Принциповий недолік тесту</w:t>
      </w:r>
      <w:r w:rsidRPr="00147AD9">
        <w:rPr>
          <w:szCs w:val="28"/>
          <w:lang w:eastAsia="uk-UA"/>
        </w:rPr>
        <w:t>: оцінка дається лише за кінцевим результатом без урахування якісної своєрідності розумової діяльності. Іншими словами, тест свідчить, наскільки розумною (дурною) є людина, але нічого не говорить про те, у якому аспекті вона розумна, що саме за цією оцінкою ховається. І більшість тестів і не претендує на це. Будучи, по суті, механізмом виміру, тест існує поза поняттям міри і без чіткого визначення об</w:t>
      </w:r>
      <w:r w:rsidR="00F11F60" w:rsidRPr="00147AD9">
        <w:rPr>
          <w:szCs w:val="28"/>
          <w:lang w:eastAsia="uk-UA"/>
        </w:rPr>
        <w:t>’</w:t>
      </w:r>
      <w:r w:rsidRPr="00147AD9">
        <w:rPr>
          <w:szCs w:val="28"/>
          <w:lang w:eastAsia="uk-UA"/>
        </w:rPr>
        <w:t>єкта виміру.</w:t>
      </w:r>
    </w:p>
    <w:p w:rsidR="002D0E2D" w:rsidRPr="00147AD9" w:rsidRDefault="002D0E2D" w:rsidP="002D0E2D">
      <w:pPr>
        <w:ind w:firstLine="709"/>
        <w:jc w:val="both"/>
        <w:rPr>
          <w:szCs w:val="28"/>
          <w:lang w:eastAsia="uk-UA"/>
        </w:rPr>
      </w:pPr>
      <w:r w:rsidRPr="00147AD9">
        <w:rPr>
          <w:b/>
          <w:szCs w:val="28"/>
          <w:lang w:eastAsia="uk-UA"/>
        </w:rPr>
        <w:t>При провадженні судово-психологічних експертиз використовуються методики дослідження особистості</w:t>
      </w:r>
      <w:r w:rsidRPr="00147AD9">
        <w:rPr>
          <w:szCs w:val="28"/>
          <w:lang w:eastAsia="uk-UA"/>
        </w:rPr>
        <w:t xml:space="preserve"> </w:t>
      </w:r>
    </w:p>
    <w:p w:rsidR="002D0E2D" w:rsidRPr="00147AD9" w:rsidRDefault="002D0E2D" w:rsidP="002D0E2D">
      <w:pPr>
        <w:ind w:firstLine="709"/>
        <w:jc w:val="both"/>
        <w:rPr>
          <w:spacing w:val="-6"/>
          <w:szCs w:val="28"/>
          <w:lang w:eastAsia="uk-UA"/>
        </w:rPr>
      </w:pPr>
      <w:r w:rsidRPr="00147AD9">
        <w:rPr>
          <w:spacing w:val="-6"/>
          <w:szCs w:val="28"/>
          <w:lang w:eastAsia="uk-UA"/>
        </w:rPr>
        <w:t xml:space="preserve">♦ (тест MMPI </w:t>
      </w:r>
      <w:r w:rsidR="00D15D11" w:rsidRPr="00147AD9">
        <w:rPr>
          <w:spacing w:val="-6"/>
          <w:szCs w:val="28"/>
          <w:lang w:eastAsia="uk-UA"/>
        </w:rPr>
        <w:t>–</w:t>
      </w:r>
      <w:r w:rsidRPr="00147AD9">
        <w:rPr>
          <w:spacing w:val="-6"/>
          <w:szCs w:val="28"/>
          <w:lang w:eastAsia="uk-UA"/>
        </w:rPr>
        <w:t xml:space="preserve"> Міннесотський багатоаспектний особистісний опитувальник; </w:t>
      </w:r>
    </w:p>
    <w:p w:rsidR="002D0E2D" w:rsidRPr="00147AD9" w:rsidRDefault="002D0E2D" w:rsidP="002D0E2D">
      <w:pPr>
        <w:ind w:firstLine="709"/>
        <w:jc w:val="both"/>
        <w:rPr>
          <w:szCs w:val="28"/>
          <w:lang w:eastAsia="uk-UA"/>
        </w:rPr>
      </w:pPr>
      <w:r w:rsidRPr="00147AD9">
        <w:rPr>
          <w:szCs w:val="28"/>
          <w:lang w:eastAsia="uk-UA"/>
        </w:rPr>
        <w:t xml:space="preserve">♦ тематичної апперцепції тест </w:t>
      </w:r>
      <w:r w:rsidR="00D15D11" w:rsidRPr="00147AD9">
        <w:rPr>
          <w:szCs w:val="28"/>
          <w:lang w:eastAsia="uk-UA"/>
        </w:rPr>
        <w:t>–</w:t>
      </w:r>
      <w:r w:rsidRPr="00147AD9">
        <w:rPr>
          <w:szCs w:val="28"/>
          <w:lang w:eastAsia="uk-UA"/>
        </w:rPr>
        <w:t xml:space="preserve"> ТАТ; тест Роршаха тощо); </w:t>
      </w:r>
    </w:p>
    <w:p w:rsidR="002D0E2D" w:rsidRPr="00147AD9" w:rsidRDefault="002D0E2D" w:rsidP="002D0E2D">
      <w:pPr>
        <w:ind w:firstLine="709"/>
        <w:jc w:val="both"/>
        <w:rPr>
          <w:szCs w:val="28"/>
          <w:lang w:eastAsia="uk-UA"/>
        </w:rPr>
      </w:pPr>
      <w:r w:rsidRPr="00147AD9">
        <w:rPr>
          <w:spacing w:val="-6"/>
          <w:szCs w:val="28"/>
          <w:lang w:eastAsia="uk-UA"/>
        </w:rPr>
        <w:t>♦ методики дослідження мислення (розповідь за малюнком; метод піктограм;</w:t>
      </w:r>
      <w:r w:rsidRPr="00147AD9">
        <w:rPr>
          <w:szCs w:val="28"/>
          <w:lang w:eastAsia="uk-UA"/>
        </w:rPr>
        <w:t xml:space="preserve"> метод виключення й ін.); </w:t>
      </w:r>
    </w:p>
    <w:p w:rsidR="002D0E2D" w:rsidRPr="00147AD9" w:rsidRDefault="002D0E2D" w:rsidP="002D0E2D">
      <w:pPr>
        <w:ind w:firstLine="709"/>
        <w:jc w:val="both"/>
        <w:rPr>
          <w:szCs w:val="28"/>
          <w:lang w:eastAsia="uk-UA"/>
        </w:rPr>
      </w:pPr>
      <w:r w:rsidRPr="00147AD9">
        <w:rPr>
          <w:szCs w:val="28"/>
          <w:lang w:eastAsia="uk-UA"/>
        </w:rPr>
        <w:t>♦ методики дослідження пам</w:t>
      </w:r>
      <w:r w:rsidR="00F11F60" w:rsidRPr="00147AD9">
        <w:rPr>
          <w:szCs w:val="28"/>
          <w:lang w:eastAsia="uk-UA"/>
        </w:rPr>
        <w:t>’</w:t>
      </w:r>
      <w:r w:rsidRPr="00147AD9">
        <w:rPr>
          <w:szCs w:val="28"/>
          <w:lang w:eastAsia="uk-UA"/>
        </w:rPr>
        <w:t>яті (завчання слів; метод опосередкованого запам</w:t>
      </w:r>
      <w:r w:rsidR="00F11F60" w:rsidRPr="00147AD9">
        <w:rPr>
          <w:szCs w:val="28"/>
          <w:lang w:eastAsia="uk-UA"/>
        </w:rPr>
        <w:t>’</w:t>
      </w:r>
      <w:r w:rsidRPr="00147AD9">
        <w:rPr>
          <w:szCs w:val="28"/>
          <w:lang w:eastAsia="uk-UA"/>
        </w:rPr>
        <w:t>ятовування; запам</w:t>
      </w:r>
      <w:r w:rsidR="00F11F60" w:rsidRPr="00147AD9">
        <w:rPr>
          <w:szCs w:val="28"/>
          <w:lang w:eastAsia="uk-UA"/>
        </w:rPr>
        <w:t>’</w:t>
      </w:r>
      <w:r w:rsidRPr="00147AD9">
        <w:rPr>
          <w:szCs w:val="28"/>
          <w:lang w:eastAsia="uk-UA"/>
        </w:rPr>
        <w:t xml:space="preserve">ятовування десяти чисел та ін.); </w:t>
      </w:r>
    </w:p>
    <w:p w:rsidR="002D0E2D" w:rsidRPr="00147AD9" w:rsidRDefault="002D0E2D" w:rsidP="002D0E2D">
      <w:pPr>
        <w:ind w:firstLine="709"/>
        <w:jc w:val="both"/>
        <w:rPr>
          <w:szCs w:val="28"/>
          <w:lang w:eastAsia="uk-UA"/>
        </w:rPr>
      </w:pPr>
      <w:r w:rsidRPr="00147AD9">
        <w:rPr>
          <w:szCs w:val="28"/>
          <w:lang w:eastAsia="uk-UA"/>
        </w:rPr>
        <w:t>♦методика дослідження сприймання й уваги (дослідження сприймання форми предметів; дослідження обсягу уваги й ін.)</w:t>
      </w:r>
    </w:p>
    <w:p w:rsidR="002D0E2D" w:rsidRPr="00147AD9" w:rsidRDefault="002D0E2D" w:rsidP="002D0E2D">
      <w:pPr>
        <w:ind w:firstLine="709"/>
        <w:jc w:val="both"/>
        <w:rPr>
          <w:szCs w:val="28"/>
          <w:lang w:eastAsia="uk-UA"/>
        </w:rPr>
      </w:pPr>
      <w:r w:rsidRPr="00147AD9">
        <w:rPr>
          <w:szCs w:val="28"/>
          <w:lang w:eastAsia="uk-UA"/>
        </w:rPr>
        <w:t>♦ </w:t>
      </w:r>
      <w:r w:rsidRPr="00147AD9">
        <w:rPr>
          <w:szCs w:val="28"/>
        </w:rPr>
        <w:t xml:space="preserve">зорово-моторний тест </w:t>
      </w:r>
      <w:r w:rsidR="00463F15">
        <w:rPr>
          <w:szCs w:val="28"/>
          <w:lang w:val="uk-UA"/>
        </w:rPr>
        <w:t>«</w:t>
      </w:r>
      <w:r w:rsidRPr="00147AD9">
        <w:rPr>
          <w:szCs w:val="28"/>
        </w:rPr>
        <w:t>форм Бендера</w:t>
      </w:r>
      <w:r w:rsidR="00463F15">
        <w:rPr>
          <w:szCs w:val="28"/>
          <w:lang w:val="uk-UA"/>
        </w:rPr>
        <w:t>»</w:t>
      </w:r>
      <w:r w:rsidRPr="00147AD9">
        <w:rPr>
          <w:szCs w:val="28"/>
        </w:rPr>
        <w:t xml:space="preserve"> спрямований на виявлення мозкових уражень, визначення емоційних розладів. </w:t>
      </w:r>
    </w:p>
    <w:p w:rsidR="002D0E2D" w:rsidRPr="00147AD9" w:rsidRDefault="002D0E2D" w:rsidP="002D0E2D">
      <w:pPr>
        <w:ind w:firstLine="709"/>
        <w:jc w:val="both"/>
        <w:rPr>
          <w:b/>
          <w:szCs w:val="28"/>
          <w:lang w:eastAsia="uk-UA"/>
        </w:rPr>
      </w:pPr>
      <w:r w:rsidRPr="00147AD9">
        <w:rPr>
          <w:b/>
          <w:szCs w:val="28"/>
          <w:lang w:eastAsia="uk-UA"/>
        </w:rPr>
        <w:t>Метод психологічного аналізу документів. Контент-аналіз</w:t>
      </w:r>
    </w:p>
    <w:p w:rsidR="002D0E2D" w:rsidRPr="00147AD9" w:rsidRDefault="002D0E2D" w:rsidP="002D0E2D">
      <w:pPr>
        <w:ind w:firstLine="709"/>
        <w:jc w:val="both"/>
        <w:rPr>
          <w:szCs w:val="28"/>
          <w:lang w:eastAsia="uk-UA"/>
        </w:rPr>
      </w:pPr>
      <w:r w:rsidRPr="00147AD9">
        <w:rPr>
          <w:spacing w:val="-6"/>
          <w:szCs w:val="28"/>
          <w:lang w:eastAsia="uk-UA"/>
        </w:rPr>
        <w:t xml:space="preserve">У соціальних науках </w:t>
      </w:r>
      <w:r w:rsidRPr="00147AD9">
        <w:rPr>
          <w:b/>
          <w:spacing w:val="-6"/>
          <w:szCs w:val="28"/>
          <w:lang w:eastAsia="uk-UA"/>
        </w:rPr>
        <w:t xml:space="preserve">документами </w:t>
      </w:r>
      <w:r w:rsidRPr="00147AD9">
        <w:rPr>
          <w:spacing w:val="-6"/>
          <w:szCs w:val="28"/>
          <w:lang w:eastAsia="uk-UA"/>
        </w:rPr>
        <w:t>називають спеціально створені предмети,</w:t>
      </w:r>
      <w:r w:rsidRPr="00147AD9">
        <w:rPr>
          <w:szCs w:val="28"/>
          <w:lang w:eastAsia="uk-UA"/>
        </w:rPr>
        <w:t xml:space="preserve"> призначені для передачі або збереження інформації про факти, події, явища </w:t>
      </w:r>
      <w:r w:rsidRPr="00147AD9">
        <w:rPr>
          <w:spacing w:val="-6"/>
          <w:szCs w:val="28"/>
          <w:lang w:eastAsia="uk-UA"/>
        </w:rPr>
        <w:t>об</w:t>
      </w:r>
      <w:r w:rsidR="00F11F60" w:rsidRPr="00147AD9">
        <w:rPr>
          <w:spacing w:val="-6"/>
          <w:szCs w:val="28"/>
          <w:lang w:eastAsia="uk-UA"/>
        </w:rPr>
        <w:t>’</w:t>
      </w:r>
      <w:r w:rsidRPr="00147AD9">
        <w:rPr>
          <w:spacing w:val="-6"/>
          <w:szCs w:val="28"/>
          <w:lang w:eastAsia="uk-UA"/>
        </w:rPr>
        <w:t>єктивної дійсності і розумової діяльності людини. Інформація може фіксуватися</w:t>
      </w:r>
      <w:r w:rsidRPr="00147AD9">
        <w:rPr>
          <w:szCs w:val="28"/>
          <w:lang w:eastAsia="uk-UA"/>
        </w:rPr>
        <w:t xml:space="preserve"> в рукописному або друкарському тексті, на магнітній стрічці, на фото-, кіно-, </w:t>
      </w:r>
      <w:r w:rsidRPr="00147AD9">
        <w:rPr>
          <w:spacing w:val="-6"/>
          <w:szCs w:val="28"/>
          <w:lang w:eastAsia="uk-UA"/>
        </w:rPr>
        <w:t>відеоплівці, на дискеті і т.д. Оскільки виникають усе нові засоби фіксації інформації</w:t>
      </w:r>
      <w:r w:rsidRPr="00147AD9">
        <w:rPr>
          <w:szCs w:val="28"/>
          <w:lang w:eastAsia="uk-UA"/>
        </w:rPr>
        <w:t xml:space="preserve">, документ </w:t>
      </w:r>
      <w:r w:rsidR="00D70794" w:rsidRPr="00147AD9">
        <w:rPr>
          <w:szCs w:val="28"/>
          <w:lang w:eastAsia="uk-UA"/>
        </w:rPr>
        <w:t>–</w:t>
      </w:r>
      <w:r w:rsidRPr="00147AD9">
        <w:rPr>
          <w:szCs w:val="28"/>
          <w:lang w:eastAsia="uk-UA"/>
        </w:rPr>
        <w:t xml:space="preserve"> це</w:t>
      </w:r>
      <w:r w:rsidR="00D70794" w:rsidRPr="00147AD9">
        <w:rPr>
          <w:szCs w:val="28"/>
          <w:lang w:val="uk-UA" w:eastAsia="uk-UA"/>
        </w:rPr>
        <w:t xml:space="preserve"> </w:t>
      </w:r>
      <w:r w:rsidRPr="00147AD9">
        <w:rPr>
          <w:szCs w:val="28"/>
          <w:lang w:eastAsia="uk-UA"/>
        </w:rPr>
        <w:t xml:space="preserve">будь-яка спеціально зафіксована інформація. Документ, якщо він не має навіть відношення до права, може містити відомості, що цікавлять юридичну психологію. Аналіз документа </w:t>
      </w:r>
      <w:r w:rsidR="00D70794" w:rsidRPr="00147AD9">
        <w:rPr>
          <w:szCs w:val="28"/>
          <w:lang w:eastAsia="uk-UA"/>
        </w:rPr>
        <w:t>–</w:t>
      </w:r>
      <w:r w:rsidRPr="00147AD9">
        <w:rPr>
          <w:szCs w:val="28"/>
          <w:lang w:eastAsia="uk-UA"/>
        </w:rPr>
        <w:t xml:space="preserve"> це</w:t>
      </w:r>
      <w:r w:rsidR="00D70794" w:rsidRPr="00147AD9">
        <w:rPr>
          <w:szCs w:val="28"/>
          <w:lang w:val="uk-UA" w:eastAsia="uk-UA"/>
        </w:rPr>
        <w:t xml:space="preserve"> </w:t>
      </w:r>
      <w:r w:rsidRPr="00147AD9">
        <w:rPr>
          <w:szCs w:val="28"/>
          <w:lang w:eastAsia="uk-UA"/>
        </w:rPr>
        <w:t>такий метод, що дозволяє добути необхідні відомості. Судовий експерт проводить аналіз матеріалів кримінальної справи з урахуванням питань, запропонованих йому як експерту судом, слідчим прокуратури або ОВС у письмовому вигляді (у постанові, визначенні).</w:t>
      </w:r>
    </w:p>
    <w:p w:rsidR="002D0E2D" w:rsidRPr="00147AD9" w:rsidRDefault="002D0E2D" w:rsidP="002D0E2D">
      <w:pPr>
        <w:ind w:firstLine="709"/>
        <w:jc w:val="both"/>
        <w:rPr>
          <w:szCs w:val="28"/>
          <w:lang w:eastAsia="uk-UA"/>
        </w:rPr>
      </w:pPr>
      <w:r w:rsidRPr="00147AD9">
        <w:rPr>
          <w:szCs w:val="28"/>
          <w:lang w:eastAsia="uk-UA"/>
        </w:rPr>
        <w:t>Виправдує себе система роботи, при якій експерт робить виписки із кримінальної справи (краще в комп</w:t>
      </w:r>
      <w:r w:rsidR="00F11F60" w:rsidRPr="00147AD9">
        <w:rPr>
          <w:szCs w:val="28"/>
          <w:lang w:eastAsia="uk-UA"/>
        </w:rPr>
        <w:t>’</w:t>
      </w:r>
      <w:r w:rsidRPr="00147AD9">
        <w:rPr>
          <w:szCs w:val="28"/>
          <w:lang w:eastAsia="uk-UA"/>
        </w:rPr>
        <w:t xml:space="preserve">ютерному варіанті), основні факти і дані </w:t>
      </w:r>
      <w:r w:rsidRPr="00147AD9">
        <w:rPr>
          <w:szCs w:val="28"/>
          <w:lang w:eastAsia="uk-UA"/>
        </w:rPr>
        <w:lastRenderedPageBreak/>
        <w:t xml:space="preserve">матеріалів кримінальної справи. Паралельно виписки, в яких відзначається усе, що йому під час аналізу матеріалів надходить у вигляді питань: </w:t>
      </w:r>
    </w:p>
    <w:p w:rsidR="002D0E2D" w:rsidRPr="00147AD9" w:rsidRDefault="002D0E2D" w:rsidP="002D0E2D">
      <w:pPr>
        <w:ind w:firstLine="709"/>
        <w:jc w:val="both"/>
        <w:rPr>
          <w:szCs w:val="28"/>
          <w:lang w:eastAsia="uk-UA"/>
        </w:rPr>
      </w:pPr>
      <w:r w:rsidRPr="00147AD9">
        <w:rPr>
          <w:szCs w:val="28"/>
          <w:lang w:eastAsia="uk-UA"/>
        </w:rPr>
        <w:t xml:space="preserve">♦ розбіжності показань; </w:t>
      </w:r>
    </w:p>
    <w:p w:rsidR="002D0E2D" w:rsidRPr="00147AD9" w:rsidRDefault="002D0E2D" w:rsidP="002D0E2D">
      <w:pPr>
        <w:ind w:firstLine="709"/>
        <w:jc w:val="both"/>
        <w:rPr>
          <w:szCs w:val="28"/>
          <w:lang w:eastAsia="uk-UA"/>
        </w:rPr>
      </w:pPr>
      <w:r w:rsidRPr="00147AD9">
        <w:rPr>
          <w:szCs w:val="28"/>
          <w:lang w:eastAsia="uk-UA"/>
        </w:rPr>
        <w:t>♦записує тих осіб, від яких він додатково має одержати показання;</w:t>
      </w:r>
    </w:p>
    <w:p w:rsidR="002D0E2D" w:rsidRPr="00147AD9" w:rsidRDefault="002D0E2D" w:rsidP="002D0E2D">
      <w:pPr>
        <w:ind w:firstLine="709"/>
        <w:jc w:val="both"/>
        <w:rPr>
          <w:szCs w:val="28"/>
          <w:lang w:eastAsia="uk-UA"/>
        </w:rPr>
      </w:pPr>
      <w:r w:rsidRPr="00147AD9">
        <w:rPr>
          <w:szCs w:val="28"/>
          <w:lang w:eastAsia="uk-UA"/>
        </w:rPr>
        <w:t>♦приблизні питання для майбутньої керованої бесіди з підекспертним та іншими особами;</w:t>
      </w:r>
    </w:p>
    <w:p w:rsidR="002D0E2D" w:rsidRPr="00147AD9" w:rsidRDefault="002D0E2D" w:rsidP="002D0E2D">
      <w:pPr>
        <w:ind w:firstLine="709"/>
        <w:jc w:val="both"/>
        <w:rPr>
          <w:szCs w:val="28"/>
          <w:lang w:eastAsia="uk-UA"/>
        </w:rPr>
      </w:pPr>
      <w:r w:rsidRPr="00147AD9">
        <w:rPr>
          <w:szCs w:val="28"/>
          <w:lang w:eastAsia="uk-UA"/>
        </w:rPr>
        <w:t>♦ намічає приблизний список спеціальних методів;</w:t>
      </w:r>
    </w:p>
    <w:p w:rsidR="002D0E2D" w:rsidRPr="00147AD9" w:rsidRDefault="002D0E2D" w:rsidP="002D0E2D">
      <w:pPr>
        <w:ind w:firstLine="709"/>
        <w:jc w:val="both"/>
        <w:rPr>
          <w:szCs w:val="28"/>
          <w:lang w:eastAsia="uk-UA"/>
        </w:rPr>
      </w:pPr>
      <w:r w:rsidRPr="00147AD9">
        <w:rPr>
          <w:szCs w:val="28"/>
          <w:lang w:eastAsia="uk-UA"/>
        </w:rPr>
        <w:t>♦ розподіляє основні факти ієрархічно за ступенем їх важливості;</w:t>
      </w:r>
    </w:p>
    <w:p w:rsidR="002D0E2D" w:rsidRPr="00147AD9" w:rsidRDefault="002D0E2D" w:rsidP="002D0E2D">
      <w:pPr>
        <w:ind w:firstLine="709"/>
        <w:jc w:val="both"/>
        <w:rPr>
          <w:szCs w:val="28"/>
          <w:lang w:eastAsia="uk-UA"/>
        </w:rPr>
      </w:pPr>
      <w:r w:rsidRPr="00147AD9">
        <w:rPr>
          <w:szCs w:val="28"/>
          <w:lang w:eastAsia="uk-UA"/>
        </w:rPr>
        <w:t>♦ шукає логіку подій, що відбувалися, та їхній причинний зв</w:t>
      </w:r>
      <w:r w:rsidR="00F11F60" w:rsidRPr="00147AD9">
        <w:rPr>
          <w:szCs w:val="28"/>
          <w:lang w:eastAsia="uk-UA"/>
        </w:rPr>
        <w:t>’</w:t>
      </w:r>
      <w:r w:rsidRPr="00147AD9">
        <w:rPr>
          <w:szCs w:val="28"/>
          <w:lang w:eastAsia="uk-UA"/>
        </w:rPr>
        <w:t>язок;</w:t>
      </w:r>
    </w:p>
    <w:p w:rsidR="002D0E2D" w:rsidRPr="00147AD9" w:rsidRDefault="002D0E2D" w:rsidP="002D0E2D">
      <w:pPr>
        <w:ind w:firstLine="709"/>
        <w:jc w:val="both"/>
        <w:rPr>
          <w:szCs w:val="28"/>
          <w:lang w:eastAsia="uk-UA"/>
        </w:rPr>
      </w:pPr>
      <w:r w:rsidRPr="00147AD9">
        <w:rPr>
          <w:spacing w:val="-6"/>
          <w:szCs w:val="28"/>
          <w:lang w:eastAsia="uk-UA"/>
        </w:rPr>
        <w:t>♦ класифікує всі документи (результати інших проведених судових експертиз,</w:t>
      </w:r>
      <w:r w:rsidRPr="00147AD9">
        <w:rPr>
          <w:szCs w:val="28"/>
          <w:lang w:eastAsia="uk-UA"/>
        </w:rPr>
        <w:t xml:space="preserve"> інших судових висновків).</w:t>
      </w:r>
    </w:p>
    <w:p w:rsidR="002D0E2D" w:rsidRPr="00147AD9" w:rsidRDefault="002D0E2D" w:rsidP="002D0E2D">
      <w:pPr>
        <w:ind w:firstLine="709"/>
        <w:jc w:val="both"/>
        <w:rPr>
          <w:szCs w:val="28"/>
          <w:lang w:eastAsia="uk-UA"/>
        </w:rPr>
      </w:pPr>
      <w:r w:rsidRPr="00147AD9">
        <w:rPr>
          <w:b/>
          <w:szCs w:val="28"/>
          <w:lang w:eastAsia="uk-UA"/>
        </w:rPr>
        <w:t>Аналіз</w:t>
      </w:r>
      <w:r w:rsidRPr="00147AD9">
        <w:rPr>
          <w:szCs w:val="28"/>
          <w:lang w:eastAsia="uk-UA"/>
        </w:rPr>
        <w:t xml:space="preserve"> </w:t>
      </w:r>
      <w:r w:rsidR="00D70794" w:rsidRPr="00147AD9">
        <w:rPr>
          <w:szCs w:val="28"/>
          <w:lang w:eastAsia="uk-UA"/>
        </w:rPr>
        <w:t>–</w:t>
      </w:r>
      <w:r w:rsidRPr="00147AD9">
        <w:rPr>
          <w:szCs w:val="28"/>
          <w:lang w:eastAsia="uk-UA"/>
        </w:rPr>
        <w:t xml:space="preserve"> це</w:t>
      </w:r>
      <w:r w:rsidR="00D70794" w:rsidRPr="00147AD9">
        <w:rPr>
          <w:szCs w:val="28"/>
          <w:lang w:val="uk-UA" w:eastAsia="uk-UA"/>
        </w:rPr>
        <w:t xml:space="preserve"> </w:t>
      </w:r>
      <w:r w:rsidRPr="00147AD9">
        <w:rPr>
          <w:szCs w:val="28"/>
          <w:lang w:eastAsia="uk-UA"/>
        </w:rPr>
        <w:t xml:space="preserve">виділення в пізнаваному предметі окремих боків, властивостей, елементів, розчленовування його на певні складові компоненти. </w:t>
      </w:r>
      <w:r w:rsidRPr="00147AD9">
        <w:rPr>
          <w:b/>
          <w:szCs w:val="28"/>
          <w:lang w:eastAsia="uk-UA"/>
        </w:rPr>
        <w:t>При психолого-правовому аналізі</w:t>
      </w:r>
      <w:r w:rsidRPr="00147AD9">
        <w:rPr>
          <w:szCs w:val="28"/>
          <w:lang w:eastAsia="uk-UA"/>
        </w:rPr>
        <w:t xml:space="preserve"> встановлюються причинні зв</w:t>
      </w:r>
      <w:r w:rsidR="00F11F60" w:rsidRPr="00147AD9">
        <w:rPr>
          <w:szCs w:val="28"/>
          <w:lang w:eastAsia="uk-UA"/>
        </w:rPr>
        <w:t>’</w:t>
      </w:r>
      <w:r w:rsidRPr="00147AD9">
        <w:rPr>
          <w:szCs w:val="28"/>
          <w:lang w:eastAsia="uk-UA"/>
        </w:rPr>
        <w:t>язки із зовнішніми, внутрішніми чинниками і злочинною поведінкою, а також поведінкою потерпілого в ситуації делікту. Злочин і його суб</w:t>
      </w:r>
      <w:r w:rsidR="00F11F60" w:rsidRPr="00147AD9">
        <w:rPr>
          <w:szCs w:val="28"/>
          <w:lang w:eastAsia="uk-UA"/>
        </w:rPr>
        <w:t>’</w:t>
      </w:r>
      <w:r w:rsidRPr="00147AD9">
        <w:rPr>
          <w:szCs w:val="28"/>
          <w:lang w:eastAsia="uk-UA"/>
        </w:rPr>
        <w:t>єкт, віктимна поведінка і потерпілий постають перед психологом як система, єдине ціле, проте для оволодіння предметом пізнання необхідно розчленувати його, виділити головні визначальні риси.</w:t>
      </w:r>
    </w:p>
    <w:p w:rsidR="002D0E2D" w:rsidRPr="00147AD9" w:rsidRDefault="002D0E2D" w:rsidP="002D0E2D">
      <w:pPr>
        <w:ind w:firstLine="709"/>
        <w:jc w:val="both"/>
        <w:rPr>
          <w:szCs w:val="28"/>
          <w:lang w:eastAsia="uk-UA"/>
        </w:rPr>
      </w:pPr>
      <w:r w:rsidRPr="00147AD9">
        <w:rPr>
          <w:b/>
          <w:szCs w:val="28"/>
          <w:lang w:eastAsia="uk-UA"/>
        </w:rPr>
        <w:t>Важливим видається аналіз комплексу документів, що містяться в карних і цивільних справах</w:t>
      </w:r>
      <w:r w:rsidRPr="00147AD9">
        <w:rPr>
          <w:szCs w:val="28"/>
          <w:lang w:eastAsia="uk-UA"/>
        </w:rPr>
        <w:t xml:space="preserve"> і відбивають життєвий шлях підекспертного, особливості його особистості і поведінки в досліджуваній ситуації. Інформація для дослідження утримується в показаннях свідків, тих, хто потерпіли, обвинувачуваних, підсудних, циві</w:t>
      </w:r>
      <w:r w:rsidR="004F1ECF" w:rsidRPr="00147AD9">
        <w:rPr>
          <w:szCs w:val="28"/>
          <w:lang w:eastAsia="uk-UA"/>
        </w:rPr>
        <w:t xml:space="preserve">льних позивачів і відповідачів; </w:t>
      </w:r>
      <w:r w:rsidR="00F6792F" w:rsidRPr="00147AD9">
        <w:rPr>
          <w:szCs w:val="28"/>
          <w:lang w:eastAsia="uk-UA"/>
        </w:rPr>
        <w:t>у характеристи</w:t>
      </w:r>
      <w:r w:rsidR="00F6792F" w:rsidRPr="00147AD9">
        <w:rPr>
          <w:szCs w:val="28"/>
          <w:lang w:val="uk-UA" w:eastAsia="uk-UA"/>
        </w:rPr>
        <w:t>ці</w:t>
      </w:r>
      <w:r w:rsidRPr="00147AD9">
        <w:rPr>
          <w:szCs w:val="28"/>
          <w:lang w:eastAsia="uk-UA"/>
        </w:rPr>
        <w:t xml:space="preserve"> за місцем проживання і роботи, медичній документації, у висновках проведених експертиз (наприклад, судово-психіатричної), слідчих експериментів і т.п. Аналіз </w:t>
      </w:r>
      <w:r w:rsidRPr="00147AD9">
        <w:rPr>
          <w:spacing w:val="-6"/>
          <w:szCs w:val="28"/>
          <w:lang w:eastAsia="uk-UA"/>
        </w:rPr>
        <w:t>документів спрямований на вивчення системи домінуючих відносин досліджуваної</w:t>
      </w:r>
      <w:r w:rsidRPr="00147AD9">
        <w:rPr>
          <w:szCs w:val="28"/>
          <w:lang w:eastAsia="uk-UA"/>
        </w:rPr>
        <w:t xml:space="preserve"> особи, типових вчинків і мотивів.</w:t>
      </w:r>
    </w:p>
    <w:p w:rsidR="002D0E2D" w:rsidRPr="00147AD9" w:rsidRDefault="002D0E2D" w:rsidP="002D0E2D">
      <w:pPr>
        <w:ind w:firstLine="709"/>
        <w:jc w:val="both"/>
        <w:rPr>
          <w:szCs w:val="28"/>
          <w:lang w:eastAsia="uk-UA"/>
        </w:rPr>
      </w:pPr>
      <w:r w:rsidRPr="00147AD9">
        <w:rPr>
          <w:szCs w:val="28"/>
          <w:lang w:eastAsia="uk-UA"/>
        </w:rPr>
        <w:t>Крім якісного аналізу юридичних документів, застосовуються кількісний, формалізований аналіз, виділення й опрацювання одиниць інформації. Найбільш поширеним із них є контент-аналіз.</w:t>
      </w:r>
    </w:p>
    <w:p w:rsidR="002D0E2D" w:rsidRPr="00147AD9" w:rsidRDefault="002D0E2D" w:rsidP="002D0E2D">
      <w:pPr>
        <w:ind w:firstLine="709"/>
        <w:jc w:val="both"/>
        <w:rPr>
          <w:szCs w:val="28"/>
          <w:lang w:eastAsia="uk-UA"/>
        </w:rPr>
      </w:pPr>
      <w:r w:rsidRPr="00147AD9">
        <w:rPr>
          <w:b/>
          <w:szCs w:val="28"/>
          <w:lang w:eastAsia="uk-UA"/>
        </w:rPr>
        <w:t>Контент-аналіз</w:t>
      </w:r>
      <w:r w:rsidRPr="00147AD9">
        <w:rPr>
          <w:szCs w:val="28"/>
          <w:lang w:eastAsia="uk-UA"/>
        </w:rPr>
        <w:t xml:space="preserve"> являє собою один із найбільше розроблених і суворих методів аналізу документів. Контент-аналіз (аналіз змісту) полягає в тому, що його процедура передбачає підрахунок частоти (і обсягу) нагадувань тих або інших значеннєвих одиниць досліджуваного тексту, а потім за співвідношенням цих частот робляться психологічні висновки. Стандартними одиницями при аналізі тексту в контент-аналізі є: </w:t>
      </w:r>
    </w:p>
    <w:p w:rsidR="002D0E2D" w:rsidRPr="00147AD9" w:rsidRDefault="002D0E2D" w:rsidP="002D0E2D">
      <w:pPr>
        <w:ind w:firstLine="709"/>
        <w:jc w:val="both"/>
        <w:rPr>
          <w:szCs w:val="28"/>
          <w:lang w:eastAsia="uk-UA"/>
        </w:rPr>
      </w:pPr>
      <w:r w:rsidRPr="00147AD9">
        <w:rPr>
          <w:szCs w:val="28"/>
          <w:lang w:eastAsia="uk-UA"/>
        </w:rPr>
        <w:t>1)</w:t>
      </w:r>
      <w:r w:rsidRPr="00147AD9">
        <w:rPr>
          <w:szCs w:val="28"/>
          <w:lang w:val="uk-UA" w:eastAsia="uk-UA"/>
        </w:rPr>
        <w:t xml:space="preserve"> </w:t>
      </w:r>
      <w:r w:rsidRPr="00147AD9">
        <w:rPr>
          <w:szCs w:val="28"/>
          <w:lang w:eastAsia="uk-UA"/>
        </w:rPr>
        <w:t>слово (термін, символ);</w:t>
      </w:r>
    </w:p>
    <w:p w:rsidR="002D0E2D" w:rsidRPr="00147AD9" w:rsidRDefault="002D0E2D" w:rsidP="002D0E2D">
      <w:pPr>
        <w:ind w:firstLine="709"/>
        <w:jc w:val="both"/>
        <w:rPr>
          <w:szCs w:val="28"/>
          <w:lang w:eastAsia="uk-UA"/>
        </w:rPr>
      </w:pPr>
      <w:r w:rsidRPr="00147AD9">
        <w:rPr>
          <w:szCs w:val="28"/>
          <w:lang w:eastAsia="uk-UA"/>
        </w:rPr>
        <w:t>2)</w:t>
      </w:r>
      <w:r w:rsidRPr="00147AD9">
        <w:rPr>
          <w:szCs w:val="28"/>
          <w:lang w:val="uk-UA" w:eastAsia="uk-UA"/>
        </w:rPr>
        <w:t xml:space="preserve"> </w:t>
      </w:r>
      <w:r w:rsidRPr="00147AD9">
        <w:rPr>
          <w:szCs w:val="28"/>
          <w:lang w:eastAsia="uk-UA"/>
        </w:rPr>
        <w:t>судження або закінчена думка;</w:t>
      </w:r>
    </w:p>
    <w:p w:rsidR="002D0E2D" w:rsidRPr="00147AD9" w:rsidRDefault="002D0E2D" w:rsidP="002D0E2D">
      <w:pPr>
        <w:ind w:firstLine="709"/>
        <w:jc w:val="both"/>
        <w:rPr>
          <w:szCs w:val="28"/>
          <w:lang w:eastAsia="uk-UA"/>
        </w:rPr>
      </w:pPr>
      <w:r w:rsidRPr="00147AD9">
        <w:rPr>
          <w:szCs w:val="28"/>
          <w:lang w:eastAsia="uk-UA"/>
        </w:rPr>
        <w:t>3)</w:t>
      </w:r>
      <w:r w:rsidRPr="00147AD9">
        <w:rPr>
          <w:szCs w:val="28"/>
          <w:lang w:val="uk-UA" w:eastAsia="uk-UA"/>
        </w:rPr>
        <w:t xml:space="preserve"> </w:t>
      </w:r>
      <w:r w:rsidRPr="00147AD9">
        <w:rPr>
          <w:szCs w:val="28"/>
          <w:lang w:eastAsia="uk-UA"/>
        </w:rPr>
        <w:t>тема;</w:t>
      </w:r>
    </w:p>
    <w:p w:rsidR="002D0E2D" w:rsidRPr="00147AD9" w:rsidRDefault="002D0E2D" w:rsidP="002D0E2D">
      <w:pPr>
        <w:ind w:firstLine="709"/>
        <w:jc w:val="both"/>
        <w:rPr>
          <w:szCs w:val="28"/>
          <w:lang w:eastAsia="uk-UA"/>
        </w:rPr>
      </w:pPr>
      <w:r w:rsidRPr="00147AD9">
        <w:rPr>
          <w:szCs w:val="28"/>
          <w:lang w:eastAsia="uk-UA"/>
        </w:rPr>
        <w:t>4)</w:t>
      </w:r>
      <w:r w:rsidRPr="00147AD9">
        <w:rPr>
          <w:szCs w:val="28"/>
          <w:lang w:val="uk-UA" w:eastAsia="uk-UA"/>
        </w:rPr>
        <w:t xml:space="preserve"> </w:t>
      </w:r>
      <w:r w:rsidRPr="00147AD9">
        <w:rPr>
          <w:szCs w:val="28"/>
          <w:lang w:eastAsia="uk-UA"/>
        </w:rPr>
        <w:t xml:space="preserve">персонаж; </w:t>
      </w:r>
    </w:p>
    <w:p w:rsidR="002D0E2D" w:rsidRPr="00147AD9" w:rsidRDefault="002D0E2D" w:rsidP="002D0E2D">
      <w:pPr>
        <w:ind w:firstLine="709"/>
        <w:jc w:val="both"/>
        <w:rPr>
          <w:szCs w:val="28"/>
          <w:lang w:eastAsia="uk-UA"/>
        </w:rPr>
      </w:pPr>
      <w:r w:rsidRPr="00147AD9">
        <w:rPr>
          <w:szCs w:val="28"/>
          <w:lang w:eastAsia="uk-UA"/>
        </w:rPr>
        <w:t>5)</w:t>
      </w:r>
      <w:r w:rsidRPr="00147AD9">
        <w:rPr>
          <w:szCs w:val="28"/>
          <w:lang w:val="uk-UA" w:eastAsia="uk-UA"/>
        </w:rPr>
        <w:t xml:space="preserve"> </w:t>
      </w:r>
      <w:r w:rsidRPr="00147AD9">
        <w:rPr>
          <w:szCs w:val="28"/>
          <w:lang w:eastAsia="uk-UA"/>
        </w:rPr>
        <w:t>автор;</w:t>
      </w:r>
    </w:p>
    <w:p w:rsidR="002D0E2D" w:rsidRPr="00147AD9" w:rsidRDefault="002D0E2D" w:rsidP="002D0E2D">
      <w:pPr>
        <w:ind w:firstLine="709"/>
        <w:jc w:val="both"/>
        <w:rPr>
          <w:szCs w:val="28"/>
          <w:lang w:eastAsia="uk-UA"/>
        </w:rPr>
      </w:pPr>
      <w:r w:rsidRPr="00147AD9">
        <w:rPr>
          <w:szCs w:val="28"/>
          <w:lang w:eastAsia="uk-UA"/>
        </w:rPr>
        <w:t>6)</w:t>
      </w:r>
      <w:r w:rsidRPr="00147AD9">
        <w:rPr>
          <w:szCs w:val="28"/>
          <w:lang w:val="uk-UA" w:eastAsia="uk-UA"/>
        </w:rPr>
        <w:t xml:space="preserve"> </w:t>
      </w:r>
      <w:r w:rsidRPr="00147AD9">
        <w:rPr>
          <w:szCs w:val="28"/>
          <w:lang w:eastAsia="uk-UA"/>
        </w:rPr>
        <w:t xml:space="preserve">цілісне повідомлення. </w:t>
      </w:r>
    </w:p>
    <w:p w:rsidR="002D0E2D" w:rsidRPr="00147AD9" w:rsidRDefault="002D0E2D" w:rsidP="002D0E2D">
      <w:pPr>
        <w:ind w:firstLine="709"/>
        <w:jc w:val="both"/>
        <w:rPr>
          <w:szCs w:val="28"/>
          <w:lang w:eastAsia="uk-UA"/>
        </w:rPr>
      </w:pPr>
      <w:r w:rsidRPr="00147AD9">
        <w:rPr>
          <w:szCs w:val="28"/>
          <w:lang w:eastAsia="uk-UA"/>
        </w:rPr>
        <w:t xml:space="preserve">Кожна одиниця розглядається в контексті більш загальної структури. Спочатку метод був розроблений для соціально-психологічного аналізу газетних текстів, але потім його принцип поширився і на інші варіанти вербальної (мовної) </w:t>
      </w:r>
      <w:r w:rsidRPr="00147AD9">
        <w:rPr>
          <w:szCs w:val="28"/>
          <w:lang w:eastAsia="uk-UA"/>
        </w:rPr>
        <w:lastRenderedPageBreak/>
        <w:t>продукції людської діяльності (художня література, листи, щоденники, конспекти, доповіді, записки і т.п.).</w:t>
      </w:r>
    </w:p>
    <w:p w:rsidR="002D0E2D" w:rsidRPr="00147AD9" w:rsidRDefault="002D0E2D" w:rsidP="002D0E2D">
      <w:pPr>
        <w:ind w:firstLine="709"/>
        <w:jc w:val="both"/>
        <w:rPr>
          <w:szCs w:val="28"/>
          <w:lang w:eastAsia="uk-UA"/>
        </w:rPr>
      </w:pPr>
      <w:r w:rsidRPr="00147AD9">
        <w:rPr>
          <w:b/>
          <w:i/>
          <w:szCs w:val="28"/>
          <w:lang w:eastAsia="uk-UA"/>
        </w:rPr>
        <w:t>Існують декілька способів опрацювання даних контент-аналізу.</w:t>
      </w:r>
      <w:r w:rsidRPr="00147AD9">
        <w:rPr>
          <w:szCs w:val="28"/>
          <w:lang w:eastAsia="uk-UA"/>
        </w:rPr>
        <w:t xml:space="preserve"> Найпростіший </w:t>
      </w:r>
      <w:r w:rsidR="00D70794" w:rsidRPr="00147AD9">
        <w:rPr>
          <w:szCs w:val="28"/>
          <w:lang w:eastAsia="uk-UA"/>
        </w:rPr>
        <w:t>–</w:t>
      </w:r>
      <w:r w:rsidRPr="00147AD9">
        <w:rPr>
          <w:szCs w:val="28"/>
          <w:lang w:eastAsia="uk-UA"/>
        </w:rPr>
        <w:t xml:space="preserve"> </w:t>
      </w:r>
      <w:r w:rsidRPr="00147AD9">
        <w:rPr>
          <w:b/>
          <w:szCs w:val="28"/>
          <w:lang w:eastAsia="uk-UA"/>
        </w:rPr>
        <w:t>реєстрація</w:t>
      </w:r>
      <w:r w:rsidR="00D70794" w:rsidRPr="00147AD9">
        <w:rPr>
          <w:b/>
          <w:szCs w:val="28"/>
          <w:lang w:val="uk-UA" w:eastAsia="uk-UA"/>
        </w:rPr>
        <w:t xml:space="preserve"> </w:t>
      </w:r>
      <w:r w:rsidRPr="00147AD9">
        <w:rPr>
          <w:b/>
          <w:szCs w:val="28"/>
          <w:lang w:eastAsia="uk-UA"/>
        </w:rPr>
        <w:t>частоти появи тих або інших одиниць у тексті.</w:t>
      </w:r>
      <w:r w:rsidRPr="00147AD9">
        <w:rPr>
          <w:szCs w:val="28"/>
          <w:lang w:eastAsia="uk-UA"/>
        </w:rPr>
        <w:t xml:space="preserve"> Дослідник може зіставляти частоту появи тих або інших одиниць у різних текстах, визначати її зміну від початку повідомлення до його завершення і т.д. Обчислюються </w:t>
      </w:r>
      <w:r w:rsidR="00463F15">
        <w:rPr>
          <w:szCs w:val="28"/>
          <w:lang w:eastAsia="uk-UA"/>
        </w:rPr>
        <w:t>«</w:t>
      </w:r>
      <w:r w:rsidRPr="00147AD9">
        <w:rPr>
          <w:szCs w:val="28"/>
          <w:lang w:eastAsia="uk-UA"/>
        </w:rPr>
        <w:t>коефіцієнти нестійкості</w:t>
      </w:r>
      <w:r w:rsidR="00463F15">
        <w:rPr>
          <w:szCs w:val="28"/>
          <w:lang w:eastAsia="uk-UA"/>
        </w:rPr>
        <w:t>»</w:t>
      </w:r>
      <w:r w:rsidRPr="00147AD9">
        <w:rPr>
          <w:szCs w:val="28"/>
          <w:lang w:eastAsia="uk-UA"/>
        </w:rPr>
        <w:t xml:space="preserve">, зустрічі, або </w:t>
      </w:r>
      <w:r w:rsidR="00463F15">
        <w:rPr>
          <w:szCs w:val="28"/>
          <w:lang w:eastAsia="uk-UA"/>
        </w:rPr>
        <w:t>«</w:t>
      </w:r>
      <w:r w:rsidRPr="00147AD9">
        <w:rPr>
          <w:szCs w:val="28"/>
          <w:lang w:eastAsia="uk-UA"/>
        </w:rPr>
        <w:t>питомої ваги</w:t>
      </w:r>
      <w:r w:rsidR="00463F15">
        <w:rPr>
          <w:szCs w:val="28"/>
          <w:lang w:eastAsia="uk-UA"/>
        </w:rPr>
        <w:t>»</w:t>
      </w:r>
      <w:r w:rsidRPr="00147AD9">
        <w:rPr>
          <w:szCs w:val="28"/>
          <w:lang w:eastAsia="uk-UA"/>
        </w:rPr>
        <w:t xml:space="preserve"> тих або інших одиниць. Другий тип аналізу </w:t>
      </w:r>
      <w:r w:rsidR="00D70794" w:rsidRPr="00147AD9">
        <w:rPr>
          <w:szCs w:val="28"/>
          <w:lang w:eastAsia="uk-UA"/>
        </w:rPr>
        <w:t>–</w:t>
      </w:r>
      <w:r w:rsidRPr="00147AD9">
        <w:rPr>
          <w:szCs w:val="28"/>
          <w:lang w:eastAsia="uk-UA"/>
        </w:rPr>
        <w:t xml:space="preserve"> побудова</w:t>
      </w:r>
      <w:r w:rsidR="00D70794" w:rsidRPr="00147AD9">
        <w:rPr>
          <w:szCs w:val="28"/>
          <w:lang w:val="uk-UA" w:eastAsia="uk-UA"/>
        </w:rPr>
        <w:t xml:space="preserve"> </w:t>
      </w:r>
      <w:r w:rsidRPr="00147AD9">
        <w:rPr>
          <w:szCs w:val="28"/>
          <w:lang w:eastAsia="uk-UA"/>
        </w:rPr>
        <w:t>матриць спільних появ одиниць контент-аналізу в текстах. При цьому, наприклад, реєструються частоти незалежної зустрічі одиниць А і В у різних повідомленнях. Обчислюється умовна (теоретична) можливість спільної зустрічі, яка дорівнює Р(АВ) = Р(А)х(В). Потім реєструється частота спільної появи цих двох одиниць в одному повідомленні. Порівняння емпіричної частоти спільної появи двох одиниць із теоретичною (умовною) можливістю їхньої зустрічі подає інформацію про невипадковість або випадковість їхньої появи в текстах. Можна порівнювати і матрицю емпіричної зустрічі різних одиниць із теоретичною матрицею. Процедура була запропонована Ч. Осгудом і широко поширена в психології комунікації.</w:t>
      </w:r>
    </w:p>
    <w:p w:rsidR="002D0E2D" w:rsidRPr="00147AD9" w:rsidRDefault="002D0E2D" w:rsidP="002D0E2D">
      <w:pPr>
        <w:ind w:firstLine="709"/>
        <w:jc w:val="both"/>
        <w:rPr>
          <w:spacing w:val="-6"/>
          <w:szCs w:val="28"/>
          <w:lang w:eastAsia="uk-UA"/>
        </w:rPr>
      </w:pPr>
      <w:r w:rsidRPr="00147AD9">
        <w:rPr>
          <w:szCs w:val="28"/>
          <w:lang w:eastAsia="uk-UA"/>
        </w:rPr>
        <w:t xml:space="preserve">З появою більш досконалої техніки аудіо- і відеозапису прийоми подібного аналізу стали застосовуватися до аудіо- і відеострічок, на яких жива поведінка і висловлювання однозначно зафіксовані і можуть бути багаторазово відтворені для </w:t>
      </w:r>
      <w:r w:rsidRPr="00147AD9">
        <w:rPr>
          <w:spacing w:val="-6"/>
          <w:szCs w:val="28"/>
          <w:lang w:eastAsia="uk-UA"/>
        </w:rPr>
        <w:t>формально-статистичного аналізу частоти появи фактів, що реєструються однозначно.</w:t>
      </w:r>
    </w:p>
    <w:p w:rsidR="002D0E2D" w:rsidRPr="00147AD9" w:rsidRDefault="002D0E2D" w:rsidP="002D0E2D">
      <w:pPr>
        <w:ind w:firstLine="709"/>
        <w:jc w:val="both"/>
        <w:rPr>
          <w:szCs w:val="28"/>
          <w:lang w:eastAsia="uk-UA"/>
        </w:rPr>
      </w:pPr>
      <w:r w:rsidRPr="00147AD9">
        <w:rPr>
          <w:szCs w:val="28"/>
          <w:lang w:eastAsia="uk-UA"/>
        </w:rPr>
        <w:t>Метод контент-аналізу виник як альтернатива традиційним методам, заснованим на загальних логічних операціях аналізу і синтезу, порівняння, оцінювання, осмислення. Формалізовані кількісні методи дозволяють зменшити частку суб</w:t>
      </w:r>
      <w:r w:rsidR="00F11F60" w:rsidRPr="00147AD9">
        <w:rPr>
          <w:szCs w:val="28"/>
          <w:lang w:eastAsia="uk-UA"/>
        </w:rPr>
        <w:t>’</w:t>
      </w:r>
      <w:r w:rsidRPr="00147AD9">
        <w:rPr>
          <w:szCs w:val="28"/>
          <w:lang w:eastAsia="uk-UA"/>
        </w:rPr>
        <w:t>єктивізму (наприклад, суб</w:t>
      </w:r>
      <w:r w:rsidR="00F11F60" w:rsidRPr="00147AD9">
        <w:rPr>
          <w:szCs w:val="28"/>
          <w:lang w:eastAsia="uk-UA"/>
        </w:rPr>
        <w:t>’</w:t>
      </w:r>
      <w:r w:rsidRPr="00147AD9">
        <w:rPr>
          <w:szCs w:val="28"/>
          <w:lang w:eastAsia="uk-UA"/>
        </w:rPr>
        <w:t xml:space="preserve">єктивні зсуви в сприйнятті й інтерпретації змісту юридичних і інших документів). Їхніми причинами можуть бути деякі психологічні особливості дослідника </w:t>
      </w:r>
      <w:r w:rsidR="00D70794" w:rsidRPr="00147AD9">
        <w:rPr>
          <w:szCs w:val="28"/>
          <w:lang w:eastAsia="uk-UA"/>
        </w:rPr>
        <w:t>–</w:t>
      </w:r>
      <w:r w:rsidRPr="00147AD9">
        <w:rPr>
          <w:szCs w:val="28"/>
          <w:lang w:eastAsia="uk-UA"/>
        </w:rPr>
        <w:t xml:space="preserve"> усталеність</w:t>
      </w:r>
      <w:r w:rsidR="00D70794" w:rsidRPr="00147AD9">
        <w:rPr>
          <w:szCs w:val="28"/>
          <w:lang w:val="uk-UA" w:eastAsia="uk-UA"/>
        </w:rPr>
        <w:t xml:space="preserve"> </w:t>
      </w:r>
      <w:r w:rsidRPr="00147AD9">
        <w:rPr>
          <w:szCs w:val="28"/>
          <w:lang w:eastAsia="uk-UA"/>
        </w:rPr>
        <w:t>уваги, пам</w:t>
      </w:r>
      <w:r w:rsidR="00F11F60" w:rsidRPr="00147AD9">
        <w:rPr>
          <w:szCs w:val="28"/>
          <w:lang w:eastAsia="uk-UA"/>
        </w:rPr>
        <w:t>’</w:t>
      </w:r>
      <w:r w:rsidRPr="00147AD9">
        <w:rPr>
          <w:szCs w:val="28"/>
          <w:lang w:eastAsia="uk-UA"/>
        </w:rPr>
        <w:t xml:space="preserve">яті, стомлюваність; неусвідомлювані захисні реакції на зміст документів </w:t>
      </w:r>
      <w:r w:rsidR="00D70794" w:rsidRPr="00147AD9">
        <w:rPr>
          <w:szCs w:val="28"/>
          <w:lang w:eastAsia="uk-UA"/>
        </w:rPr>
        <w:t>–</w:t>
      </w:r>
      <w:r w:rsidRPr="00147AD9">
        <w:rPr>
          <w:szCs w:val="28"/>
          <w:lang w:eastAsia="uk-UA"/>
        </w:rPr>
        <w:t xml:space="preserve"> виділення</w:t>
      </w:r>
      <w:r w:rsidR="00D70794" w:rsidRPr="00147AD9">
        <w:rPr>
          <w:szCs w:val="28"/>
          <w:lang w:val="uk-UA" w:eastAsia="uk-UA"/>
        </w:rPr>
        <w:t xml:space="preserve"> </w:t>
      </w:r>
      <w:r w:rsidR="00463F15">
        <w:rPr>
          <w:szCs w:val="28"/>
          <w:lang w:eastAsia="uk-UA"/>
        </w:rPr>
        <w:t>«</w:t>
      </w:r>
      <w:r w:rsidRPr="00147AD9">
        <w:rPr>
          <w:szCs w:val="28"/>
          <w:lang w:eastAsia="uk-UA"/>
        </w:rPr>
        <w:t>приємних</w:t>
      </w:r>
      <w:r w:rsidR="00463F15">
        <w:rPr>
          <w:szCs w:val="28"/>
          <w:lang w:eastAsia="uk-UA"/>
        </w:rPr>
        <w:t>»</w:t>
      </w:r>
      <w:r w:rsidRPr="00147AD9">
        <w:rPr>
          <w:szCs w:val="28"/>
          <w:lang w:eastAsia="uk-UA"/>
        </w:rPr>
        <w:t xml:space="preserve"> і пропускання </w:t>
      </w:r>
      <w:r w:rsidR="00463F15">
        <w:rPr>
          <w:szCs w:val="28"/>
          <w:lang w:eastAsia="uk-UA"/>
        </w:rPr>
        <w:t>«</w:t>
      </w:r>
      <w:r w:rsidRPr="00147AD9">
        <w:rPr>
          <w:szCs w:val="28"/>
          <w:lang w:eastAsia="uk-UA"/>
        </w:rPr>
        <w:t>неприємних</w:t>
      </w:r>
      <w:r w:rsidR="00463F15">
        <w:rPr>
          <w:szCs w:val="28"/>
          <w:lang w:eastAsia="uk-UA"/>
        </w:rPr>
        <w:t>»</w:t>
      </w:r>
      <w:r w:rsidRPr="00147AD9">
        <w:rPr>
          <w:szCs w:val="28"/>
          <w:lang w:eastAsia="uk-UA"/>
        </w:rPr>
        <w:t xml:space="preserve"> аспектів; установки з обвинувальним ухилом і т.п.</w:t>
      </w:r>
    </w:p>
    <w:p w:rsidR="002D0E2D" w:rsidRPr="00147AD9" w:rsidRDefault="002D0E2D" w:rsidP="002D0E2D">
      <w:pPr>
        <w:ind w:firstLine="709"/>
        <w:jc w:val="both"/>
        <w:rPr>
          <w:szCs w:val="28"/>
          <w:lang w:eastAsia="uk-UA"/>
        </w:rPr>
      </w:pPr>
      <w:r w:rsidRPr="00147AD9">
        <w:rPr>
          <w:b/>
          <w:szCs w:val="28"/>
          <w:lang w:eastAsia="uk-UA"/>
        </w:rPr>
        <w:t>Контент-аналіз можна використовувати при аналізі результатів застосування проективних тестів, матеріалів бесіди і т.д.</w:t>
      </w:r>
      <w:r w:rsidRPr="00147AD9">
        <w:rPr>
          <w:szCs w:val="28"/>
          <w:lang w:eastAsia="uk-UA"/>
        </w:rPr>
        <w:t xml:space="preserve"> Незважаючи на громіздку процедуру, контент-аналіз має масу </w:t>
      </w:r>
      <w:r w:rsidRPr="00147AD9">
        <w:rPr>
          <w:b/>
          <w:szCs w:val="28"/>
          <w:lang w:eastAsia="uk-UA"/>
        </w:rPr>
        <w:t>переваг</w:t>
      </w:r>
      <w:r w:rsidRPr="00147AD9">
        <w:rPr>
          <w:szCs w:val="28"/>
          <w:lang w:eastAsia="uk-UA"/>
        </w:rPr>
        <w:t xml:space="preserve">: немає ефекту впливу дослідника на поведінку випробуваних; дані перевірені на надійність. В останні роки цей метод набув </w:t>
      </w:r>
      <w:r w:rsidR="00463F15">
        <w:rPr>
          <w:szCs w:val="28"/>
          <w:lang w:eastAsia="uk-UA"/>
        </w:rPr>
        <w:t>«</w:t>
      </w:r>
      <w:r w:rsidRPr="00147AD9">
        <w:rPr>
          <w:szCs w:val="28"/>
          <w:lang w:eastAsia="uk-UA"/>
        </w:rPr>
        <w:t>другого подиху</w:t>
      </w:r>
      <w:r w:rsidR="00463F15">
        <w:rPr>
          <w:szCs w:val="28"/>
          <w:lang w:eastAsia="uk-UA"/>
        </w:rPr>
        <w:t>»</w:t>
      </w:r>
      <w:r w:rsidRPr="00147AD9">
        <w:rPr>
          <w:szCs w:val="28"/>
          <w:lang w:eastAsia="uk-UA"/>
        </w:rPr>
        <w:t xml:space="preserve"> у зв</w:t>
      </w:r>
      <w:r w:rsidR="00F11F60" w:rsidRPr="00147AD9">
        <w:rPr>
          <w:szCs w:val="28"/>
          <w:lang w:eastAsia="uk-UA"/>
        </w:rPr>
        <w:t>’</w:t>
      </w:r>
      <w:r w:rsidRPr="00147AD9">
        <w:rPr>
          <w:szCs w:val="28"/>
          <w:lang w:eastAsia="uk-UA"/>
        </w:rPr>
        <w:t>язку з розвитком психосемантики, методів багатомірного аналізу даних і застосування комп</w:t>
      </w:r>
      <w:r w:rsidR="00F11F60" w:rsidRPr="00147AD9">
        <w:rPr>
          <w:szCs w:val="28"/>
          <w:lang w:eastAsia="uk-UA"/>
        </w:rPr>
        <w:t>’</w:t>
      </w:r>
      <w:r w:rsidRPr="00147AD9">
        <w:rPr>
          <w:szCs w:val="28"/>
          <w:lang w:eastAsia="uk-UA"/>
        </w:rPr>
        <w:t>ютерної техніки для дослідження великих масивів інформації.</w:t>
      </w:r>
    </w:p>
    <w:p w:rsidR="002D0E2D" w:rsidRPr="00147AD9" w:rsidRDefault="002D0E2D" w:rsidP="002D0E2D">
      <w:pPr>
        <w:ind w:firstLine="709"/>
        <w:jc w:val="both"/>
        <w:rPr>
          <w:szCs w:val="28"/>
          <w:lang w:eastAsia="uk-UA"/>
        </w:rPr>
      </w:pPr>
      <w:r w:rsidRPr="00147AD9">
        <w:rPr>
          <w:b/>
          <w:szCs w:val="28"/>
          <w:lang w:eastAsia="uk-UA"/>
        </w:rPr>
        <w:t xml:space="preserve">Методика психологічної автобіографії </w:t>
      </w:r>
      <w:r w:rsidRPr="00147AD9">
        <w:rPr>
          <w:szCs w:val="28"/>
          <w:lang w:eastAsia="uk-UA"/>
        </w:rPr>
        <w:t xml:space="preserve">відноситься до числа ситуаційних </w:t>
      </w:r>
      <w:r w:rsidRPr="00147AD9">
        <w:rPr>
          <w:spacing w:val="-6"/>
          <w:szCs w:val="28"/>
          <w:lang w:eastAsia="uk-UA"/>
        </w:rPr>
        <w:t xml:space="preserve">психодіагностичних методик. </w:t>
      </w:r>
      <w:r w:rsidRPr="00147AD9">
        <w:rPr>
          <w:b/>
          <w:spacing w:val="-6"/>
          <w:szCs w:val="28"/>
          <w:lang w:eastAsia="uk-UA"/>
        </w:rPr>
        <w:t>Ситуація</w:t>
      </w:r>
      <w:r w:rsidRPr="00147AD9">
        <w:rPr>
          <w:spacing w:val="-6"/>
          <w:szCs w:val="28"/>
          <w:lang w:eastAsia="uk-UA"/>
        </w:rPr>
        <w:t xml:space="preserve"> </w:t>
      </w:r>
      <w:r w:rsidR="00D70794" w:rsidRPr="00147AD9">
        <w:rPr>
          <w:spacing w:val="-6"/>
          <w:szCs w:val="28"/>
          <w:lang w:eastAsia="uk-UA"/>
        </w:rPr>
        <w:t>–</w:t>
      </w:r>
      <w:r w:rsidRPr="00147AD9">
        <w:rPr>
          <w:spacing w:val="-6"/>
          <w:szCs w:val="28"/>
          <w:lang w:eastAsia="uk-UA"/>
        </w:rPr>
        <w:t xml:space="preserve"> це</w:t>
      </w:r>
      <w:r w:rsidR="00D70794" w:rsidRPr="00147AD9">
        <w:rPr>
          <w:spacing w:val="-6"/>
          <w:szCs w:val="28"/>
          <w:lang w:val="uk-UA" w:eastAsia="uk-UA"/>
        </w:rPr>
        <w:t xml:space="preserve"> </w:t>
      </w:r>
      <w:r w:rsidRPr="00147AD9">
        <w:rPr>
          <w:spacing w:val="-6"/>
          <w:szCs w:val="28"/>
          <w:lang w:eastAsia="uk-UA"/>
        </w:rPr>
        <w:t>продукт активної взаємодії особистості</w:t>
      </w:r>
      <w:r w:rsidRPr="00147AD9">
        <w:rPr>
          <w:szCs w:val="28"/>
          <w:lang w:eastAsia="uk-UA"/>
        </w:rPr>
        <w:t xml:space="preserve"> і середовища, коли досліджується життєвий шлях людини, тобто ті конкретні біографічні події, в яких переживаються значущі соціальні процеси (соціальні переходи, кризи і т.п.). Основною одиницею такого аналізу є подія, тобто </w:t>
      </w:r>
      <w:r w:rsidR="00463F15">
        <w:rPr>
          <w:szCs w:val="28"/>
          <w:lang w:eastAsia="uk-UA"/>
        </w:rPr>
        <w:t>«</w:t>
      </w:r>
      <w:r w:rsidRPr="00147AD9">
        <w:rPr>
          <w:szCs w:val="28"/>
          <w:lang w:eastAsia="uk-UA"/>
        </w:rPr>
        <w:t>поворотний етап життєвого шляху людини, пов</w:t>
      </w:r>
      <w:r w:rsidR="00F11F60" w:rsidRPr="00147AD9">
        <w:rPr>
          <w:szCs w:val="28"/>
          <w:lang w:eastAsia="uk-UA"/>
        </w:rPr>
        <w:t>’</w:t>
      </w:r>
      <w:r w:rsidRPr="00147AD9">
        <w:rPr>
          <w:szCs w:val="28"/>
          <w:lang w:eastAsia="uk-UA"/>
        </w:rPr>
        <w:t>язаний із прийняттям нею на тривалий період її життя важливих рішень</w:t>
      </w:r>
      <w:r w:rsidR="00463F15">
        <w:rPr>
          <w:szCs w:val="28"/>
          <w:lang w:eastAsia="uk-UA"/>
        </w:rPr>
        <w:t>»</w:t>
      </w:r>
      <w:r w:rsidRPr="00147AD9">
        <w:rPr>
          <w:szCs w:val="28"/>
          <w:lang w:eastAsia="uk-UA"/>
        </w:rPr>
        <w:t>.</w:t>
      </w:r>
    </w:p>
    <w:p w:rsidR="002D0E2D" w:rsidRPr="00147AD9" w:rsidRDefault="002D0E2D" w:rsidP="002D0E2D">
      <w:pPr>
        <w:ind w:firstLine="709"/>
        <w:jc w:val="both"/>
        <w:rPr>
          <w:szCs w:val="28"/>
          <w:lang w:eastAsia="uk-UA"/>
        </w:rPr>
      </w:pPr>
      <w:r w:rsidRPr="00147AD9">
        <w:rPr>
          <w:b/>
          <w:szCs w:val="28"/>
          <w:lang w:eastAsia="uk-UA"/>
        </w:rPr>
        <w:lastRenderedPageBreak/>
        <w:t>Методика дозволяє виявити</w:t>
      </w:r>
      <w:r w:rsidRPr="00147AD9">
        <w:rPr>
          <w:szCs w:val="28"/>
          <w:lang w:eastAsia="uk-UA"/>
        </w:rPr>
        <w:t xml:space="preserve"> особливості сприймання значимих, найбільш важливих подій у житті людини. Дану методику можна розглядати як проективну, оскільки своєю відповіддю випробуваний надає їй особистісне значення.</w:t>
      </w:r>
    </w:p>
    <w:p w:rsidR="002D0E2D" w:rsidRPr="00147AD9" w:rsidRDefault="002D0E2D" w:rsidP="002D0E2D">
      <w:pPr>
        <w:ind w:firstLine="709"/>
        <w:jc w:val="both"/>
        <w:rPr>
          <w:spacing w:val="-6"/>
          <w:szCs w:val="28"/>
          <w:lang w:eastAsia="uk-UA"/>
        </w:rPr>
      </w:pPr>
      <w:r w:rsidRPr="00147AD9">
        <w:rPr>
          <w:szCs w:val="28"/>
          <w:lang w:eastAsia="uk-UA"/>
        </w:rPr>
        <w:t xml:space="preserve">Випробуваному пропонується перерахувати найбільш важливі події, що відбулися в його житті, а також ті, що він очікує в майбутньому. Події потрібно оцінювати як радісні, так і сумні в балах (від +1 до +5; від -1 до -5), а також зазначити приблизну дату події. При інтерпретації аналізується продуктивність (за кількістю названих подій), значущість життєвих подій, середній час ретроспекції (віддаленість подій у минуле, причому чим вони більше віддалені, тим вищим є ступінь реалізованості) і адаптації подій (віддаленість їх у майбутнє, </w:t>
      </w:r>
      <w:r w:rsidRPr="00147AD9">
        <w:rPr>
          <w:spacing w:val="-6"/>
          <w:szCs w:val="28"/>
          <w:lang w:eastAsia="uk-UA"/>
        </w:rPr>
        <w:t>чим вони є дальшими, тим вищим є ступінь їхньої потенційності), зміст подій і т.д.</w:t>
      </w:r>
    </w:p>
    <w:p w:rsidR="002D0E2D" w:rsidRPr="00147AD9" w:rsidRDefault="002D0E2D" w:rsidP="002D0E2D">
      <w:pPr>
        <w:ind w:firstLine="709"/>
        <w:jc w:val="both"/>
        <w:rPr>
          <w:szCs w:val="28"/>
          <w:lang w:eastAsia="uk-UA"/>
        </w:rPr>
      </w:pPr>
      <w:r w:rsidRPr="00147AD9">
        <w:rPr>
          <w:b/>
          <w:szCs w:val="28"/>
          <w:lang w:eastAsia="uk-UA"/>
        </w:rPr>
        <w:t>Сутність біографічного методу</w:t>
      </w:r>
      <w:r w:rsidRPr="00147AD9">
        <w:rPr>
          <w:szCs w:val="28"/>
          <w:lang w:eastAsia="uk-UA"/>
        </w:rPr>
        <w:t xml:space="preserve"> полягає в збиранні й аналізі матеріалів, що характеризують життєвий шлях і розвиток психічних процесів, властивостей і явищ обстежуваного, він дозволяє простежити процес формування конкретної людини, глибше зрозуміти її індивідуально-психологічні якості, риси характеру, </w:t>
      </w:r>
      <w:r w:rsidRPr="00147AD9">
        <w:rPr>
          <w:spacing w:val="-6"/>
          <w:szCs w:val="28"/>
          <w:lang w:eastAsia="uk-UA"/>
        </w:rPr>
        <w:t>схильності, здібності і т.п. Об</w:t>
      </w:r>
      <w:r w:rsidR="00F11F60" w:rsidRPr="00147AD9">
        <w:rPr>
          <w:spacing w:val="-6"/>
          <w:szCs w:val="28"/>
          <w:lang w:eastAsia="uk-UA"/>
        </w:rPr>
        <w:t>’</w:t>
      </w:r>
      <w:r w:rsidRPr="00147AD9">
        <w:rPr>
          <w:spacing w:val="-6"/>
          <w:szCs w:val="28"/>
          <w:lang w:eastAsia="uk-UA"/>
        </w:rPr>
        <w:t>єктом біографічного методу виступають, насамперед,</w:t>
      </w:r>
      <w:r w:rsidRPr="00147AD9">
        <w:rPr>
          <w:szCs w:val="28"/>
          <w:lang w:eastAsia="uk-UA"/>
        </w:rPr>
        <w:t xml:space="preserve"> письмові джерела, усілякі документи: автобіографія, листок по обліку кадрів, пояснювальні і доповідні записи, рапорти, протоколи засідань і нарад, заяви, скарги, щоденники, листи. Біографічний метод передбачає використання методу контент-аналізу як засобу реконструкції того, що в тексті письмових документів, особливо автобіографічних, не відображено, не подано прямо (знаходження способу виміру й урахування всього обсягу інформації, переданого текстом).</w:t>
      </w:r>
    </w:p>
    <w:p w:rsidR="002D0E2D" w:rsidRPr="00147AD9" w:rsidRDefault="002D0E2D" w:rsidP="002D0E2D">
      <w:pPr>
        <w:ind w:firstLine="709"/>
        <w:jc w:val="both"/>
        <w:rPr>
          <w:szCs w:val="28"/>
          <w:lang w:eastAsia="uk-UA"/>
        </w:rPr>
      </w:pPr>
      <w:r w:rsidRPr="00147AD9">
        <w:rPr>
          <w:szCs w:val="28"/>
          <w:lang w:eastAsia="uk-UA"/>
        </w:rPr>
        <w:t>Цей метод полягає в одержанні сукупності відомостей про життя обстежуваного, перенесені ним захворювання, початок і протікання хронічних хвороб, про умови життя, роботи і диференціації цих фактів. Джерелом інформації служать сам випробуваний, його близькі родичі, свідки, потерпілі. До недоліків методу аналізу відноситься значний момент суб</w:t>
      </w:r>
      <w:r w:rsidR="00F11F60" w:rsidRPr="00147AD9">
        <w:rPr>
          <w:szCs w:val="28"/>
          <w:lang w:eastAsia="uk-UA"/>
        </w:rPr>
        <w:t>’</w:t>
      </w:r>
      <w:r w:rsidRPr="00147AD9">
        <w:rPr>
          <w:szCs w:val="28"/>
          <w:lang w:eastAsia="uk-UA"/>
        </w:rPr>
        <w:t>єктивізму в інформації, що збирається, оскільки вона отримана від самого випробуваного і близьких йому осіб, потерпілих і свідків (котрі мають різний ступінь зацікавленості).</w:t>
      </w:r>
    </w:p>
    <w:p w:rsidR="002D0E2D" w:rsidRPr="00147AD9" w:rsidRDefault="002D0E2D" w:rsidP="002D0E2D">
      <w:pPr>
        <w:ind w:firstLine="709"/>
        <w:jc w:val="both"/>
        <w:rPr>
          <w:szCs w:val="28"/>
          <w:lang w:eastAsia="uk-UA"/>
        </w:rPr>
      </w:pPr>
      <w:r w:rsidRPr="00147AD9">
        <w:rPr>
          <w:b/>
          <w:spacing w:val="-6"/>
          <w:szCs w:val="28"/>
          <w:lang w:eastAsia="uk-UA"/>
        </w:rPr>
        <w:t>Метод складання психологічного портрета злочинця (ППЗ)</w:t>
      </w:r>
      <w:r w:rsidRPr="00147AD9">
        <w:rPr>
          <w:spacing w:val="-6"/>
          <w:szCs w:val="28"/>
          <w:lang w:eastAsia="uk-UA"/>
        </w:rPr>
        <w:t xml:space="preserve"> має особливу</w:t>
      </w:r>
      <w:r w:rsidRPr="00147AD9">
        <w:rPr>
          <w:szCs w:val="28"/>
          <w:lang w:eastAsia="uk-UA"/>
        </w:rPr>
        <w:t xml:space="preserve"> актуальність при розслідуванні злочинів із прихованою мотивацією в умовах повної або суттєвої відсутності відомостей про осіб, котрі їх вчинили. За останні 20 років була низка прецедентів, коли за допомогою цього методу вдавалося розкрити складні </w:t>
      </w:r>
      <w:r w:rsidR="00463F15">
        <w:rPr>
          <w:szCs w:val="28"/>
          <w:lang w:eastAsia="uk-UA"/>
        </w:rPr>
        <w:t>«</w:t>
      </w:r>
      <w:r w:rsidRPr="00147AD9">
        <w:rPr>
          <w:szCs w:val="28"/>
          <w:lang w:eastAsia="uk-UA"/>
        </w:rPr>
        <w:t>висячі</w:t>
      </w:r>
      <w:r w:rsidR="00463F15">
        <w:rPr>
          <w:szCs w:val="28"/>
          <w:lang w:eastAsia="uk-UA"/>
        </w:rPr>
        <w:t>»</w:t>
      </w:r>
      <w:r w:rsidRPr="00147AD9">
        <w:rPr>
          <w:szCs w:val="28"/>
          <w:lang w:eastAsia="uk-UA"/>
        </w:rPr>
        <w:t xml:space="preserve"> кримінальні справи, серійні злочини, що одержали широкий суспільний резонанс. Людина з метою маскування може змінювати свою зовнішність (перука, косметика, пластична операція, зміна одягу і т.д.), але значна кількість поведінкових особливостей, що стали автоматизмами, тобто керованих на рівні несвідомого психічного, змінити важко або навіть неможливо.</w:t>
      </w:r>
    </w:p>
    <w:p w:rsidR="002D0E2D" w:rsidRPr="00147AD9" w:rsidRDefault="002D0E2D" w:rsidP="002D0E2D">
      <w:pPr>
        <w:ind w:firstLine="709"/>
        <w:jc w:val="both"/>
        <w:rPr>
          <w:szCs w:val="28"/>
          <w:lang w:eastAsia="uk-UA"/>
        </w:rPr>
      </w:pPr>
      <w:r w:rsidRPr="00147AD9">
        <w:rPr>
          <w:szCs w:val="28"/>
          <w:lang w:eastAsia="uk-UA"/>
        </w:rPr>
        <w:t xml:space="preserve">Дані психологічного портрета можуть послужити ідентифікації конкретної особи. Психологічні (поведінкові) портрети представників кримінального середовища, які займають різноманітні позиції в ієрархічній структурі злочинного угруповання, можуть бути використані співробітниками ОВС при розробці </w:t>
      </w:r>
      <w:r w:rsidR="00463F15">
        <w:rPr>
          <w:szCs w:val="28"/>
          <w:lang w:eastAsia="uk-UA"/>
        </w:rPr>
        <w:t>«</w:t>
      </w:r>
      <w:r w:rsidRPr="00147AD9">
        <w:rPr>
          <w:szCs w:val="28"/>
          <w:lang w:eastAsia="uk-UA"/>
        </w:rPr>
        <w:t>сценарію</w:t>
      </w:r>
      <w:r w:rsidR="00463F15">
        <w:rPr>
          <w:szCs w:val="28"/>
          <w:lang w:eastAsia="uk-UA"/>
        </w:rPr>
        <w:t>»</w:t>
      </w:r>
      <w:r w:rsidRPr="00147AD9">
        <w:rPr>
          <w:szCs w:val="28"/>
          <w:lang w:eastAsia="uk-UA"/>
        </w:rPr>
        <w:t xml:space="preserve"> для впровадження.</w:t>
      </w:r>
    </w:p>
    <w:p w:rsidR="002D0E2D" w:rsidRPr="00147AD9" w:rsidRDefault="002D0E2D" w:rsidP="002D0E2D">
      <w:pPr>
        <w:ind w:firstLine="709"/>
        <w:jc w:val="both"/>
        <w:rPr>
          <w:szCs w:val="28"/>
          <w:lang w:eastAsia="uk-UA"/>
        </w:rPr>
      </w:pPr>
      <w:r w:rsidRPr="00147AD9">
        <w:rPr>
          <w:szCs w:val="28"/>
          <w:lang w:eastAsia="uk-UA"/>
        </w:rPr>
        <w:t xml:space="preserve">Психологічний портрет допомагає слідчим і оперативним працівникам у розшуку, спостереженні і затримці злочинців, які сховалися, у розшуку без </w:t>
      </w:r>
      <w:r w:rsidRPr="00147AD9">
        <w:rPr>
          <w:szCs w:val="28"/>
          <w:lang w:eastAsia="uk-UA"/>
        </w:rPr>
        <w:lastRenderedPageBreak/>
        <w:t>звістки зниклих, у встановленні особистості підозрюваних, обвинувачуваних, свідків і потерпілих.</w:t>
      </w:r>
    </w:p>
    <w:p w:rsidR="002D0E2D" w:rsidRPr="00147AD9" w:rsidRDefault="002D0E2D" w:rsidP="002D0E2D">
      <w:pPr>
        <w:ind w:firstLine="709"/>
        <w:jc w:val="both"/>
        <w:rPr>
          <w:szCs w:val="28"/>
          <w:lang w:eastAsia="uk-UA"/>
        </w:rPr>
      </w:pPr>
      <w:r w:rsidRPr="00147AD9">
        <w:rPr>
          <w:szCs w:val="28"/>
          <w:lang w:eastAsia="uk-UA"/>
        </w:rPr>
        <w:t xml:space="preserve">При розшуку злочинців, які сховалися, і без звістки зниклих осіб він використовується для підготовки пошукових вимог, у котрих докладно описуються ознаки зовнішності розшукуваних, характеристики </w:t>
      </w:r>
      <w:r w:rsidR="00463F15">
        <w:rPr>
          <w:szCs w:val="28"/>
          <w:lang w:eastAsia="uk-UA"/>
        </w:rPr>
        <w:t>«</w:t>
      </w:r>
      <w:r w:rsidRPr="00147AD9">
        <w:rPr>
          <w:szCs w:val="28"/>
          <w:lang w:eastAsia="uk-UA"/>
        </w:rPr>
        <w:t>особливих прикмет</w:t>
      </w:r>
      <w:r w:rsidR="00463F15">
        <w:rPr>
          <w:szCs w:val="28"/>
          <w:lang w:eastAsia="uk-UA"/>
        </w:rPr>
        <w:t>»</w:t>
      </w:r>
      <w:r w:rsidRPr="00147AD9">
        <w:rPr>
          <w:szCs w:val="28"/>
          <w:lang w:eastAsia="uk-UA"/>
        </w:rPr>
        <w:t xml:space="preserve"> і </w:t>
      </w:r>
      <w:r w:rsidR="00463F15">
        <w:rPr>
          <w:szCs w:val="28"/>
          <w:lang w:eastAsia="uk-UA"/>
        </w:rPr>
        <w:t>«</w:t>
      </w:r>
      <w:r w:rsidRPr="00147AD9">
        <w:rPr>
          <w:szCs w:val="28"/>
          <w:lang w:eastAsia="uk-UA"/>
        </w:rPr>
        <w:t>помітних ознак</w:t>
      </w:r>
      <w:r w:rsidR="00463F15">
        <w:rPr>
          <w:szCs w:val="28"/>
          <w:lang w:eastAsia="uk-UA"/>
        </w:rPr>
        <w:t>»</w:t>
      </w:r>
      <w:r w:rsidRPr="00147AD9">
        <w:rPr>
          <w:szCs w:val="28"/>
          <w:lang w:eastAsia="uk-UA"/>
        </w:rPr>
        <w:t>, що дає можливість особам міцно утримувати в пам</w:t>
      </w:r>
      <w:r w:rsidR="00F11F60" w:rsidRPr="00147AD9">
        <w:rPr>
          <w:szCs w:val="28"/>
          <w:lang w:eastAsia="uk-UA"/>
        </w:rPr>
        <w:t>’</w:t>
      </w:r>
      <w:r w:rsidRPr="00147AD9">
        <w:rPr>
          <w:szCs w:val="28"/>
          <w:lang w:eastAsia="uk-UA"/>
        </w:rPr>
        <w:t>яті уявний образ розшукуваного.</w:t>
      </w:r>
    </w:p>
    <w:p w:rsidR="002D0E2D" w:rsidRPr="00147AD9" w:rsidRDefault="002D0E2D" w:rsidP="002D0E2D">
      <w:pPr>
        <w:ind w:firstLine="709"/>
        <w:jc w:val="both"/>
        <w:rPr>
          <w:spacing w:val="-6"/>
          <w:szCs w:val="28"/>
          <w:lang w:eastAsia="uk-UA"/>
        </w:rPr>
      </w:pPr>
      <w:r w:rsidRPr="00147AD9">
        <w:rPr>
          <w:szCs w:val="28"/>
          <w:lang w:eastAsia="uk-UA"/>
        </w:rPr>
        <w:t xml:space="preserve">З огляду на, що деякі важливі для розшуку ознаки зовнішності і поведінки можуть бути легко змінені, пошукові заходи з використанням </w:t>
      </w:r>
      <w:r w:rsidR="00463F15">
        <w:rPr>
          <w:szCs w:val="28"/>
          <w:lang w:eastAsia="uk-UA"/>
        </w:rPr>
        <w:t>«</w:t>
      </w:r>
      <w:r w:rsidRPr="00147AD9">
        <w:rPr>
          <w:szCs w:val="28"/>
          <w:lang w:eastAsia="uk-UA"/>
        </w:rPr>
        <w:t xml:space="preserve">словесного (і </w:t>
      </w:r>
      <w:r w:rsidRPr="00147AD9">
        <w:rPr>
          <w:spacing w:val="-6"/>
          <w:szCs w:val="28"/>
          <w:lang w:eastAsia="uk-UA"/>
        </w:rPr>
        <w:t>рівною мірою психологічного) портрета</w:t>
      </w:r>
      <w:r w:rsidR="00463F15">
        <w:rPr>
          <w:spacing w:val="-6"/>
          <w:szCs w:val="28"/>
          <w:lang w:eastAsia="uk-UA"/>
        </w:rPr>
        <w:t>»</w:t>
      </w:r>
      <w:r w:rsidRPr="00147AD9">
        <w:rPr>
          <w:spacing w:val="-6"/>
          <w:szCs w:val="28"/>
          <w:lang w:eastAsia="uk-UA"/>
        </w:rPr>
        <w:t xml:space="preserve"> повинні проводитися швидко й оперативно.</w:t>
      </w:r>
    </w:p>
    <w:p w:rsidR="002D0E2D" w:rsidRPr="00147AD9" w:rsidRDefault="002D0E2D" w:rsidP="002D0E2D">
      <w:pPr>
        <w:ind w:firstLine="709"/>
        <w:jc w:val="both"/>
        <w:rPr>
          <w:spacing w:val="-6"/>
          <w:szCs w:val="28"/>
          <w:lang w:eastAsia="uk-UA"/>
        </w:rPr>
      </w:pPr>
      <w:r w:rsidRPr="00147AD9">
        <w:rPr>
          <w:b/>
          <w:szCs w:val="28"/>
          <w:lang w:eastAsia="uk-UA"/>
        </w:rPr>
        <w:t>Особистість злочинця</w:t>
      </w:r>
      <w:r w:rsidRPr="00147AD9">
        <w:rPr>
          <w:szCs w:val="28"/>
          <w:lang w:eastAsia="uk-UA"/>
        </w:rPr>
        <w:t xml:space="preserve"> нерідко так закодована в ознаках події (слідах) і </w:t>
      </w:r>
      <w:r w:rsidRPr="00147AD9">
        <w:rPr>
          <w:spacing w:val="-6"/>
          <w:szCs w:val="28"/>
          <w:lang w:eastAsia="uk-UA"/>
        </w:rPr>
        <w:t>обставинах кримінальної ситуації, що їхнє дешифрування і встановлення придатних</w:t>
      </w:r>
      <w:r w:rsidRPr="00147AD9">
        <w:rPr>
          <w:szCs w:val="28"/>
          <w:lang w:eastAsia="uk-UA"/>
        </w:rPr>
        <w:t xml:space="preserve"> </w:t>
      </w:r>
      <w:r w:rsidRPr="00147AD9">
        <w:rPr>
          <w:spacing w:val="-6"/>
          <w:szCs w:val="28"/>
          <w:lang w:eastAsia="uk-UA"/>
        </w:rPr>
        <w:t>для розшуку ознак потребує застосування спеціальних методів пізнання як ключів.</w:t>
      </w:r>
    </w:p>
    <w:p w:rsidR="002D0E2D" w:rsidRPr="00147AD9" w:rsidRDefault="002D0E2D" w:rsidP="002D0E2D">
      <w:pPr>
        <w:ind w:firstLine="709"/>
        <w:jc w:val="both"/>
        <w:rPr>
          <w:szCs w:val="28"/>
          <w:lang w:val="uk-UA" w:eastAsia="uk-UA"/>
        </w:rPr>
      </w:pPr>
      <w:r w:rsidRPr="00147AD9">
        <w:rPr>
          <w:szCs w:val="28"/>
          <w:lang w:eastAsia="uk-UA"/>
        </w:rPr>
        <w:t>Дефіцит інформації в слідчій і оперативно-пошуковій діяльності може бути заповнений психологічним аналізом злочину, маючи більшою мірою комплексно-дослідницький характер, де виявлення психологічних особливостей злочинця відіграє</w:t>
      </w:r>
      <w:r w:rsidR="00D15D11" w:rsidRPr="00147AD9">
        <w:rPr>
          <w:szCs w:val="28"/>
          <w:lang w:eastAsia="uk-UA"/>
        </w:rPr>
        <w:t xml:space="preserve"> вирішальну роль.</w:t>
      </w:r>
    </w:p>
    <w:p w:rsidR="002D0E2D" w:rsidRPr="00147AD9" w:rsidRDefault="002D0E2D" w:rsidP="002D0E2D">
      <w:pPr>
        <w:ind w:firstLine="709"/>
        <w:jc w:val="both"/>
        <w:rPr>
          <w:szCs w:val="28"/>
          <w:lang w:eastAsia="uk-UA"/>
        </w:rPr>
      </w:pPr>
      <w:r w:rsidRPr="00147AD9">
        <w:rPr>
          <w:szCs w:val="28"/>
          <w:lang w:eastAsia="uk-UA"/>
        </w:rPr>
        <w:t>У перспективі це дозволяє:</w:t>
      </w:r>
    </w:p>
    <w:p w:rsidR="002D0E2D" w:rsidRPr="00147AD9" w:rsidRDefault="002D0E2D" w:rsidP="002D0E2D">
      <w:pPr>
        <w:ind w:firstLine="709"/>
        <w:jc w:val="both"/>
        <w:rPr>
          <w:szCs w:val="28"/>
          <w:lang w:eastAsia="uk-UA"/>
        </w:rPr>
      </w:pPr>
      <w:r w:rsidRPr="00147AD9">
        <w:rPr>
          <w:szCs w:val="28"/>
          <w:lang w:eastAsia="uk-UA"/>
        </w:rPr>
        <w:t xml:space="preserve">♦ визначення і звуження кола підозрюваних у справі осіб; </w:t>
      </w:r>
    </w:p>
    <w:p w:rsidR="002D0E2D" w:rsidRPr="00147AD9" w:rsidRDefault="002D0E2D" w:rsidP="002D0E2D">
      <w:pPr>
        <w:ind w:firstLine="709"/>
        <w:jc w:val="both"/>
        <w:rPr>
          <w:spacing w:val="-6"/>
          <w:szCs w:val="28"/>
          <w:lang w:eastAsia="uk-UA"/>
        </w:rPr>
      </w:pPr>
      <w:r w:rsidRPr="00147AD9">
        <w:rPr>
          <w:spacing w:val="-6"/>
          <w:szCs w:val="28"/>
          <w:lang w:eastAsia="uk-UA"/>
        </w:rPr>
        <w:t>♦</w:t>
      </w:r>
      <w:r w:rsidR="00D70794" w:rsidRPr="00147AD9">
        <w:rPr>
          <w:spacing w:val="-6"/>
          <w:szCs w:val="28"/>
          <w:lang w:val="uk-UA" w:eastAsia="uk-UA"/>
        </w:rPr>
        <w:t xml:space="preserve"> </w:t>
      </w:r>
      <w:r w:rsidRPr="00147AD9">
        <w:rPr>
          <w:spacing w:val="-6"/>
          <w:szCs w:val="28"/>
          <w:lang w:eastAsia="uk-UA"/>
        </w:rPr>
        <w:t>прогнозування поведінки злочинця при затримці або звільненні заручників;</w:t>
      </w:r>
    </w:p>
    <w:p w:rsidR="002D0E2D" w:rsidRPr="00147AD9" w:rsidRDefault="002D0E2D" w:rsidP="002D0E2D">
      <w:pPr>
        <w:ind w:firstLine="709"/>
        <w:jc w:val="both"/>
        <w:rPr>
          <w:szCs w:val="28"/>
          <w:lang w:eastAsia="uk-UA"/>
        </w:rPr>
      </w:pPr>
      <w:r w:rsidRPr="00147AD9">
        <w:rPr>
          <w:szCs w:val="28"/>
          <w:lang w:eastAsia="uk-UA"/>
        </w:rPr>
        <w:t>♦</w:t>
      </w:r>
      <w:r w:rsidR="00D70794" w:rsidRPr="00147AD9">
        <w:rPr>
          <w:szCs w:val="28"/>
          <w:lang w:val="uk-UA" w:eastAsia="uk-UA"/>
        </w:rPr>
        <w:t xml:space="preserve"> </w:t>
      </w:r>
      <w:r w:rsidRPr="00147AD9">
        <w:rPr>
          <w:szCs w:val="28"/>
          <w:lang w:eastAsia="uk-UA"/>
        </w:rPr>
        <w:t>побудова ефективної тактики допитів осіб, які проходять у справі;</w:t>
      </w:r>
    </w:p>
    <w:p w:rsidR="002D0E2D" w:rsidRPr="00147AD9" w:rsidRDefault="002D0E2D" w:rsidP="002D0E2D">
      <w:pPr>
        <w:ind w:firstLine="709"/>
        <w:jc w:val="both"/>
        <w:rPr>
          <w:szCs w:val="28"/>
          <w:lang w:eastAsia="uk-UA"/>
        </w:rPr>
      </w:pPr>
      <w:r w:rsidRPr="00147AD9">
        <w:rPr>
          <w:szCs w:val="28"/>
          <w:lang w:eastAsia="uk-UA"/>
        </w:rPr>
        <w:t>♦ реалізація цілей виконання покарання й ін.</w:t>
      </w:r>
    </w:p>
    <w:p w:rsidR="002D0E2D" w:rsidRPr="00147AD9" w:rsidRDefault="002D0E2D" w:rsidP="002D0E2D">
      <w:pPr>
        <w:ind w:firstLine="709"/>
        <w:jc w:val="both"/>
        <w:rPr>
          <w:szCs w:val="28"/>
          <w:lang w:eastAsia="uk-UA"/>
        </w:rPr>
      </w:pPr>
      <w:r w:rsidRPr="00147AD9">
        <w:rPr>
          <w:b/>
          <w:szCs w:val="28"/>
          <w:lang w:eastAsia="uk-UA"/>
        </w:rPr>
        <w:t>Основна проблема розробки ПП</w:t>
      </w:r>
      <w:r w:rsidRPr="00147AD9">
        <w:rPr>
          <w:szCs w:val="28"/>
          <w:lang w:eastAsia="uk-UA"/>
        </w:rPr>
        <w:t>: перейти від криміналістичних ознак (матеріальних, об</w:t>
      </w:r>
      <w:r w:rsidR="00F11F60" w:rsidRPr="00147AD9">
        <w:rPr>
          <w:szCs w:val="28"/>
          <w:lang w:eastAsia="uk-UA"/>
        </w:rPr>
        <w:t>’</w:t>
      </w:r>
      <w:r w:rsidRPr="00147AD9">
        <w:rPr>
          <w:szCs w:val="28"/>
          <w:lang w:eastAsia="uk-UA"/>
        </w:rPr>
        <w:t>єктивних, явищ, які спостерігаються) до психологічних ознак особистості злочинця (суб</w:t>
      </w:r>
      <w:r w:rsidR="00F11F60" w:rsidRPr="00147AD9">
        <w:rPr>
          <w:szCs w:val="28"/>
          <w:lang w:eastAsia="uk-UA"/>
        </w:rPr>
        <w:t>’</w:t>
      </w:r>
      <w:r w:rsidRPr="00147AD9">
        <w:rPr>
          <w:szCs w:val="28"/>
          <w:lang w:eastAsia="uk-UA"/>
        </w:rPr>
        <w:t xml:space="preserve">єктивних, елементів злочинної поведінки, які не спостерігаються) як правило, не можна. Вони не порівняні і різні за своєю </w:t>
      </w:r>
      <w:r w:rsidRPr="00147AD9">
        <w:rPr>
          <w:spacing w:val="-4"/>
          <w:szCs w:val="28"/>
          <w:lang w:eastAsia="uk-UA"/>
        </w:rPr>
        <w:t>природою, механізмами утворення і прояву, а звідси відсутність прямого причинно</w:t>
      </w:r>
      <w:r w:rsidRPr="00147AD9">
        <w:rPr>
          <w:szCs w:val="28"/>
          <w:lang w:eastAsia="uk-UA"/>
        </w:rPr>
        <w:t>-наслідкового зв</w:t>
      </w:r>
      <w:r w:rsidR="00F11F60" w:rsidRPr="00147AD9">
        <w:rPr>
          <w:szCs w:val="28"/>
          <w:lang w:eastAsia="uk-UA"/>
        </w:rPr>
        <w:t>’</w:t>
      </w:r>
      <w:r w:rsidRPr="00147AD9">
        <w:rPr>
          <w:szCs w:val="28"/>
          <w:lang w:eastAsia="uk-UA"/>
        </w:rPr>
        <w:t>язку.</w:t>
      </w:r>
    </w:p>
    <w:p w:rsidR="002D0E2D" w:rsidRPr="00147AD9" w:rsidRDefault="002D0E2D" w:rsidP="002D0E2D">
      <w:pPr>
        <w:ind w:firstLine="709"/>
        <w:jc w:val="both"/>
        <w:rPr>
          <w:szCs w:val="28"/>
          <w:lang w:val="uk-UA" w:eastAsia="uk-UA"/>
        </w:rPr>
      </w:pPr>
      <w:r w:rsidRPr="00147AD9">
        <w:rPr>
          <w:szCs w:val="28"/>
          <w:lang w:eastAsia="uk-UA"/>
        </w:rPr>
        <w:t xml:space="preserve">Елементи криміналістичної характеристики злочину необхідно розглядати </w:t>
      </w:r>
      <w:r w:rsidRPr="00147AD9">
        <w:rPr>
          <w:spacing w:val="-6"/>
          <w:szCs w:val="28"/>
          <w:lang w:eastAsia="uk-UA"/>
        </w:rPr>
        <w:t xml:space="preserve">як єдину систему, обумовлену поняттям </w:t>
      </w:r>
      <w:r w:rsidR="00463F15">
        <w:rPr>
          <w:spacing w:val="-6"/>
          <w:szCs w:val="28"/>
          <w:lang w:eastAsia="uk-UA"/>
        </w:rPr>
        <w:t>«</w:t>
      </w:r>
      <w:r w:rsidRPr="00147AD9">
        <w:rPr>
          <w:spacing w:val="-6"/>
          <w:szCs w:val="28"/>
          <w:lang w:eastAsia="uk-UA"/>
        </w:rPr>
        <w:t>ситуація злочину</w:t>
      </w:r>
      <w:r w:rsidR="00463F15">
        <w:rPr>
          <w:spacing w:val="-6"/>
          <w:szCs w:val="28"/>
          <w:lang w:eastAsia="uk-UA"/>
        </w:rPr>
        <w:t>»</w:t>
      </w:r>
      <w:r w:rsidRPr="00147AD9">
        <w:rPr>
          <w:spacing w:val="-6"/>
          <w:szCs w:val="28"/>
          <w:lang w:eastAsia="uk-UA"/>
        </w:rPr>
        <w:t>. Системоутворюючим</w:t>
      </w:r>
      <w:r w:rsidRPr="00147AD9">
        <w:rPr>
          <w:szCs w:val="28"/>
          <w:lang w:eastAsia="uk-UA"/>
        </w:rPr>
        <w:t xml:space="preserve"> принципом виступає особистість злочинця в її суб</w:t>
      </w:r>
      <w:r w:rsidR="00F11F60" w:rsidRPr="00147AD9">
        <w:rPr>
          <w:szCs w:val="28"/>
          <w:lang w:eastAsia="uk-UA"/>
        </w:rPr>
        <w:t>’</w:t>
      </w:r>
      <w:r w:rsidRPr="00147AD9">
        <w:rPr>
          <w:szCs w:val="28"/>
          <w:lang w:eastAsia="uk-UA"/>
        </w:rPr>
        <w:t>єктивному ставленні щодо інших елементів системи. Слід зазначити, що поведінковий слід (на відміну від пальцьового) завжди залишається на місці події.</w:t>
      </w:r>
      <w:r w:rsidR="00D70794" w:rsidRPr="00147AD9">
        <w:rPr>
          <w:szCs w:val="28"/>
          <w:lang w:val="uk-UA" w:eastAsia="uk-UA"/>
        </w:rPr>
        <w:t xml:space="preserve"> </w:t>
      </w:r>
    </w:p>
    <w:p w:rsidR="002D0E2D" w:rsidRPr="00147AD9" w:rsidRDefault="002D0E2D" w:rsidP="002D0E2D">
      <w:pPr>
        <w:ind w:firstLine="709"/>
        <w:jc w:val="both"/>
        <w:rPr>
          <w:szCs w:val="28"/>
          <w:lang w:eastAsia="uk-UA"/>
        </w:rPr>
      </w:pPr>
      <w:r w:rsidRPr="00147AD9">
        <w:rPr>
          <w:szCs w:val="28"/>
          <w:lang w:eastAsia="uk-UA"/>
        </w:rPr>
        <w:t>Дана система містить у собі елементи за ознакою матеріалізованого в них ідеального, а саме суб</w:t>
      </w:r>
      <w:r w:rsidR="00F11F60" w:rsidRPr="00147AD9">
        <w:rPr>
          <w:szCs w:val="28"/>
          <w:lang w:eastAsia="uk-UA"/>
        </w:rPr>
        <w:t>’</w:t>
      </w:r>
      <w:r w:rsidRPr="00147AD9">
        <w:rPr>
          <w:szCs w:val="28"/>
          <w:lang w:eastAsia="uk-UA"/>
        </w:rPr>
        <w:t xml:space="preserve">єктивного ставлення злочинця до якісного змісту кожного з них і в їхній сукупності. Необхідним є ретроспективне відтворення зовнішнього ряду злочинних дій за одним (у широкому смислі) слідом </w:t>
      </w:r>
      <w:r w:rsidR="00D70794" w:rsidRPr="00147AD9">
        <w:rPr>
          <w:szCs w:val="28"/>
          <w:lang w:eastAsia="uk-UA"/>
        </w:rPr>
        <w:t>–</w:t>
      </w:r>
      <w:r w:rsidRPr="00147AD9">
        <w:rPr>
          <w:szCs w:val="28"/>
          <w:lang w:eastAsia="uk-UA"/>
        </w:rPr>
        <w:t xml:space="preserve"> місцем</w:t>
      </w:r>
      <w:r w:rsidR="00D70794" w:rsidRPr="00147AD9">
        <w:rPr>
          <w:szCs w:val="28"/>
          <w:lang w:val="uk-UA" w:eastAsia="uk-UA"/>
        </w:rPr>
        <w:t xml:space="preserve"> </w:t>
      </w:r>
      <w:r w:rsidRPr="00147AD9">
        <w:rPr>
          <w:szCs w:val="28"/>
          <w:lang w:eastAsia="uk-UA"/>
        </w:rPr>
        <w:t>події, своєрідного системного речовинного доказу.</w:t>
      </w:r>
    </w:p>
    <w:p w:rsidR="002D0E2D" w:rsidRPr="00147AD9" w:rsidRDefault="002D0E2D" w:rsidP="002D0E2D">
      <w:pPr>
        <w:ind w:firstLine="709"/>
        <w:jc w:val="both"/>
        <w:rPr>
          <w:szCs w:val="28"/>
          <w:lang w:val="uk-UA" w:eastAsia="uk-UA"/>
        </w:rPr>
      </w:pPr>
      <w:r w:rsidRPr="00147AD9">
        <w:rPr>
          <w:b/>
          <w:szCs w:val="28"/>
          <w:lang w:eastAsia="uk-UA"/>
        </w:rPr>
        <w:t xml:space="preserve">Використовується системно-структурний підхід </w:t>
      </w:r>
      <w:r w:rsidRPr="00147AD9">
        <w:rPr>
          <w:szCs w:val="28"/>
          <w:lang w:eastAsia="uk-UA"/>
        </w:rPr>
        <w:t xml:space="preserve">(будова одиниці функціонування діяльності: діяльність, дії, операція), </w:t>
      </w:r>
      <w:r w:rsidR="00D70794" w:rsidRPr="00147AD9">
        <w:rPr>
          <w:szCs w:val="28"/>
          <w:lang w:eastAsia="uk-UA"/>
        </w:rPr>
        <w:t>–</w:t>
      </w:r>
      <w:r w:rsidRPr="00147AD9">
        <w:rPr>
          <w:szCs w:val="28"/>
          <w:lang w:eastAsia="uk-UA"/>
        </w:rPr>
        <w:t xml:space="preserve"> у його основі лежить поняття не дії (діяльності), а взаємодії дій (діяльностей) </w:t>
      </w:r>
      <w:r w:rsidR="00D70794" w:rsidRPr="00147AD9">
        <w:rPr>
          <w:szCs w:val="28"/>
          <w:lang w:eastAsia="uk-UA"/>
        </w:rPr>
        <w:t>–</w:t>
      </w:r>
      <w:r w:rsidRPr="00147AD9">
        <w:rPr>
          <w:szCs w:val="28"/>
          <w:lang w:eastAsia="uk-UA"/>
        </w:rPr>
        <w:t xml:space="preserve"> абстрактно</w:t>
      </w:r>
      <w:r w:rsidR="00D70794" w:rsidRPr="00147AD9">
        <w:rPr>
          <w:szCs w:val="28"/>
          <w:lang w:val="uk-UA" w:eastAsia="uk-UA"/>
        </w:rPr>
        <w:t xml:space="preserve"> </w:t>
      </w:r>
      <w:r w:rsidRPr="00147AD9">
        <w:rPr>
          <w:szCs w:val="28"/>
          <w:lang w:eastAsia="uk-UA"/>
        </w:rPr>
        <w:t>виділена функція одного з компонентів взаємодіючої системи. Об</w:t>
      </w:r>
      <w:r w:rsidR="00F11F60" w:rsidRPr="00147AD9">
        <w:rPr>
          <w:szCs w:val="28"/>
          <w:lang w:eastAsia="uk-UA"/>
        </w:rPr>
        <w:t>’</w:t>
      </w:r>
      <w:r w:rsidRPr="00147AD9">
        <w:rPr>
          <w:szCs w:val="28"/>
          <w:lang w:eastAsia="uk-UA"/>
        </w:rPr>
        <w:t>єкт злочину (особистість жертви) не є випадковим. У ньому об</w:t>
      </w:r>
      <w:r w:rsidR="00F11F60" w:rsidRPr="00147AD9">
        <w:rPr>
          <w:szCs w:val="28"/>
          <w:lang w:eastAsia="uk-UA"/>
        </w:rPr>
        <w:t>’</w:t>
      </w:r>
      <w:r w:rsidRPr="00147AD9">
        <w:rPr>
          <w:szCs w:val="28"/>
          <w:lang w:eastAsia="uk-UA"/>
        </w:rPr>
        <w:t>єктивовані суттєві риси суб</w:t>
      </w:r>
      <w:r w:rsidR="00F11F60" w:rsidRPr="00147AD9">
        <w:rPr>
          <w:szCs w:val="28"/>
          <w:lang w:eastAsia="uk-UA"/>
        </w:rPr>
        <w:t>’</w:t>
      </w:r>
      <w:r w:rsidRPr="00147AD9">
        <w:rPr>
          <w:szCs w:val="28"/>
          <w:lang w:eastAsia="uk-UA"/>
        </w:rPr>
        <w:t xml:space="preserve">єкта діяльності (злочинця), його особистісні особливості (і не тільки його). Просторово-часові </w:t>
      </w:r>
      <w:r w:rsidRPr="00147AD9">
        <w:rPr>
          <w:szCs w:val="28"/>
          <w:lang w:eastAsia="uk-UA"/>
        </w:rPr>
        <w:lastRenderedPageBreak/>
        <w:t>(об</w:t>
      </w:r>
      <w:r w:rsidR="00F11F60" w:rsidRPr="00147AD9">
        <w:rPr>
          <w:szCs w:val="28"/>
          <w:lang w:eastAsia="uk-UA"/>
        </w:rPr>
        <w:t>’</w:t>
      </w:r>
      <w:r w:rsidRPr="00147AD9">
        <w:rPr>
          <w:szCs w:val="28"/>
          <w:lang w:eastAsia="uk-UA"/>
        </w:rPr>
        <w:t>єктивні) характеристики події злочину мають свої виборчі якості, у них також по-своєму об</w:t>
      </w:r>
      <w:r w:rsidR="00F11F60" w:rsidRPr="00147AD9">
        <w:rPr>
          <w:szCs w:val="28"/>
          <w:lang w:eastAsia="uk-UA"/>
        </w:rPr>
        <w:t>’</w:t>
      </w:r>
      <w:r w:rsidRPr="00147AD9">
        <w:rPr>
          <w:szCs w:val="28"/>
          <w:lang w:eastAsia="uk-UA"/>
        </w:rPr>
        <w:t>єктивовані особистісні особливості злочинця.</w:t>
      </w:r>
    </w:p>
    <w:p w:rsidR="002D0E2D" w:rsidRPr="00147AD9" w:rsidRDefault="002D0E2D" w:rsidP="002D0E2D">
      <w:pPr>
        <w:ind w:firstLine="709"/>
        <w:jc w:val="both"/>
        <w:rPr>
          <w:szCs w:val="28"/>
          <w:lang w:val="uk-UA" w:eastAsia="uk-UA"/>
        </w:rPr>
      </w:pPr>
      <w:r w:rsidRPr="00147AD9">
        <w:rPr>
          <w:b/>
          <w:szCs w:val="28"/>
          <w:lang w:val="uk-UA" w:eastAsia="uk-UA"/>
        </w:rPr>
        <w:t xml:space="preserve">Термін </w:t>
      </w:r>
      <w:r w:rsidR="00463F15">
        <w:rPr>
          <w:b/>
          <w:szCs w:val="28"/>
          <w:lang w:val="uk-UA" w:eastAsia="uk-UA"/>
        </w:rPr>
        <w:t>«</w:t>
      </w:r>
      <w:r w:rsidRPr="00147AD9">
        <w:rPr>
          <w:b/>
          <w:szCs w:val="28"/>
          <w:lang w:val="uk-UA" w:eastAsia="uk-UA"/>
        </w:rPr>
        <w:t>ППЗ</w:t>
      </w:r>
      <w:r w:rsidR="00463F15">
        <w:rPr>
          <w:b/>
          <w:szCs w:val="28"/>
          <w:lang w:val="uk-UA" w:eastAsia="uk-UA"/>
        </w:rPr>
        <w:t>»</w:t>
      </w:r>
      <w:r w:rsidRPr="00147AD9">
        <w:rPr>
          <w:szCs w:val="28"/>
          <w:lang w:val="uk-UA" w:eastAsia="uk-UA"/>
        </w:rPr>
        <w:t xml:space="preserve"> несе в собі не тільки розуміння його як документа, що відбиває певну сукупність інформації про особистість злочинця, але і підкреслює, що сама ця інформація, за перевагою, отримана внаслідок психологічного аналізу кримінальної події. </w:t>
      </w:r>
      <w:r w:rsidRPr="00147AD9">
        <w:rPr>
          <w:szCs w:val="28"/>
          <w:lang w:eastAsia="uk-UA"/>
        </w:rPr>
        <w:t>Різнови</w:t>
      </w:r>
      <w:r w:rsidR="00361790" w:rsidRPr="00147AD9">
        <w:rPr>
          <w:szCs w:val="28"/>
          <w:lang w:eastAsia="uk-UA"/>
        </w:rPr>
        <w:t>ди психологічного портрету (ПП)</w:t>
      </w:r>
      <w:r w:rsidRPr="00147AD9">
        <w:rPr>
          <w:szCs w:val="28"/>
          <w:lang w:eastAsia="uk-UA"/>
        </w:rPr>
        <w:t xml:space="preserve"> в</w:t>
      </w:r>
      <w:r w:rsidR="00361790" w:rsidRPr="00147AD9">
        <w:rPr>
          <w:szCs w:val="28"/>
          <w:lang w:val="uk-UA" w:eastAsia="uk-UA"/>
        </w:rPr>
        <w:t>:</w:t>
      </w:r>
    </w:p>
    <w:p w:rsidR="002D0E2D" w:rsidRPr="00147AD9" w:rsidRDefault="002D0E2D" w:rsidP="002D0E2D">
      <w:pPr>
        <w:ind w:firstLine="709"/>
        <w:jc w:val="both"/>
        <w:rPr>
          <w:szCs w:val="28"/>
          <w:lang w:eastAsia="uk-UA"/>
        </w:rPr>
      </w:pPr>
      <w:r w:rsidRPr="00147AD9">
        <w:rPr>
          <w:szCs w:val="28"/>
          <w:lang w:eastAsia="uk-UA"/>
        </w:rPr>
        <w:t>♦ об</w:t>
      </w:r>
      <w:r w:rsidR="00F11F60" w:rsidRPr="00147AD9">
        <w:rPr>
          <w:szCs w:val="28"/>
          <w:lang w:eastAsia="uk-UA"/>
        </w:rPr>
        <w:t>’</w:t>
      </w:r>
      <w:r w:rsidRPr="00147AD9">
        <w:rPr>
          <w:szCs w:val="28"/>
          <w:lang w:eastAsia="uk-UA"/>
        </w:rPr>
        <w:t>єкті відображення (злочинець, банкір, політичний діяч);</w:t>
      </w:r>
    </w:p>
    <w:p w:rsidR="002D0E2D" w:rsidRPr="00147AD9" w:rsidRDefault="002D0E2D" w:rsidP="002D0E2D">
      <w:pPr>
        <w:ind w:firstLine="709"/>
        <w:jc w:val="both"/>
        <w:rPr>
          <w:spacing w:val="-6"/>
          <w:szCs w:val="28"/>
          <w:lang w:eastAsia="uk-UA"/>
        </w:rPr>
      </w:pPr>
      <w:r w:rsidRPr="00147AD9">
        <w:rPr>
          <w:szCs w:val="28"/>
          <w:lang w:eastAsia="uk-UA"/>
        </w:rPr>
        <w:t xml:space="preserve">♦ у способі його одержання й змісту відображуваних якостей людини або </w:t>
      </w:r>
      <w:r w:rsidRPr="00147AD9">
        <w:rPr>
          <w:spacing w:val="-6"/>
          <w:szCs w:val="28"/>
          <w:lang w:eastAsia="uk-UA"/>
        </w:rPr>
        <w:t>соціальної групи, а також формі вираження (наочний, словесний, формалізований).</w:t>
      </w:r>
    </w:p>
    <w:p w:rsidR="002D0E2D" w:rsidRPr="00147AD9" w:rsidRDefault="002D0E2D" w:rsidP="002D0E2D">
      <w:pPr>
        <w:ind w:firstLine="709"/>
        <w:jc w:val="both"/>
        <w:rPr>
          <w:b/>
          <w:szCs w:val="28"/>
          <w:lang w:eastAsia="uk-UA"/>
        </w:rPr>
      </w:pPr>
      <w:r w:rsidRPr="00147AD9">
        <w:rPr>
          <w:b/>
          <w:szCs w:val="28"/>
          <w:lang w:eastAsia="uk-UA"/>
        </w:rPr>
        <w:t>В юридичній психології можна виділити основні види ППЗ за підставою його призначення:</w:t>
      </w:r>
    </w:p>
    <w:p w:rsidR="002D0E2D" w:rsidRPr="00147AD9" w:rsidRDefault="002D0E2D" w:rsidP="002D0E2D">
      <w:pPr>
        <w:ind w:firstLine="709"/>
        <w:jc w:val="both"/>
        <w:rPr>
          <w:szCs w:val="28"/>
          <w:lang w:eastAsia="uk-UA"/>
        </w:rPr>
      </w:pPr>
      <w:r w:rsidRPr="00147AD9">
        <w:rPr>
          <w:szCs w:val="28"/>
          <w:lang w:eastAsia="uk-UA"/>
        </w:rPr>
        <w:t>1)</w:t>
      </w:r>
      <w:r w:rsidR="00D70794" w:rsidRPr="00147AD9">
        <w:rPr>
          <w:szCs w:val="28"/>
          <w:lang w:val="uk-UA" w:eastAsia="uk-UA"/>
        </w:rPr>
        <w:t xml:space="preserve"> </w:t>
      </w:r>
      <w:r w:rsidRPr="00147AD9">
        <w:rPr>
          <w:szCs w:val="28"/>
          <w:lang w:eastAsia="uk-UA"/>
        </w:rPr>
        <w:t>пошуковий для використання в розслідуванні злочинів: а)</w:t>
      </w:r>
      <w:r w:rsidR="00D70794" w:rsidRPr="00147AD9">
        <w:rPr>
          <w:szCs w:val="28"/>
          <w:lang w:val="uk-UA" w:eastAsia="uk-UA"/>
        </w:rPr>
        <w:t xml:space="preserve"> </w:t>
      </w:r>
      <w:r w:rsidRPr="00147AD9">
        <w:rPr>
          <w:szCs w:val="28"/>
          <w:lang w:eastAsia="uk-UA"/>
        </w:rPr>
        <w:t>пошуковий; б)</w:t>
      </w:r>
      <w:r w:rsidR="00D70794" w:rsidRPr="00147AD9">
        <w:rPr>
          <w:szCs w:val="28"/>
          <w:lang w:val="uk-UA" w:eastAsia="uk-UA"/>
        </w:rPr>
        <w:t> </w:t>
      </w:r>
      <w:r w:rsidRPr="00147AD9">
        <w:rPr>
          <w:szCs w:val="28"/>
          <w:lang w:eastAsia="uk-UA"/>
        </w:rPr>
        <w:t>ідентифікаційний;</w:t>
      </w:r>
    </w:p>
    <w:p w:rsidR="002D0E2D" w:rsidRPr="00147AD9" w:rsidRDefault="002D0E2D" w:rsidP="002D0E2D">
      <w:pPr>
        <w:ind w:firstLine="709"/>
        <w:jc w:val="both"/>
        <w:rPr>
          <w:szCs w:val="28"/>
          <w:lang w:eastAsia="uk-UA"/>
        </w:rPr>
      </w:pPr>
      <w:r w:rsidRPr="00147AD9">
        <w:rPr>
          <w:szCs w:val="28"/>
          <w:lang w:eastAsia="uk-UA"/>
        </w:rPr>
        <w:t>2) прогностичний прогноз поведінки злочинця (при його затримці або звільненні заручників);</w:t>
      </w:r>
    </w:p>
    <w:p w:rsidR="002D0E2D" w:rsidRPr="00147AD9" w:rsidRDefault="002D0E2D" w:rsidP="002D0E2D">
      <w:pPr>
        <w:ind w:firstLine="709"/>
        <w:jc w:val="both"/>
        <w:rPr>
          <w:szCs w:val="28"/>
          <w:lang w:eastAsia="uk-UA"/>
        </w:rPr>
      </w:pPr>
      <w:r w:rsidRPr="00147AD9">
        <w:rPr>
          <w:szCs w:val="28"/>
          <w:lang w:eastAsia="uk-UA"/>
        </w:rPr>
        <w:t>3) слідчий (доказовий) для ефективної тактики проведення слідчих дій із підозрюваним (обвинувачуваним, судового розгляду);</w:t>
      </w:r>
    </w:p>
    <w:p w:rsidR="002D0E2D" w:rsidRPr="00147AD9" w:rsidRDefault="002D0E2D" w:rsidP="002D0E2D">
      <w:pPr>
        <w:ind w:firstLine="709"/>
        <w:jc w:val="both"/>
        <w:rPr>
          <w:szCs w:val="28"/>
          <w:lang w:eastAsia="uk-UA"/>
        </w:rPr>
      </w:pPr>
      <w:r w:rsidRPr="00147AD9">
        <w:rPr>
          <w:szCs w:val="28"/>
          <w:lang w:eastAsia="uk-UA"/>
        </w:rPr>
        <w:t>4) пенітенціарний у ВТУ для виправно-виховного впливу (завдання);</w:t>
      </w:r>
    </w:p>
    <w:p w:rsidR="002D0E2D" w:rsidRPr="00147AD9" w:rsidRDefault="002D0E2D" w:rsidP="002D0E2D">
      <w:pPr>
        <w:ind w:firstLine="709"/>
        <w:jc w:val="both"/>
        <w:rPr>
          <w:spacing w:val="-6"/>
          <w:szCs w:val="28"/>
          <w:lang w:eastAsia="uk-UA"/>
        </w:rPr>
      </w:pPr>
      <w:r w:rsidRPr="00147AD9">
        <w:rPr>
          <w:spacing w:val="-6"/>
          <w:szCs w:val="28"/>
          <w:lang w:eastAsia="uk-UA"/>
        </w:rPr>
        <w:t>5) постпенітенціарний прогноз ступеня кримінальної готовності до злочинів.</w:t>
      </w:r>
    </w:p>
    <w:p w:rsidR="002D0E2D" w:rsidRPr="00147AD9" w:rsidRDefault="002D0E2D" w:rsidP="002D0E2D">
      <w:pPr>
        <w:ind w:firstLine="709"/>
        <w:jc w:val="both"/>
        <w:rPr>
          <w:szCs w:val="28"/>
          <w:lang w:eastAsia="uk-UA"/>
        </w:rPr>
      </w:pPr>
      <w:r w:rsidRPr="00147AD9">
        <w:rPr>
          <w:szCs w:val="28"/>
          <w:lang w:eastAsia="uk-UA"/>
        </w:rPr>
        <w:t>У залежності від змісту і визначення вихідної інформації можна розглядати:</w:t>
      </w:r>
    </w:p>
    <w:p w:rsidR="002D0E2D" w:rsidRPr="00147AD9" w:rsidRDefault="002D0E2D" w:rsidP="002D0E2D">
      <w:pPr>
        <w:ind w:firstLine="709"/>
        <w:jc w:val="both"/>
        <w:rPr>
          <w:szCs w:val="28"/>
          <w:lang w:eastAsia="uk-UA"/>
        </w:rPr>
      </w:pPr>
      <w:r w:rsidRPr="00147AD9">
        <w:rPr>
          <w:szCs w:val="28"/>
          <w:lang w:eastAsia="uk-UA"/>
        </w:rPr>
        <w:t>а) ПП відомого злочинця;</w:t>
      </w:r>
    </w:p>
    <w:p w:rsidR="002D0E2D" w:rsidRPr="00147AD9" w:rsidRDefault="002D0E2D" w:rsidP="002D0E2D">
      <w:pPr>
        <w:ind w:firstLine="709"/>
        <w:jc w:val="both"/>
        <w:rPr>
          <w:szCs w:val="28"/>
          <w:lang w:eastAsia="uk-UA"/>
        </w:rPr>
      </w:pPr>
      <w:r w:rsidRPr="00147AD9">
        <w:rPr>
          <w:szCs w:val="28"/>
          <w:lang w:eastAsia="uk-UA"/>
        </w:rPr>
        <w:t>б) ПП невідомого (невстановленого) злочинця (Рис. 3.2.);</w:t>
      </w:r>
    </w:p>
    <w:p w:rsidR="002D0E2D" w:rsidRPr="00147AD9" w:rsidRDefault="002D0E2D" w:rsidP="002D0E2D">
      <w:pPr>
        <w:ind w:firstLine="709"/>
        <w:jc w:val="both"/>
        <w:rPr>
          <w:szCs w:val="28"/>
          <w:lang w:eastAsia="uk-UA"/>
        </w:rPr>
      </w:pPr>
      <w:r w:rsidRPr="00147AD9">
        <w:rPr>
          <w:szCs w:val="28"/>
          <w:lang w:eastAsia="uk-UA"/>
        </w:rPr>
        <w:t xml:space="preserve">Перелік даних для ППЗ: 1) загальна характеристика особистості і переважні мотиви злочину; 2) індивідуальні ознаки особистості </w:t>
      </w:r>
      <w:r w:rsidR="00D70794" w:rsidRPr="00147AD9">
        <w:rPr>
          <w:szCs w:val="28"/>
          <w:lang w:eastAsia="uk-UA"/>
        </w:rPr>
        <w:t>–</w:t>
      </w:r>
      <w:r w:rsidRPr="00147AD9">
        <w:rPr>
          <w:szCs w:val="28"/>
          <w:lang w:eastAsia="uk-UA"/>
        </w:rPr>
        <w:t xml:space="preserve"> звички</w:t>
      </w:r>
      <w:r w:rsidR="00D70794" w:rsidRPr="00147AD9">
        <w:rPr>
          <w:szCs w:val="28"/>
          <w:lang w:val="uk-UA" w:eastAsia="uk-UA"/>
        </w:rPr>
        <w:t>,</w:t>
      </w:r>
      <w:r w:rsidRPr="00147AD9">
        <w:rPr>
          <w:szCs w:val="28"/>
          <w:lang w:eastAsia="uk-UA"/>
        </w:rPr>
        <w:t xml:space="preserve"> схильності, навички; 3) вік; 4) район, місце проживання; 5) район, місце роботи, служби, </w:t>
      </w:r>
      <w:r w:rsidRPr="00147AD9">
        <w:rPr>
          <w:spacing w:val="-6"/>
          <w:szCs w:val="28"/>
          <w:lang w:eastAsia="uk-UA"/>
        </w:rPr>
        <w:t>навчання; 6) окремі характеристики місця ймовірного проживання;7) рівень освіти</w:t>
      </w:r>
      <w:r w:rsidRPr="00147AD9">
        <w:rPr>
          <w:szCs w:val="28"/>
          <w:lang w:eastAsia="uk-UA"/>
        </w:rPr>
        <w:t xml:space="preserve"> і фахової кваліфікації; 8) рід занять; 9) особливості походження (батьки, сім</w:t>
      </w:r>
      <w:r w:rsidR="00F11F60" w:rsidRPr="00147AD9">
        <w:rPr>
          <w:szCs w:val="28"/>
          <w:lang w:eastAsia="uk-UA"/>
        </w:rPr>
        <w:t>’</w:t>
      </w:r>
      <w:r w:rsidRPr="00147AD9">
        <w:rPr>
          <w:szCs w:val="28"/>
          <w:lang w:eastAsia="uk-UA"/>
        </w:rPr>
        <w:t xml:space="preserve">я) і особиста історія життя; 10) сімейний стан; 11) наявність дітей; 12) ставлення до окремих видів діяльності </w:t>
      </w:r>
      <w:r w:rsidR="00D70794" w:rsidRPr="00147AD9">
        <w:rPr>
          <w:szCs w:val="28"/>
          <w:lang w:eastAsia="uk-UA"/>
        </w:rPr>
        <w:t>–</w:t>
      </w:r>
      <w:r w:rsidRPr="00147AD9">
        <w:rPr>
          <w:szCs w:val="28"/>
          <w:lang w:eastAsia="uk-UA"/>
        </w:rPr>
        <w:t xml:space="preserve"> до</w:t>
      </w:r>
      <w:r w:rsidR="00D70794" w:rsidRPr="00147AD9">
        <w:rPr>
          <w:szCs w:val="28"/>
          <w:lang w:val="uk-UA" w:eastAsia="uk-UA"/>
        </w:rPr>
        <w:t xml:space="preserve"> </w:t>
      </w:r>
      <w:r w:rsidRPr="00147AD9">
        <w:rPr>
          <w:szCs w:val="28"/>
          <w:lang w:eastAsia="uk-UA"/>
        </w:rPr>
        <w:t>служби в армії, роботи, спорту, медицини, спілкування і роботи з людьми; 13) наявність судимості у минулому; 14) наявність психічної (або іншої) патології; 15) антропометричні і динамічні характеристики особи (тип зовнішності, статура, пантоміміка й ін.).</w:t>
      </w:r>
    </w:p>
    <w:p w:rsidR="002D0E2D" w:rsidRPr="00147AD9" w:rsidRDefault="002D0E2D" w:rsidP="002D0E2D">
      <w:pPr>
        <w:ind w:firstLine="709"/>
        <w:jc w:val="both"/>
        <w:rPr>
          <w:szCs w:val="28"/>
          <w:lang w:eastAsia="uk-UA"/>
        </w:rPr>
      </w:pPr>
      <w:r w:rsidRPr="00147AD9">
        <w:rPr>
          <w:spacing w:val="-6"/>
          <w:szCs w:val="28"/>
          <w:lang w:eastAsia="uk-UA"/>
        </w:rPr>
        <w:t xml:space="preserve">Подібний перелік використовується при застосуванні методу </w:t>
      </w:r>
      <w:r w:rsidR="00463F15">
        <w:rPr>
          <w:spacing w:val="-6"/>
          <w:szCs w:val="28"/>
          <w:lang w:eastAsia="uk-UA"/>
        </w:rPr>
        <w:t>«</w:t>
      </w:r>
      <w:r w:rsidRPr="00147AD9">
        <w:rPr>
          <w:spacing w:val="-6"/>
          <w:szCs w:val="28"/>
          <w:lang w:eastAsia="uk-UA"/>
        </w:rPr>
        <w:t>портретування</w:t>
      </w:r>
      <w:r w:rsidR="00463F15">
        <w:rPr>
          <w:spacing w:val="-6"/>
          <w:szCs w:val="28"/>
          <w:lang w:eastAsia="uk-UA"/>
        </w:rPr>
        <w:t>»</w:t>
      </w:r>
      <w:r w:rsidRPr="00147AD9">
        <w:rPr>
          <w:spacing w:val="-6"/>
          <w:szCs w:val="28"/>
          <w:lang w:eastAsia="uk-UA"/>
        </w:rPr>
        <w:t>.</w:t>
      </w:r>
      <w:r w:rsidRPr="00147AD9">
        <w:rPr>
          <w:szCs w:val="28"/>
          <w:lang w:eastAsia="uk-UA"/>
        </w:rPr>
        <w:t xml:space="preserve"> Збираються такі дані про особистість як:</w:t>
      </w:r>
    </w:p>
    <w:p w:rsidR="002D0E2D" w:rsidRPr="00147AD9" w:rsidRDefault="002D0E2D" w:rsidP="002D0E2D">
      <w:pPr>
        <w:ind w:firstLine="709"/>
        <w:jc w:val="both"/>
        <w:rPr>
          <w:szCs w:val="28"/>
          <w:lang w:eastAsia="uk-UA"/>
        </w:rPr>
      </w:pPr>
      <w:r w:rsidRPr="00147AD9">
        <w:rPr>
          <w:szCs w:val="28"/>
          <w:lang w:eastAsia="uk-UA"/>
        </w:rPr>
        <w:t>♦ спрямованість (потреби, мотиви, установки, життєві плани і концепції, ціннісні орієнтації, нахили, смаки, хобі);</w:t>
      </w:r>
    </w:p>
    <w:p w:rsidR="002D0E2D" w:rsidRPr="00147AD9" w:rsidRDefault="002D0E2D" w:rsidP="002D0E2D">
      <w:pPr>
        <w:ind w:firstLine="709"/>
        <w:jc w:val="both"/>
        <w:rPr>
          <w:szCs w:val="28"/>
          <w:lang w:eastAsia="uk-UA"/>
        </w:rPr>
      </w:pPr>
      <w:r w:rsidRPr="00147AD9">
        <w:rPr>
          <w:szCs w:val="28"/>
          <w:lang w:eastAsia="uk-UA"/>
        </w:rPr>
        <w:t>♦соціально - психологічні особливості поведінки (демографічні, культурні, соціальний і міжособистісний статус, ролі, стиль життя і спілкування);</w:t>
      </w:r>
    </w:p>
    <w:p w:rsidR="002D0E2D" w:rsidRPr="00147AD9" w:rsidRDefault="002D0E2D" w:rsidP="002D0E2D">
      <w:pPr>
        <w:ind w:firstLine="709"/>
        <w:jc w:val="both"/>
        <w:rPr>
          <w:szCs w:val="28"/>
          <w:lang w:eastAsia="uk-UA"/>
        </w:rPr>
      </w:pPr>
      <w:r w:rsidRPr="00147AD9">
        <w:rPr>
          <w:szCs w:val="28"/>
          <w:lang w:eastAsia="uk-UA"/>
        </w:rPr>
        <w:t>♦ психохарактерологічні якості (характер, акцентуйовані властивості особистості);</w:t>
      </w:r>
    </w:p>
    <w:p w:rsidR="002D0E2D" w:rsidRPr="00147AD9" w:rsidRDefault="002D0E2D" w:rsidP="002D0E2D">
      <w:pPr>
        <w:ind w:firstLine="709"/>
        <w:jc w:val="both"/>
        <w:rPr>
          <w:szCs w:val="28"/>
          <w:lang w:eastAsia="uk-UA"/>
        </w:rPr>
      </w:pPr>
      <w:r w:rsidRPr="00147AD9">
        <w:rPr>
          <w:szCs w:val="28"/>
          <w:lang w:eastAsia="uk-UA"/>
        </w:rPr>
        <w:t xml:space="preserve">♦психологічні властивості і процеси </w:t>
      </w:r>
      <w:r w:rsidR="00D70794" w:rsidRPr="00147AD9">
        <w:rPr>
          <w:szCs w:val="28"/>
          <w:lang w:eastAsia="uk-UA"/>
        </w:rPr>
        <w:t>–</w:t>
      </w:r>
      <w:r w:rsidRPr="00147AD9">
        <w:rPr>
          <w:szCs w:val="28"/>
          <w:lang w:eastAsia="uk-UA"/>
        </w:rPr>
        <w:t xml:space="preserve"> особливості</w:t>
      </w:r>
      <w:r w:rsidR="00D70794" w:rsidRPr="00147AD9">
        <w:rPr>
          <w:szCs w:val="28"/>
          <w:lang w:val="uk-UA" w:eastAsia="uk-UA"/>
        </w:rPr>
        <w:t xml:space="preserve"> </w:t>
      </w:r>
      <w:r w:rsidRPr="00147AD9">
        <w:rPr>
          <w:szCs w:val="28"/>
          <w:lang w:eastAsia="uk-UA"/>
        </w:rPr>
        <w:t>інтелектуальної (сприймання, увага, мислення, пам</w:t>
      </w:r>
      <w:r w:rsidR="00F11F60" w:rsidRPr="00147AD9">
        <w:rPr>
          <w:szCs w:val="28"/>
          <w:lang w:eastAsia="uk-UA"/>
        </w:rPr>
        <w:t>’</w:t>
      </w:r>
      <w:r w:rsidRPr="00147AD9">
        <w:rPr>
          <w:szCs w:val="28"/>
          <w:lang w:eastAsia="uk-UA"/>
        </w:rPr>
        <w:t>ять, мовлення) і емоційно-вольової сфер;</w:t>
      </w:r>
    </w:p>
    <w:p w:rsidR="002D0E2D" w:rsidRPr="00147AD9" w:rsidRDefault="002D0E2D" w:rsidP="002D0E2D">
      <w:pPr>
        <w:ind w:firstLine="709"/>
        <w:jc w:val="both"/>
        <w:rPr>
          <w:szCs w:val="28"/>
          <w:lang w:eastAsia="uk-UA"/>
        </w:rPr>
      </w:pPr>
      <w:r w:rsidRPr="00147AD9">
        <w:rPr>
          <w:szCs w:val="28"/>
          <w:lang w:eastAsia="uk-UA"/>
        </w:rPr>
        <w:t>♦ операційні характеристики (звички, уміння, навички, знання);</w:t>
      </w:r>
    </w:p>
    <w:p w:rsidR="002D0E2D" w:rsidRPr="00147AD9" w:rsidRDefault="002D0E2D" w:rsidP="002D0E2D">
      <w:pPr>
        <w:ind w:firstLine="709"/>
        <w:jc w:val="both"/>
        <w:rPr>
          <w:szCs w:val="28"/>
          <w:lang w:eastAsia="uk-UA"/>
        </w:rPr>
      </w:pPr>
      <w:r w:rsidRPr="00147AD9">
        <w:rPr>
          <w:szCs w:val="28"/>
          <w:lang w:eastAsia="uk-UA"/>
        </w:rPr>
        <w:t>♦ психофізіологічні властивості (темперамент, статеві, вікові, морфологічні, патологічні властивості, стан здоров</w:t>
      </w:r>
      <w:r w:rsidR="00F11F60" w:rsidRPr="00147AD9">
        <w:rPr>
          <w:szCs w:val="28"/>
          <w:lang w:eastAsia="uk-UA"/>
        </w:rPr>
        <w:t>’</w:t>
      </w:r>
      <w:r w:rsidRPr="00147AD9">
        <w:rPr>
          <w:szCs w:val="28"/>
          <w:lang w:eastAsia="uk-UA"/>
        </w:rPr>
        <w:t>я);</w:t>
      </w:r>
    </w:p>
    <w:p w:rsidR="002D0E2D" w:rsidRPr="00147AD9" w:rsidRDefault="002D0E2D" w:rsidP="002D0E2D">
      <w:pPr>
        <w:ind w:firstLine="709"/>
        <w:jc w:val="both"/>
        <w:rPr>
          <w:szCs w:val="28"/>
          <w:lang w:eastAsia="uk-UA"/>
        </w:rPr>
      </w:pPr>
      <w:r w:rsidRPr="00147AD9">
        <w:rPr>
          <w:spacing w:val="-6"/>
          <w:szCs w:val="28"/>
          <w:lang w:eastAsia="uk-UA"/>
        </w:rPr>
        <w:lastRenderedPageBreak/>
        <w:t>♦</w:t>
      </w:r>
      <w:r w:rsidR="00D70794" w:rsidRPr="00147AD9">
        <w:rPr>
          <w:spacing w:val="-6"/>
          <w:szCs w:val="28"/>
          <w:lang w:val="uk-UA" w:eastAsia="uk-UA"/>
        </w:rPr>
        <w:t xml:space="preserve"> </w:t>
      </w:r>
      <w:r w:rsidRPr="00147AD9">
        <w:rPr>
          <w:spacing w:val="-6"/>
          <w:szCs w:val="28"/>
          <w:lang w:eastAsia="uk-UA"/>
        </w:rPr>
        <w:t>особливості сексуальної сфери (сексуальна орієнтація, біологічні і соціальні</w:t>
      </w:r>
      <w:r w:rsidRPr="00147AD9">
        <w:rPr>
          <w:szCs w:val="28"/>
          <w:lang w:eastAsia="uk-UA"/>
        </w:rPr>
        <w:t xml:space="preserve"> детермінанти можливих сексуальних проблем).</w:t>
      </w:r>
    </w:p>
    <w:p w:rsidR="002D0E2D" w:rsidRPr="00147AD9" w:rsidRDefault="002D0E2D" w:rsidP="002D0E2D">
      <w:pPr>
        <w:ind w:firstLine="709"/>
        <w:jc w:val="both"/>
        <w:rPr>
          <w:szCs w:val="28"/>
          <w:lang w:eastAsia="uk-UA"/>
        </w:rPr>
      </w:pPr>
      <w:r w:rsidRPr="00147AD9">
        <w:rPr>
          <w:szCs w:val="28"/>
          <w:lang w:eastAsia="uk-UA"/>
        </w:rPr>
        <w:t>Інформація, яка міститься в ППЗ є за перевагою не доказовою у справі, а орієнтовною і тактичною;</w:t>
      </w:r>
    </w:p>
    <w:p w:rsidR="002D0E2D" w:rsidRPr="00147AD9" w:rsidRDefault="002D0E2D" w:rsidP="002D0E2D">
      <w:pPr>
        <w:ind w:firstLine="709"/>
        <w:jc w:val="both"/>
        <w:rPr>
          <w:szCs w:val="28"/>
          <w:lang w:eastAsia="uk-UA"/>
        </w:rPr>
      </w:pPr>
      <w:r w:rsidRPr="00147AD9">
        <w:rPr>
          <w:szCs w:val="28"/>
          <w:lang w:eastAsia="uk-UA"/>
        </w:rPr>
        <w:t>Встановилено, що:</w:t>
      </w:r>
    </w:p>
    <w:p w:rsidR="002D0E2D" w:rsidRPr="00147AD9" w:rsidRDefault="002D0E2D" w:rsidP="002D0E2D">
      <w:pPr>
        <w:ind w:firstLine="709"/>
        <w:jc w:val="both"/>
        <w:rPr>
          <w:szCs w:val="28"/>
          <w:lang w:eastAsia="uk-UA"/>
        </w:rPr>
      </w:pPr>
      <w:r w:rsidRPr="00147AD9">
        <w:rPr>
          <w:szCs w:val="28"/>
          <w:lang w:eastAsia="uk-UA"/>
        </w:rPr>
        <w:t>♦ ступінь умисності, запланованості злочину корелюють із наявністю у злочинця професії, родини, віддаленістю місця злочину від місця проживання як злочинця, так і потерпілого, критеріями вибору жертв (червоний колір одягу жертви, той чи інший колір волосся, вік тощо); високою є вірогідність раніше вчинених злочинів;</w:t>
      </w:r>
    </w:p>
    <w:p w:rsidR="002D0E2D" w:rsidRPr="00147AD9" w:rsidRDefault="002D0E2D" w:rsidP="002D0E2D">
      <w:pPr>
        <w:ind w:firstLine="709"/>
        <w:jc w:val="both"/>
        <w:rPr>
          <w:szCs w:val="28"/>
          <w:lang w:eastAsia="uk-UA"/>
        </w:rPr>
      </w:pPr>
      <w:r w:rsidRPr="00147AD9">
        <w:rPr>
          <w:szCs w:val="28"/>
          <w:lang w:eastAsia="uk-UA"/>
        </w:rPr>
        <w:t>♦ залишення знаряддя на місці злочину, посмертні статеві акти або тілесні ушкодження пов</w:t>
      </w:r>
      <w:r w:rsidR="00F11F60" w:rsidRPr="00147AD9">
        <w:rPr>
          <w:szCs w:val="28"/>
          <w:lang w:eastAsia="uk-UA"/>
        </w:rPr>
        <w:t>’</w:t>
      </w:r>
      <w:r w:rsidRPr="00147AD9">
        <w:rPr>
          <w:szCs w:val="28"/>
          <w:lang w:eastAsia="uk-UA"/>
        </w:rPr>
        <w:t>язані: із відсутністю заздалегідь продуманого плану, відсутністю сім</w:t>
      </w:r>
      <w:r w:rsidR="00F11F60" w:rsidRPr="00147AD9">
        <w:rPr>
          <w:szCs w:val="28"/>
          <w:lang w:eastAsia="uk-UA"/>
        </w:rPr>
        <w:t>’</w:t>
      </w:r>
      <w:r w:rsidRPr="00147AD9">
        <w:rPr>
          <w:szCs w:val="28"/>
          <w:lang w:eastAsia="uk-UA"/>
        </w:rPr>
        <w:t>ї, наявністю статевих проблем, наявністю сім</w:t>
      </w:r>
      <w:r w:rsidR="00F11F60" w:rsidRPr="00147AD9">
        <w:rPr>
          <w:szCs w:val="28"/>
          <w:lang w:eastAsia="uk-UA"/>
        </w:rPr>
        <w:t>’</w:t>
      </w:r>
      <w:r w:rsidRPr="00147AD9">
        <w:rPr>
          <w:szCs w:val="28"/>
          <w:lang w:eastAsia="uk-UA"/>
        </w:rPr>
        <w:t>ї з хитливим соціальним і економічним статусом і ін.</w:t>
      </w:r>
    </w:p>
    <w:p w:rsidR="002D0E2D" w:rsidRPr="00147AD9" w:rsidRDefault="002D0E2D" w:rsidP="002D0E2D">
      <w:pPr>
        <w:ind w:firstLine="709"/>
        <w:jc w:val="both"/>
        <w:rPr>
          <w:szCs w:val="28"/>
          <w:lang w:eastAsia="uk-UA"/>
        </w:rPr>
      </w:pPr>
      <w:r w:rsidRPr="00147AD9">
        <w:rPr>
          <w:szCs w:val="28"/>
          <w:lang w:eastAsia="uk-UA"/>
        </w:rPr>
        <w:t>♦ фіксація анального або орального статевого акту, якщо інших форм сексуального насильства немає, може бути свідченням про засудження і відбування строку (якщо є ще й інші ознаки, то це необов</w:t>
      </w:r>
      <w:r w:rsidR="00F11F60" w:rsidRPr="00147AD9">
        <w:rPr>
          <w:szCs w:val="28"/>
          <w:lang w:eastAsia="uk-UA"/>
        </w:rPr>
        <w:t>’</w:t>
      </w:r>
      <w:r w:rsidRPr="00147AD9">
        <w:rPr>
          <w:szCs w:val="28"/>
          <w:lang w:eastAsia="uk-UA"/>
        </w:rPr>
        <w:t>язково, тому що може бути пов</w:t>
      </w:r>
      <w:r w:rsidR="00F11F60" w:rsidRPr="00147AD9">
        <w:rPr>
          <w:szCs w:val="28"/>
          <w:lang w:eastAsia="uk-UA"/>
        </w:rPr>
        <w:t>’</w:t>
      </w:r>
      <w:r w:rsidRPr="00147AD9">
        <w:rPr>
          <w:szCs w:val="28"/>
          <w:lang w:eastAsia="uk-UA"/>
        </w:rPr>
        <w:t>язано зі стереотипом і спрямованістю статевого потягу, формою задоволення, наявністю патологічних відхилень і ін.);</w:t>
      </w:r>
    </w:p>
    <w:p w:rsidR="002D0E2D" w:rsidRPr="00147AD9" w:rsidRDefault="002D0E2D" w:rsidP="002D0E2D">
      <w:pPr>
        <w:ind w:firstLine="709"/>
        <w:jc w:val="both"/>
        <w:rPr>
          <w:szCs w:val="28"/>
          <w:lang w:eastAsia="uk-UA"/>
        </w:rPr>
      </w:pPr>
      <w:r w:rsidRPr="00147AD9">
        <w:rPr>
          <w:szCs w:val="28"/>
          <w:lang w:eastAsia="uk-UA"/>
        </w:rPr>
        <w:t>♦ якщо жертвами є дівчата до 17 років і юнаки до 16 і зафіксований винос тіла жер</w:t>
      </w:r>
      <w:r w:rsidR="00361790" w:rsidRPr="00147AD9">
        <w:rPr>
          <w:szCs w:val="28"/>
          <w:lang w:eastAsia="uk-UA"/>
        </w:rPr>
        <w:t>тви з місця заподіяння смерті (</w:t>
      </w:r>
      <w:r w:rsidRPr="00147AD9">
        <w:rPr>
          <w:szCs w:val="28"/>
          <w:lang w:eastAsia="uk-UA"/>
        </w:rPr>
        <w:t>у ПП злочинцю 26-35 років);</w:t>
      </w:r>
    </w:p>
    <w:p w:rsidR="002D0E2D" w:rsidRPr="00147AD9" w:rsidRDefault="002D0E2D" w:rsidP="002D0E2D">
      <w:pPr>
        <w:ind w:firstLine="709"/>
        <w:jc w:val="both"/>
        <w:rPr>
          <w:szCs w:val="28"/>
          <w:lang w:eastAsia="uk-UA"/>
        </w:rPr>
      </w:pPr>
      <w:r w:rsidRPr="00147AD9">
        <w:rPr>
          <w:szCs w:val="28"/>
          <w:lang w:eastAsia="uk-UA"/>
        </w:rPr>
        <w:t>♦ без транспортування трупа (у ПП злочинцю 16-20 років);</w:t>
      </w:r>
    </w:p>
    <w:p w:rsidR="002D0E2D" w:rsidRPr="00147AD9" w:rsidRDefault="002D0E2D" w:rsidP="002D0E2D">
      <w:pPr>
        <w:ind w:firstLine="709"/>
        <w:jc w:val="both"/>
        <w:rPr>
          <w:szCs w:val="28"/>
          <w:lang w:eastAsia="uk-UA"/>
        </w:rPr>
      </w:pPr>
      <w:r w:rsidRPr="00147AD9">
        <w:rPr>
          <w:szCs w:val="28"/>
          <w:lang w:eastAsia="uk-UA"/>
        </w:rPr>
        <w:t xml:space="preserve">♦ якщо дівчина </w:t>
      </w:r>
      <w:r w:rsidR="00D70794" w:rsidRPr="00147AD9">
        <w:rPr>
          <w:szCs w:val="28"/>
          <w:lang w:eastAsia="uk-UA"/>
        </w:rPr>
        <w:t>–</w:t>
      </w:r>
      <w:r w:rsidRPr="00147AD9">
        <w:rPr>
          <w:szCs w:val="28"/>
          <w:lang w:eastAsia="uk-UA"/>
        </w:rPr>
        <w:t xml:space="preserve"> жертва</w:t>
      </w:r>
      <w:r w:rsidR="00D70794" w:rsidRPr="00147AD9">
        <w:rPr>
          <w:szCs w:val="28"/>
          <w:lang w:val="uk-UA" w:eastAsia="uk-UA"/>
        </w:rPr>
        <w:t xml:space="preserve"> </w:t>
      </w:r>
      <w:r w:rsidRPr="00147AD9">
        <w:rPr>
          <w:szCs w:val="28"/>
          <w:lang w:eastAsia="uk-UA"/>
        </w:rPr>
        <w:t xml:space="preserve">(у віці до 17 років), то в ПП злочинця </w:t>
      </w:r>
      <w:r w:rsidR="00D70794" w:rsidRPr="00147AD9">
        <w:rPr>
          <w:szCs w:val="28"/>
          <w:lang w:eastAsia="uk-UA"/>
        </w:rPr>
        <w:t>–</w:t>
      </w:r>
      <w:r w:rsidRPr="00147AD9">
        <w:rPr>
          <w:szCs w:val="28"/>
          <w:lang w:eastAsia="uk-UA"/>
        </w:rPr>
        <w:t xml:space="preserve"> 40</w:t>
      </w:r>
      <w:r w:rsidR="00D70794" w:rsidRPr="00147AD9">
        <w:rPr>
          <w:szCs w:val="28"/>
          <w:lang w:val="uk-UA" w:eastAsia="uk-UA"/>
        </w:rPr>
        <w:t xml:space="preserve"> </w:t>
      </w:r>
      <w:r w:rsidRPr="00147AD9">
        <w:rPr>
          <w:szCs w:val="28"/>
          <w:lang w:eastAsia="uk-UA"/>
        </w:rPr>
        <w:t xml:space="preserve">% одружених убивць і стільки ж неодружених; якщо юнак </w:t>
      </w:r>
      <w:r w:rsidR="00D70794" w:rsidRPr="00147AD9">
        <w:rPr>
          <w:szCs w:val="28"/>
          <w:lang w:eastAsia="uk-UA"/>
        </w:rPr>
        <w:t>–</w:t>
      </w:r>
      <w:r w:rsidRPr="00147AD9">
        <w:rPr>
          <w:szCs w:val="28"/>
          <w:lang w:eastAsia="uk-UA"/>
        </w:rPr>
        <w:t xml:space="preserve"> жертва</w:t>
      </w:r>
      <w:r w:rsidR="00D70794" w:rsidRPr="00147AD9">
        <w:rPr>
          <w:szCs w:val="28"/>
          <w:lang w:val="uk-UA" w:eastAsia="uk-UA"/>
        </w:rPr>
        <w:t xml:space="preserve"> </w:t>
      </w:r>
      <w:r w:rsidRPr="00147AD9">
        <w:rPr>
          <w:szCs w:val="28"/>
          <w:lang w:eastAsia="uk-UA"/>
        </w:rPr>
        <w:t xml:space="preserve">(у віці до 16 років), то в ПП злочинця </w:t>
      </w:r>
      <w:r w:rsidR="00D70794" w:rsidRPr="00147AD9">
        <w:rPr>
          <w:szCs w:val="28"/>
          <w:lang w:eastAsia="uk-UA"/>
        </w:rPr>
        <w:t>–</w:t>
      </w:r>
      <w:r w:rsidRPr="00147AD9">
        <w:rPr>
          <w:szCs w:val="28"/>
          <w:lang w:eastAsia="uk-UA"/>
        </w:rPr>
        <w:t xml:space="preserve"> 89</w:t>
      </w:r>
      <w:r w:rsidR="00D70794" w:rsidRPr="00147AD9">
        <w:rPr>
          <w:szCs w:val="28"/>
          <w:lang w:val="uk-UA" w:eastAsia="uk-UA"/>
        </w:rPr>
        <w:t xml:space="preserve"> </w:t>
      </w:r>
      <w:r w:rsidRPr="00147AD9">
        <w:rPr>
          <w:szCs w:val="28"/>
          <w:lang w:eastAsia="uk-UA"/>
        </w:rPr>
        <w:t xml:space="preserve">% неодружених убивць. </w:t>
      </w:r>
    </w:p>
    <w:p w:rsidR="002D0E2D" w:rsidRPr="00147AD9" w:rsidRDefault="002D0E2D" w:rsidP="002D0E2D">
      <w:pPr>
        <w:ind w:firstLine="709"/>
        <w:jc w:val="both"/>
        <w:rPr>
          <w:spacing w:val="-4"/>
          <w:szCs w:val="28"/>
          <w:lang w:eastAsia="uk-UA"/>
        </w:rPr>
      </w:pPr>
      <w:r w:rsidRPr="00147AD9">
        <w:rPr>
          <w:b/>
          <w:szCs w:val="28"/>
          <w:lang w:eastAsia="uk-UA"/>
        </w:rPr>
        <w:t>Психологічний портрет А. Гітлера</w:t>
      </w:r>
      <w:r w:rsidRPr="00147AD9">
        <w:rPr>
          <w:szCs w:val="28"/>
          <w:lang w:eastAsia="uk-UA"/>
        </w:rPr>
        <w:t xml:space="preserve"> описав Е. Фромм ще у 1941 році на замовлення американського уряду, у його основі концепція неопсихоаналізу </w:t>
      </w:r>
      <w:r w:rsidRPr="00147AD9">
        <w:rPr>
          <w:spacing w:val="-4"/>
          <w:szCs w:val="28"/>
          <w:lang w:eastAsia="uk-UA"/>
        </w:rPr>
        <w:t xml:space="preserve">(теорія лібідо, у Гітлера </w:t>
      </w:r>
      <w:r w:rsidR="00D70794" w:rsidRPr="00147AD9">
        <w:rPr>
          <w:spacing w:val="-4"/>
          <w:szCs w:val="28"/>
          <w:lang w:eastAsia="uk-UA"/>
        </w:rPr>
        <w:t>–</w:t>
      </w:r>
      <w:r w:rsidRPr="00147AD9">
        <w:rPr>
          <w:spacing w:val="-4"/>
          <w:szCs w:val="28"/>
          <w:lang w:eastAsia="uk-UA"/>
        </w:rPr>
        <w:t xml:space="preserve"> абсолютна</w:t>
      </w:r>
      <w:r w:rsidR="00D70794" w:rsidRPr="00147AD9">
        <w:rPr>
          <w:spacing w:val="-4"/>
          <w:szCs w:val="28"/>
          <w:lang w:val="uk-UA" w:eastAsia="uk-UA"/>
        </w:rPr>
        <w:t xml:space="preserve"> </w:t>
      </w:r>
      <w:r w:rsidRPr="00147AD9">
        <w:rPr>
          <w:spacing w:val="-4"/>
          <w:szCs w:val="28"/>
          <w:lang w:eastAsia="uk-UA"/>
        </w:rPr>
        <w:t>ненависть до життя, тенденція до некрофілії).</w:t>
      </w:r>
    </w:p>
    <w:p w:rsidR="002D0E2D" w:rsidRPr="00147AD9" w:rsidRDefault="002D0E2D" w:rsidP="002D0E2D">
      <w:pPr>
        <w:ind w:firstLine="709"/>
        <w:jc w:val="both"/>
        <w:rPr>
          <w:szCs w:val="28"/>
          <w:lang w:eastAsia="uk-UA"/>
        </w:rPr>
      </w:pPr>
      <w:r w:rsidRPr="00147AD9">
        <w:rPr>
          <w:szCs w:val="28"/>
          <w:lang w:eastAsia="uk-UA"/>
        </w:rPr>
        <w:t>При упорядкуванні ППЗ відтворюються вік, ріст, статура, раса, звички, особливі прикмети, професія (рід</w:t>
      </w:r>
      <w:r w:rsidR="00361790" w:rsidRPr="00147AD9">
        <w:rPr>
          <w:szCs w:val="28"/>
          <w:lang w:eastAsia="uk-UA"/>
        </w:rPr>
        <w:t xml:space="preserve"> занять, загальні відомості про </w:t>
      </w:r>
      <w:r w:rsidRPr="00147AD9">
        <w:rPr>
          <w:szCs w:val="28"/>
          <w:lang w:eastAsia="uk-UA"/>
        </w:rPr>
        <w:t>роботу) освітній рівень, рівень сексуальної потенції, сімейний статус, судимість, стан здоров</w:t>
      </w:r>
      <w:r w:rsidR="00F11F60" w:rsidRPr="00147AD9">
        <w:rPr>
          <w:szCs w:val="28"/>
          <w:lang w:eastAsia="uk-UA"/>
        </w:rPr>
        <w:t>’</w:t>
      </w:r>
      <w:r w:rsidRPr="00147AD9">
        <w:rPr>
          <w:szCs w:val="28"/>
          <w:lang w:eastAsia="uk-UA"/>
        </w:rPr>
        <w:t>я.</w:t>
      </w:r>
    </w:p>
    <w:p w:rsidR="002D0E2D" w:rsidRPr="00147AD9" w:rsidRDefault="002D0E2D" w:rsidP="002D0E2D">
      <w:pPr>
        <w:ind w:firstLine="709"/>
        <w:jc w:val="both"/>
        <w:rPr>
          <w:szCs w:val="28"/>
          <w:lang w:eastAsia="uk-UA"/>
        </w:rPr>
      </w:pPr>
      <w:r w:rsidRPr="00147AD9">
        <w:rPr>
          <w:spacing w:val="-6"/>
          <w:szCs w:val="28"/>
          <w:lang w:eastAsia="uk-UA"/>
        </w:rPr>
        <w:t>Упорядкування ППЗ передбачає 5 послідовних етапів аналізу за кримінальною</w:t>
      </w:r>
      <w:r w:rsidRPr="00147AD9">
        <w:rPr>
          <w:szCs w:val="28"/>
          <w:lang w:eastAsia="uk-UA"/>
        </w:rPr>
        <w:t xml:space="preserve"> справою.</w:t>
      </w:r>
    </w:p>
    <w:p w:rsidR="002D0E2D" w:rsidRPr="00147AD9" w:rsidRDefault="002D0E2D" w:rsidP="002D0E2D">
      <w:pPr>
        <w:pStyle w:val="a3"/>
        <w:numPr>
          <w:ilvl w:val="0"/>
          <w:numId w:val="6"/>
        </w:numPr>
        <w:jc w:val="both"/>
        <w:rPr>
          <w:szCs w:val="28"/>
          <w:lang w:eastAsia="uk-UA"/>
        </w:rPr>
      </w:pPr>
      <w:r w:rsidRPr="00147AD9">
        <w:rPr>
          <w:szCs w:val="28"/>
          <w:lang w:eastAsia="uk-UA"/>
        </w:rPr>
        <w:t>Докладне вивчення або аналіз природи і сутність злочину і типів осіб (психолог-психіатр типологія облич), які вчинили подібні діяння у минулому.</w:t>
      </w:r>
    </w:p>
    <w:p w:rsidR="002D0E2D" w:rsidRPr="00147AD9" w:rsidRDefault="002D0E2D" w:rsidP="002D0E2D">
      <w:pPr>
        <w:pStyle w:val="a3"/>
        <w:numPr>
          <w:ilvl w:val="0"/>
          <w:numId w:val="6"/>
        </w:numPr>
        <w:jc w:val="both"/>
        <w:rPr>
          <w:szCs w:val="28"/>
          <w:lang w:eastAsia="uk-UA"/>
        </w:rPr>
      </w:pPr>
      <w:r w:rsidRPr="00147AD9">
        <w:rPr>
          <w:szCs w:val="28"/>
          <w:lang w:eastAsia="uk-UA"/>
        </w:rPr>
        <w:t>Аналіз місць події.</w:t>
      </w:r>
    </w:p>
    <w:p w:rsidR="002D0E2D" w:rsidRPr="00147AD9" w:rsidRDefault="002D0E2D" w:rsidP="002D0E2D">
      <w:pPr>
        <w:pStyle w:val="a3"/>
        <w:numPr>
          <w:ilvl w:val="0"/>
          <w:numId w:val="6"/>
        </w:numPr>
        <w:jc w:val="both"/>
        <w:rPr>
          <w:szCs w:val="28"/>
          <w:lang w:eastAsia="uk-UA"/>
        </w:rPr>
      </w:pPr>
      <w:r w:rsidRPr="00147AD9">
        <w:rPr>
          <w:szCs w:val="28"/>
          <w:lang w:eastAsia="uk-UA"/>
        </w:rPr>
        <w:t>Вивчення оточення, занять і захоплень жертви і підозрюваного.</w:t>
      </w:r>
    </w:p>
    <w:p w:rsidR="002D0E2D" w:rsidRPr="00147AD9" w:rsidRDefault="002D0E2D" w:rsidP="002D0E2D">
      <w:pPr>
        <w:pStyle w:val="a3"/>
        <w:numPr>
          <w:ilvl w:val="0"/>
          <w:numId w:val="6"/>
        </w:numPr>
        <w:jc w:val="both"/>
        <w:rPr>
          <w:szCs w:val="28"/>
          <w:lang w:eastAsia="uk-UA"/>
        </w:rPr>
      </w:pPr>
      <w:r w:rsidRPr="00147AD9">
        <w:rPr>
          <w:szCs w:val="28"/>
          <w:lang w:eastAsia="uk-UA"/>
        </w:rPr>
        <w:t>Формування можливих мотивуючих злочин чинників.</w:t>
      </w:r>
    </w:p>
    <w:p w:rsidR="002D0E2D" w:rsidRPr="00147AD9" w:rsidRDefault="002D0E2D" w:rsidP="002D0E2D">
      <w:pPr>
        <w:pStyle w:val="a3"/>
        <w:numPr>
          <w:ilvl w:val="0"/>
          <w:numId w:val="6"/>
        </w:numPr>
        <w:jc w:val="both"/>
        <w:rPr>
          <w:szCs w:val="28"/>
          <w:lang w:eastAsia="uk-UA"/>
        </w:rPr>
      </w:pPr>
      <w:r w:rsidRPr="00147AD9">
        <w:rPr>
          <w:spacing w:val="-6"/>
          <w:szCs w:val="28"/>
          <w:lang w:eastAsia="uk-UA"/>
        </w:rPr>
        <w:t>Опис злочинця (на основі зовнішніх поведінкових проявів його ймовірної</w:t>
      </w:r>
      <w:r w:rsidRPr="00147AD9">
        <w:rPr>
          <w:szCs w:val="28"/>
          <w:lang w:eastAsia="uk-UA"/>
        </w:rPr>
        <w:t xml:space="preserve"> психологічної сутності).</w:t>
      </w:r>
    </w:p>
    <w:p w:rsidR="002D0E2D" w:rsidRPr="00147AD9" w:rsidRDefault="002D0E2D" w:rsidP="002D0E2D">
      <w:pPr>
        <w:pStyle w:val="a3"/>
        <w:numPr>
          <w:ilvl w:val="0"/>
          <w:numId w:val="6"/>
        </w:numPr>
        <w:jc w:val="both"/>
        <w:rPr>
          <w:szCs w:val="28"/>
          <w:lang w:eastAsia="uk-UA"/>
        </w:rPr>
      </w:pPr>
      <w:r w:rsidRPr="00147AD9">
        <w:rPr>
          <w:szCs w:val="28"/>
          <w:lang w:eastAsia="uk-UA"/>
        </w:rPr>
        <w:t xml:space="preserve">Якщо спостерігалися садистські катування; евісцерації (патрання); </w:t>
      </w:r>
      <w:r w:rsidR="00463F15">
        <w:rPr>
          <w:szCs w:val="28"/>
          <w:lang w:eastAsia="uk-UA"/>
        </w:rPr>
        <w:t>«</w:t>
      </w:r>
      <w:r w:rsidRPr="00147AD9">
        <w:rPr>
          <w:szCs w:val="28"/>
          <w:lang w:eastAsia="uk-UA"/>
        </w:rPr>
        <w:t>безмотивні</w:t>
      </w:r>
      <w:r w:rsidR="00463F15">
        <w:rPr>
          <w:szCs w:val="28"/>
          <w:lang w:eastAsia="uk-UA"/>
        </w:rPr>
        <w:t>»</w:t>
      </w:r>
      <w:r w:rsidRPr="00147AD9">
        <w:rPr>
          <w:szCs w:val="28"/>
          <w:lang w:eastAsia="uk-UA"/>
        </w:rPr>
        <w:t xml:space="preserve"> підпали, вибухи, убивства з ознаками </w:t>
      </w:r>
      <w:r w:rsidR="00463F15">
        <w:rPr>
          <w:szCs w:val="28"/>
          <w:lang w:eastAsia="uk-UA"/>
        </w:rPr>
        <w:t>«</w:t>
      </w:r>
      <w:r w:rsidRPr="00147AD9">
        <w:rPr>
          <w:szCs w:val="28"/>
          <w:lang w:eastAsia="uk-UA"/>
        </w:rPr>
        <w:t>ритуальності</w:t>
      </w:r>
      <w:r w:rsidR="00463F15">
        <w:rPr>
          <w:szCs w:val="28"/>
          <w:lang w:eastAsia="uk-UA"/>
        </w:rPr>
        <w:t>»</w:t>
      </w:r>
      <w:r w:rsidRPr="00147AD9">
        <w:rPr>
          <w:szCs w:val="28"/>
          <w:lang w:eastAsia="uk-UA"/>
        </w:rPr>
        <w:t xml:space="preserve"> - використовуються</w:t>
      </w:r>
      <w:r w:rsidR="00D70794" w:rsidRPr="00147AD9">
        <w:rPr>
          <w:szCs w:val="28"/>
          <w:lang w:val="uk-UA" w:eastAsia="uk-UA"/>
        </w:rPr>
        <w:t xml:space="preserve"> </w:t>
      </w:r>
      <w:r w:rsidRPr="00147AD9">
        <w:rPr>
          <w:szCs w:val="28"/>
          <w:lang w:eastAsia="uk-UA"/>
        </w:rPr>
        <w:t>прикладні комп</w:t>
      </w:r>
      <w:r w:rsidR="00F11F60" w:rsidRPr="00147AD9">
        <w:rPr>
          <w:szCs w:val="28"/>
          <w:lang w:eastAsia="uk-UA"/>
        </w:rPr>
        <w:t>’</w:t>
      </w:r>
      <w:r w:rsidRPr="00147AD9">
        <w:rPr>
          <w:szCs w:val="28"/>
          <w:lang w:eastAsia="uk-UA"/>
        </w:rPr>
        <w:t xml:space="preserve">ютерні програми (VICAP у США і </w:t>
      </w:r>
      <w:r w:rsidRPr="00147AD9">
        <w:rPr>
          <w:szCs w:val="28"/>
          <w:lang w:eastAsia="uk-UA"/>
        </w:rPr>
        <w:lastRenderedPageBreak/>
        <w:t xml:space="preserve">CATCHEM у Великобританії), </w:t>
      </w:r>
      <w:r w:rsidR="00463F15">
        <w:rPr>
          <w:szCs w:val="28"/>
          <w:lang w:eastAsia="uk-UA"/>
        </w:rPr>
        <w:t>«</w:t>
      </w:r>
      <w:r w:rsidRPr="00147AD9">
        <w:rPr>
          <w:szCs w:val="28"/>
          <w:lang w:eastAsia="uk-UA"/>
        </w:rPr>
        <w:t>вони орієнтовані</w:t>
      </w:r>
      <w:r w:rsidR="00463F15">
        <w:rPr>
          <w:szCs w:val="28"/>
          <w:lang w:eastAsia="uk-UA"/>
        </w:rPr>
        <w:t>»</w:t>
      </w:r>
      <w:r w:rsidRPr="00147AD9">
        <w:rPr>
          <w:szCs w:val="28"/>
          <w:lang w:eastAsia="uk-UA"/>
        </w:rPr>
        <w:t xml:space="preserve"> на розкриття злочину за сексуальними мотивами.</w:t>
      </w:r>
    </w:p>
    <w:p w:rsidR="002D0E2D" w:rsidRPr="00147AD9" w:rsidRDefault="002D0E2D" w:rsidP="002D0E2D">
      <w:pPr>
        <w:ind w:firstLine="709"/>
        <w:jc w:val="both"/>
        <w:rPr>
          <w:spacing w:val="-6"/>
          <w:szCs w:val="28"/>
          <w:lang w:eastAsia="uk-UA"/>
        </w:rPr>
      </w:pPr>
      <w:r w:rsidRPr="00147AD9">
        <w:rPr>
          <w:spacing w:val="-6"/>
          <w:szCs w:val="28"/>
          <w:lang w:eastAsia="uk-UA"/>
        </w:rPr>
        <w:t>За загальною картиною ушкоджень можна судити про душевний стан убивці.</w:t>
      </w:r>
    </w:p>
    <w:p w:rsidR="002D0E2D" w:rsidRPr="00147AD9" w:rsidRDefault="002D0E2D" w:rsidP="002D0E2D">
      <w:pPr>
        <w:ind w:firstLine="709"/>
        <w:jc w:val="both"/>
        <w:rPr>
          <w:szCs w:val="28"/>
          <w:lang w:eastAsia="uk-UA"/>
        </w:rPr>
      </w:pPr>
      <w:r w:rsidRPr="00147AD9">
        <w:rPr>
          <w:szCs w:val="28"/>
          <w:lang w:eastAsia="uk-UA"/>
        </w:rPr>
        <w:t xml:space="preserve">Психологічний портрет жертви (ППЖ), умов її соціальної адаптації </w:t>
      </w:r>
      <w:r w:rsidR="00D70794" w:rsidRPr="00147AD9">
        <w:rPr>
          <w:szCs w:val="28"/>
          <w:lang w:eastAsia="uk-UA"/>
        </w:rPr>
        <w:t>–</w:t>
      </w:r>
      <w:r w:rsidRPr="00147AD9">
        <w:rPr>
          <w:szCs w:val="28"/>
          <w:lang w:eastAsia="uk-UA"/>
        </w:rPr>
        <w:t xml:space="preserve"> необхідна</w:t>
      </w:r>
      <w:r w:rsidR="00D70794" w:rsidRPr="00147AD9">
        <w:rPr>
          <w:szCs w:val="28"/>
          <w:lang w:val="uk-UA" w:eastAsia="uk-UA"/>
        </w:rPr>
        <w:t xml:space="preserve"> </w:t>
      </w:r>
      <w:r w:rsidRPr="00147AD9">
        <w:rPr>
          <w:szCs w:val="28"/>
          <w:lang w:eastAsia="uk-UA"/>
        </w:rPr>
        <w:t xml:space="preserve">умова створення ППЗ (кримінальна віктимологія </w:t>
      </w:r>
      <w:r w:rsidR="00D70794" w:rsidRPr="00147AD9">
        <w:rPr>
          <w:szCs w:val="28"/>
          <w:lang w:eastAsia="uk-UA"/>
        </w:rPr>
        <w:t>–</w:t>
      </w:r>
      <w:r w:rsidRPr="00147AD9">
        <w:rPr>
          <w:szCs w:val="28"/>
          <w:lang w:eastAsia="uk-UA"/>
        </w:rPr>
        <w:t xml:space="preserve"> зовнішній</w:t>
      </w:r>
      <w:r w:rsidR="00D70794" w:rsidRPr="00147AD9">
        <w:rPr>
          <w:szCs w:val="28"/>
          <w:lang w:val="uk-UA" w:eastAsia="uk-UA"/>
        </w:rPr>
        <w:t xml:space="preserve"> </w:t>
      </w:r>
      <w:r w:rsidRPr="00147AD9">
        <w:rPr>
          <w:szCs w:val="28"/>
          <w:lang w:eastAsia="uk-UA"/>
        </w:rPr>
        <w:t xml:space="preserve">ряд подій </w:t>
      </w:r>
      <w:r w:rsidRPr="00147AD9">
        <w:rPr>
          <w:spacing w:val="-6"/>
          <w:szCs w:val="28"/>
          <w:lang w:eastAsia="uk-UA"/>
        </w:rPr>
        <w:t>злочину, механізм учиненого). Якщо в злочині зафіксована педофілія, то з</w:t>
      </w:r>
      <w:r w:rsidR="00F11F60" w:rsidRPr="00147AD9">
        <w:rPr>
          <w:spacing w:val="-6"/>
          <w:szCs w:val="28"/>
          <w:lang w:eastAsia="uk-UA"/>
        </w:rPr>
        <w:t>’</w:t>
      </w:r>
      <w:r w:rsidRPr="00147AD9">
        <w:rPr>
          <w:spacing w:val="-6"/>
          <w:szCs w:val="28"/>
          <w:lang w:eastAsia="uk-UA"/>
        </w:rPr>
        <w:t>ясовується</w:t>
      </w:r>
      <w:r w:rsidRPr="00147AD9">
        <w:rPr>
          <w:szCs w:val="28"/>
          <w:lang w:eastAsia="uk-UA"/>
        </w:rPr>
        <w:t xml:space="preserve"> тип: регресивний або фіксований (на основі психоаналізу).</w:t>
      </w:r>
    </w:p>
    <w:p w:rsidR="002D0E2D" w:rsidRPr="00147AD9" w:rsidRDefault="002D0E2D" w:rsidP="002D0E2D">
      <w:pPr>
        <w:ind w:firstLine="709"/>
        <w:jc w:val="both"/>
        <w:rPr>
          <w:szCs w:val="28"/>
          <w:lang w:eastAsia="uk-UA"/>
        </w:rPr>
      </w:pPr>
      <w:r w:rsidRPr="00147AD9">
        <w:rPr>
          <w:szCs w:val="28"/>
          <w:lang w:eastAsia="uk-UA"/>
        </w:rPr>
        <w:t>Психіатр А.О. Бухановський склав перший психологічний портрет Чікатіло в 1984 р. на семи аркушах (у 1986 р. на 65 друк.</w:t>
      </w:r>
      <w:r w:rsidR="00361790" w:rsidRPr="00147AD9">
        <w:rPr>
          <w:szCs w:val="28"/>
          <w:lang w:val="uk-UA" w:eastAsia="uk-UA"/>
        </w:rPr>
        <w:t xml:space="preserve"> </w:t>
      </w:r>
      <w:r w:rsidRPr="00147AD9">
        <w:rPr>
          <w:szCs w:val="28"/>
          <w:lang w:eastAsia="uk-UA"/>
        </w:rPr>
        <w:t xml:space="preserve">арк.) за допомогою методики проспективного (оглядового) портрета фігуранта на основі </w:t>
      </w:r>
      <w:r w:rsidR="00463F15">
        <w:rPr>
          <w:szCs w:val="28"/>
          <w:lang w:eastAsia="uk-UA"/>
        </w:rPr>
        <w:t>«</w:t>
      </w:r>
      <w:r w:rsidRPr="00147AD9">
        <w:rPr>
          <w:szCs w:val="28"/>
          <w:lang w:eastAsia="uk-UA"/>
        </w:rPr>
        <w:t>структурно-динамічної моделі розвитку ексцесу</w:t>
      </w:r>
      <w:r w:rsidR="00463F15">
        <w:rPr>
          <w:szCs w:val="28"/>
          <w:lang w:eastAsia="uk-UA"/>
        </w:rPr>
        <w:t>»</w:t>
      </w:r>
      <w:r w:rsidRPr="00147AD9">
        <w:rPr>
          <w:szCs w:val="28"/>
          <w:lang w:eastAsia="uk-UA"/>
        </w:rPr>
        <w:t xml:space="preserve">. При реалізації його сексуально </w:t>
      </w:r>
      <w:r w:rsidR="00D70794" w:rsidRPr="00147AD9">
        <w:rPr>
          <w:szCs w:val="28"/>
          <w:lang w:eastAsia="uk-UA"/>
        </w:rPr>
        <w:t>–</w:t>
      </w:r>
      <w:r w:rsidRPr="00147AD9">
        <w:rPr>
          <w:szCs w:val="28"/>
          <w:lang w:eastAsia="uk-UA"/>
        </w:rPr>
        <w:t xml:space="preserve"> садистських</w:t>
      </w:r>
      <w:r w:rsidR="00D70794" w:rsidRPr="00147AD9">
        <w:rPr>
          <w:szCs w:val="28"/>
          <w:lang w:val="uk-UA" w:eastAsia="uk-UA"/>
        </w:rPr>
        <w:t xml:space="preserve"> </w:t>
      </w:r>
      <w:r w:rsidRPr="00147AD9">
        <w:rPr>
          <w:szCs w:val="28"/>
          <w:lang w:eastAsia="uk-UA"/>
        </w:rPr>
        <w:t xml:space="preserve">нахилів спостерігалося: 1) оголення жертви (символізація повного панування над жертвою і стимуляція різко ослабленої сексуальності); 2) багато поверхневих колото-різаних ран </w:t>
      </w:r>
      <w:r w:rsidR="00D70794" w:rsidRPr="00147AD9">
        <w:rPr>
          <w:szCs w:val="28"/>
          <w:lang w:eastAsia="uk-UA"/>
        </w:rPr>
        <w:t>–</w:t>
      </w:r>
      <w:r w:rsidRPr="00147AD9">
        <w:rPr>
          <w:szCs w:val="28"/>
          <w:lang w:eastAsia="uk-UA"/>
        </w:rPr>
        <w:t xml:space="preserve"> </w:t>
      </w:r>
      <w:r w:rsidR="00463F15">
        <w:rPr>
          <w:szCs w:val="28"/>
          <w:lang w:eastAsia="uk-UA"/>
        </w:rPr>
        <w:t>«</w:t>
      </w:r>
      <w:r w:rsidRPr="00147AD9">
        <w:rPr>
          <w:szCs w:val="28"/>
          <w:lang w:eastAsia="uk-UA"/>
        </w:rPr>
        <w:t>садистські пестощі</w:t>
      </w:r>
      <w:r w:rsidR="00463F15">
        <w:rPr>
          <w:szCs w:val="28"/>
          <w:lang w:eastAsia="uk-UA"/>
        </w:rPr>
        <w:t>»</w:t>
      </w:r>
      <w:r w:rsidRPr="00147AD9">
        <w:rPr>
          <w:szCs w:val="28"/>
          <w:lang w:eastAsia="uk-UA"/>
        </w:rPr>
        <w:t xml:space="preserve">; 3) глибокі рани - сексуальний аналог ритму </w:t>
      </w:r>
      <w:r w:rsidR="00463F15">
        <w:rPr>
          <w:szCs w:val="28"/>
          <w:lang w:eastAsia="uk-UA"/>
        </w:rPr>
        <w:t>«</w:t>
      </w:r>
      <w:r w:rsidRPr="00147AD9">
        <w:rPr>
          <w:szCs w:val="28"/>
          <w:lang w:eastAsia="uk-UA"/>
        </w:rPr>
        <w:t>фортиссімо</w:t>
      </w:r>
      <w:r w:rsidR="00463F15">
        <w:rPr>
          <w:szCs w:val="28"/>
          <w:lang w:eastAsia="uk-UA"/>
        </w:rPr>
        <w:t>»</w:t>
      </w:r>
      <w:r w:rsidRPr="00147AD9">
        <w:rPr>
          <w:szCs w:val="28"/>
          <w:lang w:eastAsia="uk-UA"/>
        </w:rPr>
        <w:t xml:space="preserve"> у нормальному статевому акті; 4) ушкодження очей </w:t>
      </w:r>
      <w:r w:rsidR="00D70794" w:rsidRPr="00147AD9">
        <w:rPr>
          <w:szCs w:val="28"/>
          <w:lang w:eastAsia="uk-UA"/>
        </w:rPr>
        <w:t>–</w:t>
      </w:r>
      <w:r w:rsidRPr="00147AD9">
        <w:rPr>
          <w:szCs w:val="28"/>
          <w:lang w:eastAsia="uk-UA"/>
        </w:rPr>
        <w:t xml:space="preserve"> нестерпність</w:t>
      </w:r>
      <w:r w:rsidR="00D70794" w:rsidRPr="00147AD9">
        <w:rPr>
          <w:szCs w:val="28"/>
          <w:lang w:val="uk-UA" w:eastAsia="uk-UA"/>
        </w:rPr>
        <w:t xml:space="preserve"> </w:t>
      </w:r>
      <w:r w:rsidRPr="00147AD9">
        <w:rPr>
          <w:szCs w:val="28"/>
          <w:lang w:eastAsia="uk-UA"/>
        </w:rPr>
        <w:t xml:space="preserve">погляду жертви; 5) вилучення внутрішніх органів </w:t>
      </w:r>
      <w:r w:rsidR="00D70794" w:rsidRPr="00147AD9">
        <w:rPr>
          <w:szCs w:val="28"/>
          <w:lang w:eastAsia="uk-UA"/>
        </w:rPr>
        <w:t>–</w:t>
      </w:r>
      <w:r w:rsidRPr="00147AD9">
        <w:rPr>
          <w:szCs w:val="28"/>
          <w:lang w:eastAsia="uk-UA"/>
        </w:rPr>
        <w:t xml:space="preserve"> некрофагія</w:t>
      </w:r>
      <w:r w:rsidR="00D70794" w:rsidRPr="00147AD9">
        <w:rPr>
          <w:szCs w:val="28"/>
          <w:lang w:val="uk-UA" w:eastAsia="uk-UA"/>
        </w:rPr>
        <w:t xml:space="preserve"> </w:t>
      </w:r>
      <w:r w:rsidRPr="00147AD9">
        <w:rPr>
          <w:szCs w:val="28"/>
          <w:lang w:eastAsia="uk-UA"/>
        </w:rPr>
        <w:t xml:space="preserve">поїдання. На 1-му етапі реконструкції створювалася криміналістична модель (конкретний спосіб взаємодії осіб, предметів і матеріальних процесів, які спричинили за собою злочинну подію). На 2-му етапі - ситуаційне моделювання. У ньому самостійним елементом було моделювання ситуації, якісна специфіка якого полягає в тому, що ситуація тут розглядається як </w:t>
      </w:r>
      <w:r w:rsidR="00463F15">
        <w:rPr>
          <w:szCs w:val="28"/>
          <w:lang w:eastAsia="uk-UA"/>
        </w:rPr>
        <w:t>«</w:t>
      </w:r>
      <w:r w:rsidRPr="00147AD9">
        <w:rPr>
          <w:szCs w:val="28"/>
          <w:lang w:eastAsia="uk-UA"/>
        </w:rPr>
        <w:t>сформульована</w:t>
      </w:r>
      <w:r w:rsidR="00463F15">
        <w:rPr>
          <w:szCs w:val="28"/>
          <w:lang w:eastAsia="uk-UA"/>
        </w:rPr>
        <w:t>»</w:t>
      </w:r>
      <w:r w:rsidRPr="00147AD9">
        <w:rPr>
          <w:szCs w:val="28"/>
          <w:lang w:eastAsia="uk-UA"/>
        </w:rPr>
        <w:t xml:space="preserve"> у суб</w:t>
      </w:r>
      <w:r w:rsidR="00F11F60" w:rsidRPr="00147AD9">
        <w:rPr>
          <w:szCs w:val="28"/>
          <w:lang w:eastAsia="uk-UA"/>
        </w:rPr>
        <w:t>’</w:t>
      </w:r>
      <w:r w:rsidRPr="00147AD9">
        <w:rPr>
          <w:szCs w:val="28"/>
          <w:lang w:eastAsia="uk-UA"/>
        </w:rPr>
        <w:t>єктивних визначеннях самих її учасників, а не в об</w:t>
      </w:r>
      <w:r w:rsidR="00F11F60" w:rsidRPr="00147AD9">
        <w:rPr>
          <w:szCs w:val="28"/>
          <w:lang w:eastAsia="uk-UA"/>
        </w:rPr>
        <w:t>’</w:t>
      </w:r>
      <w:r w:rsidRPr="00147AD9">
        <w:rPr>
          <w:szCs w:val="28"/>
          <w:lang w:eastAsia="uk-UA"/>
        </w:rPr>
        <w:t>єктивному її загальноприйнятому значенні.</w:t>
      </w:r>
    </w:p>
    <w:p w:rsidR="002D0E2D" w:rsidRPr="00147AD9" w:rsidRDefault="002D0E2D" w:rsidP="002D0E2D">
      <w:pPr>
        <w:ind w:firstLine="709"/>
        <w:jc w:val="both"/>
        <w:rPr>
          <w:szCs w:val="28"/>
          <w:lang w:eastAsia="uk-UA"/>
        </w:rPr>
      </w:pPr>
      <w:r w:rsidRPr="00147AD9">
        <w:rPr>
          <w:szCs w:val="28"/>
          <w:lang w:eastAsia="uk-UA"/>
        </w:rPr>
        <w:t>Поведінка злочинця - це єдина система, що системоутворюючим принципом якої виступає особистість злочинця в її суб</w:t>
      </w:r>
      <w:r w:rsidR="00F11F60" w:rsidRPr="00147AD9">
        <w:rPr>
          <w:szCs w:val="28"/>
          <w:lang w:eastAsia="uk-UA"/>
        </w:rPr>
        <w:t>’</w:t>
      </w:r>
      <w:r w:rsidRPr="00147AD9">
        <w:rPr>
          <w:szCs w:val="28"/>
          <w:lang w:eastAsia="uk-UA"/>
        </w:rPr>
        <w:t xml:space="preserve">єктивному ставленні до інших складових елементів системи. Дане ставлення знаходить свій зовнішній прояв у </w:t>
      </w:r>
      <w:r w:rsidR="00463F15">
        <w:rPr>
          <w:szCs w:val="28"/>
          <w:lang w:eastAsia="uk-UA"/>
        </w:rPr>
        <w:t>«</w:t>
      </w:r>
      <w:r w:rsidRPr="00147AD9">
        <w:rPr>
          <w:szCs w:val="28"/>
          <w:lang w:eastAsia="uk-UA"/>
        </w:rPr>
        <w:t>індивідуальності дії</w:t>
      </w:r>
      <w:r w:rsidR="00463F15">
        <w:rPr>
          <w:szCs w:val="28"/>
          <w:lang w:eastAsia="uk-UA"/>
        </w:rPr>
        <w:t>»</w:t>
      </w:r>
      <w:r w:rsidRPr="00147AD9">
        <w:rPr>
          <w:szCs w:val="28"/>
          <w:lang w:eastAsia="uk-UA"/>
        </w:rPr>
        <w:t>, що можна трактувати за Х. Хехаузеном як дію, детерміновану не ситуацією, а особистістю (при тому, що, умовно говорячи, дія може бути детермінована і ситуацією).</w:t>
      </w:r>
    </w:p>
    <w:p w:rsidR="002D0E2D" w:rsidRPr="00147AD9" w:rsidRDefault="002D0E2D" w:rsidP="002D0E2D">
      <w:pPr>
        <w:ind w:firstLine="709"/>
        <w:jc w:val="both"/>
        <w:rPr>
          <w:szCs w:val="28"/>
          <w:lang w:eastAsia="uk-UA"/>
        </w:rPr>
      </w:pPr>
      <w:r w:rsidRPr="00147AD9">
        <w:rPr>
          <w:szCs w:val="28"/>
          <w:lang w:eastAsia="uk-UA"/>
        </w:rPr>
        <w:t xml:space="preserve">Методика оцінки індивідуальності дії в </w:t>
      </w:r>
      <w:r w:rsidR="00463F15">
        <w:rPr>
          <w:szCs w:val="28"/>
          <w:lang w:eastAsia="uk-UA"/>
        </w:rPr>
        <w:t>«</w:t>
      </w:r>
      <w:r w:rsidRPr="00147AD9">
        <w:rPr>
          <w:szCs w:val="28"/>
          <w:lang w:eastAsia="uk-UA"/>
        </w:rPr>
        <w:t>контексті ситуації</w:t>
      </w:r>
      <w:r w:rsidR="00463F15">
        <w:rPr>
          <w:szCs w:val="28"/>
          <w:lang w:eastAsia="uk-UA"/>
        </w:rPr>
        <w:t>»</w:t>
      </w:r>
      <w:r w:rsidRPr="00147AD9">
        <w:rPr>
          <w:szCs w:val="28"/>
          <w:lang w:eastAsia="uk-UA"/>
        </w:rPr>
        <w:t xml:space="preserve"> (в основі параметри дії за Х. Хекхаузеном) у формі суджень.</w:t>
      </w:r>
    </w:p>
    <w:p w:rsidR="002D0E2D" w:rsidRPr="00147AD9" w:rsidRDefault="002D0E2D" w:rsidP="002D0E2D">
      <w:pPr>
        <w:ind w:firstLine="709"/>
        <w:jc w:val="both"/>
        <w:rPr>
          <w:szCs w:val="28"/>
          <w:lang w:eastAsia="uk-UA"/>
        </w:rPr>
      </w:pPr>
      <w:r w:rsidRPr="00147AD9">
        <w:rPr>
          <w:spacing w:val="-4"/>
          <w:szCs w:val="28"/>
          <w:lang w:eastAsia="uk-UA"/>
        </w:rPr>
        <w:t>Особистість жертви є винятковим елементом у структурі активності злочинця,</w:t>
      </w:r>
      <w:r w:rsidRPr="00147AD9">
        <w:rPr>
          <w:szCs w:val="28"/>
          <w:lang w:eastAsia="uk-UA"/>
        </w:rPr>
        <w:t xml:space="preserve"> </w:t>
      </w:r>
      <w:r w:rsidRPr="00147AD9">
        <w:rPr>
          <w:spacing w:val="-6"/>
          <w:szCs w:val="28"/>
          <w:lang w:eastAsia="uk-UA"/>
        </w:rPr>
        <w:t>що відбиває його ставлення до об</w:t>
      </w:r>
      <w:r w:rsidR="00F11F60" w:rsidRPr="00147AD9">
        <w:rPr>
          <w:spacing w:val="-6"/>
          <w:szCs w:val="28"/>
          <w:lang w:eastAsia="uk-UA"/>
        </w:rPr>
        <w:t>’</w:t>
      </w:r>
      <w:r w:rsidRPr="00147AD9">
        <w:rPr>
          <w:spacing w:val="-6"/>
          <w:szCs w:val="28"/>
          <w:lang w:eastAsia="uk-UA"/>
        </w:rPr>
        <w:t>єкта зазіхання як носія конкретних, індивідуальних</w:t>
      </w:r>
      <w:r w:rsidRPr="00147AD9">
        <w:rPr>
          <w:szCs w:val="28"/>
          <w:lang w:eastAsia="uk-UA"/>
        </w:rPr>
        <w:t xml:space="preserve"> особливостей, деякі з них є віктимними (провокуючими) стосовно даного злочинця, маючи в собі деякий особистісний зміст, що характеризує винну особу.</w:t>
      </w:r>
    </w:p>
    <w:p w:rsidR="002D0E2D" w:rsidRPr="00147AD9" w:rsidRDefault="002D0E2D" w:rsidP="002D0E2D">
      <w:pPr>
        <w:ind w:firstLine="709"/>
        <w:jc w:val="both"/>
        <w:rPr>
          <w:szCs w:val="28"/>
          <w:lang w:eastAsia="uk-UA"/>
        </w:rPr>
      </w:pPr>
      <w:r w:rsidRPr="00147AD9">
        <w:rPr>
          <w:szCs w:val="28"/>
          <w:lang w:eastAsia="uk-UA"/>
        </w:rPr>
        <w:t xml:space="preserve">Передкримінальна ситуація </w:t>
      </w:r>
      <w:r w:rsidR="00D70794" w:rsidRPr="00147AD9">
        <w:rPr>
          <w:szCs w:val="28"/>
          <w:lang w:eastAsia="uk-UA"/>
        </w:rPr>
        <w:t>–</w:t>
      </w:r>
      <w:r w:rsidRPr="00147AD9">
        <w:rPr>
          <w:szCs w:val="28"/>
          <w:lang w:eastAsia="uk-UA"/>
        </w:rPr>
        <w:t xml:space="preserve"> залишення</w:t>
      </w:r>
      <w:r w:rsidR="00D70794" w:rsidRPr="00147AD9">
        <w:rPr>
          <w:szCs w:val="28"/>
          <w:lang w:val="uk-UA" w:eastAsia="uk-UA"/>
        </w:rPr>
        <w:t xml:space="preserve"> </w:t>
      </w:r>
      <w:r w:rsidRPr="00147AD9">
        <w:rPr>
          <w:szCs w:val="28"/>
          <w:lang w:eastAsia="uk-UA"/>
        </w:rPr>
        <w:t>злочинцем місця події.</w:t>
      </w:r>
    </w:p>
    <w:p w:rsidR="002D0E2D" w:rsidRPr="00147AD9" w:rsidRDefault="002D0E2D" w:rsidP="002D0E2D">
      <w:pPr>
        <w:ind w:firstLine="709"/>
        <w:jc w:val="both"/>
        <w:rPr>
          <w:szCs w:val="28"/>
          <w:lang w:eastAsia="uk-UA"/>
        </w:rPr>
      </w:pPr>
      <w:r w:rsidRPr="00147AD9">
        <w:rPr>
          <w:szCs w:val="28"/>
          <w:lang w:eastAsia="uk-UA"/>
        </w:rPr>
        <w:t>Процес уявного моделювання при огляді місця події:</w:t>
      </w:r>
    </w:p>
    <w:p w:rsidR="002D0E2D" w:rsidRPr="00147AD9" w:rsidRDefault="002D0E2D" w:rsidP="002D0E2D">
      <w:pPr>
        <w:ind w:firstLine="709"/>
        <w:jc w:val="both"/>
        <w:rPr>
          <w:szCs w:val="28"/>
          <w:lang w:eastAsia="uk-UA"/>
        </w:rPr>
      </w:pPr>
      <w:r w:rsidRPr="00147AD9">
        <w:rPr>
          <w:szCs w:val="28"/>
          <w:lang w:eastAsia="uk-UA"/>
        </w:rPr>
        <w:t>Встановлення картини вчиненого злочину в цілому (за видовими слідами який злочин: крадіжки, ДТП і т.п.);</w:t>
      </w:r>
    </w:p>
    <w:p w:rsidR="002D0E2D" w:rsidRPr="00147AD9" w:rsidRDefault="002D0E2D" w:rsidP="002D0E2D">
      <w:pPr>
        <w:ind w:firstLine="709"/>
        <w:jc w:val="both"/>
        <w:rPr>
          <w:szCs w:val="28"/>
          <w:lang w:eastAsia="uk-UA"/>
        </w:rPr>
      </w:pPr>
      <w:r w:rsidRPr="00147AD9">
        <w:rPr>
          <w:spacing w:val="-4"/>
          <w:szCs w:val="28"/>
          <w:lang w:eastAsia="uk-UA"/>
        </w:rPr>
        <w:t>Встановлення всіх безпосередньо сприйманих матеріальних слідів злочинних</w:t>
      </w:r>
      <w:r w:rsidRPr="00147AD9">
        <w:rPr>
          <w:szCs w:val="28"/>
          <w:lang w:eastAsia="uk-UA"/>
        </w:rPr>
        <w:t xml:space="preserve"> дій (операціональний їхній склад);</w:t>
      </w:r>
    </w:p>
    <w:p w:rsidR="002D0E2D" w:rsidRPr="00147AD9" w:rsidRDefault="002D0E2D" w:rsidP="002D0E2D">
      <w:pPr>
        <w:ind w:firstLine="709"/>
        <w:jc w:val="both"/>
        <w:rPr>
          <w:szCs w:val="28"/>
          <w:lang w:eastAsia="uk-UA"/>
        </w:rPr>
      </w:pPr>
      <w:r w:rsidRPr="00147AD9">
        <w:rPr>
          <w:szCs w:val="28"/>
          <w:lang w:eastAsia="uk-UA"/>
        </w:rPr>
        <w:t>Уявне відновлення (реконструкція) слідчим кожної із вчинених дій.</w:t>
      </w:r>
    </w:p>
    <w:p w:rsidR="002D0E2D" w:rsidRPr="00147AD9" w:rsidRDefault="002D0E2D" w:rsidP="00A03B03">
      <w:pPr>
        <w:jc w:val="both"/>
        <w:rPr>
          <w:szCs w:val="28"/>
          <w:lang w:val="uk-UA"/>
        </w:rPr>
      </w:pPr>
    </w:p>
    <w:p w:rsidR="00D70794" w:rsidRPr="00147AD9" w:rsidRDefault="00D70794" w:rsidP="00A03B03">
      <w:pPr>
        <w:jc w:val="both"/>
        <w:rPr>
          <w:szCs w:val="28"/>
          <w:lang w:val="uk-UA"/>
        </w:rPr>
      </w:pPr>
    </w:p>
    <w:p w:rsidR="00D70794" w:rsidRPr="00147AD9" w:rsidRDefault="00D70794" w:rsidP="00A03B03">
      <w:pPr>
        <w:jc w:val="both"/>
        <w:rPr>
          <w:szCs w:val="28"/>
          <w:lang w:val="uk-UA"/>
        </w:rPr>
      </w:pPr>
    </w:p>
    <w:p w:rsidR="00361790" w:rsidRPr="00147AD9" w:rsidRDefault="00361790" w:rsidP="00D70794">
      <w:pPr>
        <w:pStyle w:val="2"/>
        <w:rPr>
          <w:lang w:val="uk-UA"/>
        </w:rPr>
      </w:pPr>
      <w:bookmarkStart w:id="8" w:name="_Toc501710192"/>
      <w:r w:rsidRPr="00147AD9">
        <w:rPr>
          <w:lang w:val="uk-UA"/>
        </w:rPr>
        <w:lastRenderedPageBreak/>
        <w:t xml:space="preserve">ЛЕКЦІЯ </w:t>
      </w:r>
      <w:r w:rsidR="00A03B03" w:rsidRPr="00147AD9">
        <w:rPr>
          <w:lang w:val="uk-UA"/>
        </w:rPr>
        <w:t>4</w:t>
      </w:r>
      <w:bookmarkEnd w:id="8"/>
    </w:p>
    <w:p w:rsidR="00361790" w:rsidRPr="00147AD9" w:rsidRDefault="00361790" w:rsidP="00D70794">
      <w:pPr>
        <w:pStyle w:val="2"/>
      </w:pPr>
      <w:bookmarkStart w:id="9" w:name="_Toc501710193"/>
      <w:r w:rsidRPr="00147AD9">
        <w:t xml:space="preserve">Тема: </w:t>
      </w:r>
      <w:r w:rsidR="00652A70" w:rsidRPr="00147AD9">
        <w:t>Судово-психологічна експертиза</w:t>
      </w:r>
      <w:r w:rsidR="001977DE" w:rsidRPr="00147AD9">
        <w:t xml:space="preserve"> (СПЕ)</w:t>
      </w:r>
      <w:bookmarkEnd w:id="9"/>
    </w:p>
    <w:p w:rsidR="00361790" w:rsidRPr="00147AD9" w:rsidRDefault="00361790" w:rsidP="00D70794">
      <w:pPr>
        <w:jc w:val="center"/>
        <w:rPr>
          <w:b/>
          <w:szCs w:val="28"/>
          <w:lang w:val="uk-UA"/>
        </w:rPr>
      </w:pPr>
      <w:r w:rsidRPr="00147AD9">
        <w:rPr>
          <w:b/>
          <w:szCs w:val="28"/>
          <w:lang w:val="uk-UA"/>
        </w:rPr>
        <w:t>План:</w:t>
      </w:r>
    </w:p>
    <w:p w:rsidR="00F45DF6" w:rsidRPr="00147AD9" w:rsidRDefault="00F45DF6" w:rsidP="00F45DF6">
      <w:pPr>
        <w:pStyle w:val="a3"/>
        <w:numPr>
          <w:ilvl w:val="0"/>
          <w:numId w:val="9"/>
        </w:numPr>
        <w:jc w:val="both"/>
        <w:rPr>
          <w:szCs w:val="28"/>
          <w:lang w:val="uk-UA"/>
        </w:rPr>
      </w:pPr>
      <w:r w:rsidRPr="00147AD9">
        <w:rPr>
          <w:szCs w:val="28"/>
          <w:lang w:val="uk-UA"/>
        </w:rPr>
        <w:t>Поняття судово-психологічної експертизи.</w:t>
      </w:r>
    </w:p>
    <w:p w:rsidR="00F45DF6" w:rsidRPr="00147AD9" w:rsidRDefault="00F45DF6" w:rsidP="00F45DF6">
      <w:pPr>
        <w:pStyle w:val="a3"/>
        <w:numPr>
          <w:ilvl w:val="0"/>
          <w:numId w:val="9"/>
        </w:numPr>
        <w:jc w:val="both"/>
        <w:rPr>
          <w:szCs w:val="28"/>
          <w:lang w:val="uk-UA"/>
        </w:rPr>
      </w:pPr>
      <w:r w:rsidRPr="00147AD9">
        <w:rPr>
          <w:szCs w:val="28"/>
          <w:lang w:val="uk-UA"/>
        </w:rPr>
        <w:t>Види судово-психологічних експертиз.</w:t>
      </w:r>
    </w:p>
    <w:p w:rsidR="00F45DF6" w:rsidRPr="00147AD9" w:rsidRDefault="00F45DF6" w:rsidP="00F45DF6">
      <w:pPr>
        <w:pStyle w:val="a3"/>
        <w:numPr>
          <w:ilvl w:val="0"/>
          <w:numId w:val="9"/>
        </w:numPr>
        <w:jc w:val="both"/>
        <w:rPr>
          <w:szCs w:val="28"/>
          <w:lang w:val="uk-UA"/>
        </w:rPr>
      </w:pPr>
      <w:r w:rsidRPr="00147AD9">
        <w:rPr>
          <w:szCs w:val="28"/>
          <w:lang w:val="uk-UA"/>
        </w:rPr>
        <w:t>Питання судово-психологічних експертиз.</w:t>
      </w:r>
    </w:p>
    <w:p w:rsidR="00F45DF6" w:rsidRPr="00147AD9" w:rsidRDefault="00F45DF6" w:rsidP="00F45DF6">
      <w:pPr>
        <w:pStyle w:val="a3"/>
        <w:numPr>
          <w:ilvl w:val="0"/>
          <w:numId w:val="9"/>
        </w:numPr>
        <w:jc w:val="both"/>
        <w:rPr>
          <w:szCs w:val="28"/>
          <w:lang w:val="uk-UA"/>
        </w:rPr>
      </w:pPr>
      <w:r w:rsidRPr="00147AD9">
        <w:rPr>
          <w:szCs w:val="28"/>
          <w:lang w:val="uk-UA"/>
        </w:rPr>
        <w:t>Джерела інформації судово-психологічних експертиз.</w:t>
      </w:r>
    </w:p>
    <w:p w:rsidR="00F45DF6" w:rsidRPr="00147AD9" w:rsidRDefault="00F45DF6" w:rsidP="00F45DF6">
      <w:pPr>
        <w:pStyle w:val="a3"/>
        <w:numPr>
          <w:ilvl w:val="0"/>
          <w:numId w:val="9"/>
        </w:numPr>
        <w:jc w:val="both"/>
        <w:rPr>
          <w:szCs w:val="28"/>
          <w:lang w:val="uk-UA"/>
        </w:rPr>
      </w:pPr>
      <w:r w:rsidRPr="00147AD9">
        <w:rPr>
          <w:szCs w:val="28"/>
          <w:lang w:val="uk-UA"/>
        </w:rPr>
        <w:t>Остаточний документ судово-психологічної експертизи.</w:t>
      </w:r>
    </w:p>
    <w:p w:rsidR="00F45DF6" w:rsidRPr="00147AD9" w:rsidRDefault="00F45DF6" w:rsidP="00F45DF6">
      <w:pPr>
        <w:pStyle w:val="a3"/>
        <w:ind w:left="1069"/>
        <w:jc w:val="both"/>
        <w:rPr>
          <w:szCs w:val="28"/>
          <w:lang w:val="uk-UA"/>
        </w:rPr>
      </w:pPr>
    </w:p>
    <w:p w:rsidR="00652A70" w:rsidRPr="00147AD9" w:rsidRDefault="00652A70" w:rsidP="00652A70">
      <w:pPr>
        <w:widowControl w:val="0"/>
        <w:shd w:val="clear" w:color="auto" w:fill="FFFFFF"/>
        <w:autoSpaceDE w:val="0"/>
        <w:autoSpaceDN w:val="0"/>
        <w:ind w:firstLine="709"/>
        <w:jc w:val="both"/>
        <w:rPr>
          <w:szCs w:val="28"/>
          <w:lang w:val="uk-UA"/>
        </w:rPr>
      </w:pPr>
      <w:r w:rsidRPr="00147AD9">
        <w:rPr>
          <w:b/>
          <w:bCs/>
          <w:szCs w:val="28"/>
          <w:lang w:val="uk-UA"/>
        </w:rPr>
        <w:t xml:space="preserve">Судово-психологічна експертиза </w:t>
      </w:r>
      <w:r w:rsidRPr="00147AD9">
        <w:rPr>
          <w:szCs w:val="28"/>
          <w:lang w:val="uk-UA"/>
        </w:rPr>
        <w:t>спрямована на вивчення структури і змісту індивідуальної усвідомленості й адекватності поведінки людей у процесі дослідження тих або інших вчинків і відображення явищ оточуючого середовища.</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spacing w:val="-6"/>
          <w:szCs w:val="28"/>
          <w:lang w:val="uk-UA"/>
        </w:rPr>
        <w:t xml:space="preserve">За Л. М. Балабановою, головною </w:t>
      </w:r>
      <w:r w:rsidRPr="00147AD9">
        <w:rPr>
          <w:b/>
          <w:bCs/>
          <w:spacing w:val="-6"/>
          <w:szCs w:val="28"/>
          <w:lang w:val="uk-UA"/>
        </w:rPr>
        <w:t xml:space="preserve">функцією </w:t>
      </w:r>
      <w:r w:rsidRPr="00147AD9">
        <w:rPr>
          <w:spacing w:val="-6"/>
          <w:szCs w:val="28"/>
          <w:lang w:val="uk-UA"/>
        </w:rPr>
        <w:t>судово-психологічної експертизи</w:t>
      </w:r>
      <w:r w:rsidRPr="00147AD9">
        <w:rPr>
          <w:szCs w:val="28"/>
          <w:lang w:val="uk-UA"/>
        </w:rPr>
        <w:t xml:space="preserve"> є точна й об</w:t>
      </w:r>
      <w:r w:rsidR="00F11F60" w:rsidRPr="00147AD9">
        <w:rPr>
          <w:szCs w:val="28"/>
          <w:lang w:val="uk-UA"/>
        </w:rPr>
        <w:t>’</w:t>
      </w:r>
      <w:r w:rsidRPr="00147AD9">
        <w:rPr>
          <w:szCs w:val="28"/>
          <w:lang w:val="uk-UA"/>
        </w:rPr>
        <w:t>єктивна оцінка індивідуальних особливостей психічної діяльності психічно здорових обвинувачених, свідків і потерпілих у зв</w:t>
      </w:r>
      <w:r w:rsidR="00F11F60" w:rsidRPr="00147AD9">
        <w:rPr>
          <w:szCs w:val="28"/>
          <w:lang w:val="uk-UA"/>
        </w:rPr>
        <w:t>’</w:t>
      </w:r>
      <w:r w:rsidRPr="00147AD9">
        <w:rPr>
          <w:szCs w:val="28"/>
          <w:lang w:val="uk-UA"/>
        </w:rPr>
        <w:t>язку з завданнями кримінального процесу.</w:t>
      </w:r>
    </w:p>
    <w:p w:rsidR="00652A70" w:rsidRPr="00147AD9" w:rsidRDefault="00652A70" w:rsidP="00652A70">
      <w:pPr>
        <w:widowControl w:val="0"/>
        <w:shd w:val="clear" w:color="auto" w:fill="FFFFFF"/>
        <w:ind w:firstLine="709"/>
        <w:jc w:val="both"/>
        <w:rPr>
          <w:szCs w:val="28"/>
          <w:lang w:val="uk-UA"/>
        </w:rPr>
      </w:pPr>
      <w:r w:rsidRPr="00147AD9">
        <w:rPr>
          <w:b/>
          <w:bCs/>
          <w:szCs w:val="28"/>
          <w:lang w:val="uk-UA"/>
        </w:rPr>
        <w:t xml:space="preserve">Предметом </w:t>
      </w:r>
      <w:r w:rsidRPr="00147AD9">
        <w:rPr>
          <w:szCs w:val="28"/>
          <w:lang w:val="uk-UA"/>
        </w:rPr>
        <w:t>судово-психологічної експертизи є психічні процеси, стани та властивості психічно здорового учасника кримінального процесу у зв</w:t>
      </w:r>
      <w:r w:rsidR="00F11F60" w:rsidRPr="00147AD9">
        <w:rPr>
          <w:szCs w:val="28"/>
          <w:lang w:val="uk-UA"/>
        </w:rPr>
        <w:t>’</w:t>
      </w:r>
      <w:r w:rsidRPr="00147AD9">
        <w:rPr>
          <w:szCs w:val="28"/>
          <w:lang w:val="uk-UA"/>
        </w:rPr>
        <w:t>язку із завданнями кримінального процесу.</w:t>
      </w:r>
    </w:p>
    <w:p w:rsidR="00652A70" w:rsidRPr="00147AD9" w:rsidRDefault="00652A70" w:rsidP="00652A70">
      <w:pPr>
        <w:widowControl w:val="0"/>
        <w:shd w:val="clear" w:color="auto" w:fill="FFFFFF"/>
        <w:ind w:firstLine="709"/>
        <w:jc w:val="both"/>
        <w:rPr>
          <w:szCs w:val="28"/>
          <w:lang w:val="uk-UA"/>
        </w:rPr>
      </w:pPr>
      <w:r w:rsidRPr="00147AD9">
        <w:rPr>
          <w:b/>
          <w:bCs/>
          <w:szCs w:val="28"/>
          <w:lang w:val="uk-UA"/>
        </w:rPr>
        <w:t>Об</w:t>
      </w:r>
      <w:r w:rsidR="00F11F60" w:rsidRPr="00147AD9">
        <w:rPr>
          <w:b/>
          <w:bCs/>
          <w:szCs w:val="28"/>
          <w:lang w:val="uk-UA"/>
        </w:rPr>
        <w:t>’</w:t>
      </w:r>
      <w:r w:rsidRPr="00147AD9">
        <w:rPr>
          <w:b/>
          <w:bCs/>
          <w:szCs w:val="28"/>
          <w:lang w:val="uk-UA"/>
        </w:rPr>
        <w:t xml:space="preserve">єктом </w:t>
      </w:r>
      <w:r w:rsidRPr="00147AD9">
        <w:rPr>
          <w:szCs w:val="28"/>
          <w:lang w:val="uk-UA"/>
        </w:rPr>
        <w:t>дослідження судово-психологічної експертизи є психологічні прояви людини, які не виходять за рамки психічної норми, тобто не викликають сумніву в її психічній</w:t>
      </w:r>
      <w:r w:rsidR="00D15D11" w:rsidRPr="00147AD9">
        <w:rPr>
          <w:szCs w:val="28"/>
          <w:lang w:val="uk-UA"/>
        </w:rPr>
        <w:t xml:space="preserve"> </w:t>
      </w:r>
      <w:r w:rsidRPr="00147AD9">
        <w:rPr>
          <w:szCs w:val="28"/>
          <w:lang w:val="uk-UA"/>
        </w:rPr>
        <w:t>повноцінності.</w:t>
      </w:r>
    </w:p>
    <w:p w:rsidR="00652A70" w:rsidRPr="00147AD9" w:rsidRDefault="00652A70" w:rsidP="00652A70">
      <w:pPr>
        <w:widowControl w:val="0"/>
        <w:shd w:val="clear" w:color="auto" w:fill="FFFFFF"/>
        <w:autoSpaceDE w:val="0"/>
        <w:autoSpaceDN w:val="0"/>
        <w:ind w:firstLine="709"/>
        <w:jc w:val="both"/>
        <w:rPr>
          <w:spacing w:val="-6"/>
          <w:szCs w:val="28"/>
          <w:lang w:val="uk-UA"/>
        </w:rPr>
      </w:pPr>
      <w:r w:rsidRPr="00147AD9">
        <w:rPr>
          <w:szCs w:val="28"/>
          <w:lang w:val="uk-UA"/>
        </w:rPr>
        <w:t xml:space="preserve">Взагалі до поняття </w:t>
      </w:r>
      <w:r w:rsidRPr="00147AD9">
        <w:rPr>
          <w:b/>
          <w:bCs/>
          <w:szCs w:val="28"/>
          <w:lang w:val="uk-UA"/>
        </w:rPr>
        <w:t xml:space="preserve">експертизи </w:t>
      </w:r>
      <w:r w:rsidRPr="00147AD9">
        <w:rPr>
          <w:szCs w:val="28"/>
          <w:lang w:val="uk-UA"/>
        </w:rPr>
        <w:t>входить вирішення експертних питань щодо суб</w:t>
      </w:r>
      <w:r w:rsidR="00F11F60" w:rsidRPr="00147AD9">
        <w:rPr>
          <w:szCs w:val="28"/>
          <w:lang w:val="uk-UA"/>
        </w:rPr>
        <w:t>’</w:t>
      </w:r>
      <w:r w:rsidRPr="00147AD9">
        <w:rPr>
          <w:szCs w:val="28"/>
          <w:lang w:val="uk-UA"/>
        </w:rPr>
        <w:t>єктів або ситуацій.</w:t>
      </w:r>
      <w:r w:rsidR="00097EA3" w:rsidRPr="00147AD9">
        <w:rPr>
          <w:szCs w:val="28"/>
          <w:lang w:val="uk-UA"/>
        </w:rPr>
        <w:t xml:space="preserve"> </w:t>
      </w:r>
      <w:r w:rsidRPr="00147AD9">
        <w:rPr>
          <w:spacing w:val="-6"/>
          <w:szCs w:val="28"/>
          <w:lang w:val="uk-UA"/>
        </w:rPr>
        <w:t xml:space="preserve">У юридичній психології під </w:t>
      </w:r>
      <w:r w:rsidRPr="00147AD9">
        <w:rPr>
          <w:b/>
          <w:bCs/>
          <w:spacing w:val="-6"/>
          <w:szCs w:val="28"/>
          <w:lang w:val="uk-UA"/>
        </w:rPr>
        <w:t xml:space="preserve">експертизою </w:t>
      </w:r>
      <w:r w:rsidRPr="00147AD9">
        <w:rPr>
          <w:spacing w:val="-6"/>
          <w:szCs w:val="28"/>
          <w:lang w:val="uk-UA"/>
        </w:rPr>
        <w:t>мають на увазі форму застосування</w:t>
      </w:r>
      <w:r w:rsidRPr="00147AD9">
        <w:rPr>
          <w:szCs w:val="28"/>
          <w:lang w:val="uk-UA"/>
        </w:rPr>
        <w:t xml:space="preserve"> юриспруденцією спеціального неправового знання, коли в ролі експерта виступає суб</w:t>
      </w:r>
      <w:r w:rsidR="00F11F60" w:rsidRPr="00147AD9">
        <w:rPr>
          <w:szCs w:val="28"/>
          <w:lang w:val="uk-UA"/>
        </w:rPr>
        <w:t>’</w:t>
      </w:r>
      <w:r w:rsidRPr="00147AD9">
        <w:rPr>
          <w:szCs w:val="28"/>
          <w:lang w:val="uk-UA"/>
        </w:rPr>
        <w:t xml:space="preserve">єкт, який володіє спеціальними знаннями, що їх може </w:t>
      </w:r>
      <w:r w:rsidRPr="00147AD9">
        <w:rPr>
          <w:spacing w:val="-6"/>
          <w:szCs w:val="28"/>
          <w:lang w:val="uk-UA"/>
        </w:rPr>
        <w:t>застосовувати для експертної оцінки й</w:t>
      </w:r>
      <w:r w:rsidR="00D15D11" w:rsidRPr="00147AD9">
        <w:rPr>
          <w:spacing w:val="-6"/>
          <w:szCs w:val="28"/>
          <w:lang w:val="uk-UA"/>
        </w:rPr>
        <w:t xml:space="preserve"> </w:t>
      </w:r>
      <w:r w:rsidRPr="00147AD9">
        <w:rPr>
          <w:spacing w:val="-6"/>
          <w:szCs w:val="28"/>
          <w:lang w:val="uk-UA"/>
        </w:rPr>
        <w:t>аналізу випадків або</w:t>
      </w:r>
      <w:r w:rsidR="00D15D11" w:rsidRPr="00147AD9">
        <w:rPr>
          <w:spacing w:val="-6"/>
          <w:szCs w:val="28"/>
          <w:lang w:val="uk-UA"/>
        </w:rPr>
        <w:t xml:space="preserve"> </w:t>
      </w:r>
      <w:r w:rsidRPr="00147AD9">
        <w:rPr>
          <w:spacing w:val="-6"/>
          <w:szCs w:val="28"/>
          <w:lang w:val="uk-UA"/>
        </w:rPr>
        <w:t>характеристик людини.</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b/>
          <w:bCs/>
          <w:szCs w:val="28"/>
          <w:lang w:val="uk-UA"/>
        </w:rPr>
        <w:t xml:space="preserve">Експерт </w:t>
      </w:r>
      <w:r w:rsidRPr="00147AD9">
        <w:rPr>
          <w:szCs w:val="28"/>
          <w:lang w:val="uk-UA"/>
        </w:rPr>
        <w:t>– це суб</w:t>
      </w:r>
      <w:r w:rsidR="00F11F60" w:rsidRPr="00147AD9">
        <w:rPr>
          <w:szCs w:val="28"/>
          <w:lang w:val="uk-UA"/>
        </w:rPr>
        <w:t>’</w:t>
      </w:r>
      <w:r w:rsidRPr="00147AD9">
        <w:rPr>
          <w:szCs w:val="28"/>
          <w:lang w:val="uk-UA"/>
        </w:rPr>
        <w:t>єкт, який має високу професійну компетенцію, що включає спеціальні</w:t>
      </w:r>
      <w:r w:rsidR="00D15D11" w:rsidRPr="00147AD9">
        <w:rPr>
          <w:szCs w:val="28"/>
          <w:lang w:val="uk-UA"/>
        </w:rPr>
        <w:t xml:space="preserve"> </w:t>
      </w:r>
      <w:r w:rsidRPr="00147AD9">
        <w:rPr>
          <w:szCs w:val="28"/>
          <w:lang w:val="uk-UA"/>
        </w:rPr>
        <w:t>професійні знання, досвід, інтуїцію, і який повинен керуватись у своїй професійній діяльності певними етичними нормами.</w:t>
      </w:r>
    </w:p>
    <w:p w:rsidR="00652A70" w:rsidRPr="00147AD9" w:rsidRDefault="00652A70" w:rsidP="00652A70">
      <w:pPr>
        <w:widowControl w:val="0"/>
        <w:shd w:val="clear" w:color="auto" w:fill="FFFFFF"/>
        <w:ind w:firstLine="709"/>
        <w:jc w:val="both"/>
        <w:rPr>
          <w:szCs w:val="28"/>
          <w:lang w:val="uk-UA"/>
        </w:rPr>
      </w:pPr>
      <w:r w:rsidRPr="00147AD9">
        <w:rPr>
          <w:szCs w:val="28"/>
          <w:lang w:val="uk-UA"/>
        </w:rPr>
        <w:t>Етичні проблеми судово-психологічної експертизи обумовлені базисними принципами етики судового експерта-психолога та</w:t>
      </w:r>
      <w:r w:rsidR="00D15D11" w:rsidRPr="00147AD9">
        <w:rPr>
          <w:szCs w:val="28"/>
          <w:lang w:val="uk-UA"/>
        </w:rPr>
        <w:t xml:space="preserve"> </w:t>
      </w:r>
      <w:r w:rsidRPr="00147AD9">
        <w:rPr>
          <w:szCs w:val="28"/>
          <w:lang w:val="uk-UA"/>
        </w:rPr>
        <w:t>збігаються з найбільш загальними принципами етики практичної психології – гуманізму, відповідаль-ності, незаподіяння шкоди. Однак використання висновку судово-психологічної експертизи судово-слідчими органами визначає деяку специфіку застосування етичних норм експертом-психологом, яка полягає, зокрема, у тому, що психолог під час проведення судово-психологічної експертизи:</w:t>
      </w:r>
    </w:p>
    <w:p w:rsidR="00652A70" w:rsidRPr="00147AD9" w:rsidRDefault="00652A70" w:rsidP="00652A70">
      <w:pPr>
        <w:widowControl w:val="0"/>
        <w:shd w:val="clear" w:color="auto" w:fill="FFFFFF"/>
        <w:ind w:firstLine="709"/>
        <w:jc w:val="both"/>
        <w:rPr>
          <w:szCs w:val="28"/>
          <w:lang w:val="uk-UA"/>
        </w:rPr>
      </w:pPr>
      <w:r w:rsidRPr="00147AD9">
        <w:rPr>
          <w:szCs w:val="28"/>
          <w:lang w:val="uk-UA"/>
        </w:rPr>
        <w:t>1) працює з випробуваними, які</w:t>
      </w:r>
      <w:r w:rsidR="00D15D11" w:rsidRPr="00147AD9">
        <w:rPr>
          <w:szCs w:val="28"/>
          <w:lang w:val="uk-UA"/>
        </w:rPr>
        <w:t xml:space="preserve"> </w:t>
      </w:r>
      <w:r w:rsidRPr="00147AD9">
        <w:rPr>
          <w:szCs w:val="28"/>
          <w:lang w:val="uk-UA"/>
        </w:rPr>
        <w:t>порушили закон або є жертвами проти-правних дій;</w:t>
      </w:r>
    </w:p>
    <w:p w:rsidR="00652A70" w:rsidRPr="00147AD9" w:rsidRDefault="00652A70" w:rsidP="00652A70">
      <w:pPr>
        <w:widowControl w:val="0"/>
        <w:shd w:val="clear" w:color="auto" w:fill="FFFFFF"/>
        <w:ind w:firstLine="709"/>
        <w:jc w:val="both"/>
        <w:rPr>
          <w:szCs w:val="28"/>
          <w:lang w:val="uk-UA"/>
        </w:rPr>
      </w:pPr>
      <w:r w:rsidRPr="00147AD9">
        <w:rPr>
          <w:szCs w:val="28"/>
          <w:lang w:val="uk-UA"/>
        </w:rPr>
        <w:t>2) має велику владу над випробуваними,</w:t>
      </w:r>
      <w:r w:rsidR="00D15D11" w:rsidRPr="00147AD9">
        <w:rPr>
          <w:szCs w:val="28"/>
          <w:lang w:val="uk-UA"/>
        </w:rPr>
        <w:t xml:space="preserve"> </w:t>
      </w:r>
      <w:r w:rsidRPr="00147AD9">
        <w:rPr>
          <w:szCs w:val="28"/>
          <w:lang w:val="uk-UA"/>
        </w:rPr>
        <w:t>від його досліджень залежить подальше життя випробуваних;</w:t>
      </w:r>
    </w:p>
    <w:p w:rsidR="00652A70" w:rsidRPr="00147AD9" w:rsidRDefault="00652A70" w:rsidP="00652A70">
      <w:pPr>
        <w:widowControl w:val="0"/>
        <w:shd w:val="clear" w:color="auto" w:fill="FFFFFF"/>
        <w:ind w:firstLine="709"/>
        <w:jc w:val="both"/>
        <w:rPr>
          <w:szCs w:val="28"/>
          <w:lang w:val="uk-UA"/>
        </w:rPr>
      </w:pPr>
      <w:r w:rsidRPr="00147AD9">
        <w:rPr>
          <w:szCs w:val="28"/>
          <w:lang w:val="uk-UA"/>
        </w:rPr>
        <w:t>3) несе карну відповідальність за дії, що порушують законодавчо закріплену регламентацію його діяльності, має певні обов</w:t>
      </w:r>
      <w:r w:rsidR="00F11F60" w:rsidRPr="00147AD9">
        <w:rPr>
          <w:szCs w:val="28"/>
          <w:lang w:val="uk-UA"/>
        </w:rPr>
        <w:t>’</w:t>
      </w:r>
      <w:r w:rsidRPr="00147AD9">
        <w:rPr>
          <w:szCs w:val="28"/>
          <w:lang w:val="uk-UA"/>
        </w:rPr>
        <w:t>язки та права.</w:t>
      </w:r>
    </w:p>
    <w:p w:rsidR="00652A70" w:rsidRPr="00147AD9" w:rsidRDefault="00652A70" w:rsidP="003F046E">
      <w:pPr>
        <w:shd w:val="clear" w:color="auto" w:fill="FFFFFF"/>
        <w:ind w:firstLine="709"/>
        <w:jc w:val="both"/>
        <w:rPr>
          <w:szCs w:val="28"/>
          <w:lang w:val="uk-UA"/>
        </w:rPr>
      </w:pPr>
      <w:r w:rsidRPr="00147AD9">
        <w:rPr>
          <w:szCs w:val="28"/>
          <w:lang w:val="uk-UA"/>
        </w:rPr>
        <w:t xml:space="preserve">Психолог під час проведення судово-психологічної експертизи повинен уникати оцінних суджень про особистість випробуваного. Експерт-психолог має </w:t>
      </w:r>
      <w:r w:rsidRPr="00147AD9">
        <w:rPr>
          <w:szCs w:val="28"/>
          <w:lang w:val="uk-UA"/>
        </w:rPr>
        <w:lastRenderedPageBreak/>
        <w:t>завжди пам</w:t>
      </w:r>
      <w:r w:rsidR="00F11F60" w:rsidRPr="00147AD9">
        <w:rPr>
          <w:szCs w:val="28"/>
          <w:lang w:val="uk-UA"/>
        </w:rPr>
        <w:t>’</w:t>
      </w:r>
      <w:r w:rsidRPr="00147AD9">
        <w:rPr>
          <w:szCs w:val="28"/>
          <w:lang w:val="uk-UA"/>
        </w:rPr>
        <w:t xml:space="preserve">ятати, що обвинувачений – ще не злочинець, його провину потрібно ще довести. </w:t>
      </w:r>
    </w:p>
    <w:p w:rsidR="00652A70" w:rsidRPr="00147AD9" w:rsidRDefault="00652A70" w:rsidP="00652A70">
      <w:pPr>
        <w:widowControl w:val="0"/>
        <w:shd w:val="clear" w:color="auto" w:fill="FFFFFF"/>
        <w:ind w:firstLine="709"/>
        <w:jc w:val="both"/>
        <w:rPr>
          <w:szCs w:val="28"/>
          <w:lang w:val="uk-UA"/>
        </w:rPr>
      </w:pPr>
      <w:r w:rsidRPr="00147AD9">
        <w:rPr>
          <w:szCs w:val="28"/>
          <w:lang w:val="uk-UA"/>
        </w:rPr>
        <w:t>Незалежність експерта є однією з провідних характеристик даного напрямку роботи психолога взагалі, що дає можливість досягнути</w:t>
      </w:r>
      <w:r w:rsidR="00D15D11" w:rsidRPr="00147AD9">
        <w:rPr>
          <w:szCs w:val="28"/>
          <w:lang w:val="uk-UA"/>
        </w:rPr>
        <w:t xml:space="preserve"> </w:t>
      </w:r>
      <w:r w:rsidRPr="00147AD9">
        <w:rPr>
          <w:szCs w:val="28"/>
          <w:lang w:val="uk-UA"/>
        </w:rPr>
        <w:t xml:space="preserve">істини за кримінальною справою. </w:t>
      </w:r>
    </w:p>
    <w:p w:rsidR="00652A70" w:rsidRPr="00147AD9" w:rsidRDefault="00652A70" w:rsidP="00652A70">
      <w:pPr>
        <w:widowControl w:val="0"/>
        <w:shd w:val="clear" w:color="auto" w:fill="FFFFFF"/>
        <w:tabs>
          <w:tab w:val="left" w:pos="547"/>
        </w:tabs>
        <w:ind w:firstLine="709"/>
        <w:jc w:val="both"/>
        <w:rPr>
          <w:szCs w:val="28"/>
          <w:lang w:val="uk-UA"/>
        </w:rPr>
      </w:pPr>
      <w:r w:rsidRPr="00147AD9">
        <w:rPr>
          <w:iCs/>
          <w:szCs w:val="28"/>
          <w:lang w:val="uk-UA"/>
        </w:rPr>
        <w:t xml:space="preserve">Незалежність від інших експертів-психологів є важлива в ході роботи комісій, де працює декілька психологів, психіатрів, патопсихологів. Дійсно, під час проведення комплексних експертиз приймається колегіальне рішення, але коли </w:t>
      </w:r>
      <w:r w:rsidRPr="00147AD9">
        <w:rPr>
          <w:szCs w:val="28"/>
          <w:lang w:val="uk-UA"/>
        </w:rPr>
        <w:t>експерт-психолог має власну думку, етичним</w:t>
      </w:r>
      <w:r w:rsidR="00D15D11" w:rsidRPr="00147AD9">
        <w:rPr>
          <w:szCs w:val="28"/>
          <w:lang w:val="uk-UA"/>
        </w:rPr>
        <w:t xml:space="preserve"> </w:t>
      </w:r>
      <w:r w:rsidRPr="00147AD9">
        <w:rPr>
          <w:szCs w:val="28"/>
          <w:lang w:val="uk-UA"/>
        </w:rPr>
        <w:t>буде складання окремого аргументованого висновку.</w:t>
      </w:r>
    </w:p>
    <w:p w:rsidR="00652A70" w:rsidRPr="00147AD9" w:rsidRDefault="00652A70" w:rsidP="00652A70">
      <w:pPr>
        <w:widowControl w:val="0"/>
        <w:shd w:val="clear" w:color="auto" w:fill="FFFFFF"/>
        <w:ind w:firstLine="709"/>
        <w:jc w:val="both"/>
        <w:rPr>
          <w:szCs w:val="28"/>
          <w:lang w:val="uk-UA"/>
        </w:rPr>
      </w:pPr>
      <w:r w:rsidRPr="00147AD9">
        <w:rPr>
          <w:iCs/>
          <w:szCs w:val="28"/>
          <w:lang w:val="uk-UA"/>
        </w:rPr>
        <w:t>Психологу не дозволяється нав</w:t>
      </w:r>
      <w:r w:rsidR="00F11F60" w:rsidRPr="00147AD9">
        <w:rPr>
          <w:iCs/>
          <w:szCs w:val="28"/>
          <w:lang w:val="uk-UA"/>
        </w:rPr>
        <w:t>’</w:t>
      </w:r>
      <w:r w:rsidRPr="00147AD9">
        <w:rPr>
          <w:iCs/>
          <w:szCs w:val="28"/>
          <w:lang w:val="uk-UA"/>
        </w:rPr>
        <w:t>язувати підекспертному</w:t>
      </w:r>
      <w:r w:rsidR="00D15D11" w:rsidRPr="00147AD9">
        <w:rPr>
          <w:iCs/>
          <w:szCs w:val="28"/>
          <w:lang w:val="uk-UA"/>
        </w:rPr>
        <w:t xml:space="preserve"> </w:t>
      </w:r>
      <w:r w:rsidRPr="00147AD9">
        <w:rPr>
          <w:szCs w:val="28"/>
          <w:lang w:val="uk-UA"/>
        </w:rPr>
        <w:t>свої погляди, при цьому жодні мотиви не повинні робити вплив на діагностику. У процесі судово-психологічної експертизи, взаємодіючи з підекспертною особою, психолог повинен керуватися тільки професійними правилами та обов</w:t>
      </w:r>
      <w:r w:rsidR="00F11F60" w:rsidRPr="00147AD9">
        <w:rPr>
          <w:szCs w:val="28"/>
          <w:lang w:val="uk-UA"/>
        </w:rPr>
        <w:t>’</w:t>
      </w:r>
      <w:r w:rsidRPr="00147AD9">
        <w:rPr>
          <w:szCs w:val="28"/>
          <w:lang w:val="uk-UA"/>
        </w:rPr>
        <w:t>язками, принципами гуманізму, неупередженості,</w:t>
      </w:r>
      <w:r w:rsidR="00D15D11" w:rsidRPr="00147AD9">
        <w:rPr>
          <w:szCs w:val="28"/>
          <w:lang w:val="uk-UA"/>
        </w:rPr>
        <w:t xml:space="preserve"> </w:t>
      </w:r>
      <w:r w:rsidRPr="00147AD9">
        <w:rPr>
          <w:szCs w:val="28"/>
          <w:lang w:val="uk-UA"/>
        </w:rPr>
        <w:t>об</w:t>
      </w:r>
      <w:r w:rsidR="00F11F60" w:rsidRPr="00147AD9">
        <w:rPr>
          <w:szCs w:val="28"/>
          <w:lang w:val="uk-UA"/>
        </w:rPr>
        <w:t>’</w:t>
      </w:r>
      <w:r w:rsidRPr="00147AD9">
        <w:rPr>
          <w:szCs w:val="28"/>
          <w:lang w:val="uk-UA"/>
        </w:rPr>
        <w:t>єктивності.</w:t>
      </w:r>
    </w:p>
    <w:p w:rsidR="00652A70" w:rsidRPr="00147AD9" w:rsidRDefault="00652A70" w:rsidP="00652A70">
      <w:pPr>
        <w:widowControl w:val="0"/>
        <w:shd w:val="clear" w:color="auto" w:fill="FFFFFF"/>
        <w:ind w:firstLine="709"/>
        <w:jc w:val="both"/>
        <w:rPr>
          <w:szCs w:val="28"/>
          <w:lang w:val="uk-UA"/>
        </w:rPr>
      </w:pPr>
      <w:r w:rsidRPr="00147AD9">
        <w:rPr>
          <w:spacing w:val="-6"/>
          <w:szCs w:val="28"/>
          <w:lang w:val="uk-UA"/>
        </w:rPr>
        <w:t>При проведенні судової експертизи к</w:t>
      </w:r>
      <w:r w:rsidRPr="00147AD9">
        <w:rPr>
          <w:bCs/>
          <w:spacing w:val="-6"/>
          <w:szCs w:val="28"/>
          <w:lang w:val="uk-UA"/>
        </w:rPr>
        <w:t>онфіденційність є однією з найважливіших</w:t>
      </w:r>
      <w:r w:rsidRPr="00147AD9">
        <w:rPr>
          <w:bCs/>
          <w:szCs w:val="28"/>
          <w:lang w:val="uk-UA"/>
        </w:rPr>
        <w:t xml:space="preserve"> умов праці, тому що </w:t>
      </w:r>
      <w:r w:rsidRPr="00147AD9">
        <w:rPr>
          <w:szCs w:val="28"/>
          <w:lang w:val="uk-UA"/>
        </w:rPr>
        <w:t>експерт-психолог стає власником обсягу інформації про підекспертну особу:</w:t>
      </w:r>
    </w:p>
    <w:p w:rsidR="00652A70" w:rsidRPr="00147AD9" w:rsidRDefault="00652A70" w:rsidP="00652A70">
      <w:pPr>
        <w:widowControl w:val="0"/>
        <w:shd w:val="clear" w:color="auto" w:fill="FFFFFF"/>
        <w:ind w:firstLine="709"/>
        <w:jc w:val="both"/>
        <w:rPr>
          <w:szCs w:val="28"/>
          <w:lang w:val="uk-UA"/>
        </w:rPr>
      </w:pPr>
      <w:r w:rsidRPr="00147AD9">
        <w:rPr>
          <w:szCs w:val="28"/>
          <w:lang w:val="uk-UA"/>
        </w:rPr>
        <w:t>– даних кримінальної справи;</w:t>
      </w:r>
    </w:p>
    <w:p w:rsidR="00652A70" w:rsidRPr="00147AD9" w:rsidRDefault="00652A70" w:rsidP="00652A70">
      <w:pPr>
        <w:widowControl w:val="0"/>
        <w:shd w:val="clear" w:color="auto" w:fill="FFFFFF"/>
        <w:ind w:firstLine="709"/>
        <w:jc w:val="both"/>
        <w:rPr>
          <w:szCs w:val="28"/>
          <w:lang w:val="uk-UA"/>
        </w:rPr>
      </w:pPr>
      <w:r w:rsidRPr="00147AD9">
        <w:rPr>
          <w:szCs w:val="28"/>
          <w:lang w:val="uk-UA"/>
        </w:rPr>
        <w:t>– матеріалів, долучених до кримінальної справи;</w:t>
      </w:r>
    </w:p>
    <w:p w:rsidR="00652A70" w:rsidRPr="00147AD9" w:rsidRDefault="00652A70" w:rsidP="00652A70">
      <w:pPr>
        <w:widowControl w:val="0"/>
        <w:shd w:val="clear" w:color="auto" w:fill="FFFFFF"/>
        <w:ind w:firstLine="709"/>
        <w:jc w:val="both"/>
        <w:rPr>
          <w:szCs w:val="28"/>
          <w:lang w:val="uk-UA"/>
        </w:rPr>
      </w:pPr>
      <w:r w:rsidRPr="00147AD9">
        <w:rPr>
          <w:szCs w:val="28"/>
          <w:lang w:val="uk-UA"/>
        </w:rPr>
        <w:t>– інформації, отриманої під час проведення експертно-психологічного дослідження.</w:t>
      </w:r>
    </w:p>
    <w:p w:rsidR="00652A70" w:rsidRPr="00147AD9" w:rsidRDefault="00652A70" w:rsidP="00652A70">
      <w:pPr>
        <w:widowControl w:val="0"/>
        <w:shd w:val="clear" w:color="auto" w:fill="FFFFFF"/>
        <w:ind w:firstLine="709"/>
        <w:jc w:val="both"/>
        <w:rPr>
          <w:szCs w:val="28"/>
        </w:rPr>
      </w:pPr>
      <w:r w:rsidRPr="00147AD9">
        <w:rPr>
          <w:szCs w:val="28"/>
          <w:lang w:val="uk-UA"/>
        </w:rPr>
        <w:t>Психолог не має права розголошувати цю інформацію відповідно до закону. Її він надає тільки органу, що призначив експертизу. Підекспертний може повідомити психологу інформацію, яку на його думку, експерт не повинен надавати органу. При цьому психолог має право повідомити підекспертного, що відомості, які мають значення для експертного висновку, будуть відомі слідчому.</w:t>
      </w:r>
    </w:p>
    <w:p w:rsidR="00652A70" w:rsidRPr="00147AD9" w:rsidRDefault="00652A70" w:rsidP="00652A70">
      <w:pPr>
        <w:ind w:firstLine="709"/>
        <w:jc w:val="both"/>
        <w:rPr>
          <w:b/>
          <w:szCs w:val="28"/>
          <w:lang w:val="uk-UA" w:eastAsia="uk-UA"/>
        </w:rPr>
      </w:pPr>
      <w:r w:rsidRPr="00147AD9">
        <w:rPr>
          <w:b/>
          <w:szCs w:val="28"/>
          <w:lang w:eastAsia="uk-UA"/>
        </w:rPr>
        <w:t>За предметом</w:t>
      </w:r>
      <w:r w:rsidRPr="00147AD9">
        <w:rPr>
          <w:b/>
          <w:bCs/>
          <w:szCs w:val="28"/>
          <w:lang w:eastAsia="uk-UA"/>
        </w:rPr>
        <w:t xml:space="preserve"> </w:t>
      </w:r>
      <w:r w:rsidRPr="00147AD9">
        <w:rPr>
          <w:b/>
          <w:szCs w:val="28"/>
          <w:lang w:eastAsia="uk-UA"/>
        </w:rPr>
        <w:t>судово-психологічні</w:t>
      </w:r>
      <w:r w:rsidRPr="00147AD9">
        <w:rPr>
          <w:b/>
          <w:bCs/>
          <w:szCs w:val="28"/>
          <w:lang w:eastAsia="uk-UA"/>
        </w:rPr>
        <w:t xml:space="preserve"> </w:t>
      </w:r>
      <w:r w:rsidRPr="00147AD9">
        <w:rPr>
          <w:b/>
          <w:szCs w:val="28"/>
          <w:lang w:eastAsia="uk-UA"/>
        </w:rPr>
        <w:t>експертизи поділяють на</w:t>
      </w:r>
      <w:r w:rsidRPr="00147AD9">
        <w:rPr>
          <w:b/>
          <w:szCs w:val="28"/>
          <w:lang w:val="uk-UA" w:eastAsia="uk-UA"/>
        </w:rPr>
        <w:t>:</w:t>
      </w:r>
    </w:p>
    <w:p w:rsidR="00652A70" w:rsidRPr="00147AD9" w:rsidRDefault="00652A70" w:rsidP="00652A70">
      <w:pPr>
        <w:ind w:firstLine="709"/>
        <w:jc w:val="both"/>
        <w:rPr>
          <w:b/>
          <w:spacing w:val="-6"/>
          <w:szCs w:val="28"/>
          <w:lang w:eastAsia="uk-UA"/>
        </w:rPr>
      </w:pPr>
      <w:r w:rsidRPr="00147AD9">
        <w:rPr>
          <w:b/>
          <w:szCs w:val="28"/>
          <w:lang w:eastAsia="uk-UA"/>
        </w:rPr>
        <w:t>1</w:t>
      </w:r>
      <w:r w:rsidRPr="00147AD9">
        <w:rPr>
          <w:b/>
          <w:szCs w:val="28"/>
          <w:lang w:val="uk-UA" w:eastAsia="uk-UA"/>
        </w:rPr>
        <w:t xml:space="preserve">. </w:t>
      </w:r>
      <w:r w:rsidRPr="00147AD9">
        <w:rPr>
          <w:szCs w:val="28"/>
          <w:lang w:eastAsia="uk-UA"/>
        </w:rPr>
        <w:t xml:space="preserve">Судово-психологічна експертиза особистості обвинуваченого основним </w:t>
      </w:r>
      <w:r w:rsidRPr="00147AD9">
        <w:rPr>
          <w:spacing w:val="-6"/>
          <w:szCs w:val="28"/>
          <w:lang w:eastAsia="uk-UA"/>
        </w:rPr>
        <w:t>завданням якої є</w:t>
      </w:r>
      <w:r w:rsidRPr="00147AD9">
        <w:rPr>
          <w:spacing w:val="-6"/>
          <w:szCs w:val="28"/>
          <w:lang w:val="uk-UA" w:eastAsia="uk-UA"/>
        </w:rPr>
        <w:t xml:space="preserve"> </w:t>
      </w:r>
      <w:r w:rsidRPr="00147AD9">
        <w:rPr>
          <w:spacing w:val="-6"/>
          <w:szCs w:val="28"/>
          <w:lang w:eastAsia="uk-UA"/>
        </w:rPr>
        <w:t>створення об</w:t>
      </w:r>
      <w:r w:rsidR="00F11F60" w:rsidRPr="00147AD9">
        <w:rPr>
          <w:spacing w:val="-6"/>
          <w:szCs w:val="28"/>
          <w:lang w:eastAsia="uk-UA"/>
        </w:rPr>
        <w:t>’</w:t>
      </w:r>
      <w:r w:rsidRPr="00147AD9">
        <w:rPr>
          <w:spacing w:val="-6"/>
          <w:szCs w:val="28"/>
          <w:lang w:eastAsia="uk-UA"/>
        </w:rPr>
        <w:t>єктивного психологічного портрету підекспертного,</w:t>
      </w:r>
      <w:r w:rsidRPr="00147AD9">
        <w:rPr>
          <w:szCs w:val="28"/>
          <w:lang w:eastAsia="uk-UA"/>
        </w:rPr>
        <w:t xml:space="preserve"> </w:t>
      </w:r>
      <w:r w:rsidRPr="00147AD9">
        <w:rPr>
          <w:spacing w:val="-6"/>
          <w:szCs w:val="28"/>
          <w:lang w:eastAsia="uk-UA"/>
        </w:rPr>
        <w:t>виявлення його індивідуально-психологічних особливостей, психологічних мотивів</w:t>
      </w:r>
      <w:r w:rsidRPr="00147AD9">
        <w:rPr>
          <w:szCs w:val="28"/>
          <w:lang w:eastAsia="uk-UA"/>
        </w:rPr>
        <w:t xml:space="preserve"> протиправних дій. Правовими наслідками</w:t>
      </w:r>
      <w:r w:rsidRPr="00147AD9">
        <w:rPr>
          <w:b/>
          <w:bCs/>
          <w:szCs w:val="28"/>
          <w:lang w:eastAsia="uk-UA"/>
        </w:rPr>
        <w:t xml:space="preserve"> </w:t>
      </w:r>
      <w:r w:rsidRPr="00147AD9">
        <w:rPr>
          <w:szCs w:val="28"/>
          <w:lang w:eastAsia="uk-UA"/>
        </w:rPr>
        <w:t>є врахування судом індивідуально-</w:t>
      </w:r>
      <w:r w:rsidRPr="00147AD9">
        <w:rPr>
          <w:spacing w:val="-6"/>
          <w:szCs w:val="28"/>
          <w:lang w:eastAsia="uk-UA"/>
        </w:rPr>
        <w:t>психологічних особливостей, як обставин, що пом</w:t>
      </w:r>
      <w:r w:rsidR="00F11F60" w:rsidRPr="00147AD9">
        <w:rPr>
          <w:spacing w:val="-6"/>
          <w:szCs w:val="28"/>
          <w:lang w:eastAsia="uk-UA"/>
        </w:rPr>
        <w:t>’</w:t>
      </w:r>
      <w:r w:rsidRPr="00147AD9">
        <w:rPr>
          <w:spacing w:val="-6"/>
          <w:szCs w:val="28"/>
          <w:lang w:eastAsia="uk-UA"/>
        </w:rPr>
        <w:t>якшують чи обтяжують провину.</w:t>
      </w:r>
    </w:p>
    <w:p w:rsidR="00652A70" w:rsidRPr="00147AD9" w:rsidRDefault="00652A70" w:rsidP="00652A70">
      <w:pPr>
        <w:ind w:firstLine="709"/>
        <w:jc w:val="both"/>
        <w:rPr>
          <w:szCs w:val="28"/>
          <w:lang w:eastAsia="uk-UA"/>
        </w:rPr>
      </w:pPr>
      <w:r w:rsidRPr="00147AD9">
        <w:rPr>
          <w:b/>
          <w:szCs w:val="28"/>
          <w:lang w:val="uk-UA" w:eastAsia="uk-UA"/>
        </w:rPr>
        <w:t>2.</w:t>
      </w:r>
      <w:r w:rsidRPr="00147AD9">
        <w:rPr>
          <w:szCs w:val="28"/>
          <w:lang w:val="uk-UA" w:eastAsia="uk-UA"/>
        </w:rPr>
        <w:t xml:space="preserve"> </w:t>
      </w:r>
      <w:r w:rsidRPr="00147AD9">
        <w:rPr>
          <w:szCs w:val="28"/>
          <w:lang w:eastAsia="uk-UA"/>
        </w:rPr>
        <w:t>Судово-психологічна експертиза афекту,</w:t>
      </w:r>
      <w:r w:rsidR="00F45DF6" w:rsidRPr="00147AD9">
        <w:rPr>
          <w:szCs w:val="28"/>
          <w:lang w:eastAsia="uk-UA"/>
        </w:rPr>
        <w:t xml:space="preserve"> що направлена на діагностику у </w:t>
      </w:r>
      <w:r w:rsidRPr="00147AD9">
        <w:rPr>
          <w:szCs w:val="28"/>
          <w:lang w:eastAsia="uk-UA"/>
        </w:rPr>
        <w:t>обвинуваченого</w:t>
      </w:r>
      <w:r w:rsidRPr="00147AD9">
        <w:rPr>
          <w:szCs w:val="28"/>
          <w:lang w:val="uk-UA" w:eastAsia="uk-UA"/>
        </w:rPr>
        <w:t xml:space="preserve"> </w:t>
      </w:r>
      <w:r w:rsidRPr="00147AD9">
        <w:rPr>
          <w:szCs w:val="28"/>
          <w:lang w:eastAsia="uk-UA"/>
        </w:rPr>
        <w:t>сильного д</w:t>
      </w:r>
      <w:r w:rsidR="00F45DF6" w:rsidRPr="00147AD9">
        <w:rPr>
          <w:szCs w:val="28"/>
          <w:lang w:eastAsia="uk-UA"/>
        </w:rPr>
        <w:t xml:space="preserve">ушевного </w:t>
      </w:r>
      <w:r w:rsidRPr="00147AD9">
        <w:rPr>
          <w:szCs w:val="28"/>
          <w:lang w:eastAsia="uk-UA"/>
        </w:rPr>
        <w:t>хвилювання</w:t>
      </w:r>
      <w:r w:rsidRPr="00147AD9">
        <w:rPr>
          <w:szCs w:val="28"/>
          <w:lang w:val="uk-UA" w:eastAsia="uk-UA"/>
        </w:rPr>
        <w:t xml:space="preserve"> </w:t>
      </w:r>
      <w:r w:rsidRPr="00147AD9">
        <w:rPr>
          <w:szCs w:val="28"/>
          <w:lang w:eastAsia="uk-UA"/>
        </w:rPr>
        <w:t xml:space="preserve">(фізіологічного афекту), яке викликає у обвинуваченого під час скоєння злочину звуження свідомості, гальмує свідомий контроль за діями та поведінкою, знижує рівень осмислення оточуючого світу. Правовими наслідками діагностики афекту є інше юридичне значення дій обвинуваченого. </w:t>
      </w:r>
    </w:p>
    <w:p w:rsidR="00652A70" w:rsidRPr="00147AD9" w:rsidRDefault="00652A70" w:rsidP="00652A70">
      <w:pPr>
        <w:ind w:firstLine="709"/>
        <w:jc w:val="both"/>
        <w:rPr>
          <w:szCs w:val="28"/>
          <w:lang w:eastAsia="uk-UA"/>
        </w:rPr>
      </w:pPr>
      <w:r w:rsidRPr="00147AD9">
        <w:rPr>
          <w:b/>
          <w:szCs w:val="28"/>
          <w:lang w:val="uk-UA" w:eastAsia="uk-UA"/>
        </w:rPr>
        <w:t>3.</w:t>
      </w:r>
      <w:r w:rsidRPr="00147AD9">
        <w:rPr>
          <w:szCs w:val="28"/>
          <w:lang w:val="uk-UA" w:eastAsia="uk-UA"/>
        </w:rPr>
        <w:t xml:space="preserve"> </w:t>
      </w:r>
      <w:r w:rsidRPr="00147AD9">
        <w:rPr>
          <w:szCs w:val="28"/>
          <w:lang w:eastAsia="uk-UA"/>
        </w:rPr>
        <w:t xml:space="preserve">Судово-психологічна експертиза здатності свідка чи потерпілого вірно сприймати обставини, що мають значення для справи, давати про них вірні показання. Приводом для призначення експертизи такого роду можуть бути дані про низький рівень розвитку свідка чи потерпілого, недостатній розвиток мови у них, суперечність свідчень, особливості характеру тих, хто дає свідчення </w:t>
      </w:r>
      <w:r w:rsidRPr="00147AD9">
        <w:rPr>
          <w:spacing w:val="-6"/>
          <w:szCs w:val="28"/>
          <w:lang w:eastAsia="uk-UA"/>
        </w:rPr>
        <w:t>(навіюваність, схильність до фантазування), несприятливі умови сприйняття подій</w:t>
      </w:r>
      <w:r w:rsidRPr="00147AD9">
        <w:rPr>
          <w:szCs w:val="28"/>
          <w:lang w:eastAsia="uk-UA"/>
        </w:rPr>
        <w:t xml:space="preserve">, </w:t>
      </w:r>
      <w:r w:rsidRPr="00147AD9">
        <w:rPr>
          <w:szCs w:val="28"/>
          <w:lang w:eastAsia="uk-UA"/>
        </w:rPr>
        <w:lastRenderedPageBreak/>
        <w:t xml:space="preserve">особливий психічний стан на час сприйняття події (тривога, фрустрація, стрес, розгубленість), можливий вплив на свідка чи потерпілого зацікавлених осіб. </w:t>
      </w:r>
    </w:p>
    <w:p w:rsidR="00652A70" w:rsidRPr="00147AD9" w:rsidRDefault="00652A70" w:rsidP="00652A70">
      <w:pPr>
        <w:ind w:firstLine="709"/>
        <w:jc w:val="both"/>
        <w:rPr>
          <w:szCs w:val="28"/>
          <w:lang w:eastAsia="uk-UA"/>
        </w:rPr>
      </w:pPr>
      <w:r w:rsidRPr="00147AD9">
        <w:rPr>
          <w:b/>
          <w:szCs w:val="28"/>
          <w:lang w:val="uk-UA" w:eastAsia="uk-UA"/>
        </w:rPr>
        <w:t>4.</w:t>
      </w:r>
      <w:r w:rsidRPr="00147AD9">
        <w:rPr>
          <w:szCs w:val="28"/>
          <w:lang w:val="uk-UA" w:eastAsia="uk-UA"/>
        </w:rPr>
        <w:t xml:space="preserve"> </w:t>
      </w:r>
      <w:r w:rsidRPr="00147AD9">
        <w:rPr>
          <w:szCs w:val="28"/>
          <w:lang w:eastAsia="uk-UA"/>
        </w:rPr>
        <w:t xml:space="preserve">Судово-психологічна експертиза здатності потерпілої у справі про зґвалтування розуміти характер та значення дій, що чинилися з нею, чи чинити </w:t>
      </w:r>
      <w:r w:rsidRPr="00147AD9">
        <w:rPr>
          <w:spacing w:val="-6"/>
          <w:szCs w:val="28"/>
          <w:lang w:eastAsia="uk-UA"/>
        </w:rPr>
        <w:t>опір. При розслідуванні справ про сексуальне насильство центральним є оцінка стану</w:t>
      </w:r>
      <w:r w:rsidRPr="00147AD9">
        <w:rPr>
          <w:szCs w:val="28"/>
          <w:lang w:eastAsia="uk-UA"/>
        </w:rPr>
        <w:t xml:space="preserve"> потерпілої. А саме: встановлення факту знаходження потерпілої у безпомічному стані, оскільки зґвалтуванням є сексуальний акт, скоєний з використанням </w:t>
      </w:r>
      <w:r w:rsidRPr="00147AD9">
        <w:rPr>
          <w:spacing w:val="-6"/>
          <w:szCs w:val="28"/>
          <w:lang w:eastAsia="uk-UA"/>
        </w:rPr>
        <w:t>безпомічного стану потерпілої. Законодавець вказує, що безпомічний стан передбачає</w:t>
      </w:r>
      <w:r w:rsidRPr="00147AD9">
        <w:rPr>
          <w:szCs w:val="28"/>
          <w:lang w:eastAsia="uk-UA"/>
        </w:rPr>
        <w:t xml:space="preserve"> </w:t>
      </w:r>
      <w:r w:rsidRPr="00147AD9">
        <w:rPr>
          <w:spacing w:val="-6"/>
          <w:szCs w:val="28"/>
          <w:lang w:eastAsia="uk-UA"/>
        </w:rPr>
        <w:t>нездатність розуміти характер та значення сексуальних дій та неможливість чинити</w:t>
      </w:r>
      <w:r w:rsidRPr="00147AD9">
        <w:rPr>
          <w:szCs w:val="28"/>
          <w:lang w:eastAsia="uk-UA"/>
        </w:rPr>
        <w:t xml:space="preserve"> опір. </w:t>
      </w:r>
    </w:p>
    <w:p w:rsidR="00652A70" w:rsidRPr="00147AD9" w:rsidRDefault="00652A70" w:rsidP="00652A70">
      <w:pPr>
        <w:ind w:firstLine="709"/>
        <w:jc w:val="both"/>
        <w:rPr>
          <w:szCs w:val="28"/>
          <w:lang w:eastAsia="uk-UA"/>
        </w:rPr>
      </w:pPr>
      <w:r w:rsidRPr="00147AD9">
        <w:rPr>
          <w:b/>
          <w:szCs w:val="28"/>
          <w:lang w:val="uk-UA" w:eastAsia="uk-UA"/>
        </w:rPr>
        <w:t>5.</w:t>
      </w:r>
      <w:r w:rsidRPr="00147AD9">
        <w:rPr>
          <w:szCs w:val="28"/>
          <w:lang w:val="uk-UA" w:eastAsia="uk-UA"/>
        </w:rPr>
        <w:t xml:space="preserve"> </w:t>
      </w:r>
      <w:r w:rsidRPr="00147AD9">
        <w:rPr>
          <w:szCs w:val="28"/>
          <w:lang w:eastAsia="uk-UA"/>
        </w:rPr>
        <w:t xml:space="preserve">Судово-психологічна експертиза психічного стану особи, що покінчила </w:t>
      </w:r>
      <w:r w:rsidRPr="00147AD9">
        <w:rPr>
          <w:spacing w:val="-6"/>
          <w:szCs w:val="28"/>
          <w:lang w:eastAsia="uk-UA"/>
        </w:rPr>
        <w:t>життя самогубством</w:t>
      </w:r>
      <w:r w:rsidRPr="00147AD9">
        <w:rPr>
          <w:b/>
          <w:bCs/>
          <w:spacing w:val="-6"/>
          <w:szCs w:val="28"/>
          <w:lang w:eastAsia="uk-UA"/>
        </w:rPr>
        <w:t xml:space="preserve"> </w:t>
      </w:r>
      <w:r w:rsidRPr="00147AD9">
        <w:rPr>
          <w:spacing w:val="-6"/>
          <w:szCs w:val="28"/>
          <w:lang w:eastAsia="uk-UA"/>
        </w:rPr>
        <w:t>(посмертна експертиза). Цей вид експертизи допомагає слідчому</w:t>
      </w:r>
      <w:r w:rsidRPr="00147AD9">
        <w:rPr>
          <w:szCs w:val="28"/>
          <w:lang w:eastAsia="uk-UA"/>
        </w:rPr>
        <w:t xml:space="preserve"> встановити, чи є самогубство добровільним актом чи мало місце доведення до самогубства. Психолог-експерт надає ймовірний висновок про психічний стан, що передував смерті.</w:t>
      </w:r>
    </w:p>
    <w:p w:rsidR="00652A70" w:rsidRPr="00147AD9" w:rsidRDefault="00652A70" w:rsidP="00652A70">
      <w:pPr>
        <w:ind w:firstLine="709"/>
        <w:jc w:val="both"/>
        <w:rPr>
          <w:szCs w:val="28"/>
          <w:lang w:eastAsia="uk-UA"/>
        </w:rPr>
      </w:pPr>
      <w:r w:rsidRPr="00147AD9">
        <w:rPr>
          <w:b/>
          <w:szCs w:val="28"/>
          <w:lang w:val="uk-UA" w:eastAsia="uk-UA"/>
        </w:rPr>
        <w:t>6.</w:t>
      </w:r>
      <w:r w:rsidRPr="00147AD9">
        <w:rPr>
          <w:szCs w:val="28"/>
          <w:lang w:val="uk-UA" w:eastAsia="uk-UA"/>
        </w:rPr>
        <w:t xml:space="preserve"> </w:t>
      </w:r>
      <w:r w:rsidRPr="00147AD9">
        <w:rPr>
          <w:szCs w:val="28"/>
          <w:lang w:eastAsia="uk-UA"/>
        </w:rPr>
        <w:t>Комплексна судова психолого-лінгвістична експертиза, в ході якої проводиться</w:t>
      </w:r>
      <w:r w:rsidRPr="00147AD9">
        <w:rPr>
          <w:szCs w:val="28"/>
          <w:lang w:val="uk-UA" w:eastAsia="uk-UA"/>
        </w:rPr>
        <w:t xml:space="preserve"> </w:t>
      </w:r>
      <w:r w:rsidRPr="00147AD9">
        <w:rPr>
          <w:szCs w:val="28"/>
          <w:lang w:eastAsia="uk-UA"/>
        </w:rPr>
        <w:t xml:space="preserve">порівняльний лінгвістичний (мовленевий) аналіз текстів, зразків письмової мови підекспертного. </w:t>
      </w:r>
    </w:p>
    <w:p w:rsidR="00652A70" w:rsidRPr="00147AD9" w:rsidRDefault="00652A70" w:rsidP="00652A70">
      <w:pPr>
        <w:ind w:firstLine="709"/>
        <w:jc w:val="both"/>
        <w:rPr>
          <w:szCs w:val="28"/>
          <w:lang w:val="uk-UA" w:eastAsia="uk-UA"/>
        </w:rPr>
      </w:pPr>
      <w:r w:rsidRPr="00147AD9">
        <w:rPr>
          <w:b/>
          <w:szCs w:val="28"/>
          <w:lang w:val="uk-UA" w:eastAsia="uk-UA"/>
        </w:rPr>
        <w:t>7.</w:t>
      </w:r>
      <w:r w:rsidRPr="00147AD9">
        <w:rPr>
          <w:szCs w:val="28"/>
          <w:lang w:val="uk-UA" w:eastAsia="uk-UA"/>
        </w:rPr>
        <w:t xml:space="preserve"> </w:t>
      </w:r>
      <w:r w:rsidRPr="00147AD9">
        <w:rPr>
          <w:szCs w:val="28"/>
          <w:lang w:eastAsia="uk-UA"/>
        </w:rPr>
        <w:t xml:space="preserve">Комплексна судова психолого-мистецька експертиза призначається у </w:t>
      </w:r>
      <w:r w:rsidRPr="00147AD9">
        <w:rPr>
          <w:spacing w:val="-6"/>
          <w:szCs w:val="28"/>
          <w:lang w:eastAsia="uk-UA"/>
        </w:rPr>
        <w:t>випадках необхідності встановлення спрямованості та ступеню впливу на свідомість</w:t>
      </w:r>
      <w:r w:rsidRPr="00147AD9">
        <w:rPr>
          <w:szCs w:val="28"/>
          <w:lang w:eastAsia="uk-UA"/>
        </w:rPr>
        <w:t xml:space="preserve"> </w:t>
      </w:r>
      <w:r w:rsidRPr="00147AD9">
        <w:rPr>
          <w:spacing w:val="-6"/>
          <w:szCs w:val="28"/>
          <w:lang w:eastAsia="uk-UA"/>
        </w:rPr>
        <w:t>та підсвідому сферу особистості творів мистецтва порнографічного чи садистського</w:t>
      </w:r>
      <w:r w:rsidRPr="00147AD9">
        <w:rPr>
          <w:szCs w:val="28"/>
          <w:lang w:eastAsia="uk-UA"/>
        </w:rPr>
        <w:t xml:space="preserve"> змісту.</w:t>
      </w:r>
    </w:p>
    <w:p w:rsidR="00652A70" w:rsidRPr="00147AD9" w:rsidRDefault="00652A70" w:rsidP="00652A70">
      <w:pPr>
        <w:ind w:firstLine="709"/>
        <w:jc w:val="both"/>
        <w:rPr>
          <w:szCs w:val="28"/>
          <w:lang w:eastAsia="uk-UA"/>
        </w:rPr>
      </w:pPr>
      <w:r w:rsidRPr="00147AD9">
        <w:rPr>
          <w:b/>
          <w:szCs w:val="28"/>
          <w:lang w:val="uk-UA" w:eastAsia="uk-UA"/>
        </w:rPr>
        <w:t>8.</w:t>
      </w:r>
      <w:r w:rsidRPr="00147AD9">
        <w:rPr>
          <w:szCs w:val="28"/>
          <w:lang w:val="uk-UA" w:eastAsia="uk-UA"/>
        </w:rPr>
        <w:t xml:space="preserve"> </w:t>
      </w:r>
      <w:r w:rsidRPr="00147AD9">
        <w:rPr>
          <w:szCs w:val="28"/>
          <w:lang w:eastAsia="uk-UA"/>
        </w:rPr>
        <w:t xml:space="preserve">Судово-психологічна експертиза пригод на транспорті та виробництві. Приводом призначення такої експертизи може виступати припущення про те, що </w:t>
      </w:r>
      <w:r w:rsidRPr="00147AD9">
        <w:rPr>
          <w:spacing w:val="-6"/>
          <w:szCs w:val="28"/>
          <w:lang w:eastAsia="uk-UA"/>
        </w:rPr>
        <w:t>вимоги ситуації, які призвели до аварії, перебільшували індивідуально-психологічні</w:t>
      </w:r>
      <w:r w:rsidRPr="00147AD9">
        <w:rPr>
          <w:szCs w:val="28"/>
          <w:lang w:eastAsia="uk-UA"/>
        </w:rPr>
        <w:t xml:space="preserve"> та професійні можливості людини, що керувала технікою; наявність сильних перешкоджаючих подразників; наявність у людини екстремальних психічних станів перевтомлення чи соматичного неблагополуччя. В ролі експертів за даним </w:t>
      </w:r>
      <w:r w:rsidRPr="00147AD9">
        <w:rPr>
          <w:spacing w:val="-6"/>
          <w:szCs w:val="28"/>
          <w:lang w:eastAsia="uk-UA"/>
        </w:rPr>
        <w:t>видом СПЕ виступають фахівці в області психології праці та інженерної психології</w:t>
      </w:r>
      <w:r w:rsidRPr="00147AD9">
        <w:rPr>
          <w:szCs w:val="28"/>
          <w:lang w:eastAsia="uk-UA"/>
        </w:rPr>
        <w:t xml:space="preserve">. </w:t>
      </w:r>
    </w:p>
    <w:p w:rsidR="00652A70" w:rsidRPr="00147AD9" w:rsidRDefault="00652A70" w:rsidP="00652A70">
      <w:pPr>
        <w:ind w:firstLine="709"/>
        <w:jc w:val="both"/>
        <w:rPr>
          <w:szCs w:val="28"/>
          <w:lang w:eastAsia="uk-UA"/>
        </w:rPr>
      </w:pPr>
      <w:r w:rsidRPr="00147AD9">
        <w:rPr>
          <w:b/>
          <w:spacing w:val="-6"/>
          <w:szCs w:val="28"/>
          <w:lang w:val="uk-UA" w:eastAsia="uk-UA"/>
        </w:rPr>
        <w:t>9.</w:t>
      </w:r>
      <w:r w:rsidRPr="00147AD9">
        <w:rPr>
          <w:spacing w:val="-6"/>
          <w:szCs w:val="28"/>
          <w:lang w:val="uk-UA" w:eastAsia="uk-UA"/>
        </w:rPr>
        <w:t xml:space="preserve"> </w:t>
      </w:r>
      <w:r w:rsidRPr="00147AD9">
        <w:rPr>
          <w:spacing w:val="-6"/>
          <w:szCs w:val="28"/>
          <w:lang w:eastAsia="uk-UA"/>
        </w:rPr>
        <w:t>Судово-психологічна експертиза злочинного угрупування. Експерт-психолог</w:t>
      </w:r>
      <w:r w:rsidRPr="00147AD9">
        <w:rPr>
          <w:szCs w:val="28"/>
          <w:lang w:eastAsia="uk-UA"/>
        </w:rPr>
        <w:t xml:space="preserve"> аналізує структуру та функції групи, розподіл ролей, допомагає визначити лідера </w:t>
      </w:r>
      <w:r w:rsidRPr="00147AD9">
        <w:rPr>
          <w:spacing w:val="-4"/>
          <w:szCs w:val="28"/>
          <w:lang w:eastAsia="uk-UA"/>
        </w:rPr>
        <w:t>злочинного угрупування. Даний вид експертизи призначається в період, коли перед</w:t>
      </w:r>
      <w:r w:rsidRPr="00147AD9">
        <w:rPr>
          <w:szCs w:val="28"/>
          <w:lang w:eastAsia="uk-UA"/>
        </w:rPr>
        <w:t xml:space="preserve"> </w:t>
      </w:r>
      <w:r w:rsidRPr="00147AD9">
        <w:rPr>
          <w:spacing w:val="-6"/>
          <w:szCs w:val="28"/>
          <w:lang w:eastAsia="uk-UA"/>
        </w:rPr>
        <w:t>слідчим виникає питання про групові ролі обвинувачених. Психологічна структура</w:t>
      </w:r>
      <w:r w:rsidRPr="00147AD9">
        <w:rPr>
          <w:szCs w:val="28"/>
          <w:lang w:eastAsia="uk-UA"/>
        </w:rPr>
        <w:t xml:space="preserve"> групи значною мірою визначає індивідуальну поведінку її членів. Так, лідер групи завжди виступає організатором та керівником скоєння злочину, активні її члени приймають активну участь в реалізації наміченого плану, просто учасники групи виконують другорядні ролі, інколи контролюють події, які відбуваються навколо.</w:t>
      </w:r>
      <w:r w:rsidR="00D15D11" w:rsidRPr="00147AD9">
        <w:rPr>
          <w:szCs w:val="28"/>
          <w:lang w:eastAsia="uk-UA"/>
        </w:rPr>
        <w:t xml:space="preserve"> </w:t>
      </w:r>
      <w:r w:rsidRPr="00147AD9">
        <w:rPr>
          <w:szCs w:val="28"/>
          <w:lang w:eastAsia="uk-UA"/>
        </w:rPr>
        <w:t>Розслідування кримінальних справ в сфері організованої злочинності пов</w:t>
      </w:r>
      <w:r w:rsidR="00F11F60" w:rsidRPr="00147AD9">
        <w:rPr>
          <w:szCs w:val="28"/>
          <w:lang w:eastAsia="uk-UA"/>
        </w:rPr>
        <w:t>’</w:t>
      </w:r>
      <w:r w:rsidRPr="00147AD9">
        <w:rPr>
          <w:szCs w:val="28"/>
          <w:lang w:eastAsia="uk-UA"/>
        </w:rPr>
        <w:t>язані зі значними труднощами вирішення питання про диференціацію конкретної ролі кожного учасника в злочинних епізодах, визначення їх провини.</w:t>
      </w:r>
    </w:p>
    <w:p w:rsidR="00652A70" w:rsidRPr="00147AD9" w:rsidRDefault="00652A70" w:rsidP="00652A70">
      <w:pPr>
        <w:ind w:firstLine="709"/>
        <w:jc w:val="both"/>
        <w:rPr>
          <w:szCs w:val="28"/>
          <w:lang w:eastAsia="uk-UA"/>
        </w:rPr>
      </w:pPr>
      <w:r w:rsidRPr="00147AD9">
        <w:rPr>
          <w:b/>
          <w:szCs w:val="28"/>
          <w:lang w:val="uk-UA" w:eastAsia="uk-UA"/>
        </w:rPr>
        <w:t>10.</w:t>
      </w:r>
      <w:r w:rsidRPr="00147AD9">
        <w:rPr>
          <w:szCs w:val="28"/>
          <w:lang w:val="uk-UA" w:eastAsia="uk-UA"/>
        </w:rPr>
        <w:t xml:space="preserve"> </w:t>
      </w:r>
      <w:r w:rsidRPr="00147AD9">
        <w:rPr>
          <w:szCs w:val="28"/>
          <w:lang w:eastAsia="uk-UA"/>
        </w:rPr>
        <w:t xml:space="preserve">Судово-психологічна експертиза у справах про моральну шкоду є достатньо новим видом експертизи, хоча за кордоном вона дуже широко застосовується. Тільки психолог може встановити наявність чи відсутність моральної шкоди для особистості, він досліджує індивідуально-психологічні особливості особистості людини, яка проходить експертизу, головні її життєві </w:t>
      </w:r>
      <w:r w:rsidRPr="00147AD9">
        <w:rPr>
          <w:szCs w:val="28"/>
          <w:lang w:eastAsia="uk-UA"/>
        </w:rPr>
        <w:lastRenderedPageBreak/>
        <w:t>цінності, глибину її особистісної реакції на дії відповідача тобто ступінь психологічних страждань.</w:t>
      </w:r>
    </w:p>
    <w:p w:rsidR="00652A70" w:rsidRPr="00147AD9" w:rsidRDefault="00652A70" w:rsidP="00652A70">
      <w:pPr>
        <w:ind w:firstLine="709"/>
        <w:jc w:val="both"/>
        <w:rPr>
          <w:szCs w:val="28"/>
          <w:lang w:eastAsia="uk-UA"/>
        </w:rPr>
      </w:pPr>
      <w:r w:rsidRPr="00147AD9">
        <w:rPr>
          <w:szCs w:val="28"/>
          <w:lang w:eastAsia="uk-UA"/>
        </w:rPr>
        <w:t>Основним об</w:t>
      </w:r>
      <w:r w:rsidR="00F11F60" w:rsidRPr="00147AD9">
        <w:rPr>
          <w:szCs w:val="28"/>
          <w:lang w:eastAsia="uk-UA"/>
        </w:rPr>
        <w:t>’</w:t>
      </w:r>
      <w:r w:rsidRPr="00147AD9">
        <w:rPr>
          <w:szCs w:val="28"/>
          <w:lang w:eastAsia="uk-UA"/>
        </w:rPr>
        <w:t>єктом даного виду експертизи є люди, які є операторами різного профілю: водіями автомобілів, машиністами потягів, пілотами, операторами автоматизованих систем управління на транспорті та енергетичних підприємствах, за участю яких відбулися будь-які пригоди, а у слідчого або суду виникають при цьому сумніви в їх психофізіологічних можливостях.</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spacing w:val="-6"/>
          <w:szCs w:val="28"/>
          <w:lang w:val="uk-UA"/>
        </w:rPr>
        <w:t>За допомогою судово-психологічної експертизи можна одержати інформацію,</w:t>
      </w:r>
      <w:r w:rsidRPr="00147AD9">
        <w:rPr>
          <w:szCs w:val="28"/>
          <w:lang w:val="uk-UA"/>
        </w:rPr>
        <w:t xml:space="preserve"> яка дозволяє зрозуміти й правильно оцінити особливості психологічної діяльності та психологічних проявів людини. Така інформація має важливе значення для </w:t>
      </w:r>
      <w:r w:rsidRPr="00147AD9">
        <w:rPr>
          <w:spacing w:val="-6"/>
          <w:szCs w:val="28"/>
          <w:lang w:val="uk-UA"/>
        </w:rPr>
        <w:t>висновків правового характеру. Висновки експертів-психологів сприяють правильній</w:t>
      </w:r>
      <w:r w:rsidRPr="00147AD9">
        <w:rPr>
          <w:szCs w:val="28"/>
          <w:lang w:val="uk-UA"/>
        </w:rPr>
        <w:t xml:space="preserve"> оцінці показань: свідків, потерпілих, обвинувачених – за наявності сумнівів у їх правдивості; неповнолітніх – коли припускається, що в їх показаннях присутні вигадки, фантазійні нашарування; обвинувачених – коли їх дії неадекватні стану та здібностям.</w:t>
      </w:r>
    </w:p>
    <w:p w:rsidR="00652A70" w:rsidRPr="00147AD9" w:rsidRDefault="00652A70" w:rsidP="00652A70">
      <w:pPr>
        <w:widowControl w:val="0"/>
        <w:shd w:val="clear" w:color="auto" w:fill="FFFFFF"/>
        <w:ind w:firstLine="709"/>
        <w:jc w:val="both"/>
        <w:rPr>
          <w:szCs w:val="28"/>
          <w:lang w:val="uk-UA"/>
        </w:rPr>
      </w:pPr>
      <w:r w:rsidRPr="00147AD9">
        <w:rPr>
          <w:b/>
          <w:bCs/>
          <w:szCs w:val="28"/>
          <w:lang w:val="uk-UA"/>
        </w:rPr>
        <w:t xml:space="preserve">Експертами-психологами </w:t>
      </w:r>
      <w:r w:rsidRPr="00147AD9">
        <w:rPr>
          <w:szCs w:val="28"/>
          <w:lang w:val="uk-UA"/>
        </w:rPr>
        <w:t xml:space="preserve">мають право працювати фахівці-психологи з </w:t>
      </w:r>
      <w:r w:rsidRPr="00147AD9">
        <w:rPr>
          <w:spacing w:val="-6"/>
          <w:szCs w:val="28"/>
          <w:lang w:val="uk-UA"/>
        </w:rPr>
        <w:t>базовою</w:t>
      </w:r>
      <w:r w:rsidR="00D15D11" w:rsidRPr="00147AD9">
        <w:rPr>
          <w:spacing w:val="-6"/>
          <w:szCs w:val="28"/>
          <w:lang w:val="uk-UA"/>
        </w:rPr>
        <w:t xml:space="preserve"> </w:t>
      </w:r>
      <w:r w:rsidRPr="00147AD9">
        <w:rPr>
          <w:spacing w:val="-6"/>
          <w:szCs w:val="28"/>
          <w:lang w:val="uk-UA"/>
        </w:rPr>
        <w:t>психологічною освітою, які закінчили факультети психології в</w:t>
      </w:r>
      <w:r w:rsidR="00D15D11" w:rsidRPr="00147AD9">
        <w:rPr>
          <w:spacing w:val="-6"/>
          <w:szCs w:val="28"/>
          <w:lang w:val="uk-UA"/>
        </w:rPr>
        <w:t xml:space="preserve"> </w:t>
      </w:r>
      <w:r w:rsidRPr="00147AD9">
        <w:rPr>
          <w:spacing w:val="-6"/>
          <w:szCs w:val="28"/>
          <w:lang w:val="uk-UA"/>
        </w:rPr>
        <w:t>університетах</w:t>
      </w:r>
      <w:r w:rsidRPr="00147AD9">
        <w:rPr>
          <w:szCs w:val="28"/>
          <w:lang w:val="uk-UA"/>
        </w:rPr>
        <w:t xml:space="preserve"> </w:t>
      </w:r>
      <w:r w:rsidRPr="00147AD9">
        <w:rPr>
          <w:spacing w:val="-6"/>
          <w:szCs w:val="28"/>
          <w:lang w:val="uk-UA"/>
        </w:rPr>
        <w:t>або педагогічних інститутах,</w:t>
      </w:r>
      <w:r w:rsidR="00D15D11" w:rsidRPr="00147AD9">
        <w:rPr>
          <w:spacing w:val="-6"/>
          <w:szCs w:val="28"/>
          <w:lang w:val="uk-UA"/>
        </w:rPr>
        <w:t xml:space="preserve"> </w:t>
      </w:r>
      <w:r w:rsidRPr="00147AD9">
        <w:rPr>
          <w:spacing w:val="-6"/>
          <w:szCs w:val="28"/>
          <w:lang w:val="uk-UA"/>
        </w:rPr>
        <w:t>мають учений ступінь магістра, кандидата або доктора</w:t>
      </w:r>
      <w:r w:rsidRPr="00147AD9">
        <w:rPr>
          <w:szCs w:val="28"/>
          <w:lang w:val="uk-UA"/>
        </w:rPr>
        <w:t xml:space="preserve"> психологічних наук, звання доцента або професора. </w:t>
      </w:r>
      <w:r w:rsidRPr="00147AD9">
        <w:rPr>
          <w:b/>
          <w:bCs/>
          <w:szCs w:val="28"/>
          <w:lang w:val="uk-UA"/>
        </w:rPr>
        <w:t>Фахівців-суміжників</w:t>
      </w:r>
      <w:r w:rsidRPr="00147AD9">
        <w:rPr>
          <w:szCs w:val="28"/>
          <w:lang w:val="uk-UA"/>
        </w:rPr>
        <w:t xml:space="preserve">, які пройшли перепідготовку або викладають психологію в непрофільних вузах, </w:t>
      </w:r>
      <w:r w:rsidRPr="00147AD9">
        <w:rPr>
          <w:spacing w:val="-6"/>
          <w:szCs w:val="28"/>
          <w:lang w:val="uk-UA"/>
        </w:rPr>
        <w:t xml:space="preserve">залучати до проведення судово-психологічної експертизи </w:t>
      </w:r>
      <w:r w:rsidRPr="00147AD9">
        <w:rPr>
          <w:b/>
          <w:bCs/>
          <w:spacing w:val="-6"/>
          <w:szCs w:val="28"/>
          <w:lang w:val="uk-UA"/>
        </w:rPr>
        <w:t>небажано</w:t>
      </w:r>
      <w:r w:rsidRPr="00147AD9">
        <w:rPr>
          <w:spacing w:val="-6"/>
          <w:szCs w:val="28"/>
          <w:lang w:val="uk-UA"/>
        </w:rPr>
        <w:t>. Вирішальними</w:t>
      </w:r>
      <w:r w:rsidRPr="00147AD9">
        <w:rPr>
          <w:szCs w:val="28"/>
          <w:lang w:val="uk-UA"/>
        </w:rPr>
        <w:t xml:space="preserve"> критеріями вибору експерта-психолога є компетентність, об</w:t>
      </w:r>
      <w:r w:rsidR="00F11F60" w:rsidRPr="00147AD9">
        <w:rPr>
          <w:szCs w:val="28"/>
          <w:lang w:val="uk-UA"/>
        </w:rPr>
        <w:t>’</w:t>
      </w:r>
      <w:r w:rsidRPr="00147AD9">
        <w:rPr>
          <w:szCs w:val="28"/>
          <w:lang w:val="uk-UA"/>
        </w:rPr>
        <w:t>єктивність, практичні навички в роботі, досвід, незацікавленість у результаті справи. Визначаючи експерта-психолога згідно з КПК України, слідчий повинен ознайомити експерта з рішенням щодо проведення судово-психологічної експертизи (СПЕ) й подати йому копію рішення про призначення експертизи. Зробити це можна за місцем роботи експерта або в приміщенні органу слідства, куди запрошується психолог, у результаті чого складається протокол, у якому вказуються дані про особу експерта, його кваліфікацію і пояснюються його права й обов</w:t>
      </w:r>
      <w:r w:rsidR="00F11F60" w:rsidRPr="00147AD9">
        <w:rPr>
          <w:szCs w:val="28"/>
          <w:lang w:val="uk-UA"/>
        </w:rPr>
        <w:t>’</w:t>
      </w:r>
      <w:r w:rsidRPr="00147AD9">
        <w:rPr>
          <w:szCs w:val="28"/>
          <w:lang w:val="uk-UA"/>
        </w:rPr>
        <w:t>язки.</w:t>
      </w:r>
    </w:p>
    <w:p w:rsidR="00652A70" w:rsidRPr="00147AD9" w:rsidRDefault="00652A70" w:rsidP="00652A70">
      <w:pPr>
        <w:widowControl w:val="0"/>
        <w:shd w:val="clear" w:color="auto" w:fill="FFFFFF"/>
        <w:ind w:firstLine="709"/>
        <w:jc w:val="both"/>
        <w:rPr>
          <w:b/>
          <w:szCs w:val="28"/>
          <w:lang w:val="uk-UA"/>
        </w:rPr>
      </w:pPr>
      <w:r w:rsidRPr="00147AD9">
        <w:rPr>
          <w:b/>
          <w:szCs w:val="28"/>
          <w:lang w:val="uk-UA"/>
        </w:rPr>
        <w:t>Під час проведення судово-психологічної експертизи (СПЕ)</w:t>
      </w:r>
      <w:r w:rsidR="00D15D11" w:rsidRPr="00147AD9">
        <w:rPr>
          <w:b/>
          <w:szCs w:val="28"/>
          <w:lang w:val="uk-UA"/>
        </w:rPr>
        <w:t xml:space="preserve"> </w:t>
      </w:r>
      <w:r w:rsidRPr="00147AD9">
        <w:rPr>
          <w:b/>
          <w:szCs w:val="28"/>
          <w:lang w:val="uk-UA"/>
        </w:rPr>
        <w:t>правомірно ставити питання, стосовні таких аспектів:</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szCs w:val="28"/>
          <w:lang w:val="uk-UA"/>
        </w:rPr>
        <w:t>1) специфіки психічних процесів, станів і властивостей;</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szCs w:val="28"/>
          <w:lang w:val="uk-UA"/>
        </w:rPr>
        <w:t>2) індивідуально-психологічних особливостей, які значно впливають</w:t>
      </w:r>
      <w:r w:rsidR="00D15D11" w:rsidRPr="00147AD9">
        <w:rPr>
          <w:szCs w:val="28"/>
          <w:lang w:val="uk-UA"/>
        </w:rPr>
        <w:t xml:space="preserve"> </w:t>
      </w:r>
      <w:r w:rsidRPr="00147AD9">
        <w:rPr>
          <w:szCs w:val="28"/>
          <w:lang w:val="uk-UA"/>
        </w:rPr>
        <w:t>на поведінку суб</w:t>
      </w:r>
      <w:r w:rsidR="00F11F60" w:rsidRPr="00147AD9">
        <w:rPr>
          <w:szCs w:val="28"/>
          <w:lang w:val="uk-UA"/>
        </w:rPr>
        <w:t>’</w:t>
      </w:r>
      <w:r w:rsidRPr="00147AD9">
        <w:rPr>
          <w:szCs w:val="28"/>
          <w:lang w:val="uk-UA"/>
        </w:rPr>
        <w:t>єкта;</w:t>
      </w:r>
    </w:p>
    <w:p w:rsidR="00652A70" w:rsidRPr="00147AD9" w:rsidRDefault="00652A70" w:rsidP="00652A70">
      <w:pPr>
        <w:widowControl w:val="0"/>
        <w:shd w:val="clear" w:color="auto" w:fill="FFFFFF"/>
        <w:ind w:firstLine="709"/>
        <w:jc w:val="both"/>
        <w:rPr>
          <w:szCs w:val="28"/>
          <w:lang w:val="uk-UA"/>
        </w:rPr>
      </w:pPr>
      <w:r w:rsidRPr="00147AD9">
        <w:rPr>
          <w:szCs w:val="28"/>
          <w:lang w:val="uk-UA"/>
        </w:rPr>
        <w:t xml:space="preserve">3) наявності емоційного порушення і його вираженості на момент скоєння </w:t>
      </w:r>
      <w:r w:rsidRPr="00147AD9">
        <w:rPr>
          <w:spacing w:val="-6"/>
          <w:szCs w:val="28"/>
          <w:lang w:val="uk-UA"/>
        </w:rPr>
        <w:t>злочину (нормальна фізіологічна реакція – фізіологічний афект, форма хворобливого</w:t>
      </w:r>
      <w:r w:rsidRPr="00147AD9">
        <w:rPr>
          <w:szCs w:val="28"/>
          <w:lang w:val="uk-UA"/>
        </w:rPr>
        <w:t xml:space="preserve"> психологічного стану – патологічний афект);</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szCs w:val="28"/>
          <w:lang w:val="uk-UA"/>
        </w:rPr>
        <w:t>4) здатності суб</w:t>
      </w:r>
      <w:r w:rsidR="00F11F60" w:rsidRPr="00147AD9">
        <w:rPr>
          <w:szCs w:val="28"/>
          <w:lang w:val="uk-UA"/>
        </w:rPr>
        <w:t>’</w:t>
      </w:r>
      <w:r w:rsidRPr="00147AD9">
        <w:rPr>
          <w:szCs w:val="28"/>
          <w:lang w:val="uk-UA"/>
        </w:rPr>
        <w:t>єкта усвідомлювати</w:t>
      </w:r>
      <w:r w:rsidR="00D15D11" w:rsidRPr="00147AD9">
        <w:rPr>
          <w:szCs w:val="28"/>
          <w:lang w:val="uk-UA"/>
        </w:rPr>
        <w:t xml:space="preserve"> </w:t>
      </w:r>
      <w:r w:rsidRPr="00147AD9">
        <w:rPr>
          <w:szCs w:val="28"/>
          <w:lang w:val="uk-UA"/>
        </w:rPr>
        <w:t>свої дії і правильно керувати своєю діяльністю;</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szCs w:val="28"/>
          <w:lang w:val="uk-UA"/>
        </w:rPr>
        <w:t>5) здатності адекватно сприймати факти, які мають значення для справи, і давати правильні показання;</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spacing w:val="-6"/>
          <w:szCs w:val="28"/>
          <w:lang w:val="uk-UA"/>
        </w:rPr>
        <w:t>6) індивідуально-психологічних</w:t>
      </w:r>
      <w:r w:rsidR="00D15D11" w:rsidRPr="00147AD9">
        <w:rPr>
          <w:spacing w:val="-6"/>
          <w:szCs w:val="28"/>
          <w:lang w:val="uk-UA"/>
        </w:rPr>
        <w:t xml:space="preserve"> </w:t>
      </w:r>
      <w:r w:rsidRPr="00147AD9">
        <w:rPr>
          <w:spacing w:val="-6"/>
          <w:szCs w:val="28"/>
          <w:lang w:val="uk-UA"/>
        </w:rPr>
        <w:t>і особистісних характеристик обвину-ваченого</w:t>
      </w:r>
      <w:r w:rsidRPr="00147AD9">
        <w:rPr>
          <w:szCs w:val="28"/>
          <w:lang w:val="uk-UA"/>
        </w:rPr>
        <w:t xml:space="preserve"> або свідка;</w:t>
      </w:r>
    </w:p>
    <w:p w:rsidR="00652A70" w:rsidRPr="00147AD9" w:rsidRDefault="00652A70" w:rsidP="00A14BA8">
      <w:pPr>
        <w:shd w:val="clear" w:color="auto" w:fill="FFFFFF"/>
        <w:autoSpaceDE w:val="0"/>
        <w:autoSpaceDN w:val="0"/>
        <w:ind w:firstLine="709"/>
        <w:jc w:val="both"/>
        <w:rPr>
          <w:szCs w:val="28"/>
          <w:lang w:val="uk-UA"/>
        </w:rPr>
      </w:pPr>
      <w:r w:rsidRPr="00147AD9">
        <w:rPr>
          <w:szCs w:val="28"/>
          <w:lang w:val="uk-UA"/>
        </w:rPr>
        <w:lastRenderedPageBreak/>
        <w:t>7) мотивів злочинної діяльності, а також закріплених мотивів поведінки людини та мотивації конкретних вчинків як важливих психологічних обставин, що характеризують злочинця;</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szCs w:val="28"/>
          <w:lang w:val="uk-UA"/>
        </w:rPr>
        <w:t>8) наявності або відсутності в суб</w:t>
      </w:r>
      <w:r w:rsidR="00F11F60" w:rsidRPr="00147AD9">
        <w:rPr>
          <w:szCs w:val="28"/>
          <w:lang w:val="uk-UA"/>
        </w:rPr>
        <w:t>’</w:t>
      </w:r>
      <w:r w:rsidRPr="00147AD9">
        <w:rPr>
          <w:szCs w:val="28"/>
          <w:lang w:val="uk-UA"/>
        </w:rPr>
        <w:t>єкта на момент скоєння злочину афекту й інших непатологічних</w:t>
      </w:r>
      <w:r w:rsidR="00D15D11" w:rsidRPr="00147AD9">
        <w:rPr>
          <w:szCs w:val="28"/>
          <w:lang w:val="uk-UA"/>
        </w:rPr>
        <w:t xml:space="preserve"> </w:t>
      </w:r>
      <w:r w:rsidRPr="00147AD9">
        <w:rPr>
          <w:szCs w:val="28"/>
          <w:lang w:val="uk-UA"/>
        </w:rPr>
        <w:t>емоційних</w:t>
      </w:r>
      <w:r w:rsidR="00D15D11" w:rsidRPr="00147AD9">
        <w:rPr>
          <w:szCs w:val="28"/>
          <w:lang w:val="uk-UA"/>
        </w:rPr>
        <w:t xml:space="preserve"> </w:t>
      </w:r>
      <w:r w:rsidRPr="00147AD9">
        <w:rPr>
          <w:szCs w:val="28"/>
          <w:lang w:val="uk-UA"/>
        </w:rPr>
        <w:t>станів, що могли значно впливати на сприйнят-тя, а також здатності психічно здорових потерпілих у справі про зґвалтування розуміти характер і значення подій, що відбувалися, і чинити опір;</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spacing w:val="-6"/>
          <w:szCs w:val="28"/>
          <w:lang w:val="uk-UA"/>
        </w:rPr>
        <w:t xml:space="preserve">9) психічних станів </w:t>
      </w:r>
      <w:r w:rsidRPr="00147AD9">
        <w:rPr>
          <w:spacing w:val="-6"/>
          <w:szCs w:val="28"/>
          <w:lang w:val="uk-UA" w:eastAsia="uk-UA"/>
        </w:rPr>
        <w:t>непсихотичного</w:t>
      </w:r>
      <w:r w:rsidR="00D15D11" w:rsidRPr="00147AD9">
        <w:rPr>
          <w:spacing w:val="-6"/>
          <w:szCs w:val="28"/>
          <w:lang w:val="uk-UA"/>
        </w:rPr>
        <w:t xml:space="preserve"> </w:t>
      </w:r>
      <w:r w:rsidRPr="00147AD9">
        <w:rPr>
          <w:spacing w:val="-6"/>
          <w:szCs w:val="28"/>
          <w:lang w:val="uk-UA"/>
        </w:rPr>
        <w:t>характеру, які перешкоджають виконанню</w:t>
      </w:r>
      <w:r w:rsidRPr="00147AD9">
        <w:rPr>
          <w:szCs w:val="28"/>
          <w:lang w:val="uk-UA"/>
        </w:rPr>
        <w:t xml:space="preserve"> професійних обов</w:t>
      </w:r>
      <w:r w:rsidR="00F11F60" w:rsidRPr="00147AD9">
        <w:rPr>
          <w:szCs w:val="28"/>
          <w:lang w:val="uk-UA"/>
        </w:rPr>
        <w:t>’</w:t>
      </w:r>
      <w:r w:rsidRPr="00147AD9">
        <w:rPr>
          <w:szCs w:val="28"/>
          <w:lang w:val="uk-UA"/>
        </w:rPr>
        <w:t>язків у виробничій сфері (тип ВНД, домінуючі реакції);</w:t>
      </w:r>
    </w:p>
    <w:p w:rsidR="00652A70" w:rsidRPr="00147AD9" w:rsidRDefault="00652A70" w:rsidP="00652A70">
      <w:pPr>
        <w:widowControl w:val="0"/>
        <w:shd w:val="clear" w:color="auto" w:fill="FFFFFF"/>
        <w:ind w:firstLine="709"/>
        <w:jc w:val="both"/>
        <w:rPr>
          <w:szCs w:val="28"/>
          <w:lang w:val="uk-UA"/>
        </w:rPr>
      </w:pPr>
      <w:r w:rsidRPr="00147AD9">
        <w:rPr>
          <w:szCs w:val="28"/>
          <w:lang w:val="uk-UA"/>
        </w:rPr>
        <w:t>10) психічного стану особи, що призвів її до самогубства, а також причин виникнення цього стану.</w:t>
      </w:r>
    </w:p>
    <w:p w:rsidR="00652A70" w:rsidRPr="00147AD9" w:rsidRDefault="00652A70" w:rsidP="00652A70">
      <w:pPr>
        <w:widowControl w:val="0"/>
        <w:shd w:val="clear" w:color="auto" w:fill="FFFFFF"/>
        <w:ind w:firstLine="709"/>
        <w:jc w:val="both"/>
        <w:rPr>
          <w:szCs w:val="28"/>
          <w:lang w:val="uk-UA"/>
        </w:rPr>
      </w:pPr>
      <w:r w:rsidRPr="00147AD9">
        <w:rPr>
          <w:szCs w:val="28"/>
          <w:lang w:val="uk-UA"/>
        </w:rPr>
        <w:t>За результатами СПЕ складається психологічний портрет злочинця.</w:t>
      </w:r>
    </w:p>
    <w:p w:rsidR="00652A70" w:rsidRPr="00147AD9" w:rsidRDefault="00652A70" w:rsidP="00652A70">
      <w:pPr>
        <w:widowControl w:val="0"/>
        <w:shd w:val="clear" w:color="auto" w:fill="FFFFFF"/>
        <w:ind w:firstLine="709"/>
        <w:jc w:val="both"/>
        <w:rPr>
          <w:szCs w:val="28"/>
          <w:lang w:val="uk-UA"/>
        </w:rPr>
      </w:pPr>
      <w:r w:rsidRPr="00147AD9">
        <w:rPr>
          <w:b/>
          <w:bCs/>
          <w:szCs w:val="28"/>
          <w:lang w:val="uk-UA"/>
        </w:rPr>
        <w:t>Підставою</w:t>
      </w:r>
      <w:r w:rsidRPr="00147AD9">
        <w:rPr>
          <w:szCs w:val="28"/>
          <w:lang w:val="uk-UA"/>
        </w:rPr>
        <w:t xml:space="preserve"> для проведення</w:t>
      </w:r>
      <w:r w:rsidR="00D15D11" w:rsidRPr="00147AD9">
        <w:rPr>
          <w:szCs w:val="28"/>
          <w:lang w:val="uk-UA"/>
        </w:rPr>
        <w:t xml:space="preserve"> </w:t>
      </w:r>
      <w:r w:rsidRPr="00147AD9">
        <w:rPr>
          <w:szCs w:val="28"/>
          <w:lang w:val="uk-UA"/>
        </w:rPr>
        <w:t>судово-психологічної експертизи</w:t>
      </w:r>
      <w:r w:rsidR="00D15D11" w:rsidRPr="00147AD9">
        <w:rPr>
          <w:szCs w:val="28"/>
          <w:lang w:val="uk-UA"/>
        </w:rPr>
        <w:t xml:space="preserve"> </w:t>
      </w:r>
      <w:r w:rsidRPr="00147AD9">
        <w:rPr>
          <w:szCs w:val="28"/>
          <w:lang w:val="uk-UA"/>
        </w:rPr>
        <w:t>є:</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spacing w:val="-2"/>
          <w:szCs w:val="28"/>
          <w:lang w:val="uk-UA"/>
        </w:rPr>
        <w:t>– невідповідність психологічного рівня віковій нормі, відставання в розвитку</w:t>
      </w:r>
      <w:r w:rsidRPr="00147AD9">
        <w:rPr>
          <w:szCs w:val="28"/>
          <w:lang w:val="uk-UA"/>
        </w:rPr>
        <w:t>, невідповідність психічного</w:t>
      </w:r>
      <w:r w:rsidR="00D15D11" w:rsidRPr="00147AD9">
        <w:rPr>
          <w:szCs w:val="28"/>
          <w:lang w:val="uk-UA"/>
        </w:rPr>
        <w:t xml:space="preserve"> </w:t>
      </w:r>
      <w:r w:rsidRPr="00147AD9">
        <w:rPr>
          <w:szCs w:val="28"/>
          <w:lang w:val="uk-UA"/>
        </w:rPr>
        <w:t>та розумового розвитку паспортному віку;</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szCs w:val="28"/>
          <w:lang w:val="uk-UA"/>
        </w:rPr>
        <w:t>– наявність патопсихологічних проявів в обвинуваченого, свідка або потерпілого;</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spacing w:val="-6"/>
          <w:szCs w:val="28"/>
          <w:lang w:val="uk-UA"/>
        </w:rPr>
        <w:t>– наявність соматичних захворювань в обвинуваченого, свідка або</w:t>
      </w:r>
      <w:r w:rsidR="00D15D11" w:rsidRPr="00147AD9">
        <w:rPr>
          <w:spacing w:val="-6"/>
          <w:szCs w:val="28"/>
          <w:lang w:val="uk-UA"/>
        </w:rPr>
        <w:t xml:space="preserve"> </w:t>
      </w:r>
      <w:r w:rsidRPr="00147AD9">
        <w:rPr>
          <w:spacing w:val="-6"/>
          <w:szCs w:val="28"/>
          <w:lang w:val="uk-UA"/>
        </w:rPr>
        <w:t>потерпілого,</w:t>
      </w:r>
      <w:r w:rsidRPr="00147AD9">
        <w:rPr>
          <w:szCs w:val="28"/>
          <w:lang w:val="uk-UA"/>
        </w:rPr>
        <w:t xml:space="preserve"> які зумовили патологічні</w:t>
      </w:r>
      <w:r w:rsidR="00D15D11" w:rsidRPr="00147AD9">
        <w:rPr>
          <w:szCs w:val="28"/>
          <w:lang w:val="uk-UA"/>
        </w:rPr>
        <w:t xml:space="preserve"> </w:t>
      </w:r>
      <w:r w:rsidRPr="00147AD9">
        <w:rPr>
          <w:szCs w:val="28"/>
          <w:lang w:val="uk-UA"/>
        </w:rPr>
        <w:t>зміни психічних процесів, станів і властивостей;</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spacing w:val="-4"/>
          <w:szCs w:val="28"/>
          <w:lang w:val="uk-UA"/>
        </w:rPr>
        <w:t>– вияв особливостей, які свідчать про неврівноваженість, емоційність, афект,</w:t>
      </w:r>
      <w:r w:rsidRPr="00147AD9">
        <w:rPr>
          <w:szCs w:val="28"/>
          <w:lang w:val="uk-UA"/>
        </w:rPr>
        <w:t xml:space="preserve"> високий рівень агресивності або тривожність, а також відхилення в</w:t>
      </w:r>
      <w:r w:rsidR="00D15D11" w:rsidRPr="00147AD9">
        <w:rPr>
          <w:szCs w:val="28"/>
          <w:lang w:val="uk-UA"/>
        </w:rPr>
        <w:t xml:space="preserve"> </w:t>
      </w:r>
      <w:r w:rsidRPr="00147AD9">
        <w:rPr>
          <w:szCs w:val="28"/>
          <w:lang w:val="uk-UA"/>
        </w:rPr>
        <w:t>перебігу психічних процесів (сприйняття, увага, пам</w:t>
      </w:r>
      <w:r w:rsidR="00F11F60" w:rsidRPr="00147AD9">
        <w:rPr>
          <w:szCs w:val="28"/>
          <w:lang w:val="uk-UA"/>
        </w:rPr>
        <w:t>’</w:t>
      </w:r>
      <w:r w:rsidRPr="00147AD9">
        <w:rPr>
          <w:szCs w:val="28"/>
          <w:lang w:val="uk-UA"/>
        </w:rPr>
        <w:t>ять, мислення);</w:t>
      </w:r>
    </w:p>
    <w:p w:rsidR="00652A70" w:rsidRPr="00147AD9" w:rsidRDefault="00652A70" w:rsidP="00652A70">
      <w:pPr>
        <w:widowControl w:val="0"/>
        <w:shd w:val="clear" w:color="auto" w:fill="FFFFFF"/>
        <w:ind w:firstLine="709"/>
        <w:jc w:val="both"/>
        <w:rPr>
          <w:szCs w:val="28"/>
          <w:lang w:val="uk-UA"/>
        </w:rPr>
      </w:pPr>
      <w:r w:rsidRPr="00147AD9">
        <w:rPr>
          <w:szCs w:val="28"/>
          <w:lang w:val="uk-UA"/>
        </w:rPr>
        <w:t xml:space="preserve">– </w:t>
      </w:r>
      <w:r w:rsidRPr="00147AD9">
        <w:rPr>
          <w:spacing w:val="-2"/>
          <w:szCs w:val="28"/>
          <w:lang w:val="uk-UA"/>
        </w:rPr>
        <w:t>вираженість окремих ознак, які свідчать про можливість вчинення злочину</w:t>
      </w:r>
      <w:r w:rsidRPr="00147AD9">
        <w:rPr>
          <w:szCs w:val="28"/>
          <w:lang w:val="uk-UA"/>
        </w:rPr>
        <w:t xml:space="preserve"> в стані сильного емоційного розладу або афекту;</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szCs w:val="28"/>
          <w:lang w:val="uk-UA"/>
        </w:rPr>
        <w:t>– неадекватна оцінка соціальної ситуації та значущості своїх дій;</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szCs w:val="28"/>
          <w:lang w:val="uk-UA"/>
        </w:rPr>
        <w:t>– сумніви в правдивості показань свідка,</w:t>
      </w:r>
      <w:r w:rsidR="00D15D11" w:rsidRPr="00147AD9">
        <w:rPr>
          <w:szCs w:val="28"/>
          <w:lang w:val="uk-UA"/>
        </w:rPr>
        <w:t xml:space="preserve"> </w:t>
      </w:r>
      <w:r w:rsidRPr="00147AD9">
        <w:rPr>
          <w:szCs w:val="28"/>
          <w:lang w:val="uk-UA"/>
        </w:rPr>
        <w:t>потерпілого;</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szCs w:val="28"/>
          <w:lang w:val="uk-UA"/>
        </w:rPr>
        <w:t>– дослідження мотивів самогубства за наявності підстав вважати його інсце-нуванням;</w:t>
      </w:r>
    </w:p>
    <w:p w:rsidR="00652A70" w:rsidRPr="00147AD9" w:rsidRDefault="00652A70" w:rsidP="00652A70">
      <w:pPr>
        <w:widowControl w:val="0"/>
        <w:shd w:val="clear" w:color="auto" w:fill="FFFFFF"/>
        <w:ind w:firstLine="709"/>
        <w:jc w:val="both"/>
        <w:rPr>
          <w:szCs w:val="28"/>
          <w:lang w:val="uk-UA"/>
        </w:rPr>
      </w:pPr>
      <w:r w:rsidRPr="00147AD9">
        <w:rPr>
          <w:szCs w:val="28"/>
          <w:lang w:val="uk-UA"/>
        </w:rPr>
        <w:t>– несправжність мотивації поведінки обвинуваченого, свідка, потерпілого;</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szCs w:val="28"/>
          <w:lang w:val="uk-UA"/>
        </w:rPr>
        <w:t>– відмінність поведінки підозрюваного, свідка від традиційної,</w:t>
      </w:r>
      <w:r w:rsidR="00D15D11" w:rsidRPr="00147AD9">
        <w:rPr>
          <w:szCs w:val="28"/>
          <w:lang w:val="uk-UA"/>
        </w:rPr>
        <w:t xml:space="preserve"> </w:t>
      </w:r>
      <w:r w:rsidRPr="00147AD9">
        <w:rPr>
          <w:szCs w:val="28"/>
          <w:lang w:val="uk-UA"/>
        </w:rPr>
        <w:t>характерної</w:t>
      </w:r>
      <w:r w:rsidR="00D15D11" w:rsidRPr="00147AD9">
        <w:rPr>
          <w:szCs w:val="28"/>
          <w:lang w:val="uk-UA"/>
        </w:rPr>
        <w:t xml:space="preserve"> </w:t>
      </w:r>
      <w:r w:rsidRPr="00147AD9">
        <w:rPr>
          <w:szCs w:val="28"/>
          <w:lang w:val="uk-UA"/>
        </w:rPr>
        <w:t>для певної вікової групи людей;</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szCs w:val="28"/>
          <w:lang w:val="uk-UA"/>
        </w:rPr>
        <w:t>– невідповідність поведінки меті й мотиву злочину;</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szCs w:val="28"/>
          <w:lang w:val="uk-UA"/>
        </w:rPr>
        <w:t xml:space="preserve">– емоційна </w:t>
      </w:r>
      <w:r w:rsidR="00463F15">
        <w:rPr>
          <w:szCs w:val="28"/>
          <w:lang w:val="uk-UA"/>
        </w:rPr>
        <w:t>«</w:t>
      </w:r>
      <w:r w:rsidRPr="00147AD9">
        <w:rPr>
          <w:szCs w:val="28"/>
          <w:lang w:val="uk-UA"/>
        </w:rPr>
        <w:t>глухота</w:t>
      </w:r>
      <w:r w:rsidR="00463F15">
        <w:rPr>
          <w:szCs w:val="28"/>
          <w:lang w:val="uk-UA"/>
        </w:rPr>
        <w:t>»</w:t>
      </w:r>
      <w:r w:rsidRPr="00147AD9">
        <w:rPr>
          <w:szCs w:val="28"/>
          <w:lang w:val="uk-UA"/>
        </w:rPr>
        <w:t xml:space="preserve"> правопорушника, свідка або потерпілого, негативна характеристика найближчого соціального оточення;</w:t>
      </w:r>
    </w:p>
    <w:p w:rsidR="00652A70" w:rsidRPr="00147AD9" w:rsidRDefault="00652A70" w:rsidP="00652A70">
      <w:pPr>
        <w:widowControl w:val="0"/>
        <w:shd w:val="clear" w:color="auto" w:fill="FFFFFF"/>
        <w:autoSpaceDE w:val="0"/>
        <w:autoSpaceDN w:val="0"/>
        <w:ind w:firstLine="709"/>
        <w:jc w:val="both"/>
        <w:rPr>
          <w:szCs w:val="28"/>
          <w:lang w:val="uk-UA"/>
        </w:rPr>
      </w:pPr>
      <w:r w:rsidRPr="00147AD9">
        <w:rPr>
          <w:szCs w:val="28"/>
          <w:lang w:val="uk-UA"/>
        </w:rPr>
        <w:t xml:space="preserve">– яскраво виражені індивідуально-психологічні або </w:t>
      </w:r>
      <w:r w:rsidRPr="00147AD9">
        <w:rPr>
          <w:szCs w:val="28"/>
          <w:lang w:val="uk-UA" w:eastAsia="uk-UA"/>
        </w:rPr>
        <w:t>характерологічні</w:t>
      </w:r>
      <w:r w:rsidRPr="00147AD9">
        <w:rPr>
          <w:szCs w:val="28"/>
          <w:lang w:val="uk-UA"/>
        </w:rPr>
        <w:t xml:space="preserve"> особливості суб</w:t>
      </w:r>
      <w:r w:rsidR="00F11F60" w:rsidRPr="00147AD9">
        <w:rPr>
          <w:szCs w:val="28"/>
          <w:lang w:val="uk-UA"/>
        </w:rPr>
        <w:t>’</w:t>
      </w:r>
      <w:r w:rsidRPr="00147AD9">
        <w:rPr>
          <w:szCs w:val="28"/>
          <w:lang w:val="uk-UA"/>
        </w:rPr>
        <w:t>єкта.</w:t>
      </w:r>
    </w:p>
    <w:p w:rsidR="00652A70" w:rsidRPr="00147AD9" w:rsidRDefault="00652A70" w:rsidP="009807D3">
      <w:pPr>
        <w:widowControl w:val="0"/>
        <w:shd w:val="clear" w:color="auto" w:fill="FFFFFF"/>
        <w:ind w:firstLine="709"/>
        <w:jc w:val="both"/>
        <w:rPr>
          <w:spacing w:val="-6"/>
          <w:szCs w:val="28"/>
          <w:lang w:val="uk-UA"/>
        </w:rPr>
      </w:pPr>
      <w:r w:rsidRPr="00147AD9">
        <w:rPr>
          <w:szCs w:val="28"/>
          <w:lang w:val="uk-UA"/>
        </w:rPr>
        <w:t xml:space="preserve">Важливим під час призначення судово-психологічної експертизи є чітке визначення </w:t>
      </w:r>
      <w:r w:rsidRPr="00147AD9">
        <w:rPr>
          <w:b/>
          <w:bCs/>
          <w:szCs w:val="28"/>
          <w:lang w:val="uk-UA"/>
        </w:rPr>
        <w:t>її можливостей і меж</w:t>
      </w:r>
      <w:r w:rsidRPr="00147AD9">
        <w:rPr>
          <w:bCs/>
          <w:szCs w:val="28"/>
          <w:lang w:val="uk-UA"/>
        </w:rPr>
        <w:t>,</w:t>
      </w:r>
      <w:r w:rsidRPr="00147AD9">
        <w:rPr>
          <w:b/>
          <w:bCs/>
          <w:szCs w:val="28"/>
          <w:lang w:val="uk-UA"/>
        </w:rPr>
        <w:t xml:space="preserve"> </w:t>
      </w:r>
      <w:r w:rsidRPr="00147AD9">
        <w:rPr>
          <w:bCs/>
          <w:szCs w:val="28"/>
          <w:lang w:val="uk-UA"/>
        </w:rPr>
        <w:t>а також</w:t>
      </w:r>
      <w:r w:rsidRPr="00147AD9">
        <w:rPr>
          <w:szCs w:val="28"/>
          <w:lang w:val="uk-UA"/>
        </w:rPr>
        <w:t xml:space="preserve"> компетенції експерта. У юридичній </w:t>
      </w:r>
      <w:r w:rsidRPr="00147AD9">
        <w:rPr>
          <w:spacing w:val="-6"/>
          <w:szCs w:val="28"/>
          <w:lang w:val="uk-UA"/>
        </w:rPr>
        <w:t>психології існують певні питання, які не входять до компетенції експерта-психолога:</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 питання винності або невинності обвинуваченого;</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 визначення</w:t>
      </w:r>
      <w:r w:rsidR="00D15D11" w:rsidRPr="00147AD9">
        <w:rPr>
          <w:szCs w:val="28"/>
          <w:lang w:val="uk-UA"/>
        </w:rPr>
        <w:t xml:space="preserve"> </w:t>
      </w:r>
      <w:r w:rsidRPr="00147AD9">
        <w:rPr>
          <w:szCs w:val="28"/>
          <w:lang w:val="uk-UA"/>
        </w:rPr>
        <w:t>форми вини</w:t>
      </w:r>
      <w:r w:rsidR="00D15D11" w:rsidRPr="00147AD9">
        <w:rPr>
          <w:szCs w:val="28"/>
          <w:lang w:val="uk-UA"/>
        </w:rPr>
        <w:t xml:space="preserve"> </w:t>
      </w:r>
      <w:r w:rsidRPr="00147AD9">
        <w:rPr>
          <w:szCs w:val="28"/>
          <w:lang w:val="uk-UA"/>
        </w:rPr>
        <w:t>або</w:t>
      </w:r>
      <w:r w:rsidR="00D15D11" w:rsidRPr="00147AD9">
        <w:rPr>
          <w:szCs w:val="28"/>
          <w:lang w:val="uk-UA"/>
        </w:rPr>
        <w:t xml:space="preserve"> </w:t>
      </w:r>
      <w:r w:rsidRPr="00147AD9">
        <w:rPr>
          <w:szCs w:val="28"/>
          <w:lang w:val="uk-UA"/>
        </w:rPr>
        <w:t xml:space="preserve">наміру злочину; </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 загальна</w:t>
      </w:r>
      <w:r w:rsidR="00D15D11" w:rsidRPr="00147AD9">
        <w:rPr>
          <w:szCs w:val="28"/>
          <w:lang w:val="uk-UA"/>
        </w:rPr>
        <w:t xml:space="preserve"> </w:t>
      </w:r>
      <w:r w:rsidRPr="00147AD9">
        <w:rPr>
          <w:szCs w:val="28"/>
          <w:lang w:val="uk-UA"/>
        </w:rPr>
        <w:t>моральна оцінка обвинувачених, підозрюваних, потерпілих</w:t>
      </w:r>
      <w:r w:rsidR="00D15D11" w:rsidRPr="00147AD9">
        <w:rPr>
          <w:szCs w:val="28"/>
          <w:lang w:val="uk-UA"/>
        </w:rPr>
        <w:t xml:space="preserve"> </w:t>
      </w:r>
      <w:r w:rsidRPr="00147AD9">
        <w:rPr>
          <w:szCs w:val="28"/>
          <w:lang w:val="uk-UA"/>
        </w:rPr>
        <w:t>та їх дій;</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 висновки про достовірність або недостовірність показань суб</w:t>
      </w:r>
      <w:r w:rsidR="00F11F60" w:rsidRPr="00147AD9">
        <w:rPr>
          <w:szCs w:val="28"/>
          <w:lang w:val="uk-UA"/>
        </w:rPr>
        <w:t>’</w:t>
      </w:r>
      <w:r w:rsidRPr="00147AD9">
        <w:rPr>
          <w:szCs w:val="28"/>
          <w:lang w:val="uk-UA"/>
        </w:rPr>
        <w:t>єктів;</w:t>
      </w:r>
    </w:p>
    <w:p w:rsidR="009807D3" w:rsidRPr="00147AD9" w:rsidRDefault="009807D3" w:rsidP="00A14BA8">
      <w:pPr>
        <w:shd w:val="clear" w:color="auto" w:fill="FFFFFF"/>
        <w:autoSpaceDE w:val="0"/>
        <w:autoSpaceDN w:val="0"/>
        <w:ind w:firstLine="709"/>
        <w:jc w:val="both"/>
        <w:rPr>
          <w:szCs w:val="28"/>
          <w:lang w:val="uk-UA"/>
        </w:rPr>
      </w:pPr>
      <w:r w:rsidRPr="00147AD9">
        <w:rPr>
          <w:szCs w:val="28"/>
          <w:lang w:val="uk-UA"/>
        </w:rPr>
        <w:lastRenderedPageBreak/>
        <w:t>– питання, пов</w:t>
      </w:r>
      <w:r w:rsidR="00F11F60" w:rsidRPr="00147AD9">
        <w:rPr>
          <w:szCs w:val="28"/>
          <w:lang w:val="uk-UA"/>
        </w:rPr>
        <w:t>’</w:t>
      </w:r>
      <w:r w:rsidRPr="00147AD9">
        <w:rPr>
          <w:szCs w:val="28"/>
          <w:lang w:val="uk-UA"/>
        </w:rPr>
        <w:t>язані з парапсихологічними явищами в процесі злочину (енергообмін, телепатія, ясновидіння, парапсихологічна діагностика, телекінез).</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Судово-психологічна експертиза може призначатися слідчим, адвокатом, суддею, прокурором.</w:t>
      </w:r>
    </w:p>
    <w:p w:rsidR="009807D3" w:rsidRPr="00147AD9" w:rsidRDefault="009807D3" w:rsidP="009807D3">
      <w:pPr>
        <w:widowControl w:val="0"/>
        <w:shd w:val="clear" w:color="auto" w:fill="FFFFFF"/>
        <w:ind w:firstLine="709"/>
        <w:jc w:val="both"/>
        <w:rPr>
          <w:szCs w:val="28"/>
          <w:lang w:val="uk-UA"/>
        </w:rPr>
      </w:pPr>
      <w:r w:rsidRPr="00147AD9">
        <w:rPr>
          <w:szCs w:val="28"/>
          <w:lang w:val="uk-UA"/>
        </w:rPr>
        <w:t xml:space="preserve">На даний час судово-психологічна експертиза має кілька класифікацій. За </w:t>
      </w:r>
      <w:r w:rsidRPr="00147AD9">
        <w:rPr>
          <w:b/>
          <w:bCs/>
          <w:szCs w:val="28"/>
          <w:lang w:val="uk-UA"/>
        </w:rPr>
        <w:t xml:space="preserve">процесуальним станом випробуваного </w:t>
      </w:r>
      <w:r w:rsidRPr="00147AD9">
        <w:rPr>
          <w:szCs w:val="28"/>
          <w:lang w:val="uk-UA"/>
        </w:rPr>
        <w:t>СПЕ поділяється:</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 на експертизу свідків і потерпілих;</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 експертизу підозрюваних і обвинувачених.</w:t>
      </w:r>
    </w:p>
    <w:p w:rsidR="009807D3" w:rsidRPr="00147AD9" w:rsidRDefault="009807D3" w:rsidP="009807D3">
      <w:pPr>
        <w:widowControl w:val="0"/>
        <w:shd w:val="clear" w:color="auto" w:fill="FFFFFF"/>
        <w:ind w:firstLine="709"/>
        <w:jc w:val="both"/>
        <w:rPr>
          <w:spacing w:val="-4"/>
          <w:szCs w:val="28"/>
          <w:lang w:val="uk-UA"/>
        </w:rPr>
      </w:pPr>
      <w:r w:rsidRPr="00147AD9">
        <w:rPr>
          <w:spacing w:val="-4"/>
          <w:szCs w:val="28"/>
          <w:lang w:val="uk-UA"/>
        </w:rPr>
        <w:t xml:space="preserve">За характером </w:t>
      </w:r>
      <w:r w:rsidRPr="00147AD9">
        <w:rPr>
          <w:b/>
          <w:bCs/>
          <w:spacing w:val="-4"/>
          <w:szCs w:val="28"/>
          <w:lang w:val="uk-UA"/>
        </w:rPr>
        <w:t>фактичних даних</w:t>
      </w:r>
      <w:r w:rsidRPr="00147AD9">
        <w:rPr>
          <w:spacing w:val="-4"/>
          <w:szCs w:val="28"/>
          <w:lang w:val="uk-UA"/>
        </w:rPr>
        <w:t>, які є метою дослідження, СПЕ поділяється:</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 на експертизу психічних процесів і властивостей;</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 експертизу психічних станів (афект, стрес).</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 xml:space="preserve">За видом </w:t>
      </w:r>
      <w:r w:rsidRPr="00147AD9">
        <w:rPr>
          <w:b/>
          <w:bCs/>
          <w:szCs w:val="28"/>
          <w:lang w:val="uk-UA"/>
        </w:rPr>
        <w:t>об</w:t>
      </w:r>
      <w:r w:rsidR="00F11F60" w:rsidRPr="00147AD9">
        <w:rPr>
          <w:b/>
          <w:bCs/>
          <w:szCs w:val="28"/>
          <w:lang w:val="uk-UA"/>
        </w:rPr>
        <w:t>’</w:t>
      </w:r>
      <w:r w:rsidRPr="00147AD9">
        <w:rPr>
          <w:b/>
          <w:bCs/>
          <w:szCs w:val="28"/>
          <w:lang w:val="uk-UA"/>
        </w:rPr>
        <w:t xml:space="preserve">єкта </w:t>
      </w:r>
      <w:r w:rsidRPr="00147AD9">
        <w:rPr>
          <w:bCs/>
          <w:szCs w:val="28"/>
          <w:lang w:val="uk-UA"/>
        </w:rPr>
        <w:t>виділяються такі види СПЕ</w:t>
      </w:r>
      <w:r w:rsidRPr="00147AD9">
        <w:rPr>
          <w:szCs w:val="28"/>
          <w:lang w:val="uk-UA"/>
        </w:rPr>
        <w:t>:</w:t>
      </w:r>
    </w:p>
    <w:p w:rsidR="009807D3" w:rsidRPr="00147AD9" w:rsidRDefault="009807D3" w:rsidP="009807D3">
      <w:pPr>
        <w:widowControl w:val="0"/>
        <w:shd w:val="clear" w:color="auto" w:fill="FFFFFF"/>
        <w:ind w:firstLine="709"/>
        <w:jc w:val="both"/>
        <w:rPr>
          <w:szCs w:val="28"/>
          <w:lang w:val="uk-UA"/>
        </w:rPr>
      </w:pPr>
      <w:r w:rsidRPr="00147AD9">
        <w:rPr>
          <w:szCs w:val="28"/>
          <w:lang w:val="uk-UA"/>
        </w:rPr>
        <w:t>– експертиза неповнолітніх (свідків, потерпілих, обвинувачених, жертв сексуального злочину);</w:t>
      </w:r>
    </w:p>
    <w:p w:rsidR="009807D3" w:rsidRPr="00147AD9" w:rsidRDefault="009807D3" w:rsidP="009807D3">
      <w:pPr>
        <w:widowControl w:val="0"/>
        <w:shd w:val="clear" w:color="auto" w:fill="FFFFFF"/>
        <w:ind w:firstLine="709"/>
        <w:jc w:val="both"/>
        <w:rPr>
          <w:szCs w:val="28"/>
          <w:lang w:val="uk-UA"/>
        </w:rPr>
      </w:pPr>
      <w:r w:rsidRPr="00147AD9">
        <w:rPr>
          <w:szCs w:val="28"/>
          <w:lang w:val="uk-UA"/>
        </w:rPr>
        <w:t xml:space="preserve">– експертиза індивідуально-психологічних і </w:t>
      </w:r>
      <w:r w:rsidRPr="00147AD9">
        <w:rPr>
          <w:szCs w:val="28"/>
          <w:lang w:val="uk-UA" w:eastAsia="uk-UA"/>
        </w:rPr>
        <w:t xml:space="preserve">характерологічних </w:t>
      </w:r>
      <w:r w:rsidRPr="00147AD9">
        <w:rPr>
          <w:szCs w:val="28"/>
          <w:lang w:val="uk-UA"/>
        </w:rPr>
        <w:t>якостей, основних мотивів поведінки, установок у життєдіяльності суб</w:t>
      </w:r>
      <w:r w:rsidR="00F11F60" w:rsidRPr="00147AD9">
        <w:rPr>
          <w:szCs w:val="28"/>
          <w:lang w:val="uk-UA"/>
        </w:rPr>
        <w:t>’</w:t>
      </w:r>
      <w:r w:rsidRPr="00147AD9">
        <w:rPr>
          <w:szCs w:val="28"/>
          <w:lang w:val="uk-UA"/>
        </w:rPr>
        <w:t>єкта;</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 експертиза емоційних станів, зокрема фізіологічного або патологічного афекту;</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 посмертна судово-психологічна експертиза.</w:t>
      </w:r>
    </w:p>
    <w:p w:rsidR="009807D3" w:rsidRPr="00147AD9" w:rsidRDefault="009807D3" w:rsidP="009807D3">
      <w:pPr>
        <w:widowControl w:val="0"/>
        <w:shd w:val="clear" w:color="auto" w:fill="FFFFFF"/>
        <w:ind w:firstLine="709"/>
        <w:jc w:val="both"/>
        <w:rPr>
          <w:spacing w:val="-6"/>
          <w:szCs w:val="28"/>
          <w:lang w:val="uk-UA"/>
        </w:rPr>
      </w:pPr>
      <w:r w:rsidRPr="00147AD9">
        <w:rPr>
          <w:b/>
          <w:bCs/>
          <w:szCs w:val="28"/>
          <w:lang w:val="uk-UA"/>
        </w:rPr>
        <w:t xml:space="preserve">Судово-психологічна експертиза неповнолітніх </w:t>
      </w:r>
      <w:r w:rsidRPr="00147AD9">
        <w:rPr>
          <w:szCs w:val="28"/>
          <w:lang w:val="uk-UA"/>
        </w:rPr>
        <w:t xml:space="preserve">призначається відносно </w:t>
      </w:r>
      <w:r w:rsidRPr="00147AD9">
        <w:rPr>
          <w:spacing w:val="-6"/>
          <w:szCs w:val="28"/>
          <w:lang w:val="uk-UA"/>
        </w:rPr>
        <w:t>психічно здорових неповнолітніх обвинувачених, підозрюваних, свідків, потерпілих.</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СПЕ неповнолітніх проводиться з метою встановлення особливостей сприйняття, мислення, пам</w:t>
      </w:r>
      <w:r w:rsidR="00F11F60" w:rsidRPr="00147AD9">
        <w:rPr>
          <w:szCs w:val="28"/>
          <w:lang w:val="uk-UA"/>
        </w:rPr>
        <w:t>’</w:t>
      </w:r>
      <w:r w:rsidRPr="00147AD9">
        <w:rPr>
          <w:szCs w:val="28"/>
          <w:lang w:val="uk-UA"/>
        </w:rPr>
        <w:t>яті, уваги, оцінних суджень неповнолітніх.</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 xml:space="preserve">Обмеження цього виду експертизи обумовлене особливістю підліткового віку. Часто протиправні дії підлітка здаються неприродними, незрозумілими, маломотивованими або </w:t>
      </w:r>
      <w:r w:rsidRPr="00147AD9">
        <w:rPr>
          <w:szCs w:val="28"/>
          <w:lang w:val="uk-UA" w:eastAsia="uk-UA"/>
        </w:rPr>
        <w:t>зумовленими багатьма факторами</w:t>
      </w:r>
      <w:r w:rsidRPr="00147AD9">
        <w:rPr>
          <w:szCs w:val="28"/>
          <w:lang w:val="uk-UA"/>
        </w:rPr>
        <w:t>.</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Під час проведення судово-психологічної експертизи неповнолітніх здійснюється встановлення:</w:t>
      </w:r>
    </w:p>
    <w:p w:rsidR="009807D3" w:rsidRPr="00147AD9" w:rsidRDefault="009807D3" w:rsidP="009807D3">
      <w:pPr>
        <w:widowControl w:val="0"/>
        <w:shd w:val="clear" w:color="auto" w:fill="FFFFFF"/>
        <w:ind w:firstLine="709"/>
        <w:jc w:val="both"/>
        <w:rPr>
          <w:szCs w:val="28"/>
          <w:lang w:val="uk-UA"/>
        </w:rPr>
      </w:pPr>
      <w:r w:rsidRPr="00147AD9">
        <w:rPr>
          <w:szCs w:val="28"/>
          <w:lang w:val="uk-UA"/>
        </w:rPr>
        <w:t>– індивідуально-психологічних особливостей підлітка, відносно якого</w:t>
      </w:r>
      <w:r w:rsidR="00D15D11" w:rsidRPr="00147AD9">
        <w:rPr>
          <w:szCs w:val="28"/>
          <w:lang w:val="uk-UA"/>
        </w:rPr>
        <w:t xml:space="preserve"> </w:t>
      </w:r>
      <w:r w:rsidRPr="00147AD9">
        <w:rPr>
          <w:szCs w:val="28"/>
          <w:lang w:val="uk-UA"/>
        </w:rPr>
        <w:t>проводиться експертиза;</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 xml:space="preserve">– рівня </w:t>
      </w:r>
      <w:r w:rsidRPr="00147AD9">
        <w:rPr>
          <w:szCs w:val="28"/>
          <w:lang w:val="uk-UA" w:eastAsia="uk-UA"/>
        </w:rPr>
        <w:t>сугестії</w:t>
      </w:r>
      <w:r w:rsidRPr="00147AD9">
        <w:rPr>
          <w:szCs w:val="28"/>
          <w:lang w:val="uk-UA"/>
        </w:rPr>
        <w:t>, наївності, фантазування, впливу</w:t>
      </w:r>
      <w:r w:rsidR="00D15D11" w:rsidRPr="00147AD9">
        <w:rPr>
          <w:szCs w:val="28"/>
          <w:lang w:val="uk-UA"/>
        </w:rPr>
        <w:t xml:space="preserve"> </w:t>
      </w:r>
      <w:r w:rsidRPr="00147AD9">
        <w:rPr>
          <w:szCs w:val="28"/>
          <w:lang w:val="uk-UA"/>
        </w:rPr>
        <w:t>даних характеристик на показання підлітка;</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 основних мотивів діяльності й поведінки обвинуваченого підлітка та їх впливу на неповнолітнього в повсякденному житті;</w:t>
      </w:r>
    </w:p>
    <w:p w:rsidR="009807D3" w:rsidRPr="00147AD9" w:rsidRDefault="009807D3" w:rsidP="009807D3">
      <w:pPr>
        <w:widowControl w:val="0"/>
        <w:shd w:val="clear" w:color="auto" w:fill="FFFFFF"/>
        <w:ind w:firstLine="709"/>
        <w:jc w:val="both"/>
        <w:rPr>
          <w:szCs w:val="28"/>
          <w:lang w:val="uk-UA"/>
        </w:rPr>
      </w:pPr>
      <w:r w:rsidRPr="00147AD9">
        <w:rPr>
          <w:spacing w:val="-6"/>
          <w:szCs w:val="28"/>
          <w:lang w:val="uk-UA"/>
        </w:rPr>
        <w:t>– рівня розвиненості емоційно-вольової сфери підлітка (схильність до афекту,</w:t>
      </w:r>
      <w:r w:rsidRPr="00147AD9">
        <w:rPr>
          <w:szCs w:val="28"/>
          <w:lang w:val="uk-UA"/>
        </w:rPr>
        <w:t xml:space="preserve"> наявність фізіологічного чи патологічного афекту в момент скоєння злочину);</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 відповідності</w:t>
      </w:r>
      <w:r w:rsidR="00D15D11" w:rsidRPr="00147AD9">
        <w:rPr>
          <w:szCs w:val="28"/>
          <w:lang w:val="uk-UA"/>
        </w:rPr>
        <w:t xml:space="preserve"> </w:t>
      </w:r>
      <w:r w:rsidRPr="00147AD9">
        <w:rPr>
          <w:szCs w:val="28"/>
          <w:lang w:val="uk-UA"/>
        </w:rPr>
        <w:t>рівня розумового розвитку підлітка його віку;</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 можливості конкретного підлітка</w:t>
      </w:r>
      <w:r w:rsidR="00D15D11" w:rsidRPr="00147AD9">
        <w:rPr>
          <w:szCs w:val="28"/>
          <w:lang w:val="uk-UA"/>
        </w:rPr>
        <w:t xml:space="preserve"> </w:t>
      </w:r>
      <w:r w:rsidRPr="00147AD9">
        <w:rPr>
          <w:szCs w:val="28"/>
          <w:lang w:val="uk-UA"/>
        </w:rPr>
        <w:t>брати участь у судовому засіданні й виступати в залі суду;</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 ступеня усвідомлення підлітком конфліктної ситуації і впливу його суб</w:t>
      </w:r>
      <w:r w:rsidR="00F11F60" w:rsidRPr="00147AD9">
        <w:rPr>
          <w:szCs w:val="28"/>
          <w:lang w:val="uk-UA"/>
        </w:rPr>
        <w:t>’</w:t>
      </w:r>
      <w:r w:rsidRPr="00147AD9">
        <w:rPr>
          <w:szCs w:val="28"/>
          <w:lang w:val="uk-UA"/>
        </w:rPr>
        <w:t>єктивної оцінки на його дії під час скоєння злочину.</w:t>
      </w:r>
    </w:p>
    <w:p w:rsidR="009807D3" w:rsidRPr="00147AD9" w:rsidRDefault="009807D3" w:rsidP="009807D3">
      <w:pPr>
        <w:widowControl w:val="0"/>
        <w:shd w:val="clear" w:color="auto" w:fill="FFFFFF"/>
        <w:ind w:firstLine="709"/>
        <w:jc w:val="both"/>
        <w:rPr>
          <w:szCs w:val="28"/>
          <w:lang w:val="uk-UA"/>
        </w:rPr>
      </w:pPr>
      <w:r w:rsidRPr="00147AD9">
        <w:rPr>
          <w:szCs w:val="28"/>
          <w:lang w:val="uk-UA"/>
        </w:rPr>
        <w:t xml:space="preserve">Фактично </w:t>
      </w:r>
      <w:r w:rsidRPr="00147AD9">
        <w:rPr>
          <w:b/>
          <w:bCs/>
          <w:szCs w:val="28"/>
          <w:lang w:val="uk-UA"/>
        </w:rPr>
        <w:t xml:space="preserve">головним питанням СПЕ неповнолітніх </w:t>
      </w:r>
      <w:r w:rsidRPr="00147AD9">
        <w:rPr>
          <w:szCs w:val="28"/>
          <w:lang w:val="uk-UA"/>
        </w:rPr>
        <w:t>є питання про те, чи є показання неповнолітнього плодом фантазії, наскільки даний підліток залежить від дорослих і однолітків, чи може він керувати власними діями та контролювати свою поведінку.</w:t>
      </w:r>
    </w:p>
    <w:p w:rsidR="009807D3" w:rsidRPr="00147AD9" w:rsidRDefault="009807D3" w:rsidP="009807D3">
      <w:pPr>
        <w:widowControl w:val="0"/>
        <w:shd w:val="clear" w:color="auto" w:fill="FFFFFF"/>
        <w:ind w:firstLine="709"/>
        <w:jc w:val="both"/>
        <w:rPr>
          <w:spacing w:val="-6"/>
          <w:szCs w:val="28"/>
          <w:lang w:val="uk-UA"/>
        </w:rPr>
      </w:pPr>
      <w:r w:rsidRPr="00147AD9">
        <w:rPr>
          <w:spacing w:val="-6"/>
          <w:szCs w:val="28"/>
          <w:lang w:val="uk-UA"/>
        </w:rPr>
        <w:lastRenderedPageBreak/>
        <w:t>Проведення судово-психологічної експертизи неповнолітніх у разі групового</w:t>
      </w:r>
      <w:r w:rsidRPr="00147AD9">
        <w:rPr>
          <w:szCs w:val="28"/>
          <w:lang w:val="uk-UA"/>
        </w:rPr>
        <w:t xml:space="preserve"> злочину дає можливість експерту-психологу виявити: неформального лідера групи; неповнолітніх у групі, які найбільшою мірою піддаються впливу дорослих чи однолітків, мають той або інший тип асоціальної або наближеної до неї</w:t>
      </w:r>
      <w:r w:rsidR="00D15D11" w:rsidRPr="00147AD9">
        <w:rPr>
          <w:szCs w:val="28"/>
          <w:lang w:val="uk-UA"/>
        </w:rPr>
        <w:t xml:space="preserve"> </w:t>
      </w:r>
      <w:r w:rsidRPr="00147AD9">
        <w:rPr>
          <w:szCs w:val="28"/>
          <w:lang w:val="uk-UA"/>
        </w:rPr>
        <w:t>поведінки; тип акцентуації підлітка; рівень психічного та розумового розвитку членів групи. Це</w:t>
      </w:r>
      <w:r w:rsidR="00D15D11" w:rsidRPr="00147AD9">
        <w:rPr>
          <w:szCs w:val="28"/>
          <w:lang w:val="uk-UA"/>
        </w:rPr>
        <w:t xml:space="preserve"> </w:t>
      </w:r>
      <w:r w:rsidRPr="00147AD9">
        <w:rPr>
          <w:szCs w:val="28"/>
          <w:lang w:val="uk-UA"/>
        </w:rPr>
        <w:t>згодом</w:t>
      </w:r>
      <w:r w:rsidR="00D15D11" w:rsidRPr="00147AD9">
        <w:rPr>
          <w:szCs w:val="28"/>
          <w:lang w:val="uk-UA"/>
        </w:rPr>
        <w:t xml:space="preserve"> </w:t>
      </w:r>
      <w:r w:rsidRPr="00147AD9">
        <w:rPr>
          <w:szCs w:val="28"/>
          <w:lang w:val="uk-UA"/>
        </w:rPr>
        <w:t>дасть можливість судовим органам виявити ступінь вини кожного неповнолітнього, який брав участь у скоєнні злочину. Об</w:t>
      </w:r>
      <w:r w:rsidR="00F11F60" w:rsidRPr="00147AD9">
        <w:rPr>
          <w:szCs w:val="28"/>
          <w:lang w:val="uk-UA"/>
        </w:rPr>
        <w:t>’</w:t>
      </w:r>
      <w:r w:rsidRPr="00147AD9">
        <w:rPr>
          <w:szCs w:val="28"/>
          <w:lang w:val="uk-UA"/>
        </w:rPr>
        <w:t xml:space="preserve">єктом СПЕ можуть бути також неповнолітні особи жіночої і чоловічої статі, які постраждали від сексуального насильства. На практиці цей вид експертизи здійснюється, як </w:t>
      </w:r>
      <w:r w:rsidRPr="00147AD9">
        <w:rPr>
          <w:spacing w:val="-6"/>
          <w:szCs w:val="28"/>
          <w:lang w:val="uk-UA"/>
        </w:rPr>
        <w:t>правило, відносно малолітніх і неповнолітніх потерпілих</w:t>
      </w:r>
      <w:r w:rsidR="00D15D11" w:rsidRPr="00147AD9">
        <w:rPr>
          <w:spacing w:val="-6"/>
          <w:szCs w:val="28"/>
          <w:lang w:val="uk-UA"/>
        </w:rPr>
        <w:t xml:space="preserve"> </w:t>
      </w:r>
      <w:r w:rsidRPr="00147AD9">
        <w:rPr>
          <w:spacing w:val="-6"/>
          <w:szCs w:val="28"/>
          <w:lang w:val="uk-UA"/>
        </w:rPr>
        <w:t>–</w:t>
      </w:r>
      <w:r w:rsidR="00D15D11" w:rsidRPr="00147AD9">
        <w:rPr>
          <w:spacing w:val="-6"/>
          <w:szCs w:val="28"/>
          <w:lang w:val="uk-UA"/>
        </w:rPr>
        <w:t xml:space="preserve"> </w:t>
      </w:r>
      <w:r w:rsidRPr="00147AD9">
        <w:rPr>
          <w:spacing w:val="-6"/>
          <w:szCs w:val="28"/>
          <w:lang w:val="uk-UA"/>
        </w:rPr>
        <w:t>жертв статевих злочинів.</w:t>
      </w:r>
    </w:p>
    <w:p w:rsidR="009807D3" w:rsidRPr="00147AD9" w:rsidRDefault="009807D3" w:rsidP="009807D3">
      <w:pPr>
        <w:widowControl w:val="0"/>
        <w:shd w:val="clear" w:color="auto" w:fill="FFFFFF"/>
        <w:ind w:firstLine="709"/>
        <w:jc w:val="both"/>
        <w:rPr>
          <w:szCs w:val="28"/>
          <w:lang w:val="uk-UA"/>
        </w:rPr>
      </w:pPr>
      <w:r w:rsidRPr="00147AD9">
        <w:rPr>
          <w:szCs w:val="28"/>
          <w:lang w:val="uk-UA"/>
        </w:rPr>
        <w:t>Судово-психологічна експертиза неповнолітніх жертв сексуального злочину проводиться в рамках судово-психологічної експертизи неповнолітніх.</w:t>
      </w:r>
    </w:p>
    <w:p w:rsidR="009807D3" w:rsidRPr="00147AD9" w:rsidRDefault="009807D3" w:rsidP="009807D3">
      <w:pPr>
        <w:widowControl w:val="0"/>
        <w:shd w:val="clear" w:color="auto" w:fill="FFFFFF"/>
        <w:ind w:firstLine="709"/>
        <w:jc w:val="both"/>
        <w:rPr>
          <w:szCs w:val="28"/>
          <w:lang w:val="uk-UA"/>
        </w:rPr>
      </w:pPr>
      <w:r w:rsidRPr="00147AD9">
        <w:rPr>
          <w:szCs w:val="28"/>
          <w:lang w:val="uk-UA"/>
        </w:rPr>
        <w:t>Підставою для призначення даної експертизи можуть бути малий вік (до 14 років) або неповноліття (14 – 18 років) потерпілого, дані про провокаційну поведінку жертви злочину,</w:t>
      </w:r>
      <w:r w:rsidR="00D15D11" w:rsidRPr="00147AD9">
        <w:rPr>
          <w:szCs w:val="28"/>
          <w:lang w:val="uk-UA"/>
        </w:rPr>
        <w:t xml:space="preserve"> </w:t>
      </w:r>
      <w:r w:rsidRPr="00147AD9">
        <w:rPr>
          <w:szCs w:val="28"/>
          <w:lang w:val="uk-UA"/>
        </w:rPr>
        <w:t xml:space="preserve">суперечності її показань, дані про пасивну поведінку потерпілого за наявності явного насильства й загроз із боку винного. Особливо </w:t>
      </w:r>
      <w:r w:rsidRPr="00147AD9">
        <w:rPr>
          <w:bCs/>
          <w:spacing w:val="-6"/>
          <w:szCs w:val="28"/>
          <w:lang w:val="uk-UA"/>
        </w:rPr>
        <w:t>насторожувати</w:t>
      </w:r>
      <w:r w:rsidRPr="00147AD9">
        <w:rPr>
          <w:b/>
          <w:bCs/>
          <w:spacing w:val="-6"/>
          <w:szCs w:val="28"/>
          <w:lang w:val="uk-UA"/>
        </w:rPr>
        <w:t xml:space="preserve"> повинні </w:t>
      </w:r>
      <w:r w:rsidRPr="00147AD9">
        <w:rPr>
          <w:spacing w:val="-6"/>
          <w:szCs w:val="28"/>
          <w:lang w:val="uk-UA"/>
        </w:rPr>
        <w:t>такі дані стосовно потерпілого: облік у психо-неврологічному</w:t>
      </w:r>
      <w:r w:rsidRPr="00147AD9">
        <w:rPr>
          <w:szCs w:val="28"/>
          <w:lang w:val="uk-UA"/>
        </w:rPr>
        <w:t xml:space="preserve"> диспансері (ПНД), наявність ознак розумової відсталості, перенесення черепно-мозкових травм і нейроінфекцій</w:t>
      </w:r>
      <w:r w:rsidRPr="00147AD9">
        <w:rPr>
          <w:szCs w:val="28"/>
          <w:lang w:val="uk-UA" w:eastAsia="uk-UA"/>
        </w:rPr>
        <w:t xml:space="preserve">, </w:t>
      </w:r>
      <w:r w:rsidRPr="00147AD9">
        <w:rPr>
          <w:szCs w:val="28"/>
          <w:lang w:val="uk-UA"/>
        </w:rPr>
        <w:t>вживання алкогольних напоїв, наркотиків.</w:t>
      </w:r>
    </w:p>
    <w:p w:rsidR="009807D3" w:rsidRPr="00147AD9" w:rsidRDefault="009807D3" w:rsidP="009807D3">
      <w:pPr>
        <w:widowControl w:val="0"/>
        <w:shd w:val="clear" w:color="auto" w:fill="FFFFFF"/>
        <w:ind w:firstLine="709"/>
        <w:jc w:val="both"/>
        <w:rPr>
          <w:szCs w:val="28"/>
          <w:lang w:val="uk-UA"/>
        </w:rPr>
      </w:pPr>
      <w:r w:rsidRPr="00147AD9">
        <w:rPr>
          <w:szCs w:val="28"/>
          <w:lang w:val="uk-UA"/>
        </w:rPr>
        <w:t>Однією з кваліфікаційних ознак</w:t>
      </w:r>
      <w:r w:rsidR="00D15D11" w:rsidRPr="00147AD9">
        <w:rPr>
          <w:szCs w:val="28"/>
          <w:lang w:val="uk-UA"/>
        </w:rPr>
        <w:t xml:space="preserve"> </w:t>
      </w:r>
      <w:r w:rsidRPr="00147AD9">
        <w:rPr>
          <w:szCs w:val="28"/>
          <w:lang w:val="uk-UA"/>
        </w:rPr>
        <w:t xml:space="preserve">насильницьких дій сексуального характеру є використання винним безпорадного стану жертви. </w:t>
      </w:r>
      <w:r w:rsidRPr="00147AD9">
        <w:rPr>
          <w:b/>
          <w:bCs/>
          <w:szCs w:val="28"/>
          <w:lang w:val="uk-UA"/>
        </w:rPr>
        <w:t xml:space="preserve">Безпорадний стан </w:t>
      </w:r>
      <w:r w:rsidRPr="00147AD9">
        <w:rPr>
          <w:szCs w:val="28"/>
          <w:lang w:val="uk-UA"/>
        </w:rPr>
        <w:t>визна-</w:t>
      </w:r>
      <w:r w:rsidRPr="00147AD9">
        <w:rPr>
          <w:spacing w:val="-6"/>
          <w:szCs w:val="28"/>
          <w:lang w:val="uk-UA"/>
        </w:rPr>
        <w:t>чається як неможливість жертви злочину розуміти характер і значення здійснюваних</w:t>
      </w:r>
      <w:r w:rsidRPr="00147AD9">
        <w:rPr>
          <w:szCs w:val="28"/>
          <w:lang w:val="uk-UA"/>
        </w:rPr>
        <w:t xml:space="preserve"> щодо неї дій або неможливість чинити опір обвинуваченому у зв</w:t>
      </w:r>
      <w:r w:rsidR="00F11F60" w:rsidRPr="00147AD9">
        <w:rPr>
          <w:szCs w:val="28"/>
          <w:lang w:val="uk-UA"/>
        </w:rPr>
        <w:t>’</w:t>
      </w:r>
      <w:r w:rsidRPr="00147AD9">
        <w:rPr>
          <w:szCs w:val="28"/>
          <w:lang w:val="uk-UA"/>
        </w:rPr>
        <w:t xml:space="preserve">язку з фізичним </w:t>
      </w:r>
      <w:r w:rsidRPr="00147AD9">
        <w:rPr>
          <w:spacing w:val="-6"/>
          <w:szCs w:val="28"/>
          <w:lang w:val="uk-UA"/>
        </w:rPr>
        <w:t>або психічним станом (вік, фізичні вади, розлади психічної діяльності, хворобливий</w:t>
      </w:r>
      <w:r w:rsidRPr="00147AD9">
        <w:rPr>
          <w:szCs w:val="28"/>
          <w:lang w:val="uk-UA"/>
        </w:rPr>
        <w:t xml:space="preserve"> або несвідомий стан).</w:t>
      </w:r>
    </w:p>
    <w:p w:rsidR="009807D3" w:rsidRPr="00147AD9" w:rsidRDefault="009807D3" w:rsidP="009807D3">
      <w:pPr>
        <w:widowControl w:val="0"/>
        <w:shd w:val="clear" w:color="auto" w:fill="FFFFFF"/>
        <w:ind w:firstLine="709"/>
        <w:jc w:val="both"/>
        <w:rPr>
          <w:szCs w:val="28"/>
          <w:lang w:val="uk-UA"/>
        </w:rPr>
      </w:pPr>
      <w:r w:rsidRPr="00147AD9">
        <w:rPr>
          <w:szCs w:val="28"/>
          <w:lang w:val="uk-UA"/>
        </w:rPr>
        <w:t xml:space="preserve">Психологічна експертиза неповнолітніх – жертв сексуального злочину – </w:t>
      </w:r>
      <w:r w:rsidRPr="00147AD9">
        <w:rPr>
          <w:spacing w:val="-6"/>
          <w:szCs w:val="28"/>
          <w:lang w:val="uk-UA"/>
        </w:rPr>
        <w:t xml:space="preserve">включає </w:t>
      </w:r>
      <w:r w:rsidRPr="00147AD9">
        <w:rPr>
          <w:b/>
          <w:bCs/>
          <w:spacing w:val="-6"/>
          <w:szCs w:val="28"/>
          <w:lang w:val="uk-UA"/>
        </w:rPr>
        <w:t>оцінку здатності психічно здорового потерпілого (потерпілої)</w:t>
      </w:r>
      <w:r w:rsidRPr="00147AD9">
        <w:rPr>
          <w:spacing w:val="-6"/>
          <w:szCs w:val="28"/>
          <w:lang w:val="uk-UA"/>
        </w:rPr>
        <w:t xml:space="preserve"> розуміти</w:t>
      </w:r>
      <w:r w:rsidRPr="00147AD9">
        <w:rPr>
          <w:szCs w:val="28"/>
          <w:lang w:val="uk-UA"/>
        </w:rPr>
        <w:t xml:space="preserve"> характер і значення злочинних дій обвинуваченого й оцінку здатності чинити йому опір залежно від рівня психічного розвитку </w:t>
      </w:r>
      <w:r w:rsidRPr="00147AD9">
        <w:rPr>
          <w:bCs/>
          <w:szCs w:val="28"/>
          <w:lang w:val="uk-UA"/>
        </w:rPr>
        <w:t>потерпілого (потерпілої)</w:t>
      </w:r>
      <w:r w:rsidRPr="00147AD9">
        <w:rPr>
          <w:szCs w:val="28"/>
          <w:lang w:val="uk-UA"/>
        </w:rPr>
        <w:t>, зокрема від рівня інтелектуальних здібностей, від індивідуально-психологічних особливостей і психічного стану жертви на момент злочину.</w:t>
      </w:r>
    </w:p>
    <w:p w:rsidR="009807D3" w:rsidRPr="00147AD9" w:rsidRDefault="009807D3" w:rsidP="009807D3">
      <w:pPr>
        <w:widowControl w:val="0"/>
        <w:shd w:val="clear" w:color="auto" w:fill="FFFFFF"/>
        <w:ind w:firstLine="709"/>
        <w:jc w:val="both"/>
        <w:rPr>
          <w:szCs w:val="28"/>
          <w:lang w:val="uk-UA"/>
        </w:rPr>
      </w:pPr>
      <w:r w:rsidRPr="00147AD9">
        <w:rPr>
          <w:szCs w:val="28"/>
          <w:lang w:val="uk-UA"/>
        </w:rPr>
        <w:t>Здатність розуміти характер і значення подій, які відбуваються,</w:t>
      </w:r>
      <w:r w:rsidR="00D15D11" w:rsidRPr="00147AD9">
        <w:rPr>
          <w:szCs w:val="28"/>
          <w:lang w:val="uk-UA"/>
        </w:rPr>
        <w:t xml:space="preserve"> </w:t>
      </w:r>
      <w:r w:rsidRPr="00147AD9">
        <w:rPr>
          <w:szCs w:val="28"/>
          <w:lang w:val="uk-UA"/>
        </w:rPr>
        <w:t>передбачає достатню сформованість вищих психічних утворень особистості –</w:t>
      </w:r>
      <w:r w:rsidR="00D15D11" w:rsidRPr="00147AD9">
        <w:rPr>
          <w:szCs w:val="28"/>
          <w:lang w:val="uk-UA"/>
        </w:rPr>
        <w:t xml:space="preserve"> </w:t>
      </w:r>
      <w:r w:rsidRPr="00147AD9">
        <w:rPr>
          <w:szCs w:val="28"/>
          <w:lang w:val="uk-UA"/>
        </w:rPr>
        <w:t>самосвідо-</w:t>
      </w:r>
      <w:r w:rsidRPr="00147AD9">
        <w:rPr>
          <w:spacing w:val="-6"/>
          <w:szCs w:val="28"/>
          <w:lang w:val="uk-UA"/>
        </w:rPr>
        <w:t xml:space="preserve">мості, здатності до </w:t>
      </w:r>
      <w:r w:rsidRPr="00147AD9">
        <w:rPr>
          <w:spacing w:val="-6"/>
          <w:szCs w:val="28"/>
          <w:lang w:val="uk-UA" w:eastAsia="uk-UA"/>
        </w:rPr>
        <w:t>емпатії</w:t>
      </w:r>
      <w:r w:rsidRPr="00147AD9">
        <w:rPr>
          <w:spacing w:val="-6"/>
          <w:szCs w:val="28"/>
          <w:lang w:val="uk-UA"/>
        </w:rPr>
        <w:t xml:space="preserve">, наявності певної ієрархії цінностей, </w:t>
      </w:r>
      <w:r w:rsidRPr="00147AD9">
        <w:rPr>
          <w:spacing w:val="-6"/>
          <w:szCs w:val="28"/>
          <w:lang w:val="uk-UA" w:eastAsia="uk-UA"/>
        </w:rPr>
        <w:t xml:space="preserve">розвиненої </w:t>
      </w:r>
      <w:r w:rsidRPr="00147AD9">
        <w:rPr>
          <w:spacing w:val="-6"/>
          <w:szCs w:val="28"/>
          <w:lang w:val="uk-UA"/>
        </w:rPr>
        <w:t>критичної</w:t>
      </w:r>
      <w:r w:rsidRPr="00147AD9">
        <w:rPr>
          <w:szCs w:val="28"/>
          <w:lang w:val="uk-UA"/>
        </w:rPr>
        <w:t xml:space="preserve"> і прогностичної здатності, комунікативних навичок, правової та моральної </w:t>
      </w:r>
      <w:r w:rsidRPr="00147AD9">
        <w:rPr>
          <w:spacing w:val="-6"/>
          <w:szCs w:val="28"/>
          <w:lang w:val="uk-UA"/>
        </w:rPr>
        <w:t>свідомості. Рівень розвитку цих структур залежить від інтелектуальних здібностей,</w:t>
      </w:r>
      <w:r w:rsidRPr="00147AD9">
        <w:rPr>
          <w:szCs w:val="28"/>
          <w:lang w:val="uk-UA"/>
        </w:rPr>
        <w:t xml:space="preserve"> особливостей темпераменту і характеру. </w:t>
      </w:r>
      <w:r w:rsidRPr="00147AD9">
        <w:rPr>
          <w:b/>
          <w:bCs/>
          <w:szCs w:val="28"/>
          <w:lang w:val="uk-UA"/>
        </w:rPr>
        <w:t>Вирішальне значення мають умови й стиль сімейного виховання</w:t>
      </w:r>
      <w:r w:rsidRPr="00147AD9">
        <w:rPr>
          <w:szCs w:val="28"/>
          <w:lang w:val="uk-UA"/>
        </w:rPr>
        <w:t>: несприятлива сімейна обстановка, емоційне неприйняття з боку батьків і особливо матері, жорстоке виховання з погрозами.</w:t>
      </w:r>
    </w:p>
    <w:p w:rsidR="009807D3" w:rsidRPr="00147AD9" w:rsidRDefault="009807D3" w:rsidP="009807D3">
      <w:pPr>
        <w:widowControl w:val="0"/>
        <w:shd w:val="clear" w:color="auto" w:fill="FFFFFF"/>
        <w:ind w:firstLine="709"/>
        <w:jc w:val="both"/>
        <w:rPr>
          <w:szCs w:val="28"/>
          <w:lang w:val="uk-UA"/>
        </w:rPr>
      </w:pPr>
      <w:r w:rsidRPr="00147AD9">
        <w:rPr>
          <w:szCs w:val="28"/>
          <w:lang w:val="uk-UA"/>
        </w:rPr>
        <w:t>Експериментально-психологічне обстеження під час СПЕ, спрямоване на дослідження зазначених вище властивостей потерпілого, дозволяє виявити потенційну здатність жертви розуміти характер і значення вчинених відносно неї протиправних дій.</w:t>
      </w:r>
      <w:r w:rsidR="00803731" w:rsidRPr="00147AD9">
        <w:rPr>
          <w:szCs w:val="28"/>
          <w:lang w:val="uk-UA"/>
        </w:rPr>
        <w:t xml:space="preserve"> </w:t>
      </w:r>
      <w:r w:rsidRPr="00147AD9">
        <w:rPr>
          <w:szCs w:val="28"/>
          <w:lang w:val="uk-UA"/>
        </w:rPr>
        <w:t xml:space="preserve">Залежно від рівня психічного розвитку, тих або інших особливостей потерпілого можливі: нерозуміння потерпілим характеру та значення дій винного (нездатність потерпілого чинити опір); розуміння характеру </w:t>
      </w:r>
      <w:r w:rsidRPr="00147AD9">
        <w:rPr>
          <w:szCs w:val="28"/>
          <w:lang w:val="uk-UA"/>
        </w:rPr>
        <w:lastRenderedPageBreak/>
        <w:t>і водночас нерозуміння значення дій; розуміння і характеру, і значення дій винного (питання про здатність чинити опір потребує спеціального вивчення).</w:t>
      </w:r>
    </w:p>
    <w:p w:rsidR="009807D3" w:rsidRPr="00147AD9" w:rsidRDefault="009807D3" w:rsidP="009807D3">
      <w:pPr>
        <w:widowControl w:val="0"/>
        <w:shd w:val="clear" w:color="auto" w:fill="FFFFFF"/>
        <w:ind w:firstLine="709"/>
        <w:jc w:val="both"/>
        <w:rPr>
          <w:szCs w:val="28"/>
          <w:lang w:val="uk-UA"/>
        </w:rPr>
      </w:pPr>
      <w:r w:rsidRPr="00147AD9">
        <w:rPr>
          <w:szCs w:val="28"/>
          <w:lang w:val="uk-UA"/>
        </w:rPr>
        <w:t xml:space="preserve">Важливим етапом експертного дослідження є </w:t>
      </w:r>
      <w:r w:rsidRPr="00147AD9">
        <w:rPr>
          <w:b/>
          <w:bCs/>
          <w:szCs w:val="28"/>
          <w:lang w:val="uk-UA"/>
        </w:rPr>
        <w:t>аналіз ситуації скоєння злочину</w:t>
      </w:r>
      <w:r w:rsidRPr="00147AD9">
        <w:rPr>
          <w:szCs w:val="28"/>
          <w:lang w:val="uk-UA"/>
        </w:rPr>
        <w:t xml:space="preserve">. Залежно від швидкості розвитку, новизни умов, складності ситуації, характеристик обвинуваченого виявляється здатність потерпілого усвідомити загрозливий характер ситуації і протистояти діям обвинуваченого. Аналіз ситуації </w:t>
      </w:r>
      <w:r w:rsidRPr="00147AD9">
        <w:rPr>
          <w:spacing w:val="-6"/>
          <w:szCs w:val="28"/>
          <w:lang w:val="uk-UA"/>
        </w:rPr>
        <w:t xml:space="preserve">злочину вимагає співвідношення поведінки потерпілого з його </w:t>
      </w:r>
      <w:r w:rsidRPr="00147AD9">
        <w:rPr>
          <w:spacing w:val="-6"/>
          <w:szCs w:val="28"/>
          <w:lang w:val="uk-UA" w:eastAsia="uk-UA"/>
        </w:rPr>
        <w:t>характерологічними</w:t>
      </w:r>
      <w:r w:rsidRPr="00147AD9">
        <w:rPr>
          <w:szCs w:val="28"/>
          <w:lang w:val="uk-UA" w:eastAsia="uk-UA"/>
        </w:rPr>
        <w:t xml:space="preserve"> </w:t>
      </w:r>
      <w:r w:rsidRPr="00147AD9">
        <w:rPr>
          <w:szCs w:val="28"/>
          <w:lang w:val="uk-UA"/>
        </w:rPr>
        <w:t xml:space="preserve">особливостями. Дослідники виділяють дві групи залежно від </w:t>
      </w:r>
      <w:r w:rsidRPr="00147AD9">
        <w:rPr>
          <w:szCs w:val="28"/>
          <w:lang w:val="uk-UA" w:eastAsia="uk-UA"/>
        </w:rPr>
        <w:t xml:space="preserve">характерологічних </w:t>
      </w:r>
      <w:r w:rsidRPr="00147AD9">
        <w:rPr>
          <w:szCs w:val="28"/>
          <w:lang w:val="uk-UA"/>
        </w:rPr>
        <w:t xml:space="preserve">особливостей, які найчастіше зустрічаються серед потерпілих. </w:t>
      </w:r>
      <w:r w:rsidRPr="00147AD9">
        <w:rPr>
          <w:b/>
          <w:bCs/>
          <w:szCs w:val="28"/>
          <w:lang w:val="uk-UA"/>
        </w:rPr>
        <w:t xml:space="preserve">Першій групі </w:t>
      </w:r>
      <w:r w:rsidRPr="00147AD9">
        <w:rPr>
          <w:spacing w:val="-6"/>
          <w:szCs w:val="28"/>
          <w:lang w:val="uk-UA"/>
        </w:rPr>
        <w:t>властиві такі риси, як боязкість, лякливість, довірливість, несамостійність, емоційна</w:t>
      </w:r>
      <w:r w:rsidRPr="00147AD9">
        <w:rPr>
          <w:szCs w:val="28"/>
          <w:lang w:val="uk-UA"/>
        </w:rPr>
        <w:t xml:space="preserve"> нестійкість, </w:t>
      </w:r>
      <w:r w:rsidRPr="00147AD9">
        <w:rPr>
          <w:szCs w:val="28"/>
          <w:lang w:val="uk-UA" w:eastAsia="uk-UA"/>
        </w:rPr>
        <w:t>сугестія</w:t>
      </w:r>
      <w:r w:rsidRPr="00147AD9">
        <w:rPr>
          <w:szCs w:val="28"/>
          <w:lang w:val="uk-UA"/>
        </w:rPr>
        <w:t xml:space="preserve">, слабкість емоційної організації розумової діяльності. </w:t>
      </w:r>
      <w:r w:rsidRPr="00147AD9">
        <w:rPr>
          <w:b/>
          <w:bCs/>
          <w:szCs w:val="28"/>
          <w:lang w:val="uk-UA"/>
        </w:rPr>
        <w:t xml:space="preserve">Другу </w:t>
      </w:r>
      <w:r w:rsidRPr="00147AD9">
        <w:rPr>
          <w:b/>
          <w:bCs/>
          <w:spacing w:val="-6"/>
          <w:szCs w:val="28"/>
          <w:lang w:val="uk-UA"/>
        </w:rPr>
        <w:t xml:space="preserve">групу </w:t>
      </w:r>
      <w:r w:rsidRPr="00147AD9">
        <w:rPr>
          <w:spacing w:val="-6"/>
          <w:szCs w:val="28"/>
          <w:lang w:val="uk-UA"/>
        </w:rPr>
        <w:t>складають потерпілі з рисами збудливості, вразливості, зі слабким вольовим</w:t>
      </w:r>
      <w:r w:rsidRPr="00147AD9">
        <w:rPr>
          <w:szCs w:val="28"/>
          <w:lang w:val="uk-UA"/>
        </w:rPr>
        <w:t xml:space="preserve"> </w:t>
      </w:r>
      <w:r w:rsidRPr="00147AD9">
        <w:rPr>
          <w:spacing w:val="-6"/>
          <w:szCs w:val="28"/>
          <w:lang w:val="uk-UA"/>
        </w:rPr>
        <w:t>контролем поведінки. Нерідко їм властиві асоціальність</w:t>
      </w:r>
      <w:r w:rsidRPr="00147AD9">
        <w:rPr>
          <w:spacing w:val="-6"/>
          <w:szCs w:val="28"/>
          <w:lang w:val="uk-UA" w:eastAsia="uk-UA"/>
        </w:rPr>
        <w:t xml:space="preserve">, </w:t>
      </w:r>
      <w:r w:rsidRPr="00147AD9">
        <w:rPr>
          <w:spacing w:val="-6"/>
          <w:szCs w:val="28"/>
          <w:lang w:val="uk-UA"/>
        </w:rPr>
        <w:t>педагогічна занедбаність,</w:t>
      </w:r>
      <w:r w:rsidRPr="00147AD9">
        <w:rPr>
          <w:szCs w:val="28"/>
          <w:lang w:val="uk-UA"/>
        </w:rPr>
        <w:t xml:space="preserve"> негативне уявлення про морально-етичні норми, раннє паління, вживання алкогольних напоїв, наркотиків, ранній початок статевого життя. Ці потерпілі іноді виявляються втягнутими в злочин через власну провокаційну поведінку, самовпевненість, переоцінку власних можливостей під впливом імпульсних спонукань. Слабкість вольового контролю й відсутність прогностичної здатності не дозволяє їм своєчасно усвідомити небезпеку ситуації і вжити необхідні заходи щодо опору.</w:t>
      </w:r>
    </w:p>
    <w:p w:rsidR="009807D3" w:rsidRPr="00147AD9" w:rsidRDefault="009807D3" w:rsidP="009807D3">
      <w:pPr>
        <w:widowControl w:val="0"/>
        <w:shd w:val="clear" w:color="auto" w:fill="FFFFFF"/>
        <w:ind w:firstLine="709"/>
        <w:jc w:val="both"/>
        <w:rPr>
          <w:szCs w:val="28"/>
          <w:lang w:val="uk-UA"/>
        </w:rPr>
      </w:pPr>
      <w:r w:rsidRPr="00147AD9">
        <w:rPr>
          <w:szCs w:val="28"/>
          <w:lang w:val="uk-UA"/>
        </w:rPr>
        <w:t>За відсутності прямих свідків злочину необхідно зібрати якомога більше інформації про поведінку потерпілого під час скоєння злочину і після нього, про стан потерпілого, його зовнішній вигляд, висловлювання безпосередньо після злочину, у ході проведення слідчих дій і медичного огляду. Важливо при цьому пам</w:t>
      </w:r>
      <w:r w:rsidR="00F11F60" w:rsidRPr="00147AD9">
        <w:rPr>
          <w:szCs w:val="28"/>
          <w:lang w:val="uk-UA"/>
        </w:rPr>
        <w:t>’</w:t>
      </w:r>
      <w:r w:rsidRPr="00147AD9">
        <w:rPr>
          <w:szCs w:val="28"/>
          <w:lang w:val="uk-UA"/>
        </w:rPr>
        <w:t>ятати, що ці процедури травмують психіку потерпілого.</w:t>
      </w:r>
    </w:p>
    <w:p w:rsidR="009807D3" w:rsidRPr="00147AD9" w:rsidRDefault="009807D3" w:rsidP="009807D3">
      <w:pPr>
        <w:widowControl w:val="0"/>
        <w:shd w:val="clear" w:color="auto" w:fill="FFFFFF"/>
        <w:ind w:firstLine="709"/>
        <w:jc w:val="both"/>
        <w:rPr>
          <w:szCs w:val="28"/>
          <w:lang w:val="uk-UA"/>
        </w:rPr>
      </w:pPr>
      <w:r w:rsidRPr="00147AD9">
        <w:rPr>
          <w:spacing w:val="-6"/>
          <w:szCs w:val="28"/>
          <w:lang w:val="uk-UA"/>
        </w:rPr>
        <w:t xml:space="preserve">Судово-психологічна </w:t>
      </w:r>
      <w:r w:rsidRPr="00147AD9">
        <w:rPr>
          <w:b/>
          <w:bCs/>
          <w:spacing w:val="-6"/>
          <w:szCs w:val="28"/>
          <w:lang w:val="uk-UA"/>
        </w:rPr>
        <w:t xml:space="preserve">експертиза індивідуально-психологічних </w:t>
      </w:r>
      <w:r w:rsidRPr="00147AD9">
        <w:rPr>
          <w:b/>
          <w:bCs/>
          <w:spacing w:val="-6"/>
          <w:szCs w:val="28"/>
          <w:lang w:val="uk-UA" w:eastAsia="uk-UA"/>
        </w:rPr>
        <w:t>характеро</w:t>
      </w:r>
      <w:r w:rsidRPr="00147AD9">
        <w:rPr>
          <w:b/>
          <w:bCs/>
          <w:szCs w:val="28"/>
          <w:lang w:val="uk-UA" w:eastAsia="uk-UA"/>
        </w:rPr>
        <w:t xml:space="preserve">-логічних </w:t>
      </w:r>
      <w:r w:rsidRPr="00147AD9">
        <w:rPr>
          <w:b/>
          <w:bCs/>
          <w:szCs w:val="28"/>
          <w:lang w:val="uk-UA"/>
        </w:rPr>
        <w:t>якостей, основних мотивів поведінки, установок у життєдіяльності суб</w:t>
      </w:r>
      <w:r w:rsidR="00F11F60" w:rsidRPr="00147AD9">
        <w:rPr>
          <w:b/>
          <w:bCs/>
          <w:szCs w:val="28"/>
          <w:lang w:val="uk-UA"/>
        </w:rPr>
        <w:t>’</w:t>
      </w:r>
      <w:r w:rsidRPr="00147AD9">
        <w:rPr>
          <w:b/>
          <w:bCs/>
          <w:szCs w:val="28"/>
          <w:lang w:val="uk-UA"/>
        </w:rPr>
        <w:t xml:space="preserve">єкта </w:t>
      </w:r>
      <w:r w:rsidRPr="00147AD9">
        <w:rPr>
          <w:szCs w:val="28"/>
          <w:lang w:val="uk-UA"/>
        </w:rPr>
        <w:t>означає експертизу особистісних якостей суб</w:t>
      </w:r>
      <w:r w:rsidR="00F11F60" w:rsidRPr="00147AD9">
        <w:rPr>
          <w:szCs w:val="28"/>
          <w:lang w:val="uk-UA"/>
        </w:rPr>
        <w:t>’</w:t>
      </w:r>
      <w:r w:rsidRPr="00147AD9">
        <w:rPr>
          <w:szCs w:val="28"/>
          <w:lang w:val="uk-UA"/>
        </w:rPr>
        <w:t>єкта злочину. У результаті її проведення експерт-психолог знаходить відповіді на такі запитання:</w:t>
      </w:r>
    </w:p>
    <w:p w:rsidR="009807D3" w:rsidRPr="00147AD9" w:rsidRDefault="009807D3" w:rsidP="009807D3">
      <w:pPr>
        <w:widowControl w:val="0"/>
        <w:shd w:val="clear" w:color="auto" w:fill="FFFFFF"/>
        <w:ind w:firstLine="709"/>
        <w:jc w:val="both"/>
        <w:rPr>
          <w:szCs w:val="28"/>
          <w:lang w:val="uk-UA"/>
        </w:rPr>
      </w:pPr>
      <w:r w:rsidRPr="00147AD9">
        <w:rPr>
          <w:szCs w:val="28"/>
          <w:lang w:val="uk-UA"/>
        </w:rPr>
        <w:t>1. Які індивідуальні особливості злочинця могли виявитися в конкретній протиправній дії?</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2. Чи не суперечать протиправні дії суб</w:t>
      </w:r>
      <w:r w:rsidR="00F11F60" w:rsidRPr="00147AD9">
        <w:rPr>
          <w:szCs w:val="28"/>
          <w:lang w:val="uk-UA"/>
        </w:rPr>
        <w:t>’</w:t>
      </w:r>
      <w:r w:rsidRPr="00147AD9">
        <w:rPr>
          <w:szCs w:val="28"/>
          <w:lang w:val="uk-UA"/>
        </w:rPr>
        <w:t>єкта, який</w:t>
      </w:r>
      <w:r w:rsidR="00D15D11" w:rsidRPr="00147AD9">
        <w:rPr>
          <w:szCs w:val="28"/>
          <w:lang w:val="uk-UA"/>
        </w:rPr>
        <w:t xml:space="preserve"> </w:t>
      </w:r>
      <w:r w:rsidRPr="00147AD9">
        <w:rPr>
          <w:szCs w:val="28"/>
          <w:lang w:val="uk-UA"/>
        </w:rPr>
        <w:t>підлягає експертизі, основним рисам його характеру?</w:t>
      </w:r>
    </w:p>
    <w:p w:rsidR="009807D3" w:rsidRPr="00147AD9" w:rsidRDefault="009807D3" w:rsidP="009807D3">
      <w:pPr>
        <w:widowControl w:val="0"/>
        <w:shd w:val="clear" w:color="auto" w:fill="FFFFFF"/>
        <w:ind w:firstLine="709"/>
        <w:jc w:val="both"/>
        <w:rPr>
          <w:szCs w:val="28"/>
          <w:lang w:val="uk-UA"/>
        </w:rPr>
      </w:pPr>
      <w:r w:rsidRPr="00147AD9">
        <w:rPr>
          <w:szCs w:val="28"/>
          <w:lang w:val="uk-UA"/>
        </w:rPr>
        <w:t xml:space="preserve">3. Чи властиві підекспертному риси </w:t>
      </w:r>
      <w:r w:rsidRPr="00147AD9">
        <w:rPr>
          <w:szCs w:val="28"/>
          <w:lang w:val="uk-UA" w:eastAsia="uk-UA"/>
        </w:rPr>
        <w:t>сугестії</w:t>
      </w:r>
      <w:r w:rsidRPr="00147AD9">
        <w:rPr>
          <w:szCs w:val="28"/>
          <w:lang w:val="uk-UA"/>
        </w:rPr>
        <w:t>, наївності, які б могли</w:t>
      </w:r>
      <w:r w:rsidR="00D15D11" w:rsidRPr="00147AD9">
        <w:rPr>
          <w:szCs w:val="28"/>
          <w:lang w:val="uk-UA"/>
        </w:rPr>
        <w:t xml:space="preserve"> </w:t>
      </w:r>
      <w:r w:rsidRPr="00147AD9">
        <w:rPr>
          <w:szCs w:val="28"/>
          <w:lang w:val="uk-UA"/>
        </w:rPr>
        <w:t>вплинути на характер показань даного суб</w:t>
      </w:r>
      <w:r w:rsidR="00F11F60" w:rsidRPr="00147AD9">
        <w:rPr>
          <w:szCs w:val="28"/>
          <w:lang w:val="uk-UA"/>
        </w:rPr>
        <w:t>’</w:t>
      </w:r>
      <w:r w:rsidRPr="00147AD9">
        <w:rPr>
          <w:szCs w:val="28"/>
          <w:lang w:val="uk-UA"/>
        </w:rPr>
        <w:t>єкта?</w:t>
      </w:r>
    </w:p>
    <w:p w:rsidR="009807D3" w:rsidRPr="00147AD9" w:rsidRDefault="009807D3" w:rsidP="009807D3">
      <w:pPr>
        <w:widowControl w:val="0"/>
        <w:shd w:val="clear" w:color="auto" w:fill="FFFFFF"/>
        <w:ind w:firstLine="709"/>
        <w:jc w:val="both"/>
        <w:rPr>
          <w:szCs w:val="28"/>
          <w:lang w:val="uk-UA"/>
        </w:rPr>
      </w:pPr>
      <w:r w:rsidRPr="00147AD9">
        <w:rPr>
          <w:szCs w:val="28"/>
          <w:lang w:val="uk-UA"/>
        </w:rPr>
        <w:t>4. Чи здатний суб</w:t>
      </w:r>
      <w:r w:rsidR="00F11F60" w:rsidRPr="00147AD9">
        <w:rPr>
          <w:szCs w:val="28"/>
          <w:lang w:val="uk-UA"/>
        </w:rPr>
        <w:t>’</w:t>
      </w:r>
      <w:r w:rsidRPr="00147AD9">
        <w:rPr>
          <w:szCs w:val="28"/>
          <w:lang w:val="uk-UA"/>
        </w:rPr>
        <w:t>єкт, який підлягає експертизі, з огляду на рівень його розумового розвитку і стан психічних пізнавальних процесів усвідомлювати значення своїх дій і надавати адекватні показання? Чи може він правильно розуміти виявлені в справі факти?</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 xml:space="preserve">У рамках даної експертизи може здійснюватись </w:t>
      </w:r>
      <w:r w:rsidRPr="00147AD9">
        <w:rPr>
          <w:b/>
          <w:bCs/>
          <w:szCs w:val="28"/>
          <w:lang w:val="uk-UA"/>
        </w:rPr>
        <w:t>експертиза суб</w:t>
      </w:r>
      <w:r w:rsidR="00F11F60" w:rsidRPr="00147AD9">
        <w:rPr>
          <w:b/>
          <w:bCs/>
          <w:szCs w:val="28"/>
          <w:lang w:val="uk-UA"/>
        </w:rPr>
        <w:t>’</w:t>
      </w:r>
      <w:r w:rsidRPr="00147AD9">
        <w:rPr>
          <w:b/>
          <w:bCs/>
          <w:szCs w:val="28"/>
          <w:lang w:val="uk-UA"/>
        </w:rPr>
        <w:t xml:space="preserve">єктів, які мають сенсорні вади </w:t>
      </w:r>
      <w:r w:rsidRPr="00147AD9">
        <w:rPr>
          <w:szCs w:val="28"/>
          <w:lang w:val="uk-UA"/>
        </w:rPr>
        <w:t>(зір, слух, мова). Експертиза проводиться фахівцями-психологами для виявлення рівня сприйняття, запам</w:t>
      </w:r>
      <w:r w:rsidR="00F11F60" w:rsidRPr="00147AD9">
        <w:rPr>
          <w:szCs w:val="28"/>
          <w:lang w:val="uk-UA"/>
        </w:rPr>
        <w:t>’</w:t>
      </w:r>
      <w:r w:rsidRPr="00147AD9">
        <w:rPr>
          <w:szCs w:val="28"/>
          <w:lang w:val="uk-UA"/>
        </w:rPr>
        <w:t>ятовування і відтворення випробуваними одержаної в результаті скоєння злочину інформації.</w:t>
      </w:r>
    </w:p>
    <w:p w:rsidR="009807D3" w:rsidRPr="00147AD9" w:rsidRDefault="009807D3" w:rsidP="0051052A">
      <w:pPr>
        <w:shd w:val="clear" w:color="auto" w:fill="FFFFFF"/>
        <w:ind w:firstLine="709"/>
        <w:jc w:val="both"/>
        <w:rPr>
          <w:szCs w:val="28"/>
          <w:lang w:val="uk-UA"/>
        </w:rPr>
      </w:pPr>
      <w:r w:rsidRPr="00147AD9">
        <w:rPr>
          <w:szCs w:val="28"/>
          <w:lang w:val="uk-UA"/>
        </w:rPr>
        <w:t>Експертиза індивідуально-психологічних якостей тісно пов</w:t>
      </w:r>
      <w:r w:rsidR="00F11F60" w:rsidRPr="00147AD9">
        <w:rPr>
          <w:szCs w:val="28"/>
          <w:lang w:val="uk-UA"/>
        </w:rPr>
        <w:t>’</w:t>
      </w:r>
      <w:r w:rsidRPr="00147AD9">
        <w:rPr>
          <w:szCs w:val="28"/>
          <w:lang w:val="uk-UA"/>
        </w:rPr>
        <w:t xml:space="preserve">язана з </w:t>
      </w:r>
      <w:r w:rsidRPr="00147AD9">
        <w:rPr>
          <w:b/>
          <w:bCs/>
          <w:szCs w:val="28"/>
          <w:lang w:val="uk-UA"/>
        </w:rPr>
        <w:t>експертизою емоційних станів</w:t>
      </w:r>
      <w:r w:rsidRPr="00147AD9">
        <w:rPr>
          <w:szCs w:val="28"/>
          <w:lang w:val="uk-UA"/>
        </w:rPr>
        <w:t xml:space="preserve"> (виявлення в обвинуваченого на момент </w:t>
      </w:r>
      <w:r w:rsidRPr="00147AD9">
        <w:rPr>
          <w:szCs w:val="28"/>
          <w:lang w:val="uk-UA"/>
        </w:rPr>
        <w:lastRenderedPageBreak/>
        <w:t>вчинення злочину яскраво вираженого емоційного стану, стану фізіологічного або патологічного афекту). Із визначенням у результаті СПЕ деяких індивідуальних особливостей, а також емоційних станів, пов</w:t>
      </w:r>
      <w:r w:rsidR="00F11F60" w:rsidRPr="00147AD9">
        <w:rPr>
          <w:szCs w:val="28"/>
          <w:lang w:val="uk-UA"/>
        </w:rPr>
        <w:t>’</w:t>
      </w:r>
      <w:r w:rsidRPr="00147AD9">
        <w:rPr>
          <w:szCs w:val="28"/>
          <w:lang w:val="uk-UA"/>
        </w:rPr>
        <w:t>язане питання щодо</w:t>
      </w:r>
      <w:r w:rsidR="00D15D11" w:rsidRPr="00147AD9">
        <w:rPr>
          <w:szCs w:val="28"/>
          <w:lang w:val="uk-UA"/>
        </w:rPr>
        <w:t xml:space="preserve"> </w:t>
      </w:r>
      <w:r w:rsidRPr="00147AD9">
        <w:rPr>
          <w:szCs w:val="28"/>
          <w:lang w:val="uk-UA"/>
        </w:rPr>
        <w:t>нездатності</w:t>
      </w:r>
      <w:r w:rsidR="00D15D11" w:rsidRPr="00147AD9">
        <w:rPr>
          <w:szCs w:val="28"/>
          <w:lang w:val="uk-UA"/>
        </w:rPr>
        <w:t xml:space="preserve"> </w:t>
      </w:r>
      <w:r w:rsidRPr="00147AD9">
        <w:rPr>
          <w:szCs w:val="28"/>
          <w:lang w:val="uk-UA"/>
        </w:rPr>
        <w:t>потерпілого чинити опір на момент вчинення відносно нього насильницьких дій. Особливо важливими є ці види експертизи під час розслідування важких і небезпечних злочинів (убивство, зґвалтування).</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При проведенні СПЕ емоційних станів слід розрізняти юридичне поняття</w:t>
      </w:r>
      <w:r w:rsidR="00D15D11" w:rsidRPr="00147AD9">
        <w:rPr>
          <w:szCs w:val="28"/>
          <w:lang w:val="uk-UA"/>
        </w:rPr>
        <w:t xml:space="preserve"> </w:t>
      </w:r>
      <w:r w:rsidR="00463F15">
        <w:rPr>
          <w:szCs w:val="28"/>
          <w:lang w:val="uk-UA"/>
        </w:rPr>
        <w:t>«</w:t>
      </w:r>
      <w:r w:rsidRPr="00147AD9">
        <w:rPr>
          <w:szCs w:val="28"/>
          <w:lang w:val="uk-UA"/>
        </w:rPr>
        <w:t>сильне душевне хвилювання</w:t>
      </w:r>
      <w:r w:rsidR="00463F15">
        <w:rPr>
          <w:szCs w:val="28"/>
          <w:lang w:val="uk-UA"/>
        </w:rPr>
        <w:t>»</w:t>
      </w:r>
      <w:r w:rsidRPr="00147AD9">
        <w:rPr>
          <w:szCs w:val="28"/>
          <w:lang w:val="uk-UA"/>
        </w:rPr>
        <w:t xml:space="preserve"> і психологічне поняття </w:t>
      </w:r>
      <w:r w:rsidR="00463F15">
        <w:rPr>
          <w:szCs w:val="28"/>
          <w:lang w:val="uk-UA"/>
        </w:rPr>
        <w:t>«</w:t>
      </w:r>
      <w:r w:rsidRPr="00147AD9">
        <w:rPr>
          <w:szCs w:val="28"/>
          <w:lang w:val="uk-UA"/>
        </w:rPr>
        <w:t>фізіологічний афект</w:t>
      </w:r>
      <w:r w:rsidR="00463F15">
        <w:rPr>
          <w:szCs w:val="28"/>
          <w:lang w:val="uk-UA"/>
        </w:rPr>
        <w:t>»</w:t>
      </w:r>
      <w:r w:rsidRPr="00147AD9">
        <w:rPr>
          <w:szCs w:val="28"/>
          <w:lang w:val="uk-UA"/>
        </w:rPr>
        <w:t xml:space="preserve">. Питання, що стосується </w:t>
      </w:r>
      <w:r w:rsidR="00463F15">
        <w:rPr>
          <w:szCs w:val="28"/>
          <w:lang w:val="uk-UA"/>
        </w:rPr>
        <w:t>«</w:t>
      </w:r>
      <w:r w:rsidRPr="00147AD9">
        <w:rPr>
          <w:szCs w:val="28"/>
          <w:lang w:val="uk-UA"/>
        </w:rPr>
        <w:t>сильного душевного хвилювання</w:t>
      </w:r>
      <w:r w:rsidR="00463F15">
        <w:rPr>
          <w:szCs w:val="28"/>
          <w:lang w:val="uk-UA"/>
        </w:rPr>
        <w:t>»</w:t>
      </w:r>
      <w:r w:rsidRPr="00147AD9">
        <w:rPr>
          <w:szCs w:val="28"/>
          <w:lang w:val="uk-UA"/>
        </w:rPr>
        <w:t>, не входить у компетенцію експертів-психологів і може бути кваліфіковане тільки юридичними органами.</w:t>
      </w:r>
    </w:p>
    <w:p w:rsidR="009807D3" w:rsidRPr="00147AD9" w:rsidRDefault="009807D3" w:rsidP="009807D3">
      <w:pPr>
        <w:widowControl w:val="0"/>
        <w:shd w:val="clear" w:color="auto" w:fill="FFFFFF"/>
        <w:tabs>
          <w:tab w:val="left" w:pos="8822"/>
        </w:tabs>
        <w:ind w:firstLine="709"/>
        <w:jc w:val="both"/>
        <w:rPr>
          <w:szCs w:val="28"/>
          <w:lang w:val="uk-UA"/>
        </w:rPr>
      </w:pPr>
      <w:r w:rsidRPr="00147AD9">
        <w:rPr>
          <w:spacing w:val="-6"/>
          <w:szCs w:val="28"/>
          <w:lang w:val="uk-UA"/>
        </w:rPr>
        <w:t>У разі призначення судово-психологічної експертизи, пов</w:t>
      </w:r>
      <w:r w:rsidR="00F11F60" w:rsidRPr="00147AD9">
        <w:rPr>
          <w:spacing w:val="-6"/>
          <w:szCs w:val="28"/>
          <w:lang w:val="uk-UA"/>
        </w:rPr>
        <w:t>’</w:t>
      </w:r>
      <w:r w:rsidRPr="00147AD9">
        <w:rPr>
          <w:spacing w:val="-6"/>
          <w:szCs w:val="28"/>
          <w:lang w:val="uk-UA"/>
        </w:rPr>
        <w:t>язаної з афективними</w:t>
      </w:r>
      <w:r w:rsidRPr="00147AD9">
        <w:rPr>
          <w:szCs w:val="28"/>
          <w:lang w:val="uk-UA"/>
        </w:rPr>
        <w:t xml:space="preserve"> </w:t>
      </w:r>
      <w:r w:rsidRPr="00147AD9">
        <w:rPr>
          <w:spacing w:val="-6"/>
          <w:szCs w:val="28"/>
          <w:lang w:val="uk-UA"/>
        </w:rPr>
        <w:t xml:space="preserve">проявами, необхідно враховувати </w:t>
      </w:r>
      <w:r w:rsidRPr="00147AD9">
        <w:rPr>
          <w:b/>
          <w:spacing w:val="-6"/>
          <w:szCs w:val="28"/>
          <w:lang w:val="uk-UA"/>
        </w:rPr>
        <w:t>механізм формування афекту</w:t>
      </w:r>
      <w:r w:rsidRPr="00147AD9">
        <w:rPr>
          <w:bCs/>
          <w:spacing w:val="-6"/>
          <w:szCs w:val="28"/>
          <w:lang w:val="uk-UA"/>
        </w:rPr>
        <w:t>,</w:t>
      </w:r>
      <w:r w:rsidRPr="00147AD9">
        <w:rPr>
          <w:b/>
          <w:bCs/>
          <w:spacing w:val="-6"/>
          <w:szCs w:val="28"/>
          <w:lang w:val="uk-UA"/>
        </w:rPr>
        <w:t xml:space="preserve"> </w:t>
      </w:r>
      <w:r w:rsidRPr="00147AD9">
        <w:rPr>
          <w:bCs/>
          <w:spacing w:val="-6"/>
          <w:szCs w:val="28"/>
          <w:lang w:val="uk-UA"/>
        </w:rPr>
        <w:t>який складається</w:t>
      </w:r>
      <w:r w:rsidRPr="00147AD9">
        <w:rPr>
          <w:bCs/>
          <w:szCs w:val="28"/>
          <w:lang w:val="uk-UA"/>
        </w:rPr>
        <w:t xml:space="preserve"> з </w:t>
      </w:r>
      <w:r w:rsidRPr="00147AD9">
        <w:rPr>
          <w:bCs/>
          <w:spacing w:val="-6"/>
          <w:szCs w:val="28"/>
          <w:lang w:val="uk-UA"/>
        </w:rPr>
        <w:t>фази тривалого накопичення негативних емоцій, одноразового впливу надзвичайно</w:t>
      </w:r>
      <w:r w:rsidRPr="00147AD9">
        <w:rPr>
          <w:bCs/>
          <w:szCs w:val="28"/>
          <w:lang w:val="uk-UA"/>
        </w:rPr>
        <w:t xml:space="preserve"> значущої події (або суб</w:t>
      </w:r>
      <w:r w:rsidR="00F11F60" w:rsidRPr="00147AD9">
        <w:rPr>
          <w:bCs/>
          <w:szCs w:val="28"/>
          <w:lang w:val="uk-UA"/>
        </w:rPr>
        <w:t>’</w:t>
      </w:r>
      <w:r w:rsidRPr="00147AD9">
        <w:rPr>
          <w:bCs/>
          <w:szCs w:val="28"/>
          <w:lang w:val="uk-UA"/>
        </w:rPr>
        <w:t xml:space="preserve">єкта) і негативного впливу, відстроченого в часі. Афекту з найбільшою силою піддаються люди, фізично виснажені, із соматичними </w:t>
      </w:r>
      <w:r w:rsidRPr="00147AD9">
        <w:rPr>
          <w:bCs/>
          <w:spacing w:val="-6"/>
          <w:szCs w:val="28"/>
          <w:lang w:val="uk-UA"/>
        </w:rPr>
        <w:t>захворюваннями,</w:t>
      </w:r>
      <w:r w:rsidR="00D15D11" w:rsidRPr="00147AD9">
        <w:rPr>
          <w:bCs/>
          <w:spacing w:val="-6"/>
          <w:szCs w:val="28"/>
          <w:lang w:val="uk-UA"/>
        </w:rPr>
        <w:t xml:space="preserve"> </w:t>
      </w:r>
      <w:r w:rsidRPr="00147AD9">
        <w:rPr>
          <w:bCs/>
          <w:spacing w:val="-6"/>
          <w:szCs w:val="28"/>
          <w:lang w:val="uk-UA"/>
        </w:rPr>
        <w:t>психічним</w:t>
      </w:r>
      <w:r w:rsidR="00D15D11" w:rsidRPr="00147AD9">
        <w:rPr>
          <w:bCs/>
          <w:spacing w:val="-6"/>
          <w:szCs w:val="28"/>
          <w:lang w:val="uk-UA"/>
        </w:rPr>
        <w:t xml:space="preserve"> </w:t>
      </w:r>
      <w:r w:rsidRPr="00147AD9">
        <w:rPr>
          <w:bCs/>
          <w:spacing w:val="-6"/>
          <w:szCs w:val="28"/>
          <w:lang w:val="uk-UA"/>
        </w:rPr>
        <w:t>перенапруженням, жінки в стані передменструального</w:t>
      </w:r>
      <w:r w:rsidRPr="00147AD9">
        <w:rPr>
          <w:b/>
          <w:bCs/>
          <w:szCs w:val="28"/>
          <w:lang w:val="uk-UA"/>
        </w:rPr>
        <w:t xml:space="preserve"> </w:t>
      </w:r>
      <w:r w:rsidRPr="00147AD9">
        <w:rPr>
          <w:szCs w:val="28"/>
          <w:lang w:val="uk-UA"/>
        </w:rPr>
        <w:t>синдрому (ПМС), суб</w:t>
      </w:r>
      <w:r w:rsidR="00F11F60" w:rsidRPr="00147AD9">
        <w:rPr>
          <w:szCs w:val="28"/>
          <w:lang w:val="uk-UA"/>
        </w:rPr>
        <w:t>’</w:t>
      </w:r>
      <w:r w:rsidRPr="00147AD9">
        <w:rPr>
          <w:szCs w:val="28"/>
          <w:lang w:val="uk-UA"/>
        </w:rPr>
        <w:t>єкти з низьким рівнем розвитку емоційно-вольової сфери.</w:t>
      </w:r>
    </w:p>
    <w:p w:rsidR="009807D3" w:rsidRPr="00147AD9" w:rsidRDefault="009807D3" w:rsidP="009807D3">
      <w:pPr>
        <w:widowControl w:val="0"/>
        <w:shd w:val="clear" w:color="auto" w:fill="FFFFFF"/>
        <w:tabs>
          <w:tab w:val="left" w:pos="8822"/>
        </w:tabs>
        <w:autoSpaceDE w:val="0"/>
        <w:autoSpaceDN w:val="0"/>
        <w:ind w:firstLine="709"/>
        <w:jc w:val="both"/>
        <w:rPr>
          <w:szCs w:val="28"/>
          <w:lang w:val="uk-UA"/>
        </w:rPr>
      </w:pPr>
      <w:r w:rsidRPr="00147AD9">
        <w:rPr>
          <w:szCs w:val="28"/>
          <w:lang w:val="uk-UA"/>
        </w:rPr>
        <w:t xml:space="preserve">Під час </w:t>
      </w:r>
      <w:r w:rsidRPr="00147AD9">
        <w:rPr>
          <w:b/>
          <w:bCs/>
          <w:szCs w:val="28"/>
          <w:lang w:val="uk-UA"/>
        </w:rPr>
        <w:t xml:space="preserve">проведення СПЕ емоційних станів </w:t>
      </w:r>
      <w:r w:rsidRPr="00147AD9">
        <w:rPr>
          <w:bCs/>
          <w:szCs w:val="28"/>
          <w:lang w:val="uk-UA"/>
        </w:rPr>
        <w:t>можуть бути поставлені такі запитання</w:t>
      </w:r>
      <w:r w:rsidRPr="00147AD9">
        <w:rPr>
          <w:szCs w:val="28"/>
          <w:lang w:val="uk-UA"/>
        </w:rPr>
        <w:t>:</w:t>
      </w:r>
    </w:p>
    <w:p w:rsidR="009807D3" w:rsidRPr="00147AD9" w:rsidRDefault="009807D3" w:rsidP="009807D3">
      <w:pPr>
        <w:widowControl w:val="0"/>
        <w:shd w:val="clear" w:color="auto" w:fill="FFFFFF"/>
        <w:ind w:firstLine="709"/>
        <w:jc w:val="both"/>
        <w:rPr>
          <w:szCs w:val="28"/>
          <w:lang w:val="uk-UA"/>
        </w:rPr>
      </w:pPr>
      <w:r w:rsidRPr="00147AD9">
        <w:rPr>
          <w:szCs w:val="28"/>
          <w:lang w:val="uk-UA"/>
        </w:rPr>
        <w:t>1. Чи перебував обвинувачений на момент скоєння злочину</w:t>
      </w:r>
      <w:r w:rsidR="00D15D11" w:rsidRPr="00147AD9">
        <w:rPr>
          <w:szCs w:val="28"/>
          <w:lang w:val="uk-UA"/>
        </w:rPr>
        <w:t xml:space="preserve"> </w:t>
      </w:r>
      <w:r w:rsidRPr="00147AD9">
        <w:rPr>
          <w:szCs w:val="28"/>
          <w:lang w:val="uk-UA"/>
        </w:rPr>
        <w:t>в стані фізіологічного афекту?</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2. Чи знаходився обвинувачений на момент скоєння злочину в стані патоло-гічного афекту?</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3. Чи властиві суб</w:t>
      </w:r>
      <w:r w:rsidR="00F11F60" w:rsidRPr="00147AD9">
        <w:rPr>
          <w:szCs w:val="28"/>
          <w:lang w:val="uk-UA"/>
        </w:rPr>
        <w:t>’</w:t>
      </w:r>
      <w:r w:rsidRPr="00147AD9">
        <w:rPr>
          <w:szCs w:val="28"/>
          <w:lang w:val="uk-UA"/>
        </w:rPr>
        <w:t>єкту, який підлягає</w:t>
      </w:r>
      <w:r w:rsidR="00D15D11" w:rsidRPr="00147AD9">
        <w:rPr>
          <w:szCs w:val="28"/>
          <w:lang w:val="uk-UA"/>
        </w:rPr>
        <w:t xml:space="preserve"> </w:t>
      </w:r>
      <w:r w:rsidRPr="00147AD9">
        <w:rPr>
          <w:szCs w:val="28"/>
          <w:lang w:val="uk-UA"/>
        </w:rPr>
        <w:t xml:space="preserve">експертизі, індивідуально-психо-логічні якості, що є </w:t>
      </w:r>
      <w:r w:rsidRPr="00147AD9">
        <w:rPr>
          <w:szCs w:val="28"/>
          <w:lang w:val="uk-UA" w:eastAsia="uk-UA"/>
        </w:rPr>
        <w:t>визначальними при</w:t>
      </w:r>
      <w:r w:rsidR="00D15D11" w:rsidRPr="00147AD9">
        <w:rPr>
          <w:szCs w:val="28"/>
          <w:lang w:val="uk-UA" w:eastAsia="uk-UA"/>
        </w:rPr>
        <w:t xml:space="preserve"> </w:t>
      </w:r>
      <w:r w:rsidRPr="00147AD9">
        <w:rPr>
          <w:szCs w:val="28"/>
          <w:lang w:val="uk-UA"/>
        </w:rPr>
        <w:t>виникненні в нього стану афекту?</w:t>
      </w:r>
    </w:p>
    <w:p w:rsidR="009807D3" w:rsidRPr="00147AD9" w:rsidRDefault="009807D3" w:rsidP="009807D3">
      <w:pPr>
        <w:widowControl w:val="0"/>
        <w:shd w:val="clear" w:color="auto" w:fill="FFFFFF"/>
        <w:ind w:firstLine="709"/>
        <w:jc w:val="both"/>
        <w:rPr>
          <w:szCs w:val="28"/>
          <w:lang w:val="uk-UA"/>
        </w:rPr>
      </w:pPr>
      <w:r w:rsidRPr="00147AD9">
        <w:rPr>
          <w:szCs w:val="28"/>
          <w:lang w:val="uk-UA"/>
        </w:rPr>
        <w:t>4. Яким чином характер емоційного стану підекспертного в період розслідування міг вплинути на його показання або спосіб їх викладу?</w:t>
      </w:r>
    </w:p>
    <w:p w:rsidR="009807D3" w:rsidRPr="00147AD9" w:rsidRDefault="009807D3" w:rsidP="009807D3">
      <w:pPr>
        <w:widowControl w:val="0"/>
        <w:shd w:val="clear" w:color="auto" w:fill="FFFFFF"/>
        <w:ind w:firstLine="709"/>
        <w:jc w:val="both"/>
        <w:rPr>
          <w:szCs w:val="28"/>
          <w:lang w:val="uk-UA"/>
        </w:rPr>
      </w:pPr>
      <w:r w:rsidRPr="00147AD9">
        <w:rPr>
          <w:szCs w:val="28"/>
          <w:lang w:val="uk-UA"/>
        </w:rPr>
        <w:t>Діагностика фізіологічного афекту супроводжується значними труднощами. Також складно діагностувати подібний стан при реконструкції шляхом аналізу даних про поведінку людини в момент здійснення нею протиправних дій. У зв</w:t>
      </w:r>
      <w:r w:rsidR="00F11F60" w:rsidRPr="00147AD9">
        <w:rPr>
          <w:szCs w:val="28"/>
          <w:lang w:val="uk-UA"/>
        </w:rPr>
        <w:t>’</w:t>
      </w:r>
      <w:r w:rsidRPr="00147AD9">
        <w:rPr>
          <w:szCs w:val="28"/>
          <w:lang w:val="uk-UA"/>
        </w:rPr>
        <w:t>язку з цим виникає необхідність використання спеціальних знань.</w:t>
      </w:r>
    </w:p>
    <w:p w:rsidR="009807D3" w:rsidRPr="00147AD9" w:rsidRDefault="009807D3" w:rsidP="009807D3">
      <w:pPr>
        <w:widowControl w:val="0"/>
        <w:shd w:val="clear" w:color="auto" w:fill="FFFFFF"/>
        <w:ind w:firstLine="709"/>
        <w:jc w:val="both"/>
        <w:rPr>
          <w:szCs w:val="28"/>
          <w:lang w:val="uk-UA"/>
        </w:rPr>
      </w:pPr>
      <w:r w:rsidRPr="00147AD9">
        <w:rPr>
          <w:spacing w:val="-6"/>
          <w:szCs w:val="28"/>
          <w:lang w:val="uk-UA"/>
        </w:rPr>
        <w:t>Діагностика стану афекту передбачає не тільки знання загальних психологічних</w:t>
      </w:r>
      <w:r w:rsidRPr="00147AD9">
        <w:rPr>
          <w:szCs w:val="28"/>
          <w:lang w:val="uk-UA"/>
        </w:rPr>
        <w:t xml:space="preserve"> закономірностей динаміки й структури цього психічного стану, але й оволодіння спеціальними методичними прийомами психологічного дослідження (у тому числі лабораторного), застосування яких можливе лише в рамках спеціальної експертизи й не входить до</w:t>
      </w:r>
      <w:r w:rsidR="00D15D11" w:rsidRPr="00147AD9">
        <w:rPr>
          <w:szCs w:val="28"/>
          <w:lang w:val="uk-UA"/>
        </w:rPr>
        <w:t xml:space="preserve"> </w:t>
      </w:r>
      <w:r w:rsidRPr="00147AD9">
        <w:rPr>
          <w:szCs w:val="28"/>
          <w:lang w:val="uk-UA"/>
        </w:rPr>
        <w:t>загальної процедури слідчих дій.</w:t>
      </w:r>
    </w:p>
    <w:p w:rsidR="009807D3" w:rsidRPr="00147AD9" w:rsidRDefault="009807D3" w:rsidP="009807D3">
      <w:pPr>
        <w:widowControl w:val="0"/>
        <w:shd w:val="clear" w:color="auto" w:fill="FFFFFF"/>
        <w:ind w:firstLine="709"/>
        <w:jc w:val="both"/>
        <w:rPr>
          <w:szCs w:val="28"/>
          <w:lang w:val="uk-UA"/>
        </w:rPr>
      </w:pPr>
      <w:r w:rsidRPr="00147AD9">
        <w:rPr>
          <w:szCs w:val="28"/>
          <w:lang w:val="uk-UA"/>
        </w:rPr>
        <w:t>Труднощі діагностики фізіологічного афекту,</w:t>
      </w:r>
      <w:r w:rsidR="00D15D11" w:rsidRPr="00147AD9">
        <w:rPr>
          <w:szCs w:val="28"/>
          <w:lang w:val="uk-UA"/>
        </w:rPr>
        <w:t xml:space="preserve"> </w:t>
      </w:r>
      <w:r w:rsidRPr="00147AD9">
        <w:rPr>
          <w:szCs w:val="28"/>
          <w:lang w:val="uk-UA"/>
        </w:rPr>
        <w:t xml:space="preserve">встановлення сильного </w:t>
      </w:r>
      <w:r w:rsidRPr="00147AD9">
        <w:rPr>
          <w:spacing w:val="-6"/>
          <w:szCs w:val="28"/>
          <w:lang w:val="uk-UA"/>
        </w:rPr>
        <w:t>душевного хвилювання були усвідомлені багатьма фахівцями в галузі юриспруденції.</w:t>
      </w:r>
      <w:r w:rsidRPr="00147AD9">
        <w:rPr>
          <w:szCs w:val="28"/>
          <w:lang w:val="uk-UA"/>
        </w:rPr>
        <w:t xml:space="preserve"> Деякі вчені стверджували, що для діагностики фізіологічного афекту необхідне проведення експертизи. </w:t>
      </w:r>
    </w:p>
    <w:p w:rsidR="009807D3" w:rsidRPr="00147AD9" w:rsidRDefault="009807D3" w:rsidP="009807D3">
      <w:pPr>
        <w:widowControl w:val="0"/>
        <w:shd w:val="clear" w:color="auto" w:fill="FFFFFF"/>
        <w:ind w:firstLine="709"/>
        <w:jc w:val="both"/>
        <w:rPr>
          <w:szCs w:val="28"/>
          <w:lang w:val="uk-UA"/>
        </w:rPr>
      </w:pPr>
      <w:r w:rsidRPr="00147AD9">
        <w:rPr>
          <w:szCs w:val="28"/>
          <w:lang w:val="uk-UA"/>
        </w:rPr>
        <w:t>Існує думка, що для вирішення питання про наявність фізіологічного афекту в момент здійснення протиправних дій треба проводити комплексну судово-</w:t>
      </w:r>
      <w:r w:rsidRPr="00147AD9">
        <w:rPr>
          <w:spacing w:val="-6"/>
          <w:szCs w:val="28"/>
          <w:lang w:val="uk-UA"/>
        </w:rPr>
        <w:t>психолого-психіатричну експертизу. Але призначати судово-психіатричну експертизу</w:t>
      </w:r>
      <w:r w:rsidRPr="00147AD9">
        <w:rPr>
          <w:szCs w:val="28"/>
          <w:lang w:val="uk-UA"/>
        </w:rPr>
        <w:t xml:space="preserve"> слід тоді, коли висувається припущення, що злочин скоєний у стані патологічного </w:t>
      </w:r>
      <w:r w:rsidRPr="00147AD9">
        <w:rPr>
          <w:szCs w:val="28"/>
          <w:lang w:val="uk-UA"/>
        </w:rPr>
        <w:lastRenderedPageBreak/>
        <w:t>афекту. У цьому випадку використовуються спеціальні знання для діагностики патологічного афекту в психіатрії. Питання</w:t>
      </w:r>
      <w:r w:rsidR="00D15D11" w:rsidRPr="00147AD9">
        <w:rPr>
          <w:szCs w:val="28"/>
          <w:lang w:val="uk-UA"/>
        </w:rPr>
        <w:t xml:space="preserve"> </w:t>
      </w:r>
      <w:r w:rsidRPr="00147AD9">
        <w:rPr>
          <w:szCs w:val="28"/>
          <w:lang w:val="uk-UA"/>
        </w:rPr>
        <w:t>ж про наявність фізіологічного афекту як стану, що не має хворобливого характеру, не належать до галузі спеціальних знань експерта-психіатра.</w:t>
      </w:r>
    </w:p>
    <w:p w:rsidR="009807D3" w:rsidRPr="00147AD9" w:rsidRDefault="009807D3" w:rsidP="009807D3">
      <w:pPr>
        <w:widowControl w:val="0"/>
        <w:shd w:val="clear" w:color="auto" w:fill="FFFFFF"/>
        <w:ind w:firstLine="709"/>
        <w:jc w:val="both"/>
        <w:rPr>
          <w:szCs w:val="28"/>
          <w:lang w:val="uk-UA"/>
        </w:rPr>
      </w:pPr>
      <w:r w:rsidRPr="00147AD9">
        <w:rPr>
          <w:szCs w:val="28"/>
          <w:lang w:val="uk-UA"/>
        </w:rPr>
        <w:t xml:space="preserve">Діагностика фізіологічного афекту входить до компетенції експерта-психолога, і в подібних випадках проводиться судово-психологічна експертиза. </w:t>
      </w:r>
      <w:r w:rsidRPr="00147AD9">
        <w:rPr>
          <w:spacing w:val="-6"/>
          <w:szCs w:val="28"/>
          <w:lang w:val="uk-UA"/>
        </w:rPr>
        <w:t>Тому в практичних діях психолога часто виникає необхідність розділити патологічний</w:t>
      </w:r>
      <w:r w:rsidRPr="00147AD9">
        <w:rPr>
          <w:szCs w:val="28"/>
          <w:lang w:val="uk-UA"/>
        </w:rPr>
        <w:t xml:space="preserve"> і фізіологічний афект у момент скоєння індивідом злочину. М.М.</w:t>
      </w:r>
      <w:r w:rsidR="00D15D11" w:rsidRPr="00147AD9">
        <w:rPr>
          <w:szCs w:val="28"/>
          <w:lang w:val="uk-UA"/>
        </w:rPr>
        <w:t> </w:t>
      </w:r>
      <w:r w:rsidRPr="00147AD9">
        <w:rPr>
          <w:szCs w:val="28"/>
          <w:lang w:val="uk-UA"/>
        </w:rPr>
        <w:t>Коченов вважає, що в таких випадках потрібне послідовне проведення:</w:t>
      </w:r>
    </w:p>
    <w:p w:rsidR="009807D3" w:rsidRPr="00147AD9" w:rsidRDefault="009807D3" w:rsidP="009807D3">
      <w:pPr>
        <w:widowControl w:val="0"/>
        <w:numPr>
          <w:ilvl w:val="0"/>
          <w:numId w:val="7"/>
        </w:numPr>
        <w:shd w:val="clear" w:color="auto" w:fill="FFFFFF"/>
        <w:tabs>
          <w:tab w:val="num" w:pos="720"/>
        </w:tabs>
        <w:ind w:left="0" w:firstLine="709"/>
        <w:jc w:val="both"/>
        <w:rPr>
          <w:szCs w:val="28"/>
          <w:lang w:val="uk-UA"/>
        </w:rPr>
      </w:pPr>
      <w:r w:rsidRPr="00147AD9">
        <w:rPr>
          <w:szCs w:val="28"/>
          <w:lang w:val="uk-UA"/>
        </w:rPr>
        <w:t>судово-психіатричної експертизи (коли здійснюється діагностика патологічного афекту);</w:t>
      </w:r>
    </w:p>
    <w:p w:rsidR="009807D3" w:rsidRPr="00147AD9" w:rsidRDefault="009807D3" w:rsidP="009807D3">
      <w:pPr>
        <w:widowControl w:val="0"/>
        <w:numPr>
          <w:ilvl w:val="0"/>
          <w:numId w:val="7"/>
        </w:numPr>
        <w:shd w:val="clear" w:color="auto" w:fill="FFFFFF"/>
        <w:tabs>
          <w:tab w:val="num" w:pos="720"/>
        </w:tabs>
        <w:ind w:left="0" w:firstLine="709"/>
        <w:jc w:val="both"/>
        <w:rPr>
          <w:szCs w:val="28"/>
          <w:lang w:val="uk-UA"/>
        </w:rPr>
      </w:pPr>
      <w:r w:rsidRPr="00147AD9">
        <w:rPr>
          <w:szCs w:val="28"/>
          <w:lang w:val="uk-UA"/>
        </w:rPr>
        <w:t>судово-психологічної експертизи (за відсутності висновків психіатрів щодо наявності патологічного афекту) для встановлення наявності або відсутності фізіологічного афекту.</w:t>
      </w:r>
    </w:p>
    <w:p w:rsidR="009807D3" w:rsidRPr="00147AD9" w:rsidRDefault="009807D3" w:rsidP="009807D3">
      <w:pPr>
        <w:widowControl w:val="0"/>
        <w:shd w:val="clear" w:color="auto" w:fill="FFFFFF"/>
        <w:ind w:firstLine="709"/>
        <w:jc w:val="both"/>
        <w:rPr>
          <w:szCs w:val="28"/>
          <w:lang w:val="uk-UA"/>
        </w:rPr>
      </w:pPr>
      <w:r w:rsidRPr="00147AD9">
        <w:rPr>
          <w:b/>
          <w:bCs/>
          <w:spacing w:val="-6"/>
          <w:szCs w:val="28"/>
          <w:lang w:val="uk-UA"/>
        </w:rPr>
        <w:t xml:space="preserve">Судово-психологічна посмертна експертиза </w:t>
      </w:r>
      <w:r w:rsidRPr="00147AD9">
        <w:rPr>
          <w:spacing w:val="-6"/>
          <w:szCs w:val="28"/>
          <w:lang w:val="uk-UA"/>
        </w:rPr>
        <w:t>здійснюється з приводу смерті</w:t>
      </w:r>
      <w:r w:rsidRPr="00147AD9">
        <w:rPr>
          <w:szCs w:val="28"/>
          <w:lang w:val="uk-UA"/>
        </w:rPr>
        <w:t xml:space="preserve"> суб</w:t>
      </w:r>
      <w:r w:rsidR="00F11F60" w:rsidRPr="00147AD9">
        <w:rPr>
          <w:szCs w:val="28"/>
          <w:lang w:val="uk-UA"/>
        </w:rPr>
        <w:t>’</w:t>
      </w:r>
      <w:r w:rsidRPr="00147AD9">
        <w:rPr>
          <w:szCs w:val="28"/>
          <w:lang w:val="uk-UA"/>
        </w:rPr>
        <w:t>єкта або з приводу доведення суб</w:t>
      </w:r>
      <w:r w:rsidR="00F11F60" w:rsidRPr="00147AD9">
        <w:rPr>
          <w:szCs w:val="28"/>
          <w:lang w:val="uk-UA"/>
        </w:rPr>
        <w:t>’</w:t>
      </w:r>
      <w:r w:rsidRPr="00147AD9">
        <w:rPr>
          <w:szCs w:val="28"/>
          <w:lang w:val="uk-UA"/>
        </w:rPr>
        <w:t xml:space="preserve">єкта до самогубства, </w:t>
      </w:r>
      <w:r w:rsidR="00463F15">
        <w:rPr>
          <w:szCs w:val="28"/>
          <w:lang w:val="uk-UA"/>
        </w:rPr>
        <w:t>«</w:t>
      </w:r>
      <w:r w:rsidRPr="00147AD9">
        <w:rPr>
          <w:szCs w:val="28"/>
          <w:lang w:val="uk-UA"/>
        </w:rPr>
        <w:t>замаскованого</w:t>
      </w:r>
      <w:r w:rsidR="00463F15">
        <w:rPr>
          <w:szCs w:val="28"/>
          <w:lang w:val="uk-UA"/>
        </w:rPr>
        <w:t>»</w:t>
      </w:r>
      <w:r w:rsidRPr="00147AD9">
        <w:rPr>
          <w:szCs w:val="28"/>
          <w:lang w:val="uk-UA"/>
        </w:rPr>
        <w:t xml:space="preserve"> під убивство, чи вбивства, </w:t>
      </w:r>
      <w:r w:rsidR="00463F15">
        <w:rPr>
          <w:szCs w:val="28"/>
          <w:lang w:val="uk-UA"/>
        </w:rPr>
        <w:t>«</w:t>
      </w:r>
      <w:r w:rsidRPr="00147AD9">
        <w:rPr>
          <w:szCs w:val="28"/>
          <w:lang w:val="uk-UA"/>
        </w:rPr>
        <w:t>замаскованого</w:t>
      </w:r>
      <w:r w:rsidR="00463F15">
        <w:rPr>
          <w:szCs w:val="28"/>
          <w:lang w:val="uk-UA"/>
        </w:rPr>
        <w:t>»</w:t>
      </w:r>
      <w:r w:rsidRPr="00147AD9">
        <w:rPr>
          <w:szCs w:val="28"/>
          <w:lang w:val="uk-UA"/>
        </w:rPr>
        <w:t xml:space="preserve"> під самогубство. Коли немає чіткої впевненості в тому, що мав місце факт самогубства (а не вбивства або нещасного випадку), то тут експертний висновок відіграє важливу роль для з</w:t>
      </w:r>
      <w:r w:rsidR="00F11F60" w:rsidRPr="00147AD9">
        <w:rPr>
          <w:szCs w:val="28"/>
          <w:lang w:val="uk-UA"/>
        </w:rPr>
        <w:t>’</w:t>
      </w:r>
      <w:r w:rsidRPr="00147AD9">
        <w:rPr>
          <w:szCs w:val="28"/>
          <w:lang w:val="uk-UA"/>
        </w:rPr>
        <w:t>ясування тих або інших обставин, що характеризують особистість суїцидента.</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Мета даного виду СПЕ – з</w:t>
      </w:r>
      <w:r w:rsidR="00F11F60" w:rsidRPr="00147AD9">
        <w:rPr>
          <w:szCs w:val="28"/>
          <w:lang w:val="uk-UA"/>
        </w:rPr>
        <w:t>’</w:t>
      </w:r>
      <w:r w:rsidRPr="00147AD9">
        <w:rPr>
          <w:szCs w:val="28"/>
          <w:lang w:val="uk-UA"/>
        </w:rPr>
        <w:t xml:space="preserve">ясувати схильність загиблого до </w:t>
      </w:r>
      <w:r w:rsidRPr="00147AD9">
        <w:rPr>
          <w:b/>
          <w:bCs/>
          <w:szCs w:val="28"/>
          <w:lang w:val="uk-UA" w:eastAsia="uk-UA"/>
        </w:rPr>
        <w:t xml:space="preserve">суїцидальної </w:t>
      </w:r>
      <w:r w:rsidRPr="00147AD9">
        <w:rPr>
          <w:b/>
          <w:bCs/>
          <w:szCs w:val="28"/>
          <w:lang w:val="uk-UA"/>
        </w:rPr>
        <w:t>поведінки</w:t>
      </w:r>
      <w:r w:rsidRPr="00147AD9">
        <w:rPr>
          <w:szCs w:val="28"/>
          <w:lang w:val="uk-UA"/>
        </w:rPr>
        <w:t>, причини такої поведінки, оцінити емоційний стан, який передував самогубству.</w:t>
      </w:r>
    </w:p>
    <w:p w:rsidR="009807D3" w:rsidRPr="00147AD9" w:rsidRDefault="009807D3" w:rsidP="009807D3">
      <w:pPr>
        <w:widowControl w:val="0"/>
        <w:shd w:val="clear" w:color="auto" w:fill="FFFFFF"/>
        <w:ind w:firstLine="709"/>
        <w:jc w:val="both"/>
        <w:rPr>
          <w:szCs w:val="28"/>
          <w:lang w:val="uk-UA"/>
        </w:rPr>
      </w:pPr>
      <w:r w:rsidRPr="00147AD9">
        <w:rPr>
          <w:szCs w:val="28"/>
          <w:lang w:val="uk-UA"/>
        </w:rPr>
        <w:t>Предметом судово-психологічної експертизи за фактом самогубства є психічний стан підекспертної особи, який передував самогубству. Психічний стан суїцидента може мати й психопатологічний характер, тому потрібне призначення комплексної судової психолого-психіатричної експертизи.</w:t>
      </w:r>
    </w:p>
    <w:p w:rsidR="009807D3" w:rsidRPr="00147AD9" w:rsidRDefault="009807D3" w:rsidP="009807D3">
      <w:pPr>
        <w:widowControl w:val="0"/>
        <w:shd w:val="clear" w:color="auto" w:fill="FFFFFF"/>
        <w:ind w:firstLine="709"/>
        <w:jc w:val="both"/>
        <w:rPr>
          <w:szCs w:val="28"/>
          <w:lang w:val="uk-UA"/>
        </w:rPr>
      </w:pPr>
      <w:r w:rsidRPr="00147AD9">
        <w:rPr>
          <w:szCs w:val="28"/>
          <w:lang w:val="uk-UA"/>
        </w:rPr>
        <w:t xml:space="preserve">Проведення експертизи супроводжується певними труднощами: експерти </w:t>
      </w:r>
      <w:r w:rsidRPr="00147AD9">
        <w:rPr>
          <w:spacing w:val="-6"/>
          <w:szCs w:val="28"/>
          <w:lang w:val="uk-UA"/>
        </w:rPr>
        <w:t>роблять висновки, спираючись тільки на клініко-психологічний аналіз кримінальної</w:t>
      </w:r>
      <w:r w:rsidRPr="00147AD9">
        <w:rPr>
          <w:szCs w:val="28"/>
          <w:lang w:val="uk-UA"/>
        </w:rPr>
        <w:t xml:space="preserve"> справи й додані до неї письмові, фото-, аудіо-, відеоматеріали, які за відсутності самого підекспертного є єдиним джерелом інформації про особистість і психічний стан суїцидента. Для повноти картини суїциду повинні бути зібрані всі необхідні матеріали, зокрема інформація про психічний розвиток підекспертного, його </w:t>
      </w:r>
      <w:r w:rsidRPr="00147AD9">
        <w:rPr>
          <w:spacing w:val="-6"/>
          <w:szCs w:val="28"/>
          <w:lang w:val="uk-UA"/>
        </w:rPr>
        <w:t>індивідуально-психологічні, характерологічні, особистісні, фізіологічні особливості</w:t>
      </w:r>
      <w:r w:rsidRPr="00147AD9">
        <w:rPr>
          <w:szCs w:val="28"/>
          <w:lang w:val="uk-UA"/>
        </w:rPr>
        <w:t xml:space="preserve"> (рівень стресостійкості, фрустраційної толерантності, конфліктності, наявність </w:t>
      </w:r>
      <w:r w:rsidRPr="00147AD9">
        <w:rPr>
          <w:spacing w:val="-6"/>
          <w:szCs w:val="28"/>
          <w:lang w:val="uk-UA"/>
        </w:rPr>
        <w:t>тяжких хвороб, інвалідність тощо), проведені моніторингові дослідження психічного</w:t>
      </w:r>
      <w:r w:rsidRPr="00147AD9">
        <w:rPr>
          <w:szCs w:val="28"/>
          <w:lang w:val="uk-UA"/>
        </w:rPr>
        <w:t xml:space="preserve"> стану суїцидента, особливо перед самогубством.</w:t>
      </w:r>
    </w:p>
    <w:p w:rsidR="009807D3" w:rsidRPr="00147AD9" w:rsidRDefault="009807D3" w:rsidP="009807D3">
      <w:pPr>
        <w:widowControl w:val="0"/>
        <w:ind w:firstLine="709"/>
        <w:jc w:val="both"/>
        <w:rPr>
          <w:szCs w:val="28"/>
          <w:lang w:val="uk-UA"/>
        </w:rPr>
      </w:pPr>
      <w:r w:rsidRPr="00147AD9">
        <w:rPr>
          <w:szCs w:val="28"/>
          <w:lang w:val="uk-UA"/>
        </w:rPr>
        <w:t>Експерт-психолог повинен уміти кваліфікувати тип суїциду:</w:t>
      </w:r>
    </w:p>
    <w:p w:rsidR="009807D3" w:rsidRPr="00147AD9" w:rsidRDefault="009807D3" w:rsidP="009807D3">
      <w:pPr>
        <w:widowControl w:val="0"/>
        <w:numPr>
          <w:ilvl w:val="0"/>
          <w:numId w:val="7"/>
        </w:numPr>
        <w:tabs>
          <w:tab w:val="num" w:pos="900"/>
        </w:tabs>
        <w:ind w:left="0" w:firstLine="709"/>
        <w:jc w:val="both"/>
        <w:rPr>
          <w:szCs w:val="28"/>
          <w:lang w:val="uk-UA"/>
        </w:rPr>
      </w:pPr>
      <w:r w:rsidRPr="00147AD9">
        <w:rPr>
          <w:szCs w:val="28"/>
          <w:lang w:val="uk-UA"/>
        </w:rPr>
        <w:t>раціональний (обдумані суїциди з тривалим і поступовим формуванням рішення покінчити із собою, обмірковуванням способів самогубства, місця й часу здійснення свого наміру);</w:t>
      </w:r>
    </w:p>
    <w:p w:rsidR="009807D3" w:rsidRPr="00147AD9" w:rsidRDefault="009807D3" w:rsidP="009807D3">
      <w:pPr>
        <w:widowControl w:val="0"/>
        <w:numPr>
          <w:ilvl w:val="0"/>
          <w:numId w:val="7"/>
        </w:numPr>
        <w:tabs>
          <w:tab w:val="num" w:pos="900"/>
        </w:tabs>
        <w:ind w:left="0" w:firstLine="709"/>
        <w:jc w:val="both"/>
        <w:rPr>
          <w:szCs w:val="28"/>
          <w:lang w:val="uk-UA"/>
        </w:rPr>
      </w:pPr>
      <w:r w:rsidRPr="00147AD9">
        <w:rPr>
          <w:szCs w:val="28"/>
          <w:lang w:val="uk-UA"/>
        </w:rPr>
        <w:t xml:space="preserve"> </w:t>
      </w:r>
      <w:r w:rsidRPr="00147AD9">
        <w:rPr>
          <w:spacing w:val="-6"/>
          <w:szCs w:val="28"/>
          <w:lang w:val="uk-UA"/>
        </w:rPr>
        <w:t>афективний (коли рішення приймається безпосередньо під впливом значущих</w:t>
      </w:r>
      <w:r w:rsidR="00D15D11" w:rsidRPr="00147AD9">
        <w:rPr>
          <w:szCs w:val="28"/>
          <w:lang w:val="uk-UA"/>
        </w:rPr>
        <w:t xml:space="preserve"> </w:t>
      </w:r>
      <w:r w:rsidRPr="00147AD9">
        <w:rPr>
          <w:szCs w:val="28"/>
          <w:lang w:val="uk-UA"/>
        </w:rPr>
        <w:t>емоцій і є імпульсивне).</w:t>
      </w:r>
    </w:p>
    <w:p w:rsidR="009807D3" w:rsidRPr="00147AD9" w:rsidRDefault="009807D3" w:rsidP="00803731">
      <w:pPr>
        <w:shd w:val="clear" w:color="auto" w:fill="FFFFFF"/>
        <w:ind w:firstLine="709"/>
        <w:jc w:val="both"/>
        <w:rPr>
          <w:szCs w:val="28"/>
          <w:lang w:val="uk-UA"/>
        </w:rPr>
      </w:pPr>
      <w:r w:rsidRPr="00147AD9">
        <w:rPr>
          <w:szCs w:val="28"/>
          <w:lang w:val="uk-UA"/>
        </w:rPr>
        <w:lastRenderedPageBreak/>
        <w:t xml:space="preserve">Також у функції психолога входить робота з мотивами самогубства. Це </w:t>
      </w:r>
      <w:r w:rsidRPr="00147AD9">
        <w:rPr>
          <w:spacing w:val="-6"/>
          <w:szCs w:val="28"/>
          <w:lang w:val="uk-UA"/>
        </w:rPr>
        <w:t>можуть бути протест, негативізм, втеча, покарання</w:t>
      </w:r>
      <w:r w:rsidR="00D15D11" w:rsidRPr="00147AD9">
        <w:rPr>
          <w:spacing w:val="-6"/>
          <w:szCs w:val="28"/>
          <w:lang w:val="uk-UA"/>
        </w:rPr>
        <w:t xml:space="preserve"> </w:t>
      </w:r>
      <w:r w:rsidRPr="00147AD9">
        <w:rPr>
          <w:spacing w:val="-6"/>
          <w:szCs w:val="28"/>
          <w:lang w:val="uk-UA"/>
        </w:rPr>
        <w:t>когось, демонстрація страждання,</w:t>
      </w:r>
      <w:r w:rsidRPr="00147AD9">
        <w:rPr>
          <w:szCs w:val="28"/>
          <w:lang w:val="uk-UA"/>
        </w:rPr>
        <w:t xml:space="preserve"> самопокарання тощо.</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pacing w:val="-6"/>
          <w:szCs w:val="28"/>
          <w:lang w:val="uk-UA"/>
        </w:rPr>
        <w:t xml:space="preserve">Отже, </w:t>
      </w:r>
      <w:r w:rsidRPr="00147AD9">
        <w:rPr>
          <w:b/>
          <w:spacing w:val="-6"/>
          <w:szCs w:val="28"/>
          <w:lang w:val="uk-UA"/>
        </w:rPr>
        <w:t>характерна риса даної експертизи</w:t>
      </w:r>
      <w:r w:rsidRPr="00147AD9">
        <w:rPr>
          <w:spacing w:val="-6"/>
          <w:szCs w:val="28"/>
          <w:lang w:val="uk-UA"/>
        </w:rPr>
        <w:t xml:space="preserve"> – відсутність самого випробуваного</w:t>
      </w:r>
      <w:r w:rsidRPr="00147AD9">
        <w:rPr>
          <w:szCs w:val="28"/>
          <w:lang w:val="uk-UA"/>
        </w:rPr>
        <w:t>. Схема дослідження психологічного матеріалу і збору даних анамнезу – це в першу чергу</w:t>
      </w:r>
      <w:r w:rsidR="00D15D11" w:rsidRPr="00147AD9">
        <w:rPr>
          <w:szCs w:val="28"/>
          <w:lang w:val="uk-UA"/>
        </w:rPr>
        <w:t xml:space="preserve"> </w:t>
      </w:r>
      <w:r w:rsidRPr="00147AD9">
        <w:rPr>
          <w:szCs w:val="28"/>
          <w:lang w:val="uk-UA"/>
        </w:rPr>
        <w:t>робота з документами, які залишилися після загиблого (листи, рукописи, щоденники, записки), допит родичів загиблого, друзів,</w:t>
      </w:r>
      <w:r w:rsidR="00D15D11" w:rsidRPr="00147AD9">
        <w:rPr>
          <w:szCs w:val="28"/>
          <w:lang w:val="uk-UA"/>
        </w:rPr>
        <w:t xml:space="preserve"> </w:t>
      </w:r>
      <w:r w:rsidRPr="00147AD9">
        <w:rPr>
          <w:szCs w:val="28"/>
          <w:lang w:val="uk-UA"/>
        </w:rPr>
        <w:t>свідків суїциду.</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Подібні матеріали дають уявлення про індивідуально-психологічні якості та характерологічні особливості загиблого, його спосіб життя, мотиви, установки, інформацію щодо найближчого соціального оточення й референтної групи. Коли досліджується життєвий шлях загиблого, обов</w:t>
      </w:r>
      <w:r w:rsidR="00F11F60" w:rsidRPr="00147AD9">
        <w:rPr>
          <w:szCs w:val="28"/>
          <w:lang w:val="uk-UA"/>
        </w:rPr>
        <w:t>’</w:t>
      </w:r>
      <w:r w:rsidRPr="00147AD9">
        <w:rPr>
          <w:szCs w:val="28"/>
          <w:lang w:val="uk-UA"/>
        </w:rPr>
        <w:t>язково розглядаються раннє дитинство, відносини з однолітками, вчителями, батьками, а також</w:t>
      </w:r>
      <w:r w:rsidR="00D15D11" w:rsidRPr="00147AD9">
        <w:rPr>
          <w:szCs w:val="28"/>
          <w:lang w:val="uk-UA"/>
        </w:rPr>
        <w:t xml:space="preserve"> </w:t>
      </w:r>
      <w:r w:rsidRPr="00147AD9">
        <w:rPr>
          <w:szCs w:val="28"/>
          <w:lang w:val="uk-UA"/>
        </w:rPr>
        <w:t>психічний стан загиблого перед суїцидом, причини й умови, які викликали розвиток ситуації</w:t>
      </w:r>
      <w:r w:rsidR="00D15D11" w:rsidRPr="00147AD9">
        <w:rPr>
          <w:szCs w:val="28"/>
          <w:lang w:val="uk-UA"/>
        </w:rPr>
        <w:t xml:space="preserve"> </w:t>
      </w:r>
      <w:r w:rsidRPr="00147AD9">
        <w:rPr>
          <w:szCs w:val="28"/>
          <w:lang w:val="uk-UA"/>
        </w:rPr>
        <w:t>самогубства та спровокували його.</w:t>
      </w:r>
    </w:p>
    <w:p w:rsidR="009807D3" w:rsidRPr="00147AD9" w:rsidRDefault="009807D3" w:rsidP="009807D3">
      <w:pPr>
        <w:widowControl w:val="0"/>
        <w:shd w:val="clear" w:color="auto" w:fill="FFFFFF"/>
        <w:ind w:firstLine="709"/>
        <w:jc w:val="both"/>
        <w:rPr>
          <w:szCs w:val="28"/>
          <w:lang w:val="uk-UA"/>
        </w:rPr>
      </w:pPr>
      <w:r w:rsidRPr="00147AD9">
        <w:rPr>
          <w:spacing w:val="-6"/>
          <w:szCs w:val="28"/>
          <w:lang w:val="uk-UA"/>
        </w:rPr>
        <w:t xml:space="preserve">Ми вважаємо, що найбільш небезпечними </w:t>
      </w:r>
      <w:r w:rsidRPr="00147AD9">
        <w:rPr>
          <w:spacing w:val="-6"/>
          <w:szCs w:val="28"/>
          <w:lang w:val="uk-UA" w:eastAsia="uk-UA"/>
        </w:rPr>
        <w:t xml:space="preserve">суїцидальні </w:t>
      </w:r>
      <w:r w:rsidRPr="00147AD9">
        <w:rPr>
          <w:spacing w:val="-6"/>
          <w:szCs w:val="28"/>
          <w:lang w:val="uk-UA"/>
        </w:rPr>
        <w:t>спроби є в підлітковому</w:t>
      </w:r>
      <w:r w:rsidRPr="00147AD9">
        <w:rPr>
          <w:szCs w:val="28"/>
          <w:lang w:val="uk-UA"/>
        </w:rPr>
        <w:t xml:space="preserve"> віці. Підлітки посідають одне з перших місць за кількістю самогубств у різних вікових групах. Суїцидальна поведінка підлітків, маючи багато спільних рис із суїцидальною поведінкою дорослих, відзначається</w:t>
      </w:r>
      <w:r w:rsidR="00D15D11" w:rsidRPr="00147AD9">
        <w:rPr>
          <w:szCs w:val="28"/>
          <w:lang w:val="uk-UA"/>
        </w:rPr>
        <w:t xml:space="preserve"> </w:t>
      </w:r>
      <w:r w:rsidRPr="00147AD9">
        <w:rPr>
          <w:szCs w:val="28"/>
          <w:lang w:val="uk-UA"/>
        </w:rPr>
        <w:t>певною віковою своєрідністю. Це зумовлене специфікою фізіологічних, психологічних і психопатологічних процесів, властивих організму, який росте, і особистості з незавершеним процесом соціального і морально- етичного розвитку. Ще в 1900 році В.К. Хорошко писав, що деякі елементи психології дитини й особливо підлітка одним фактом свого існування можуть привертати до самогубства.</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pacing w:val="-6"/>
          <w:szCs w:val="28"/>
          <w:lang w:val="uk-UA"/>
        </w:rPr>
        <w:t xml:space="preserve">Серед </w:t>
      </w:r>
      <w:r w:rsidRPr="00147AD9">
        <w:rPr>
          <w:b/>
          <w:bCs/>
          <w:spacing w:val="-6"/>
          <w:szCs w:val="28"/>
          <w:lang w:val="uk-UA"/>
        </w:rPr>
        <w:t xml:space="preserve">причин самогубств підлітків </w:t>
      </w:r>
      <w:r w:rsidRPr="00147AD9">
        <w:rPr>
          <w:spacing w:val="-6"/>
          <w:szCs w:val="28"/>
          <w:lang w:val="uk-UA"/>
        </w:rPr>
        <w:t>дослідники називають такі переживання,</w:t>
      </w:r>
      <w:r w:rsidRPr="00147AD9">
        <w:rPr>
          <w:szCs w:val="28"/>
          <w:lang w:val="uk-UA"/>
        </w:rPr>
        <w:t xml:space="preserve"> </w:t>
      </w:r>
      <w:r w:rsidRPr="00147AD9">
        <w:rPr>
          <w:spacing w:val="-6"/>
          <w:szCs w:val="28"/>
          <w:lang w:val="uk-UA"/>
        </w:rPr>
        <w:t>як гнів, протест, злість, прагнення покарати себе та інших, пробудження сексуальності</w:t>
      </w:r>
      <w:r w:rsidRPr="00147AD9">
        <w:rPr>
          <w:szCs w:val="28"/>
          <w:lang w:val="uk-UA"/>
        </w:rPr>
        <w:t xml:space="preserve"> (</w:t>
      </w:r>
      <w:r w:rsidR="00463F15">
        <w:rPr>
          <w:szCs w:val="28"/>
          <w:lang w:val="uk-UA"/>
        </w:rPr>
        <w:t>«</w:t>
      </w:r>
      <w:r w:rsidRPr="00147AD9">
        <w:rPr>
          <w:szCs w:val="28"/>
          <w:lang w:val="uk-UA"/>
        </w:rPr>
        <w:t>нещаслива</w:t>
      </w:r>
      <w:r w:rsidR="00463F15">
        <w:rPr>
          <w:szCs w:val="28"/>
          <w:lang w:val="uk-UA"/>
        </w:rPr>
        <w:t>»</w:t>
      </w:r>
      <w:r w:rsidRPr="00147AD9">
        <w:rPr>
          <w:szCs w:val="28"/>
          <w:lang w:val="uk-UA"/>
        </w:rPr>
        <w:t xml:space="preserve"> закоханість, сексуальні ексцеси, вагітність у дівчат),</w:t>
      </w:r>
      <w:r w:rsidR="00D15D11" w:rsidRPr="00147AD9">
        <w:rPr>
          <w:szCs w:val="28"/>
          <w:lang w:val="uk-UA"/>
        </w:rPr>
        <w:t xml:space="preserve"> </w:t>
      </w:r>
      <w:r w:rsidRPr="00147AD9">
        <w:rPr>
          <w:szCs w:val="28"/>
          <w:lang w:val="uk-UA"/>
        </w:rPr>
        <w:t xml:space="preserve">деструктивні </w:t>
      </w:r>
      <w:r w:rsidRPr="00147AD9">
        <w:rPr>
          <w:spacing w:val="-6"/>
          <w:szCs w:val="28"/>
          <w:lang w:val="uk-UA"/>
        </w:rPr>
        <w:t>уявлення про свою зовнішність,</w:t>
      </w:r>
      <w:r w:rsidR="00D15D11" w:rsidRPr="00147AD9">
        <w:rPr>
          <w:spacing w:val="-6"/>
          <w:szCs w:val="28"/>
          <w:lang w:val="uk-UA"/>
        </w:rPr>
        <w:t xml:space="preserve"> </w:t>
      </w:r>
      <w:r w:rsidRPr="00147AD9">
        <w:rPr>
          <w:spacing w:val="-6"/>
          <w:szCs w:val="28"/>
          <w:lang w:val="uk-UA"/>
        </w:rPr>
        <w:t>депресивні розлади в підлітковому віці (пасивність</w:t>
      </w:r>
      <w:r w:rsidRPr="00147AD9">
        <w:rPr>
          <w:szCs w:val="28"/>
          <w:lang w:val="uk-UA"/>
        </w:rPr>
        <w:t xml:space="preserve"> </w:t>
      </w:r>
      <w:r w:rsidRPr="00147AD9">
        <w:rPr>
          <w:spacing w:val="-6"/>
          <w:szCs w:val="28"/>
          <w:lang w:val="uk-UA"/>
        </w:rPr>
        <w:t>інтересів і бажань, страх школи, конфлікти з батьками, вчителями й однокласниками</w:t>
      </w:r>
      <w:r w:rsidRPr="00147AD9">
        <w:rPr>
          <w:szCs w:val="28"/>
          <w:lang w:val="uk-UA"/>
        </w:rPr>
        <w:t xml:space="preserve">, </w:t>
      </w:r>
      <w:r w:rsidRPr="00147AD9">
        <w:rPr>
          <w:spacing w:val="-6"/>
          <w:szCs w:val="28"/>
          <w:lang w:val="uk-UA"/>
        </w:rPr>
        <w:t>втрата батьківської любові, розлучення або смерть батьків), короткочасні психогенні</w:t>
      </w:r>
      <w:r w:rsidRPr="00147AD9">
        <w:rPr>
          <w:szCs w:val="28"/>
          <w:lang w:val="uk-UA"/>
        </w:rPr>
        <w:t xml:space="preserve"> </w:t>
      </w:r>
      <w:r w:rsidRPr="00147AD9">
        <w:rPr>
          <w:spacing w:val="-6"/>
          <w:szCs w:val="28"/>
          <w:lang w:val="uk-UA"/>
        </w:rPr>
        <w:t>реакції та різноманітні реактивні стани, бажання привернути до себе увагу (викликати</w:t>
      </w:r>
      <w:r w:rsidRPr="00147AD9">
        <w:rPr>
          <w:szCs w:val="28"/>
          <w:lang w:val="uk-UA"/>
        </w:rPr>
        <w:t xml:space="preserve"> співчуття, уникнути покарання, </w:t>
      </w:r>
      <w:r w:rsidR="00463F15">
        <w:rPr>
          <w:szCs w:val="28"/>
          <w:lang w:val="uk-UA"/>
        </w:rPr>
        <w:t>«</w:t>
      </w:r>
      <w:r w:rsidRPr="00147AD9">
        <w:rPr>
          <w:szCs w:val="28"/>
          <w:lang w:val="uk-UA"/>
        </w:rPr>
        <w:t>втекти</w:t>
      </w:r>
      <w:r w:rsidR="00463F15">
        <w:rPr>
          <w:szCs w:val="28"/>
          <w:lang w:val="uk-UA"/>
        </w:rPr>
        <w:t>»</w:t>
      </w:r>
      <w:r w:rsidRPr="00147AD9">
        <w:rPr>
          <w:szCs w:val="28"/>
          <w:lang w:val="uk-UA"/>
        </w:rPr>
        <w:t xml:space="preserve"> від вирішення складної проблеми).</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b/>
          <w:bCs/>
          <w:szCs w:val="28"/>
          <w:lang w:val="uk-UA"/>
        </w:rPr>
        <w:t xml:space="preserve">Першою особливістю </w:t>
      </w:r>
      <w:r w:rsidRPr="00147AD9">
        <w:rPr>
          <w:szCs w:val="28"/>
          <w:lang w:val="uk-UA"/>
        </w:rPr>
        <w:t xml:space="preserve">суїциду підлітків є недостатньо адекватна оцінка ними наслідків </w:t>
      </w:r>
      <w:r w:rsidRPr="00147AD9">
        <w:rPr>
          <w:szCs w:val="28"/>
          <w:lang w:val="uk-UA" w:eastAsia="uk-UA"/>
        </w:rPr>
        <w:t xml:space="preserve">аутоагресивних </w:t>
      </w:r>
      <w:r w:rsidRPr="00147AD9">
        <w:rPr>
          <w:szCs w:val="28"/>
          <w:lang w:val="uk-UA"/>
        </w:rPr>
        <w:t xml:space="preserve">дій. У підлітків, на відміну від дорослих, відсутні чіткі </w:t>
      </w:r>
      <w:r w:rsidRPr="00147AD9">
        <w:rPr>
          <w:szCs w:val="28"/>
          <w:lang w:val="uk-UA" w:eastAsia="uk-UA"/>
        </w:rPr>
        <w:t xml:space="preserve">межі </w:t>
      </w:r>
      <w:r w:rsidRPr="00147AD9">
        <w:rPr>
          <w:szCs w:val="28"/>
          <w:lang w:val="uk-UA"/>
        </w:rPr>
        <w:t xml:space="preserve">між справді суїцидальною спробою і демонстративно-шантажним </w:t>
      </w:r>
      <w:r w:rsidRPr="00147AD9">
        <w:rPr>
          <w:szCs w:val="28"/>
          <w:lang w:val="uk-UA" w:eastAsia="uk-UA"/>
        </w:rPr>
        <w:t xml:space="preserve">аутоагресивним </w:t>
      </w:r>
      <w:r w:rsidRPr="00147AD9">
        <w:rPr>
          <w:szCs w:val="28"/>
          <w:lang w:val="uk-UA"/>
        </w:rPr>
        <w:t>вчинком.</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b/>
          <w:bCs/>
          <w:szCs w:val="28"/>
          <w:lang w:val="uk-UA"/>
        </w:rPr>
        <w:t xml:space="preserve">Другою особливістю </w:t>
      </w:r>
      <w:r w:rsidRPr="00147AD9">
        <w:rPr>
          <w:szCs w:val="28"/>
          <w:lang w:val="uk-UA"/>
        </w:rPr>
        <w:t xml:space="preserve">слід вважати несерйозність і незначність (з погляду дорослих) мотивів самогубств підлітків. Цим обумовлені особливі труднощі своєчасного розпізнавання </w:t>
      </w:r>
      <w:r w:rsidRPr="00147AD9">
        <w:rPr>
          <w:szCs w:val="28"/>
          <w:lang w:val="uk-UA" w:eastAsia="uk-UA"/>
        </w:rPr>
        <w:t xml:space="preserve">суїцидальних </w:t>
      </w:r>
      <w:r w:rsidRPr="00147AD9">
        <w:rPr>
          <w:szCs w:val="28"/>
          <w:lang w:val="uk-UA"/>
        </w:rPr>
        <w:t xml:space="preserve">тенденцій і несподіваність </w:t>
      </w:r>
      <w:r w:rsidRPr="00147AD9">
        <w:rPr>
          <w:szCs w:val="28"/>
          <w:lang w:val="uk-UA" w:eastAsia="uk-UA"/>
        </w:rPr>
        <w:t>аутоагресії</w:t>
      </w:r>
      <w:r w:rsidR="00D15D11" w:rsidRPr="00147AD9">
        <w:rPr>
          <w:szCs w:val="28"/>
          <w:lang w:val="uk-UA" w:eastAsia="uk-UA"/>
        </w:rPr>
        <w:t xml:space="preserve"> </w:t>
      </w:r>
      <w:r w:rsidRPr="00147AD9">
        <w:rPr>
          <w:szCs w:val="28"/>
          <w:lang w:val="uk-UA"/>
        </w:rPr>
        <w:t>підлітка для оточуючих.</w:t>
      </w:r>
    </w:p>
    <w:p w:rsidR="009807D3" w:rsidRPr="00147AD9" w:rsidRDefault="009807D3" w:rsidP="009807D3">
      <w:pPr>
        <w:widowControl w:val="0"/>
        <w:shd w:val="clear" w:color="auto" w:fill="FFFFFF"/>
        <w:ind w:firstLine="709"/>
        <w:jc w:val="both"/>
        <w:rPr>
          <w:szCs w:val="28"/>
          <w:lang w:val="uk-UA"/>
        </w:rPr>
      </w:pPr>
      <w:r w:rsidRPr="00147AD9">
        <w:rPr>
          <w:b/>
          <w:bCs/>
          <w:szCs w:val="28"/>
          <w:lang w:val="uk-UA"/>
        </w:rPr>
        <w:t xml:space="preserve">Третя особливість </w:t>
      </w:r>
      <w:r w:rsidRPr="00147AD9">
        <w:rPr>
          <w:szCs w:val="28"/>
          <w:lang w:val="uk-UA"/>
        </w:rPr>
        <w:t xml:space="preserve">полягає у відсутності залежності </w:t>
      </w:r>
      <w:r w:rsidRPr="00147AD9">
        <w:rPr>
          <w:szCs w:val="28"/>
          <w:lang w:val="uk-UA" w:eastAsia="uk-UA"/>
        </w:rPr>
        <w:t xml:space="preserve">суїцидальних </w:t>
      </w:r>
      <w:r w:rsidRPr="00147AD9">
        <w:rPr>
          <w:szCs w:val="28"/>
          <w:lang w:val="uk-UA"/>
        </w:rPr>
        <w:t>спроб у підлітків від наявності й характеру психопатологічної симптоматики (на відміну від дорослих).</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b/>
          <w:bCs/>
          <w:szCs w:val="28"/>
          <w:lang w:val="uk-UA"/>
        </w:rPr>
        <w:t xml:space="preserve">Четвертою особливістю </w:t>
      </w:r>
      <w:r w:rsidRPr="00147AD9">
        <w:rPr>
          <w:szCs w:val="28"/>
          <w:lang w:val="uk-UA"/>
        </w:rPr>
        <w:t>слід вважати наявність взаємозв</w:t>
      </w:r>
      <w:r w:rsidR="00F11F60" w:rsidRPr="00147AD9">
        <w:rPr>
          <w:szCs w:val="28"/>
          <w:lang w:val="uk-UA"/>
        </w:rPr>
        <w:t>’</w:t>
      </w:r>
      <w:r w:rsidRPr="00147AD9">
        <w:rPr>
          <w:szCs w:val="28"/>
          <w:lang w:val="uk-UA"/>
        </w:rPr>
        <w:t>язку спроб</w:t>
      </w:r>
      <w:r w:rsidR="00D15D11" w:rsidRPr="00147AD9">
        <w:rPr>
          <w:szCs w:val="28"/>
          <w:lang w:val="uk-UA"/>
        </w:rPr>
        <w:t xml:space="preserve"> </w:t>
      </w:r>
      <w:r w:rsidRPr="00147AD9">
        <w:rPr>
          <w:szCs w:val="28"/>
          <w:lang w:val="uk-UA"/>
        </w:rPr>
        <w:t xml:space="preserve">самогубств підлітків із деякими видами девіантної поведінки (втечами з дому, прогулами школи, раннім палінням, дрібними правопорушеннями, конфліктами з </w:t>
      </w:r>
      <w:r w:rsidRPr="00147AD9">
        <w:rPr>
          <w:spacing w:val="-4"/>
          <w:szCs w:val="28"/>
          <w:lang w:val="uk-UA"/>
        </w:rPr>
        <w:lastRenderedPageBreak/>
        <w:t xml:space="preserve">батьками, рівнем алкоголізації і </w:t>
      </w:r>
      <w:r w:rsidRPr="00147AD9">
        <w:rPr>
          <w:spacing w:val="-4"/>
          <w:szCs w:val="28"/>
          <w:lang w:val="uk-UA" w:eastAsia="uk-UA"/>
        </w:rPr>
        <w:t>наркоманізації</w:t>
      </w:r>
      <w:r w:rsidRPr="00147AD9">
        <w:rPr>
          <w:spacing w:val="-4"/>
          <w:szCs w:val="28"/>
          <w:lang w:val="uk-UA"/>
        </w:rPr>
        <w:t>, сексуальними ексцесами) і впливом</w:t>
      </w:r>
      <w:r w:rsidRPr="00147AD9">
        <w:rPr>
          <w:szCs w:val="28"/>
          <w:lang w:val="uk-UA"/>
        </w:rPr>
        <w:t xml:space="preserve"> середовища.</w:t>
      </w:r>
      <w:r w:rsidR="000B0678" w:rsidRPr="00147AD9">
        <w:rPr>
          <w:szCs w:val="28"/>
          <w:lang w:val="uk-UA"/>
        </w:rPr>
        <w:t xml:space="preserve"> </w:t>
      </w:r>
    </w:p>
    <w:p w:rsidR="009807D3" w:rsidRPr="00147AD9" w:rsidRDefault="00E47145" w:rsidP="009807D3">
      <w:pPr>
        <w:widowControl w:val="0"/>
        <w:shd w:val="clear" w:color="auto" w:fill="FFFFFF"/>
        <w:autoSpaceDE w:val="0"/>
        <w:autoSpaceDN w:val="0"/>
        <w:ind w:firstLine="709"/>
        <w:jc w:val="both"/>
        <w:rPr>
          <w:spacing w:val="-6"/>
          <w:szCs w:val="28"/>
          <w:lang w:val="uk-UA"/>
        </w:rPr>
      </w:pPr>
      <w:r w:rsidRPr="00147AD9">
        <w:rPr>
          <w:spacing w:val="-6"/>
          <w:szCs w:val="28"/>
          <w:lang w:val="uk-UA" w:eastAsia="uk-UA"/>
        </w:rPr>
        <w:t xml:space="preserve">Суїцидальне </w:t>
      </w:r>
      <w:r w:rsidR="009807D3" w:rsidRPr="00147AD9">
        <w:rPr>
          <w:spacing w:val="-6"/>
          <w:szCs w:val="28"/>
          <w:lang w:val="uk-UA"/>
        </w:rPr>
        <w:t>мотивування в цьому віці відзначається конкретністю і звичайно</w:t>
      </w:r>
      <w:r w:rsidR="009807D3" w:rsidRPr="00147AD9">
        <w:rPr>
          <w:szCs w:val="28"/>
          <w:lang w:val="uk-UA"/>
        </w:rPr>
        <w:t xml:space="preserve"> </w:t>
      </w:r>
      <w:r w:rsidR="009807D3" w:rsidRPr="00147AD9">
        <w:rPr>
          <w:spacing w:val="-6"/>
          <w:szCs w:val="28"/>
          <w:lang w:val="uk-UA"/>
        </w:rPr>
        <w:t>відображує зміст психотравмуючих ситуацій, що безпосередньо передують суїциду.</w:t>
      </w:r>
    </w:p>
    <w:p w:rsidR="009807D3" w:rsidRPr="00147AD9" w:rsidRDefault="009807D3" w:rsidP="009807D3">
      <w:pPr>
        <w:widowControl w:val="0"/>
        <w:shd w:val="clear" w:color="auto" w:fill="FFFFFF"/>
        <w:ind w:firstLine="709"/>
        <w:jc w:val="both"/>
        <w:rPr>
          <w:szCs w:val="28"/>
          <w:lang w:val="uk-UA"/>
        </w:rPr>
      </w:pPr>
      <w:r w:rsidRPr="00147AD9">
        <w:rPr>
          <w:b/>
          <w:bCs/>
          <w:spacing w:val="-6"/>
          <w:szCs w:val="28"/>
          <w:lang w:val="uk-UA"/>
        </w:rPr>
        <w:t>Судово-психологічна експертиза потерпілих у справах про зґвалтування</w:t>
      </w:r>
      <w:r w:rsidR="00D15D11" w:rsidRPr="00147AD9">
        <w:rPr>
          <w:b/>
          <w:bCs/>
          <w:szCs w:val="28"/>
          <w:lang w:val="uk-UA"/>
        </w:rPr>
        <w:t xml:space="preserve"> </w:t>
      </w:r>
      <w:r w:rsidRPr="00147AD9">
        <w:rPr>
          <w:szCs w:val="28"/>
          <w:lang w:val="uk-UA"/>
        </w:rPr>
        <w:t xml:space="preserve">може бути призначена в ході розслідування в суді кримінальних справ про зґвалтування. </w:t>
      </w:r>
    </w:p>
    <w:p w:rsidR="009807D3" w:rsidRPr="00147AD9" w:rsidRDefault="009807D3" w:rsidP="009807D3">
      <w:pPr>
        <w:widowControl w:val="0"/>
        <w:shd w:val="clear" w:color="auto" w:fill="FFFFFF"/>
        <w:ind w:firstLine="709"/>
        <w:jc w:val="both"/>
        <w:rPr>
          <w:szCs w:val="28"/>
          <w:lang w:val="uk-UA"/>
        </w:rPr>
      </w:pPr>
      <w:r w:rsidRPr="00147AD9">
        <w:rPr>
          <w:szCs w:val="28"/>
          <w:lang w:val="uk-UA"/>
        </w:rPr>
        <w:t>Багато вчених пропонували різні варіанти класифікації причин, видів і форм безпомічного стану потерпілих, які опинилися в ситуації зґвалтування.</w:t>
      </w:r>
    </w:p>
    <w:p w:rsidR="009807D3" w:rsidRPr="00147AD9" w:rsidRDefault="009807D3" w:rsidP="009807D3">
      <w:pPr>
        <w:widowControl w:val="0"/>
        <w:shd w:val="clear" w:color="auto" w:fill="FFFFFF"/>
        <w:ind w:firstLine="709"/>
        <w:jc w:val="both"/>
        <w:rPr>
          <w:szCs w:val="28"/>
          <w:lang w:val="uk-UA"/>
        </w:rPr>
      </w:pPr>
      <w:r w:rsidRPr="00147AD9">
        <w:rPr>
          <w:szCs w:val="28"/>
          <w:lang w:val="uk-UA"/>
        </w:rPr>
        <w:t xml:space="preserve">Вважається, що існує три види безпомічного стану: </w:t>
      </w:r>
    </w:p>
    <w:p w:rsidR="009807D3" w:rsidRPr="00147AD9" w:rsidRDefault="009807D3" w:rsidP="009807D3">
      <w:pPr>
        <w:widowControl w:val="0"/>
        <w:shd w:val="clear" w:color="auto" w:fill="FFFFFF"/>
        <w:ind w:firstLine="709"/>
        <w:jc w:val="both"/>
        <w:rPr>
          <w:szCs w:val="28"/>
          <w:lang w:val="uk-UA"/>
        </w:rPr>
      </w:pPr>
      <w:r w:rsidRPr="00147AD9">
        <w:rPr>
          <w:szCs w:val="28"/>
          <w:lang w:val="uk-UA"/>
        </w:rPr>
        <w:t>1. Несвідомий стан (до нього примикає душевна хвороба, коли особа не розуміє своїх дій і не може керувати ними).</w:t>
      </w:r>
    </w:p>
    <w:p w:rsidR="009807D3" w:rsidRPr="00147AD9" w:rsidRDefault="009807D3" w:rsidP="009807D3">
      <w:pPr>
        <w:widowControl w:val="0"/>
        <w:shd w:val="clear" w:color="auto" w:fill="FFFFFF"/>
        <w:ind w:firstLine="709"/>
        <w:jc w:val="both"/>
        <w:rPr>
          <w:szCs w:val="28"/>
          <w:lang w:val="uk-UA"/>
        </w:rPr>
      </w:pPr>
      <w:r w:rsidRPr="00147AD9">
        <w:rPr>
          <w:szCs w:val="28"/>
          <w:lang w:val="uk-UA"/>
        </w:rPr>
        <w:t>2. Стан фізичної безпорадності (хвороба).</w:t>
      </w:r>
    </w:p>
    <w:p w:rsidR="009807D3" w:rsidRPr="00147AD9" w:rsidRDefault="009807D3" w:rsidP="009807D3">
      <w:pPr>
        <w:widowControl w:val="0"/>
        <w:shd w:val="clear" w:color="auto" w:fill="FFFFFF"/>
        <w:ind w:firstLine="709"/>
        <w:jc w:val="both"/>
        <w:rPr>
          <w:szCs w:val="28"/>
          <w:lang w:val="uk-UA"/>
        </w:rPr>
      </w:pPr>
      <w:r w:rsidRPr="00147AD9">
        <w:rPr>
          <w:spacing w:val="-6"/>
          <w:szCs w:val="28"/>
          <w:lang w:val="uk-UA"/>
        </w:rPr>
        <w:t>3. Стан, за якого безпорадність обумовлена обстановкою (групове зґвалтування</w:t>
      </w:r>
      <w:r w:rsidRPr="00147AD9">
        <w:rPr>
          <w:szCs w:val="28"/>
          <w:lang w:val="uk-UA"/>
        </w:rPr>
        <w:t xml:space="preserve"> у відокремленому місці).</w:t>
      </w:r>
    </w:p>
    <w:p w:rsidR="009807D3" w:rsidRPr="00147AD9" w:rsidRDefault="009807D3" w:rsidP="009807D3">
      <w:pPr>
        <w:widowControl w:val="0"/>
        <w:shd w:val="clear" w:color="auto" w:fill="FFFFFF"/>
        <w:ind w:firstLine="709"/>
        <w:jc w:val="both"/>
        <w:rPr>
          <w:szCs w:val="28"/>
          <w:lang w:val="uk-UA"/>
        </w:rPr>
      </w:pPr>
      <w:r w:rsidRPr="00147AD9">
        <w:rPr>
          <w:szCs w:val="28"/>
          <w:lang w:val="uk-UA"/>
        </w:rPr>
        <w:t>Фахівці запропонували</w:t>
      </w:r>
      <w:r w:rsidR="00D15D11" w:rsidRPr="00147AD9">
        <w:rPr>
          <w:szCs w:val="28"/>
          <w:lang w:val="uk-UA"/>
        </w:rPr>
        <w:t xml:space="preserve"> </w:t>
      </w:r>
      <w:r w:rsidRPr="00147AD9">
        <w:rPr>
          <w:szCs w:val="28"/>
          <w:lang w:val="uk-UA"/>
        </w:rPr>
        <w:t>розподіл безпомічного стану на фізичний та психологічний. При цьому причинами останнього можуть бути:</w:t>
      </w:r>
    </w:p>
    <w:p w:rsidR="009807D3" w:rsidRPr="00147AD9" w:rsidRDefault="009807D3" w:rsidP="009807D3">
      <w:pPr>
        <w:widowControl w:val="0"/>
        <w:numPr>
          <w:ilvl w:val="0"/>
          <w:numId w:val="7"/>
        </w:numPr>
        <w:shd w:val="clear" w:color="auto" w:fill="FFFFFF"/>
        <w:tabs>
          <w:tab w:val="num" w:pos="900"/>
        </w:tabs>
        <w:ind w:left="0" w:firstLine="709"/>
        <w:jc w:val="both"/>
        <w:rPr>
          <w:szCs w:val="28"/>
          <w:lang w:val="uk-UA"/>
        </w:rPr>
      </w:pPr>
      <w:r w:rsidRPr="00147AD9">
        <w:rPr>
          <w:szCs w:val="28"/>
          <w:lang w:val="uk-UA"/>
        </w:rPr>
        <w:t>психічна хвороба;</w:t>
      </w:r>
    </w:p>
    <w:p w:rsidR="009807D3" w:rsidRPr="00147AD9" w:rsidRDefault="009807D3" w:rsidP="009807D3">
      <w:pPr>
        <w:widowControl w:val="0"/>
        <w:numPr>
          <w:ilvl w:val="0"/>
          <w:numId w:val="7"/>
        </w:numPr>
        <w:shd w:val="clear" w:color="auto" w:fill="FFFFFF"/>
        <w:tabs>
          <w:tab w:val="num" w:pos="900"/>
        </w:tabs>
        <w:ind w:left="0" w:firstLine="709"/>
        <w:jc w:val="both"/>
        <w:rPr>
          <w:szCs w:val="28"/>
          <w:lang w:val="uk-UA"/>
        </w:rPr>
      </w:pPr>
      <w:r w:rsidRPr="00147AD9">
        <w:rPr>
          <w:szCs w:val="28"/>
          <w:lang w:val="uk-UA"/>
        </w:rPr>
        <w:t xml:space="preserve"> несвідомий стан:</w:t>
      </w:r>
    </w:p>
    <w:p w:rsidR="009807D3" w:rsidRPr="00147AD9" w:rsidRDefault="009807D3" w:rsidP="009807D3">
      <w:pPr>
        <w:widowControl w:val="0"/>
        <w:numPr>
          <w:ilvl w:val="0"/>
          <w:numId w:val="7"/>
        </w:numPr>
        <w:shd w:val="clear" w:color="auto" w:fill="FFFFFF"/>
        <w:tabs>
          <w:tab w:val="num" w:pos="900"/>
        </w:tabs>
        <w:ind w:left="0" w:firstLine="709"/>
        <w:jc w:val="both"/>
        <w:rPr>
          <w:szCs w:val="28"/>
          <w:lang w:val="uk-UA"/>
        </w:rPr>
      </w:pPr>
      <w:r w:rsidRPr="00147AD9">
        <w:rPr>
          <w:szCs w:val="28"/>
          <w:lang w:val="uk-UA"/>
        </w:rPr>
        <w:t xml:space="preserve"> малий вік;</w:t>
      </w:r>
    </w:p>
    <w:p w:rsidR="009807D3" w:rsidRPr="00147AD9" w:rsidRDefault="009807D3" w:rsidP="009807D3">
      <w:pPr>
        <w:widowControl w:val="0"/>
        <w:numPr>
          <w:ilvl w:val="0"/>
          <w:numId w:val="7"/>
        </w:numPr>
        <w:shd w:val="clear" w:color="auto" w:fill="FFFFFF"/>
        <w:tabs>
          <w:tab w:val="num" w:pos="900"/>
        </w:tabs>
        <w:ind w:left="0" w:firstLine="709"/>
        <w:jc w:val="both"/>
        <w:rPr>
          <w:szCs w:val="28"/>
          <w:lang w:val="uk-UA"/>
        </w:rPr>
      </w:pPr>
      <w:r w:rsidRPr="00147AD9">
        <w:rPr>
          <w:szCs w:val="28"/>
          <w:lang w:val="uk-UA"/>
        </w:rPr>
        <w:t>афективні стани;</w:t>
      </w:r>
    </w:p>
    <w:p w:rsidR="009807D3" w:rsidRPr="00147AD9" w:rsidRDefault="009807D3" w:rsidP="009807D3">
      <w:pPr>
        <w:widowControl w:val="0"/>
        <w:numPr>
          <w:ilvl w:val="0"/>
          <w:numId w:val="7"/>
        </w:numPr>
        <w:shd w:val="clear" w:color="auto" w:fill="FFFFFF"/>
        <w:tabs>
          <w:tab w:val="num" w:pos="900"/>
        </w:tabs>
        <w:ind w:left="0" w:firstLine="709"/>
        <w:jc w:val="both"/>
        <w:rPr>
          <w:szCs w:val="28"/>
          <w:lang w:val="uk-UA"/>
        </w:rPr>
      </w:pPr>
      <w:r w:rsidRPr="00147AD9">
        <w:rPr>
          <w:szCs w:val="28"/>
          <w:lang w:val="uk-UA"/>
        </w:rPr>
        <w:t xml:space="preserve"> особливості характеру;</w:t>
      </w:r>
    </w:p>
    <w:p w:rsidR="009807D3" w:rsidRPr="00147AD9" w:rsidRDefault="009807D3" w:rsidP="009807D3">
      <w:pPr>
        <w:widowControl w:val="0"/>
        <w:numPr>
          <w:ilvl w:val="0"/>
          <w:numId w:val="7"/>
        </w:numPr>
        <w:shd w:val="clear" w:color="auto" w:fill="FFFFFF"/>
        <w:tabs>
          <w:tab w:val="num" w:pos="900"/>
        </w:tabs>
        <w:ind w:left="0" w:firstLine="709"/>
        <w:jc w:val="both"/>
        <w:rPr>
          <w:szCs w:val="28"/>
          <w:lang w:val="uk-UA"/>
        </w:rPr>
      </w:pPr>
      <w:r w:rsidRPr="00147AD9">
        <w:rPr>
          <w:szCs w:val="28"/>
          <w:lang w:val="uk-UA"/>
        </w:rPr>
        <w:t xml:space="preserve"> обсяг і зміст життєвого досвіду й знань;</w:t>
      </w:r>
    </w:p>
    <w:p w:rsidR="009807D3" w:rsidRPr="00147AD9" w:rsidRDefault="009807D3" w:rsidP="009807D3">
      <w:pPr>
        <w:widowControl w:val="0"/>
        <w:numPr>
          <w:ilvl w:val="0"/>
          <w:numId w:val="7"/>
        </w:numPr>
        <w:shd w:val="clear" w:color="auto" w:fill="FFFFFF"/>
        <w:tabs>
          <w:tab w:val="num" w:pos="900"/>
        </w:tabs>
        <w:ind w:left="0" w:firstLine="709"/>
        <w:jc w:val="both"/>
        <w:rPr>
          <w:szCs w:val="28"/>
          <w:lang w:val="uk-UA"/>
        </w:rPr>
      </w:pPr>
      <w:r w:rsidRPr="00147AD9">
        <w:rPr>
          <w:szCs w:val="28"/>
          <w:lang w:val="uk-UA"/>
        </w:rPr>
        <w:t>олігофренія.</w:t>
      </w:r>
    </w:p>
    <w:p w:rsidR="009807D3" w:rsidRPr="00147AD9" w:rsidRDefault="009807D3" w:rsidP="009807D3">
      <w:pPr>
        <w:widowControl w:val="0"/>
        <w:shd w:val="clear" w:color="auto" w:fill="FFFFFF"/>
        <w:ind w:firstLine="709"/>
        <w:jc w:val="both"/>
        <w:rPr>
          <w:szCs w:val="28"/>
          <w:lang w:val="uk-UA"/>
        </w:rPr>
      </w:pPr>
      <w:r w:rsidRPr="00147AD9">
        <w:rPr>
          <w:szCs w:val="28"/>
          <w:lang w:val="uk-UA"/>
        </w:rPr>
        <w:t>Вважається, що безпомічний стан</w:t>
      </w:r>
      <w:r w:rsidR="00D15D11" w:rsidRPr="00147AD9">
        <w:rPr>
          <w:szCs w:val="28"/>
          <w:lang w:val="uk-UA"/>
        </w:rPr>
        <w:t xml:space="preserve"> </w:t>
      </w:r>
      <w:r w:rsidRPr="00147AD9">
        <w:rPr>
          <w:szCs w:val="28"/>
          <w:lang w:val="uk-UA"/>
        </w:rPr>
        <w:t>жінки виражається в її нездатності:</w:t>
      </w:r>
    </w:p>
    <w:p w:rsidR="009807D3" w:rsidRPr="00147AD9" w:rsidRDefault="009807D3" w:rsidP="009807D3">
      <w:pPr>
        <w:widowControl w:val="0"/>
        <w:shd w:val="clear" w:color="auto" w:fill="FFFFFF"/>
        <w:ind w:firstLine="709"/>
        <w:jc w:val="both"/>
        <w:rPr>
          <w:szCs w:val="28"/>
          <w:lang w:val="uk-UA"/>
        </w:rPr>
      </w:pPr>
      <w:r w:rsidRPr="00147AD9">
        <w:rPr>
          <w:szCs w:val="28"/>
          <w:lang w:val="uk-UA"/>
        </w:rPr>
        <w:t>1) усвідомлювати явища оточуючої дійсності;</w:t>
      </w:r>
    </w:p>
    <w:p w:rsidR="009807D3" w:rsidRPr="00147AD9" w:rsidRDefault="009807D3" w:rsidP="009807D3">
      <w:pPr>
        <w:widowControl w:val="0"/>
        <w:shd w:val="clear" w:color="auto" w:fill="FFFFFF"/>
        <w:ind w:firstLine="709"/>
        <w:jc w:val="both"/>
        <w:rPr>
          <w:spacing w:val="-6"/>
          <w:szCs w:val="28"/>
          <w:lang w:val="uk-UA"/>
        </w:rPr>
      </w:pPr>
      <w:r w:rsidRPr="00147AD9">
        <w:rPr>
          <w:spacing w:val="-6"/>
          <w:szCs w:val="28"/>
          <w:lang w:val="uk-UA"/>
        </w:rPr>
        <w:t>2) правильно оцінювати ситуацію й соціальне значення того, що відбувається;</w:t>
      </w:r>
    </w:p>
    <w:p w:rsidR="009807D3" w:rsidRPr="00147AD9" w:rsidRDefault="009807D3" w:rsidP="009807D3">
      <w:pPr>
        <w:widowControl w:val="0"/>
        <w:shd w:val="clear" w:color="auto" w:fill="FFFFFF"/>
        <w:ind w:firstLine="709"/>
        <w:jc w:val="both"/>
        <w:rPr>
          <w:szCs w:val="28"/>
          <w:lang w:val="uk-UA"/>
        </w:rPr>
      </w:pPr>
      <w:r w:rsidRPr="00147AD9">
        <w:rPr>
          <w:szCs w:val="28"/>
          <w:lang w:val="uk-UA"/>
        </w:rPr>
        <w:t>3) виражати свою волю;</w:t>
      </w:r>
    </w:p>
    <w:p w:rsidR="009807D3" w:rsidRPr="00147AD9" w:rsidRDefault="009807D3" w:rsidP="009807D3">
      <w:pPr>
        <w:widowControl w:val="0"/>
        <w:shd w:val="clear" w:color="auto" w:fill="FFFFFF"/>
        <w:ind w:firstLine="709"/>
        <w:jc w:val="both"/>
        <w:rPr>
          <w:szCs w:val="28"/>
          <w:lang w:val="uk-UA"/>
        </w:rPr>
      </w:pPr>
      <w:r w:rsidRPr="00147AD9">
        <w:rPr>
          <w:szCs w:val="28"/>
          <w:lang w:val="uk-UA"/>
        </w:rPr>
        <w:t>4) чинити опір через фізичний стан (наявність фізичних вад, алкогольне сп</w:t>
      </w:r>
      <w:r w:rsidR="00F11F60" w:rsidRPr="00147AD9">
        <w:rPr>
          <w:szCs w:val="28"/>
          <w:lang w:val="uk-UA"/>
        </w:rPr>
        <w:t>’</w:t>
      </w:r>
      <w:r w:rsidRPr="00147AD9">
        <w:rPr>
          <w:szCs w:val="28"/>
          <w:lang w:val="uk-UA"/>
        </w:rPr>
        <w:t xml:space="preserve">яніння). </w:t>
      </w:r>
    </w:p>
    <w:p w:rsidR="009807D3" w:rsidRPr="00147AD9" w:rsidRDefault="009807D3" w:rsidP="009807D3">
      <w:pPr>
        <w:widowControl w:val="0"/>
        <w:shd w:val="clear" w:color="auto" w:fill="FFFFFF"/>
        <w:ind w:firstLine="709"/>
        <w:jc w:val="both"/>
        <w:rPr>
          <w:w w:val="107"/>
          <w:szCs w:val="28"/>
          <w:lang w:val="uk-UA"/>
        </w:rPr>
      </w:pPr>
      <w:r w:rsidRPr="00147AD9">
        <w:rPr>
          <w:spacing w:val="-6"/>
          <w:w w:val="107"/>
          <w:szCs w:val="28"/>
          <w:lang w:val="uk-UA"/>
        </w:rPr>
        <w:t>Судовий експерт-психолог у разі подібної заявки на обстеження</w:t>
      </w:r>
      <w:r w:rsidR="00D15D11" w:rsidRPr="00147AD9">
        <w:rPr>
          <w:spacing w:val="-6"/>
          <w:w w:val="107"/>
          <w:szCs w:val="28"/>
          <w:lang w:val="uk-UA"/>
        </w:rPr>
        <w:t xml:space="preserve"> </w:t>
      </w:r>
      <w:r w:rsidRPr="00147AD9">
        <w:rPr>
          <w:spacing w:val="-6"/>
          <w:w w:val="107"/>
          <w:szCs w:val="28"/>
          <w:lang w:val="uk-UA"/>
        </w:rPr>
        <w:t>повинен</w:t>
      </w:r>
      <w:r w:rsidRPr="00147AD9">
        <w:rPr>
          <w:w w:val="107"/>
          <w:szCs w:val="28"/>
          <w:lang w:val="uk-UA"/>
        </w:rPr>
        <w:t xml:space="preserve"> досліджувати:</w:t>
      </w:r>
    </w:p>
    <w:p w:rsidR="009807D3" w:rsidRPr="00147AD9" w:rsidRDefault="009807D3" w:rsidP="009807D3">
      <w:pPr>
        <w:widowControl w:val="0"/>
        <w:numPr>
          <w:ilvl w:val="0"/>
          <w:numId w:val="7"/>
        </w:numPr>
        <w:shd w:val="clear" w:color="auto" w:fill="FFFFFF"/>
        <w:tabs>
          <w:tab w:val="num" w:pos="900"/>
        </w:tabs>
        <w:ind w:left="0" w:firstLine="709"/>
        <w:jc w:val="both"/>
        <w:rPr>
          <w:w w:val="107"/>
          <w:szCs w:val="28"/>
          <w:lang w:val="uk-UA"/>
        </w:rPr>
      </w:pPr>
      <w:r w:rsidRPr="00147AD9">
        <w:rPr>
          <w:w w:val="107"/>
          <w:szCs w:val="28"/>
          <w:lang w:val="uk-UA"/>
        </w:rPr>
        <w:t>динаміку психічного розвитку потерпілої;</w:t>
      </w:r>
    </w:p>
    <w:p w:rsidR="009807D3" w:rsidRPr="00147AD9" w:rsidRDefault="009807D3" w:rsidP="009807D3">
      <w:pPr>
        <w:widowControl w:val="0"/>
        <w:numPr>
          <w:ilvl w:val="0"/>
          <w:numId w:val="7"/>
        </w:numPr>
        <w:shd w:val="clear" w:color="auto" w:fill="FFFFFF"/>
        <w:tabs>
          <w:tab w:val="num" w:pos="900"/>
        </w:tabs>
        <w:ind w:left="0" w:firstLine="709"/>
        <w:jc w:val="both"/>
        <w:rPr>
          <w:w w:val="107"/>
          <w:szCs w:val="28"/>
          <w:lang w:val="uk-UA"/>
        </w:rPr>
      </w:pPr>
      <w:r w:rsidRPr="00147AD9">
        <w:rPr>
          <w:spacing w:val="-6"/>
          <w:w w:val="107"/>
          <w:szCs w:val="28"/>
          <w:lang w:val="uk-UA"/>
        </w:rPr>
        <w:t>індивідуально-психологічні, характерологічні та особистісні</w:t>
      </w:r>
      <w:r w:rsidR="00D15D11" w:rsidRPr="00147AD9">
        <w:rPr>
          <w:spacing w:val="-6"/>
          <w:w w:val="107"/>
          <w:szCs w:val="28"/>
          <w:lang w:val="uk-UA"/>
        </w:rPr>
        <w:t xml:space="preserve"> </w:t>
      </w:r>
      <w:r w:rsidRPr="00147AD9">
        <w:rPr>
          <w:spacing w:val="-6"/>
          <w:w w:val="107"/>
          <w:szCs w:val="28"/>
          <w:lang w:val="uk-UA"/>
        </w:rPr>
        <w:t>властивості</w:t>
      </w:r>
      <w:r w:rsidRPr="00147AD9">
        <w:rPr>
          <w:w w:val="107"/>
          <w:szCs w:val="28"/>
          <w:lang w:val="uk-UA"/>
        </w:rPr>
        <w:t xml:space="preserve"> потерпілої;</w:t>
      </w:r>
    </w:p>
    <w:p w:rsidR="009807D3" w:rsidRPr="00147AD9" w:rsidRDefault="009807D3" w:rsidP="009807D3">
      <w:pPr>
        <w:widowControl w:val="0"/>
        <w:numPr>
          <w:ilvl w:val="0"/>
          <w:numId w:val="7"/>
        </w:numPr>
        <w:shd w:val="clear" w:color="auto" w:fill="FFFFFF"/>
        <w:tabs>
          <w:tab w:val="num" w:pos="900"/>
        </w:tabs>
        <w:ind w:left="0" w:firstLine="709"/>
        <w:jc w:val="both"/>
        <w:rPr>
          <w:spacing w:val="-6"/>
          <w:w w:val="107"/>
          <w:szCs w:val="28"/>
          <w:lang w:val="uk-UA"/>
        </w:rPr>
      </w:pPr>
      <w:r w:rsidRPr="00147AD9">
        <w:rPr>
          <w:spacing w:val="-6"/>
          <w:w w:val="107"/>
          <w:szCs w:val="28"/>
          <w:lang w:val="uk-UA"/>
        </w:rPr>
        <w:t>кількісні та якісні характеристики її розумового розвитку, кола інтересів;</w:t>
      </w:r>
    </w:p>
    <w:p w:rsidR="009807D3" w:rsidRPr="00147AD9" w:rsidRDefault="009807D3" w:rsidP="009807D3">
      <w:pPr>
        <w:widowControl w:val="0"/>
        <w:numPr>
          <w:ilvl w:val="0"/>
          <w:numId w:val="7"/>
        </w:numPr>
        <w:shd w:val="clear" w:color="auto" w:fill="FFFFFF"/>
        <w:tabs>
          <w:tab w:val="num" w:pos="900"/>
        </w:tabs>
        <w:ind w:left="0" w:firstLine="709"/>
        <w:jc w:val="both"/>
        <w:rPr>
          <w:w w:val="107"/>
          <w:szCs w:val="28"/>
          <w:lang w:val="uk-UA"/>
        </w:rPr>
      </w:pPr>
      <w:r w:rsidRPr="00147AD9">
        <w:rPr>
          <w:w w:val="107"/>
          <w:szCs w:val="28"/>
          <w:lang w:val="uk-UA"/>
        </w:rPr>
        <w:t>мотивів поведінки, яка передувала скоєнню злочину;</w:t>
      </w:r>
    </w:p>
    <w:p w:rsidR="009807D3" w:rsidRPr="00147AD9" w:rsidRDefault="009807D3" w:rsidP="009807D3">
      <w:pPr>
        <w:widowControl w:val="0"/>
        <w:numPr>
          <w:ilvl w:val="0"/>
          <w:numId w:val="7"/>
        </w:numPr>
        <w:shd w:val="clear" w:color="auto" w:fill="FFFFFF"/>
        <w:tabs>
          <w:tab w:val="num" w:pos="900"/>
        </w:tabs>
        <w:ind w:left="0" w:firstLine="709"/>
        <w:jc w:val="both"/>
        <w:rPr>
          <w:w w:val="107"/>
          <w:szCs w:val="28"/>
          <w:lang w:val="uk-UA"/>
        </w:rPr>
      </w:pPr>
      <w:r w:rsidRPr="00147AD9">
        <w:rPr>
          <w:w w:val="107"/>
          <w:szCs w:val="28"/>
          <w:lang w:val="uk-UA"/>
        </w:rPr>
        <w:t>показників віктимності потерпілої.</w:t>
      </w:r>
    </w:p>
    <w:p w:rsidR="009807D3" w:rsidRPr="00147AD9" w:rsidRDefault="009807D3" w:rsidP="009807D3">
      <w:pPr>
        <w:widowControl w:val="0"/>
        <w:shd w:val="clear" w:color="auto" w:fill="FFFFFF"/>
        <w:ind w:firstLine="709"/>
        <w:jc w:val="both"/>
        <w:rPr>
          <w:szCs w:val="28"/>
          <w:lang w:val="uk-UA"/>
        </w:rPr>
      </w:pPr>
      <w:r w:rsidRPr="00147AD9">
        <w:rPr>
          <w:szCs w:val="28"/>
          <w:lang w:val="uk-UA"/>
        </w:rPr>
        <w:t>Психолог під час проведення судово-психологічної експертизи</w:t>
      </w:r>
      <w:r w:rsidR="00D15D11" w:rsidRPr="00147AD9">
        <w:rPr>
          <w:szCs w:val="28"/>
          <w:lang w:val="uk-UA"/>
        </w:rPr>
        <w:t xml:space="preserve"> </w:t>
      </w:r>
      <w:r w:rsidRPr="00147AD9">
        <w:rPr>
          <w:szCs w:val="28"/>
          <w:lang w:val="uk-UA"/>
        </w:rPr>
        <w:t>обов</w:t>
      </w:r>
      <w:r w:rsidR="00F11F60" w:rsidRPr="00147AD9">
        <w:rPr>
          <w:szCs w:val="28"/>
          <w:lang w:val="uk-UA"/>
        </w:rPr>
        <w:t>’</w:t>
      </w:r>
      <w:r w:rsidRPr="00147AD9">
        <w:rPr>
          <w:szCs w:val="28"/>
          <w:lang w:val="uk-UA"/>
        </w:rPr>
        <w:t>язково збирає дані анамнезу та вивчає життєвий шлях підекспертної жінки, зокрема, здійснює дослідження:</w:t>
      </w:r>
    </w:p>
    <w:p w:rsidR="009807D3" w:rsidRPr="00147AD9" w:rsidRDefault="00DB080B" w:rsidP="00DB080B">
      <w:pPr>
        <w:widowControl w:val="0"/>
        <w:numPr>
          <w:ilvl w:val="0"/>
          <w:numId w:val="8"/>
        </w:numPr>
        <w:shd w:val="clear" w:color="auto" w:fill="FFFFFF"/>
        <w:tabs>
          <w:tab w:val="left" w:pos="993"/>
        </w:tabs>
        <w:autoSpaceDE w:val="0"/>
        <w:autoSpaceDN w:val="0"/>
        <w:adjustRightInd w:val="0"/>
        <w:ind w:firstLine="709"/>
        <w:jc w:val="both"/>
        <w:rPr>
          <w:szCs w:val="28"/>
          <w:lang w:val="uk-UA"/>
        </w:rPr>
      </w:pPr>
      <w:r w:rsidRPr="00147AD9">
        <w:rPr>
          <w:szCs w:val="28"/>
          <w:lang w:val="uk-UA"/>
        </w:rPr>
        <w:t xml:space="preserve"> </w:t>
      </w:r>
      <w:r w:rsidR="009807D3" w:rsidRPr="00147AD9">
        <w:rPr>
          <w:szCs w:val="28"/>
          <w:lang w:val="uk-UA"/>
        </w:rPr>
        <w:t>умов психічного розвитку жінки в онтогенезі з погляду впливу значимої людини, побудови мотивації та ієрархії мотивів, установок, рівня адаптаційних можливостей, фрустраційної толерантності, комунікативних навичок тощо;</w:t>
      </w:r>
    </w:p>
    <w:p w:rsidR="009807D3" w:rsidRPr="00147AD9" w:rsidRDefault="00DB080B" w:rsidP="00DB080B">
      <w:pPr>
        <w:widowControl w:val="0"/>
        <w:numPr>
          <w:ilvl w:val="0"/>
          <w:numId w:val="8"/>
        </w:numPr>
        <w:shd w:val="clear" w:color="auto" w:fill="FFFFFF"/>
        <w:tabs>
          <w:tab w:val="left" w:pos="993"/>
        </w:tabs>
        <w:autoSpaceDE w:val="0"/>
        <w:autoSpaceDN w:val="0"/>
        <w:adjustRightInd w:val="0"/>
        <w:ind w:firstLine="709"/>
        <w:jc w:val="both"/>
        <w:rPr>
          <w:szCs w:val="28"/>
          <w:lang w:val="uk-UA"/>
        </w:rPr>
      </w:pPr>
      <w:r w:rsidRPr="00147AD9">
        <w:rPr>
          <w:szCs w:val="28"/>
          <w:lang w:val="uk-UA"/>
        </w:rPr>
        <w:t xml:space="preserve"> </w:t>
      </w:r>
      <w:r w:rsidR="009807D3" w:rsidRPr="00147AD9">
        <w:rPr>
          <w:szCs w:val="28"/>
          <w:lang w:val="uk-UA"/>
        </w:rPr>
        <w:t>інтересів, звичок, навичок, розваг у період перед розслідуваною подією;</w:t>
      </w:r>
    </w:p>
    <w:p w:rsidR="009807D3" w:rsidRPr="00147AD9" w:rsidRDefault="00DB080B" w:rsidP="00DB080B">
      <w:pPr>
        <w:widowControl w:val="0"/>
        <w:numPr>
          <w:ilvl w:val="0"/>
          <w:numId w:val="8"/>
        </w:numPr>
        <w:shd w:val="clear" w:color="auto" w:fill="FFFFFF"/>
        <w:tabs>
          <w:tab w:val="left" w:pos="993"/>
        </w:tabs>
        <w:autoSpaceDE w:val="0"/>
        <w:autoSpaceDN w:val="0"/>
        <w:adjustRightInd w:val="0"/>
        <w:ind w:firstLine="709"/>
        <w:jc w:val="both"/>
        <w:rPr>
          <w:szCs w:val="28"/>
          <w:lang w:val="uk-UA"/>
        </w:rPr>
      </w:pPr>
      <w:r w:rsidRPr="00147AD9">
        <w:rPr>
          <w:szCs w:val="28"/>
          <w:lang w:val="uk-UA"/>
        </w:rPr>
        <w:lastRenderedPageBreak/>
        <w:t xml:space="preserve"> </w:t>
      </w:r>
      <w:r w:rsidR="009807D3" w:rsidRPr="00147AD9">
        <w:rPr>
          <w:szCs w:val="28"/>
          <w:lang w:val="uk-UA"/>
        </w:rPr>
        <w:t>індивідуально-психологічних характеристик підекспертної;</w:t>
      </w:r>
    </w:p>
    <w:p w:rsidR="009807D3" w:rsidRPr="00147AD9" w:rsidRDefault="009807D3" w:rsidP="009807D3">
      <w:pPr>
        <w:widowControl w:val="0"/>
        <w:shd w:val="clear" w:color="auto" w:fill="FFFFFF"/>
        <w:ind w:firstLine="709"/>
        <w:jc w:val="both"/>
        <w:rPr>
          <w:szCs w:val="28"/>
          <w:lang w:val="uk-UA"/>
        </w:rPr>
      </w:pPr>
      <w:r w:rsidRPr="00147AD9">
        <w:rPr>
          <w:szCs w:val="28"/>
          <w:lang w:val="uk-UA"/>
        </w:rPr>
        <w:t xml:space="preserve">4) особливостей пізнавальної діяльності випробуваної; </w:t>
      </w:r>
    </w:p>
    <w:p w:rsidR="009807D3" w:rsidRPr="00147AD9" w:rsidRDefault="009807D3" w:rsidP="009807D3">
      <w:pPr>
        <w:widowControl w:val="0"/>
        <w:shd w:val="clear" w:color="auto" w:fill="FFFFFF"/>
        <w:ind w:firstLine="709"/>
        <w:jc w:val="both"/>
        <w:rPr>
          <w:szCs w:val="28"/>
          <w:lang w:val="uk-UA"/>
        </w:rPr>
      </w:pPr>
      <w:r w:rsidRPr="00147AD9">
        <w:rPr>
          <w:szCs w:val="28"/>
          <w:lang w:val="uk-UA"/>
        </w:rPr>
        <w:t xml:space="preserve">5) ситуації кримінальної події в її розвитку; </w:t>
      </w:r>
    </w:p>
    <w:p w:rsidR="009807D3" w:rsidRPr="00147AD9" w:rsidRDefault="009807D3" w:rsidP="009807D3">
      <w:pPr>
        <w:widowControl w:val="0"/>
        <w:shd w:val="clear" w:color="auto" w:fill="FFFFFF"/>
        <w:tabs>
          <w:tab w:val="left" w:pos="490"/>
        </w:tabs>
        <w:autoSpaceDE w:val="0"/>
        <w:autoSpaceDN w:val="0"/>
        <w:adjustRightInd w:val="0"/>
        <w:ind w:firstLine="709"/>
        <w:jc w:val="both"/>
        <w:rPr>
          <w:szCs w:val="28"/>
          <w:lang w:val="uk-UA"/>
        </w:rPr>
      </w:pPr>
      <w:r w:rsidRPr="00147AD9">
        <w:rPr>
          <w:szCs w:val="28"/>
          <w:lang w:val="uk-UA"/>
        </w:rPr>
        <w:t>6) поведінки потерпілої в ситуації кримінальної події за даними матеріалів кримінальної справи й бесіди з потерпілою;</w:t>
      </w:r>
    </w:p>
    <w:p w:rsidR="009807D3" w:rsidRPr="00147AD9" w:rsidRDefault="009807D3" w:rsidP="009807D3">
      <w:pPr>
        <w:widowControl w:val="0"/>
        <w:shd w:val="clear" w:color="auto" w:fill="FFFFFF"/>
        <w:tabs>
          <w:tab w:val="left" w:pos="490"/>
        </w:tabs>
        <w:autoSpaceDE w:val="0"/>
        <w:autoSpaceDN w:val="0"/>
        <w:adjustRightInd w:val="0"/>
        <w:ind w:firstLine="709"/>
        <w:jc w:val="both"/>
        <w:rPr>
          <w:szCs w:val="28"/>
          <w:lang w:val="uk-UA"/>
        </w:rPr>
      </w:pPr>
      <w:r w:rsidRPr="00147AD9">
        <w:rPr>
          <w:szCs w:val="28"/>
          <w:lang w:val="uk-UA"/>
        </w:rPr>
        <w:t>7) емоційного стану потерпілої в період її взаємодії з обвинуваченим.</w:t>
      </w:r>
    </w:p>
    <w:p w:rsidR="009807D3" w:rsidRPr="00147AD9" w:rsidRDefault="009807D3" w:rsidP="009807D3">
      <w:pPr>
        <w:widowControl w:val="0"/>
        <w:shd w:val="clear" w:color="auto" w:fill="FFFFFF"/>
        <w:tabs>
          <w:tab w:val="left" w:pos="490"/>
        </w:tabs>
        <w:autoSpaceDE w:val="0"/>
        <w:autoSpaceDN w:val="0"/>
        <w:adjustRightInd w:val="0"/>
        <w:ind w:firstLine="709"/>
        <w:jc w:val="both"/>
        <w:rPr>
          <w:szCs w:val="28"/>
          <w:lang w:val="uk-UA"/>
        </w:rPr>
      </w:pPr>
      <w:r w:rsidRPr="00147AD9">
        <w:rPr>
          <w:szCs w:val="28"/>
          <w:lang w:val="uk-UA"/>
        </w:rPr>
        <w:t>8) ставлення випробуваної до того, що сталося, її здатності оцінити подію в соціальному, біологічному й морально-етичному аспектах.</w:t>
      </w:r>
    </w:p>
    <w:p w:rsidR="009807D3" w:rsidRPr="00147AD9" w:rsidRDefault="009807D3" w:rsidP="009807D3">
      <w:pPr>
        <w:widowControl w:val="0"/>
        <w:shd w:val="clear" w:color="auto" w:fill="FFFFFF"/>
        <w:ind w:firstLine="709"/>
        <w:jc w:val="both"/>
        <w:rPr>
          <w:spacing w:val="-7"/>
          <w:szCs w:val="28"/>
          <w:lang w:val="uk-UA"/>
        </w:rPr>
      </w:pPr>
      <w:r w:rsidRPr="00147AD9">
        <w:rPr>
          <w:szCs w:val="28"/>
          <w:lang w:val="uk-UA"/>
        </w:rPr>
        <w:t xml:space="preserve">Під час проведення експертного дослідження можуть бути застосовані такі методи та методики: бесіда, спостереження, експеримент, біографічний метод, </w:t>
      </w:r>
      <w:r w:rsidRPr="00147AD9">
        <w:rPr>
          <w:spacing w:val="-7"/>
          <w:szCs w:val="28"/>
          <w:lang w:val="uk-UA"/>
        </w:rPr>
        <w:t>анкетний метод, стандартизовані та проективні методики (класифікація Б.Г.</w:t>
      </w:r>
      <w:r w:rsidR="00D15D11" w:rsidRPr="00147AD9">
        <w:rPr>
          <w:spacing w:val="-7"/>
          <w:szCs w:val="28"/>
          <w:lang w:val="uk-UA"/>
        </w:rPr>
        <w:t> </w:t>
      </w:r>
      <w:r w:rsidRPr="00147AD9">
        <w:rPr>
          <w:spacing w:val="-7"/>
          <w:szCs w:val="28"/>
          <w:lang w:val="uk-UA"/>
        </w:rPr>
        <w:t>Ананьєва).</w:t>
      </w:r>
    </w:p>
    <w:p w:rsidR="009807D3" w:rsidRPr="00147AD9" w:rsidRDefault="009807D3" w:rsidP="009807D3">
      <w:pPr>
        <w:widowControl w:val="0"/>
        <w:shd w:val="clear" w:color="auto" w:fill="FFFFFF"/>
        <w:ind w:firstLine="709"/>
        <w:jc w:val="both"/>
        <w:rPr>
          <w:szCs w:val="28"/>
          <w:lang w:val="uk-UA"/>
        </w:rPr>
      </w:pPr>
      <w:r w:rsidRPr="00147AD9">
        <w:rPr>
          <w:spacing w:val="-6"/>
          <w:szCs w:val="28"/>
          <w:lang w:val="uk-UA"/>
        </w:rPr>
        <w:t xml:space="preserve">Слід зазначити, що карні справи та </w:t>
      </w:r>
      <w:r w:rsidRPr="00147AD9">
        <w:rPr>
          <w:bCs/>
          <w:spacing w:val="-6"/>
          <w:szCs w:val="28"/>
          <w:lang w:val="uk-UA"/>
        </w:rPr>
        <w:t>судово-психологічна експертиза потерпілих</w:t>
      </w:r>
      <w:r w:rsidRPr="00147AD9">
        <w:rPr>
          <w:bCs/>
          <w:szCs w:val="28"/>
          <w:lang w:val="uk-UA"/>
        </w:rPr>
        <w:t xml:space="preserve"> </w:t>
      </w:r>
      <w:r w:rsidRPr="00147AD9">
        <w:rPr>
          <w:bCs/>
          <w:spacing w:val="-6"/>
          <w:szCs w:val="28"/>
          <w:lang w:val="uk-UA"/>
        </w:rPr>
        <w:t>у справах про зґвалтування є найскладніші в практиці психолога, оскільки найчастіше</w:t>
      </w:r>
      <w:r w:rsidRPr="00147AD9">
        <w:rPr>
          <w:bCs/>
          <w:szCs w:val="28"/>
          <w:lang w:val="uk-UA"/>
        </w:rPr>
        <w:t xml:space="preserve"> потерпілими є неповнолітні.</w:t>
      </w:r>
    </w:p>
    <w:p w:rsidR="009807D3" w:rsidRPr="00147AD9" w:rsidRDefault="009807D3" w:rsidP="009807D3">
      <w:pPr>
        <w:widowControl w:val="0"/>
        <w:shd w:val="clear" w:color="auto" w:fill="FFFFFF"/>
        <w:ind w:firstLine="709"/>
        <w:jc w:val="both"/>
        <w:rPr>
          <w:szCs w:val="28"/>
          <w:lang w:val="uk-UA"/>
        </w:rPr>
      </w:pPr>
      <w:r w:rsidRPr="00147AD9">
        <w:rPr>
          <w:b/>
          <w:bCs/>
          <w:szCs w:val="28"/>
          <w:lang w:val="uk-UA"/>
        </w:rPr>
        <w:t xml:space="preserve">Джерелами </w:t>
      </w:r>
      <w:r w:rsidRPr="00147AD9">
        <w:rPr>
          <w:szCs w:val="28"/>
          <w:lang w:val="uk-UA"/>
        </w:rPr>
        <w:t xml:space="preserve">інформації при проведенні судово-психологічної експертизи є матеріали </w:t>
      </w:r>
      <w:r w:rsidRPr="00147AD9">
        <w:rPr>
          <w:b/>
          <w:bCs/>
          <w:szCs w:val="28"/>
          <w:lang w:val="uk-UA"/>
        </w:rPr>
        <w:t>кримінальної справи</w:t>
      </w:r>
      <w:r w:rsidRPr="00147AD9">
        <w:rPr>
          <w:szCs w:val="28"/>
          <w:lang w:val="uk-UA"/>
        </w:rPr>
        <w:t xml:space="preserve"> (протоколи дізнання, показання свідків) і </w:t>
      </w:r>
      <w:r w:rsidRPr="00147AD9">
        <w:rPr>
          <w:b/>
          <w:bCs/>
          <w:szCs w:val="28"/>
          <w:lang w:val="uk-UA"/>
        </w:rPr>
        <w:t>експериментальні дані</w:t>
      </w:r>
      <w:r w:rsidRPr="00147AD9">
        <w:rPr>
          <w:szCs w:val="28"/>
          <w:lang w:val="uk-UA"/>
        </w:rPr>
        <w:t xml:space="preserve">, одержані безпосередньо в ході обстеження в експертній установі (кабінеті слідчого, ізоляторі, суді). Зауважимо, що всю значущу для СПЕ інформацію експерти можуть одержати тільки у вигляді відповідних документів </w:t>
      </w:r>
      <w:r w:rsidRPr="00147AD9">
        <w:rPr>
          <w:spacing w:val="-6"/>
          <w:szCs w:val="28"/>
          <w:lang w:val="uk-UA"/>
        </w:rPr>
        <w:t>кримінальної справи через слідчого і суд. Тобто експерт має право на ознайомлення</w:t>
      </w:r>
      <w:r w:rsidRPr="00147AD9">
        <w:rPr>
          <w:szCs w:val="28"/>
          <w:lang w:val="uk-UA"/>
        </w:rPr>
        <w:t xml:space="preserve"> зі всіма матеріалами кримінальної справи й може подати клопотання про надання відсутніх матеріалів, необхідних для написання висновку, а за відмови слідчого – оскаржити його дії в прокуратурі згідно з КПК України. Відповідно до закону експерт має право на надання йому додаткових матеріалів (показань), але не має права самостійно опитувати</w:t>
      </w:r>
      <w:r w:rsidR="00D15D11" w:rsidRPr="00147AD9">
        <w:rPr>
          <w:szCs w:val="28"/>
          <w:lang w:val="uk-UA"/>
        </w:rPr>
        <w:t xml:space="preserve"> </w:t>
      </w:r>
      <w:r w:rsidRPr="00147AD9">
        <w:rPr>
          <w:szCs w:val="28"/>
          <w:lang w:val="uk-UA"/>
        </w:rPr>
        <w:t>когось, окрім підекспертного. У процесі судового розгляду кримінальної справи експерт-психолог має право ставити питання, уточнювати обставини справи. Також експерт може бути присутнім під час проведення слідчих дій, що дасть необхідну інформацію для об</w:t>
      </w:r>
      <w:r w:rsidR="00F11F60" w:rsidRPr="00147AD9">
        <w:rPr>
          <w:szCs w:val="28"/>
          <w:lang w:val="uk-UA"/>
        </w:rPr>
        <w:t>’</w:t>
      </w:r>
      <w:r w:rsidRPr="00147AD9">
        <w:rPr>
          <w:szCs w:val="28"/>
          <w:lang w:val="uk-UA"/>
        </w:rPr>
        <w:t xml:space="preserve">єктивного висвітлення психологічних особливостей підекспертного. Слідчий має право провести бесіду з експертом після одержання висновку СПЕ для отримання доповнень за результатами експертизи. Причому в ході бесіди експерта-психолога і слідчого з дозволу останнього можуть бути присутніми учасники процесу. За явних недоліків проведення СПЕ, недостатнього висвітлення відповідей на поставлені питання слідчий має право призначити додаткову </w:t>
      </w:r>
      <w:r w:rsidRPr="00147AD9">
        <w:rPr>
          <w:bCs/>
          <w:szCs w:val="28"/>
          <w:lang w:val="uk-UA"/>
        </w:rPr>
        <w:t>СПЕ.</w:t>
      </w:r>
      <w:r w:rsidR="00803731" w:rsidRPr="00147AD9">
        <w:rPr>
          <w:bCs/>
          <w:szCs w:val="28"/>
          <w:lang w:val="uk-UA"/>
        </w:rPr>
        <w:t xml:space="preserve"> </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pacing w:val="-6"/>
          <w:szCs w:val="28"/>
          <w:lang w:val="uk-UA"/>
        </w:rPr>
        <w:t>Обвинувачений може заявити відвід експертові-психологу. У цьому випадку</w:t>
      </w:r>
      <w:r w:rsidRPr="00147AD9">
        <w:rPr>
          <w:szCs w:val="28"/>
          <w:lang w:val="uk-UA"/>
        </w:rPr>
        <w:t xml:space="preserve"> необхідна процедура задоволення клопотання підекспертного й доручення проведення СПЕ новому експерту.</w:t>
      </w:r>
    </w:p>
    <w:p w:rsidR="009807D3" w:rsidRPr="00147AD9" w:rsidRDefault="009807D3" w:rsidP="009807D3">
      <w:pPr>
        <w:widowControl w:val="0"/>
        <w:ind w:firstLine="709"/>
        <w:jc w:val="both"/>
        <w:rPr>
          <w:szCs w:val="28"/>
          <w:lang w:val="uk-UA" w:eastAsia="uk-UA"/>
        </w:rPr>
      </w:pPr>
      <w:r w:rsidRPr="00147AD9">
        <w:rPr>
          <w:szCs w:val="28"/>
          <w:lang w:val="uk-UA"/>
        </w:rPr>
        <w:t xml:space="preserve">Щодо загальної </w:t>
      </w:r>
      <w:r w:rsidRPr="00147AD9">
        <w:rPr>
          <w:b/>
          <w:bCs/>
          <w:szCs w:val="28"/>
          <w:lang w:val="uk-UA"/>
        </w:rPr>
        <w:t>схеми всіх видів</w:t>
      </w:r>
      <w:r w:rsidR="00D15D11" w:rsidRPr="00147AD9">
        <w:rPr>
          <w:b/>
          <w:bCs/>
          <w:szCs w:val="28"/>
          <w:lang w:val="uk-UA"/>
        </w:rPr>
        <w:t xml:space="preserve"> </w:t>
      </w:r>
      <w:r w:rsidRPr="00147AD9">
        <w:rPr>
          <w:b/>
          <w:bCs/>
          <w:szCs w:val="28"/>
          <w:lang w:val="uk-UA"/>
        </w:rPr>
        <w:t>СПЕ</w:t>
      </w:r>
      <w:r w:rsidRPr="00147AD9">
        <w:rPr>
          <w:bCs/>
          <w:szCs w:val="28"/>
          <w:lang w:val="uk-UA"/>
        </w:rPr>
        <w:t>,</w:t>
      </w:r>
      <w:r w:rsidRPr="00147AD9">
        <w:rPr>
          <w:b/>
          <w:bCs/>
          <w:szCs w:val="28"/>
          <w:lang w:val="uk-UA"/>
        </w:rPr>
        <w:t xml:space="preserve"> </w:t>
      </w:r>
      <w:r w:rsidRPr="00147AD9">
        <w:rPr>
          <w:szCs w:val="28"/>
          <w:lang w:val="uk-UA"/>
        </w:rPr>
        <w:t>то вона</w:t>
      </w:r>
      <w:r w:rsidR="00D15D11" w:rsidRPr="00147AD9">
        <w:rPr>
          <w:szCs w:val="28"/>
          <w:lang w:val="uk-UA"/>
        </w:rPr>
        <w:t xml:space="preserve"> </w:t>
      </w:r>
      <w:r w:rsidRPr="00147AD9">
        <w:rPr>
          <w:szCs w:val="28"/>
          <w:lang w:val="uk-UA"/>
        </w:rPr>
        <w:t xml:space="preserve">включає безпосередньо психологічне дослідження та написання висновку (акта) судово-психологічної </w:t>
      </w:r>
      <w:r w:rsidRPr="00147AD9">
        <w:rPr>
          <w:b/>
          <w:bCs/>
          <w:szCs w:val="28"/>
          <w:lang w:val="uk-UA"/>
        </w:rPr>
        <w:t>експертизи</w:t>
      </w:r>
      <w:r w:rsidRPr="00147AD9">
        <w:rPr>
          <w:bCs/>
          <w:szCs w:val="28"/>
          <w:lang w:val="uk-UA"/>
        </w:rPr>
        <w:t>.</w:t>
      </w:r>
      <w:r w:rsidRPr="00147AD9">
        <w:rPr>
          <w:szCs w:val="28"/>
          <w:lang w:val="uk-UA"/>
        </w:rPr>
        <w:t xml:space="preserve"> Актуальним є введення так званих експертних судово-психологічних понять, які займають проміжне місце</w:t>
      </w:r>
      <w:r w:rsidR="00D15D11" w:rsidRPr="00147AD9">
        <w:rPr>
          <w:szCs w:val="28"/>
          <w:lang w:val="uk-UA"/>
        </w:rPr>
        <w:t xml:space="preserve"> </w:t>
      </w:r>
      <w:r w:rsidRPr="00147AD9">
        <w:rPr>
          <w:szCs w:val="28"/>
          <w:lang w:val="uk-UA"/>
        </w:rPr>
        <w:t xml:space="preserve">між загальнопсихологічними уявленнями та юридичними термінами. Вони не можуть бути взяті в незмінному вигляді з теорії </w:t>
      </w:r>
      <w:r w:rsidRPr="00147AD9">
        <w:rPr>
          <w:spacing w:val="-6"/>
          <w:szCs w:val="28"/>
          <w:lang w:val="uk-UA"/>
        </w:rPr>
        <w:t>психології, оскільки зв</w:t>
      </w:r>
      <w:r w:rsidR="00F11F60" w:rsidRPr="00147AD9">
        <w:rPr>
          <w:spacing w:val="-6"/>
          <w:szCs w:val="28"/>
          <w:lang w:val="uk-UA"/>
        </w:rPr>
        <w:t>’</w:t>
      </w:r>
      <w:r w:rsidRPr="00147AD9">
        <w:rPr>
          <w:spacing w:val="-6"/>
          <w:szCs w:val="28"/>
          <w:lang w:val="uk-UA"/>
        </w:rPr>
        <w:t>язок загальної психології та судово-психологічної експертизи</w:t>
      </w:r>
      <w:r w:rsidRPr="00147AD9">
        <w:rPr>
          <w:szCs w:val="28"/>
          <w:lang w:val="uk-UA"/>
        </w:rPr>
        <w:t xml:space="preserve"> завжди опосередкований: загальнопсихологічні поняття не мають юридичної </w:t>
      </w:r>
      <w:r w:rsidRPr="00147AD9">
        <w:rPr>
          <w:szCs w:val="28"/>
          <w:lang w:val="uk-UA" w:eastAsia="uk-UA"/>
        </w:rPr>
        <w:t>значущості. Процес судово-психологічного пізнання полягає в</w:t>
      </w:r>
      <w:r w:rsidR="00D15D11" w:rsidRPr="00147AD9">
        <w:rPr>
          <w:szCs w:val="28"/>
          <w:lang w:val="uk-UA" w:eastAsia="uk-UA"/>
        </w:rPr>
        <w:t xml:space="preserve"> </w:t>
      </w:r>
      <w:r w:rsidRPr="00147AD9">
        <w:rPr>
          <w:szCs w:val="28"/>
          <w:lang w:val="uk-UA" w:eastAsia="uk-UA"/>
        </w:rPr>
        <w:t xml:space="preserve">ідентифікації </w:t>
      </w:r>
      <w:r w:rsidR="00463F15">
        <w:rPr>
          <w:szCs w:val="28"/>
          <w:lang w:val="uk-UA" w:eastAsia="uk-UA"/>
        </w:rPr>
        <w:lastRenderedPageBreak/>
        <w:t>«</w:t>
      </w:r>
      <w:r w:rsidRPr="00147AD9">
        <w:rPr>
          <w:szCs w:val="28"/>
          <w:lang w:val="uk-UA" w:eastAsia="uk-UA"/>
        </w:rPr>
        <w:t>експертних понять</w:t>
      </w:r>
      <w:r w:rsidR="00463F15">
        <w:rPr>
          <w:szCs w:val="28"/>
          <w:lang w:val="uk-UA" w:eastAsia="uk-UA"/>
        </w:rPr>
        <w:t>»</w:t>
      </w:r>
      <w:r w:rsidRPr="00147AD9">
        <w:rPr>
          <w:szCs w:val="28"/>
          <w:lang w:val="uk-UA" w:eastAsia="uk-UA"/>
        </w:rPr>
        <w:t xml:space="preserve"> на основі застосування певних методів – експериментальних та герменевтичних. Тобто юридичне значення мають не загальнопсихологічні явища, які діагностуються експертом, а експертні поняття (Ф.С. Сафуанов).</w:t>
      </w:r>
    </w:p>
    <w:p w:rsidR="009807D3" w:rsidRPr="00147AD9" w:rsidRDefault="009807D3" w:rsidP="009807D3">
      <w:pPr>
        <w:widowControl w:val="0"/>
        <w:ind w:firstLine="709"/>
        <w:jc w:val="both"/>
        <w:rPr>
          <w:szCs w:val="28"/>
          <w:lang w:val="uk-UA"/>
        </w:rPr>
      </w:pPr>
      <w:r w:rsidRPr="00147AD9">
        <w:rPr>
          <w:szCs w:val="28"/>
          <w:lang w:val="uk-UA"/>
        </w:rPr>
        <w:t xml:space="preserve">Кількість і характер методик, застосовуваних у процесі психологічного </w:t>
      </w:r>
      <w:r w:rsidRPr="00147AD9">
        <w:rPr>
          <w:spacing w:val="-6"/>
          <w:szCs w:val="28"/>
          <w:lang w:val="uk-UA"/>
        </w:rPr>
        <w:t>дослідження, залежать від досвіду експерта-психолога. Найчастіше рекомендується</w:t>
      </w:r>
      <w:r w:rsidRPr="00147AD9">
        <w:rPr>
          <w:szCs w:val="28"/>
          <w:lang w:val="uk-UA"/>
        </w:rPr>
        <w:t xml:space="preserve"> застосовувати комплекс методик, що містить як стандартизовані методики (методика Кеттелла, методика MMPI, методика Лірі, тест Айзенка, методики визначення перебігу психічних процесів), так і проективні </w:t>
      </w:r>
      <w:r w:rsidRPr="00147AD9">
        <w:rPr>
          <w:szCs w:val="28"/>
          <w:lang w:val="uk-UA" w:eastAsia="uk-UA"/>
        </w:rPr>
        <w:t>методики (</w:t>
      </w:r>
      <w:r w:rsidRPr="00147AD9">
        <w:rPr>
          <w:szCs w:val="28"/>
          <w:lang w:val="uk-UA"/>
        </w:rPr>
        <w:t>тест Розенцвейга, ТАТ, тест Роршаха, тест Сонді, малюнкові проективні методики, асоціативний тест). Для продуктивної дослідної роботи необхідне застосування спеціальних наборів для психологічного дослідження, подібних до атласу Ф.Є.</w:t>
      </w:r>
      <w:r w:rsidR="00DB080B" w:rsidRPr="00147AD9">
        <w:rPr>
          <w:szCs w:val="28"/>
          <w:lang w:val="uk-UA"/>
        </w:rPr>
        <w:t> </w:t>
      </w:r>
      <w:r w:rsidRPr="00147AD9">
        <w:rPr>
          <w:szCs w:val="28"/>
          <w:lang w:val="uk-UA"/>
        </w:rPr>
        <w:t>Рибальчука, за допомогою якого можна досліджувати сприйняття, сенсорну збудливість, пам</w:t>
      </w:r>
      <w:r w:rsidR="00F11F60" w:rsidRPr="00147AD9">
        <w:rPr>
          <w:szCs w:val="28"/>
          <w:lang w:val="uk-UA"/>
        </w:rPr>
        <w:t>’</w:t>
      </w:r>
      <w:r w:rsidRPr="00147AD9">
        <w:rPr>
          <w:szCs w:val="28"/>
          <w:lang w:val="uk-UA"/>
        </w:rPr>
        <w:t>ять, увагу, асоціації, процеси мислення й узагальнення.</w:t>
      </w:r>
    </w:p>
    <w:p w:rsidR="009807D3" w:rsidRPr="00147AD9" w:rsidRDefault="009807D3" w:rsidP="009807D3">
      <w:pPr>
        <w:widowControl w:val="0"/>
        <w:shd w:val="clear" w:color="auto" w:fill="FFFFFF"/>
        <w:autoSpaceDE w:val="0"/>
        <w:autoSpaceDN w:val="0"/>
        <w:ind w:firstLine="709"/>
        <w:jc w:val="both"/>
        <w:rPr>
          <w:szCs w:val="28"/>
          <w:lang w:val="uk-UA"/>
        </w:rPr>
      </w:pPr>
      <w:r w:rsidRPr="00147AD9">
        <w:rPr>
          <w:szCs w:val="28"/>
          <w:lang w:val="uk-UA"/>
        </w:rPr>
        <w:t>Остаточний документ судово-психологічної експертизи</w:t>
      </w:r>
      <w:r w:rsidR="00D15D11" w:rsidRPr="00147AD9">
        <w:rPr>
          <w:szCs w:val="28"/>
          <w:lang w:val="uk-UA"/>
        </w:rPr>
        <w:t xml:space="preserve"> </w:t>
      </w:r>
      <w:r w:rsidRPr="00147AD9">
        <w:rPr>
          <w:szCs w:val="28"/>
          <w:lang w:val="uk-UA"/>
        </w:rPr>
        <w:t xml:space="preserve">складається з </w:t>
      </w:r>
      <w:r w:rsidRPr="00147AD9">
        <w:rPr>
          <w:b/>
          <w:bCs/>
          <w:szCs w:val="28"/>
          <w:lang w:val="uk-UA"/>
        </w:rPr>
        <w:t>трьох частин</w:t>
      </w:r>
      <w:r w:rsidRPr="00147AD9">
        <w:rPr>
          <w:szCs w:val="28"/>
          <w:lang w:val="uk-UA"/>
        </w:rPr>
        <w:t xml:space="preserve">. </w:t>
      </w:r>
      <w:r w:rsidRPr="00147AD9">
        <w:rPr>
          <w:b/>
          <w:bCs/>
          <w:szCs w:val="28"/>
          <w:lang w:val="uk-UA"/>
        </w:rPr>
        <w:t xml:space="preserve">Перша частина </w:t>
      </w:r>
      <w:r w:rsidRPr="00147AD9">
        <w:rPr>
          <w:szCs w:val="28"/>
          <w:lang w:val="uk-UA"/>
        </w:rPr>
        <w:t xml:space="preserve">висновку СПЕ містить офіційну інформацію про вид експертизи, дані про особу, яка її проводила, підставу проведення експертизи, особу, стосовно якої була проведена експертиза, питання, що ставилися експерту, інформацію про місце перебування підекспертного, перелік матеріалів, які були передані експертові. </w:t>
      </w:r>
      <w:r w:rsidRPr="00147AD9">
        <w:rPr>
          <w:b/>
          <w:bCs/>
          <w:szCs w:val="28"/>
          <w:lang w:val="uk-UA"/>
        </w:rPr>
        <w:t xml:space="preserve">У другій частині </w:t>
      </w:r>
      <w:r w:rsidRPr="00147AD9">
        <w:rPr>
          <w:szCs w:val="28"/>
          <w:lang w:val="uk-UA"/>
        </w:rPr>
        <w:t>акта інтерпретуються результати психологічного дослідження (контакт із дослідником, поведінка під час дослідження, зовнішній вигляд,</w:t>
      </w:r>
      <w:r w:rsidR="00D15D11" w:rsidRPr="00147AD9">
        <w:rPr>
          <w:szCs w:val="28"/>
          <w:lang w:val="uk-UA"/>
        </w:rPr>
        <w:t xml:space="preserve"> </w:t>
      </w:r>
      <w:r w:rsidRPr="00147AD9">
        <w:rPr>
          <w:szCs w:val="28"/>
          <w:lang w:val="uk-UA"/>
        </w:rPr>
        <w:t>міміка і жести, скарги на самопочуття, ступінь розуміння змісту</w:t>
      </w:r>
      <w:r w:rsidR="00D15D11" w:rsidRPr="00147AD9">
        <w:rPr>
          <w:szCs w:val="28"/>
          <w:lang w:val="uk-UA"/>
        </w:rPr>
        <w:t xml:space="preserve"> </w:t>
      </w:r>
      <w:r w:rsidRPr="00147AD9">
        <w:rPr>
          <w:szCs w:val="28"/>
          <w:lang w:val="uk-UA"/>
        </w:rPr>
        <w:t>пропонованих завдань, старанність їх виконання, зацікавлення успішним виконанням завдань), дані про характер пізнавальної діяльності (у разі виявлення відхилень описуються не методики або психічні процеси, а психологічний синдром порушення психічної діяльності), особливості пам</w:t>
      </w:r>
      <w:r w:rsidR="00F11F60" w:rsidRPr="00147AD9">
        <w:rPr>
          <w:szCs w:val="28"/>
          <w:lang w:val="uk-UA"/>
        </w:rPr>
        <w:t>’</w:t>
      </w:r>
      <w:r w:rsidRPr="00147AD9">
        <w:rPr>
          <w:szCs w:val="28"/>
          <w:lang w:val="uk-UA"/>
        </w:rPr>
        <w:t xml:space="preserve">яті, </w:t>
      </w:r>
      <w:r w:rsidRPr="00147AD9">
        <w:rPr>
          <w:spacing w:val="-6"/>
          <w:szCs w:val="28"/>
          <w:lang w:val="uk-UA"/>
        </w:rPr>
        <w:t>уваги, сприйняття, тип сенсомоторної діяльності, ознаки підвищеної виснажливості</w:t>
      </w:r>
      <w:r w:rsidRPr="00147AD9">
        <w:rPr>
          <w:szCs w:val="28"/>
          <w:lang w:val="uk-UA"/>
        </w:rPr>
        <w:t xml:space="preserve"> психічних процесів, характер емоційно-вольових проявів, розвитку особистісних характеристик. Усе це створює повну картину структури психічної діяльності випробуваного. У </w:t>
      </w:r>
      <w:r w:rsidRPr="00147AD9">
        <w:rPr>
          <w:b/>
          <w:szCs w:val="28"/>
          <w:lang w:val="uk-UA"/>
        </w:rPr>
        <w:t>заключній частині</w:t>
      </w:r>
      <w:r w:rsidRPr="00147AD9">
        <w:rPr>
          <w:szCs w:val="28"/>
          <w:lang w:val="uk-UA"/>
        </w:rPr>
        <w:t xml:space="preserve"> висновку дається резюме, що відображає найважливіші дані, одержані під час дослідження, і відповіді </w:t>
      </w:r>
      <w:r w:rsidRPr="00147AD9">
        <w:rPr>
          <w:b/>
          <w:bCs/>
          <w:szCs w:val="28"/>
          <w:lang w:val="uk-UA"/>
        </w:rPr>
        <w:t>на питання</w:t>
      </w:r>
      <w:r w:rsidRPr="00147AD9">
        <w:rPr>
          <w:bCs/>
          <w:szCs w:val="28"/>
          <w:lang w:val="uk-UA"/>
        </w:rPr>
        <w:t>,</w:t>
      </w:r>
      <w:r w:rsidRPr="00147AD9">
        <w:rPr>
          <w:b/>
          <w:bCs/>
          <w:szCs w:val="28"/>
          <w:lang w:val="uk-UA"/>
        </w:rPr>
        <w:t xml:space="preserve"> </w:t>
      </w:r>
      <w:r w:rsidRPr="00147AD9">
        <w:rPr>
          <w:szCs w:val="28"/>
          <w:lang w:val="uk-UA"/>
        </w:rPr>
        <w:t>які були сформульовані в</w:t>
      </w:r>
      <w:r w:rsidR="00D15D11" w:rsidRPr="00147AD9">
        <w:rPr>
          <w:szCs w:val="28"/>
          <w:lang w:val="uk-UA"/>
        </w:rPr>
        <w:t xml:space="preserve"> </w:t>
      </w:r>
      <w:r w:rsidRPr="00147AD9">
        <w:rPr>
          <w:szCs w:val="28"/>
          <w:lang w:val="uk-UA"/>
        </w:rPr>
        <w:t>запиті слідчого або</w:t>
      </w:r>
      <w:r w:rsidR="00D15D11" w:rsidRPr="00147AD9">
        <w:rPr>
          <w:szCs w:val="28"/>
          <w:lang w:val="uk-UA"/>
        </w:rPr>
        <w:t xml:space="preserve"> </w:t>
      </w:r>
      <w:r w:rsidRPr="00147AD9">
        <w:rPr>
          <w:szCs w:val="28"/>
          <w:lang w:val="uk-UA"/>
        </w:rPr>
        <w:t>іншого суб</w:t>
      </w:r>
      <w:r w:rsidR="00F11F60" w:rsidRPr="00147AD9">
        <w:rPr>
          <w:szCs w:val="28"/>
          <w:lang w:val="uk-UA"/>
        </w:rPr>
        <w:t>’</w:t>
      </w:r>
      <w:r w:rsidRPr="00147AD9">
        <w:rPr>
          <w:szCs w:val="28"/>
          <w:lang w:val="uk-UA"/>
        </w:rPr>
        <w:t>єкта, який призначив СПЕ. Документ називається висновком експертів, а у випадку проведення комплексної судової психолого-психіатричної експертизи –</w:t>
      </w:r>
      <w:r w:rsidR="00D15D11" w:rsidRPr="00147AD9">
        <w:rPr>
          <w:szCs w:val="28"/>
          <w:lang w:val="uk-UA"/>
        </w:rPr>
        <w:t xml:space="preserve"> </w:t>
      </w:r>
      <w:r w:rsidRPr="00147AD9">
        <w:rPr>
          <w:szCs w:val="28"/>
          <w:lang w:val="uk-UA"/>
        </w:rPr>
        <w:t>а</w:t>
      </w:r>
      <w:r w:rsidRPr="00147AD9">
        <w:rPr>
          <w:bCs/>
          <w:szCs w:val="28"/>
          <w:lang w:val="uk-UA"/>
        </w:rPr>
        <w:t>ктом.</w:t>
      </w:r>
    </w:p>
    <w:p w:rsidR="009807D3" w:rsidRPr="00147AD9" w:rsidRDefault="009807D3" w:rsidP="009807D3">
      <w:pPr>
        <w:widowControl w:val="0"/>
        <w:shd w:val="clear" w:color="auto" w:fill="FFFFFF"/>
        <w:ind w:firstLine="709"/>
        <w:jc w:val="both"/>
        <w:rPr>
          <w:szCs w:val="28"/>
          <w:lang w:val="uk-UA"/>
        </w:rPr>
      </w:pPr>
      <w:r w:rsidRPr="00147AD9">
        <w:rPr>
          <w:spacing w:val="-6"/>
          <w:szCs w:val="28"/>
          <w:lang w:val="uk-UA"/>
        </w:rPr>
        <w:t>Таким чином,</w:t>
      </w:r>
      <w:r w:rsidR="00D15D11" w:rsidRPr="00147AD9">
        <w:rPr>
          <w:spacing w:val="-6"/>
          <w:szCs w:val="28"/>
          <w:lang w:val="uk-UA"/>
        </w:rPr>
        <w:t xml:space="preserve"> </w:t>
      </w:r>
      <w:r w:rsidRPr="00147AD9">
        <w:rPr>
          <w:spacing w:val="-6"/>
          <w:szCs w:val="28"/>
          <w:lang w:val="uk-UA"/>
        </w:rPr>
        <w:t>широке коло психологічних питань, які можуть бути поставлені</w:t>
      </w:r>
      <w:r w:rsidRPr="00147AD9">
        <w:rPr>
          <w:szCs w:val="28"/>
          <w:lang w:val="uk-UA"/>
        </w:rPr>
        <w:t xml:space="preserve"> експерту під час проведення всіх видів СПЕ, обумовлює наявність додаткових вимог до психолога: він повинен знати закони щодо</w:t>
      </w:r>
      <w:r w:rsidR="00D15D11" w:rsidRPr="00147AD9">
        <w:rPr>
          <w:szCs w:val="28"/>
          <w:lang w:val="uk-UA"/>
        </w:rPr>
        <w:t xml:space="preserve"> </w:t>
      </w:r>
      <w:r w:rsidRPr="00147AD9">
        <w:rPr>
          <w:szCs w:val="28"/>
          <w:lang w:val="uk-UA"/>
        </w:rPr>
        <w:t>проведення процедури експертизи, специфічні умови ведення слідчих дій і судового розгляду, орієнтуватися в різних галузях психологічного знання (</w:t>
      </w:r>
      <w:r w:rsidRPr="00147AD9">
        <w:rPr>
          <w:szCs w:val="28"/>
          <w:lang w:val="uk-UA" w:eastAsia="uk-UA"/>
        </w:rPr>
        <w:t>психодіагностика</w:t>
      </w:r>
      <w:r w:rsidRPr="00147AD9">
        <w:rPr>
          <w:szCs w:val="28"/>
          <w:lang w:val="uk-UA"/>
        </w:rPr>
        <w:t>, вікова психологія, патопсихологія,</w:t>
      </w:r>
      <w:r w:rsidR="00D15D11" w:rsidRPr="00147AD9">
        <w:rPr>
          <w:szCs w:val="28"/>
          <w:lang w:val="uk-UA"/>
        </w:rPr>
        <w:t xml:space="preserve"> </w:t>
      </w:r>
      <w:r w:rsidRPr="00147AD9">
        <w:rPr>
          <w:szCs w:val="28"/>
          <w:lang w:val="uk-UA" w:eastAsia="uk-UA"/>
        </w:rPr>
        <w:t>психокорекція</w:t>
      </w:r>
      <w:r w:rsidRPr="00147AD9">
        <w:rPr>
          <w:szCs w:val="28"/>
          <w:lang w:val="uk-UA"/>
        </w:rPr>
        <w:t>).</w:t>
      </w:r>
    </w:p>
    <w:p w:rsidR="009807D3" w:rsidRPr="00147AD9" w:rsidRDefault="009807D3" w:rsidP="009807D3">
      <w:pPr>
        <w:widowControl w:val="0"/>
        <w:shd w:val="clear" w:color="auto" w:fill="FFFFFF"/>
        <w:autoSpaceDE w:val="0"/>
        <w:autoSpaceDN w:val="0"/>
        <w:ind w:firstLine="709"/>
        <w:jc w:val="both"/>
        <w:rPr>
          <w:b/>
          <w:bCs/>
          <w:szCs w:val="28"/>
          <w:lang w:val="uk-UA"/>
        </w:rPr>
      </w:pPr>
      <w:r w:rsidRPr="00147AD9">
        <w:rPr>
          <w:b/>
          <w:bCs/>
          <w:szCs w:val="28"/>
          <w:lang w:val="uk-UA"/>
        </w:rPr>
        <w:t>Зростання практики застосування судово-психологічної експертизи в сучасному судочинстві пов</w:t>
      </w:r>
      <w:r w:rsidR="00F11F60" w:rsidRPr="00147AD9">
        <w:rPr>
          <w:b/>
          <w:bCs/>
          <w:szCs w:val="28"/>
          <w:lang w:val="uk-UA"/>
        </w:rPr>
        <w:t>’</w:t>
      </w:r>
      <w:r w:rsidRPr="00147AD9">
        <w:rPr>
          <w:b/>
          <w:bCs/>
          <w:szCs w:val="28"/>
          <w:lang w:val="uk-UA"/>
        </w:rPr>
        <w:t xml:space="preserve">язане в першу чергу з удосконаленням методів цього </w:t>
      </w:r>
      <w:r w:rsidRPr="00147AD9">
        <w:rPr>
          <w:b/>
          <w:bCs/>
          <w:szCs w:val="28"/>
          <w:lang w:val="uk-UA" w:eastAsia="uk-UA"/>
        </w:rPr>
        <w:t xml:space="preserve">виду </w:t>
      </w:r>
      <w:r w:rsidRPr="00147AD9">
        <w:rPr>
          <w:b/>
          <w:bCs/>
          <w:szCs w:val="28"/>
          <w:lang w:val="uk-UA"/>
        </w:rPr>
        <w:t xml:space="preserve">експертизи, розширенням кількості психологічних методів, за допомогою яких можна проводити </w:t>
      </w:r>
      <w:r w:rsidRPr="00147AD9">
        <w:rPr>
          <w:b/>
          <w:bCs/>
          <w:szCs w:val="28"/>
          <w:lang w:val="uk-UA" w:eastAsia="uk-UA"/>
        </w:rPr>
        <w:t xml:space="preserve">психодіагностику </w:t>
      </w:r>
      <w:r w:rsidRPr="00147AD9">
        <w:rPr>
          <w:b/>
          <w:bCs/>
          <w:szCs w:val="28"/>
          <w:lang w:val="uk-UA"/>
        </w:rPr>
        <w:t>груп, підвищенням якості висновків експертів-психологів, що дає можливість поліпшити роботу в судовому процесі.</w:t>
      </w:r>
    </w:p>
    <w:p w:rsidR="00C162A0" w:rsidRPr="00147AD9" w:rsidRDefault="00C162A0" w:rsidP="00E47145">
      <w:pPr>
        <w:pStyle w:val="2"/>
        <w:rPr>
          <w:lang w:val="uk-UA"/>
        </w:rPr>
      </w:pPr>
      <w:bookmarkStart w:id="10" w:name="_Toc501710194"/>
      <w:r w:rsidRPr="00147AD9">
        <w:rPr>
          <w:lang w:val="uk-UA"/>
        </w:rPr>
        <w:lastRenderedPageBreak/>
        <w:t xml:space="preserve">ЛЕКЦІЯ </w:t>
      </w:r>
      <w:r w:rsidR="00A03B03" w:rsidRPr="00147AD9">
        <w:rPr>
          <w:lang w:val="uk-UA"/>
        </w:rPr>
        <w:t>5</w:t>
      </w:r>
      <w:bookmarkEnd w:id="10"/>
    </w:p>
    <w:p w:rsidR="00C162A0" w:rsidRPr="00147AD9" w:rsidRDefault="00C162A0" w:rsidP="00E47145">
      <w:pPr>
        <w:pStyle w:val="2"/>
      </w:pPr>
      <w:bookmarkStart w:id="11" w:name="_Toc501710195"/>
      <w:r w:rsidRPr="00147AD9">
        <w:t xml:space="preserve">Тема: </w:t>
      </w:r>
      <w:r w:rsidR="002D0EBA" w:rsidRPr="00147AD9">
        <w:t>Судово-психіатрична</w:t>
      </w:r>
      <w:r w:rsidRPr="00147AD9">
        <w:t xml:space="preserve"> експертиза</w:t>
      </w:r>
      <w:bookmarkEnd w:id="11"/>
    </w:p>
    <w:p w:rsidR="00C162A0" w:rsidRPr="00147AD9" w:rsidRDefault="00C162A0" w:rsidP="00E47145">
      <w:pPr>
        <w:jc w:val="center"/>
        <w:rPr>
          <w:b/>
          <w:szCs w:val="28"/>
          <w:lang w:val="uk-UA"/>
        </w:rPr>
      </w:pPr>
      <w:r w:rsidRPr="00147AD9">
        <w:rPr>
          <w:b/>
          <w:szCs w:val="28"/>
          <w:lang w:val="uk-UA"/>
        </w:rPr>
        <w:t>План:</w:t>
      </w:r>
    </w:p>
    <w:p w:rsidR="002D0EBA" w:rsidRPr="00147AD9" w:rsidRDefault="002D0EBA" w:rsidP="002D0EBA">
      <w:pPr>
        <w:ind w:firstLine="567"/>
        <w:jc w:val="both"/>
        <w:rPr>
          <w:b/>
          <w:bCs/>
          <w:szCs w:val="28"/>
          <w:lang w:eastAsia="uk-UA"/>
        </w:rPr>
      </w:pPr>
      <w:r w:rsidRPr="00147AD9">
        <w:rPr>
          <w:szCs w:val="28"/>
          <w:lang w:val="uk-UA"/>
        </w:rPr>
        <w:t>1</w:t>
      </w:r>
      <w:r w:rsidRPr="00147AD9">
        <w:rPr>
          <w:b/>
          <w:szCs w:val="28"/>
          <w:lang w:val="uk-UA"/>
        </w:rPr>
        <w:t>.</w:t>
      </w:r>
      <w:r w:rsidRPr="00147AD9">
        <w:rPr>
          <w:b/>
          <w:bCs/>
          <w:szCs w:val="28"/>
          <w:lang w:eastAsia="uk-UA"/>
        </w:rPr>
        <w:t xml:space="preserve"> </w:t>
      </w:r>
      <w:r w:rsidRPr="00147AD9">
        <w:rPr>
          <w:bCs/>
          <w:szCs w:val="28"/>
          <w:lang w:val="uk-UA" w:eastAsia="uk-UA"/>
        </w:rPr>
        <w:t>Порядок проведення судово-психіатричної експертизи.</w:t>
      </w:r>
      <w:r w:rsidRPr="00147AD9">
        <w:rPr>
          <w:rFonts w:ascii="Courier New" w:hAnsi="Courier New" w:cs="Courier New"/>
          <w:b/>
          <w:bCs/>
          <w:sz w:val="20"/>
          <w:szCs w:val="20"/>
          <w:lang w:eastAsia="uk-UA"/>
        </w:rPr>
        <w:t xml:space="preserve"> </w:t>
      </w:r>
    </w:p>
    <w:p w:rsidR="002D0EBA" w:rsidRPr="00147AD9" w:rsidRDefault="002D0EBA" w:rsidP="002D0EBA">
      <w:pPr>
        <w:ind w:firstLine="567"/>
        <w:jc w:val="both"/>
        <w:rPr>
          <w:bCs/>
          <w:szCs w:val="28"/>
          <w:lang w:val="uk-UA" w:eastAsia="uk-UA"/>
        </w:rPr>
      </w:pPr>
      <w:r w:rsidRPr="00147AD9">
        <w:rPr>
          <w:bCs/>
          <w:szCs w:val="28"/>
          <w:lang w:val="uk-UA" w:eastAsia="uk-UA"/>
        </w:rPr>
        <w:t>2.</w:t>
      </w:r>
      <w:r w:rsidRPr="00147AD9">
        <w:rPr>
          <w:b/>
          <w:bCs/>
          <w:szCs w:val="28"/>
          <w:lang w:val="uk-UA" w:eastAsia="uk-UA"/>
        </w:rPr>
        <w:t xml:space="preserve"> </w:t>
      </w:r>
      <w:r w:rsidRPr="00147AD9">
        <w:rPr>
          <w:bCs/>
          <w:szCs w:val="28"/>
          <w:lang w:val="uk-UA" w:eastAsia="uk-UA"/>
        </w:rPr>
        <w:t>Види</w:t>
      </w:r>
      <w:r w:rsidRPr="00147AD9">
        <w:rPr>
          <w:b/>
          <w:bCs/>
          <w:szCs w:val="28"/>
          <w:lang w:val="uk-UA" w:eastAsia="uk-UA"/>
        </w:rPr>
        <w:t xml:space="preserve"> </w:t>
      </w:r>
      <w:r w:rsidRPr="00147AD9">
        <w:rPr>
          <w:bCs/>
          <w:szCs w:val="28"/>
          <w:lang w:val="uk-UA" w:eastAsia="uk-UA"/>
        </w:rPr>
        <w:t>судово-психіатричної експертизи.</w:t>
      </w:r>
    </w:p>
    <w:p w:rsidR="002D0EBA" w:rsidRPr="00147AD9" w:rsidRDefault="002D0EBA" w:rsidP="002D0EBA">
      <w:pPr>
        <w:ind w:firstLine="567"/>
        <w:jc w:val="both"/>
        <w:rPr>
          <w:bCs/>
          <w:szCs w:val="28"/>
          <w:lang w:val="uk-UA" w:eastAsia="uk-UA"/>
        </w:rPr>
      </w:pPr>
      <w:r w:rsidRPr="00147AD9">
        <w:rPr>
          <w:bCs/>
          <w:szCs w:val="28"/>
          <w:lang w:val="uk-UA" w:eastAsia="uk-UA"/>
        </w:rPr>
        <w:t>3. Предмет та об</w:t>
      </w:r>
      <w:r w:rsidR="00F11F60" w:rsidRPr="00147AD9">
        <w:rPr>
          <w:bCs/>
          <w:szCs w:val="28"/>
          <w:lang w:eastAsia="uk-UA"/>
        </w:rPr>
        <w:t>’</w:t>
      </w:r>
      <w:r w:rsidRPr="00147AD9">
        <w:rPr>
          <w:bCs/>
          <w:szCs w:val="28"/>
          <w:lang w:val="uk-UA" w:eastAsia="uk-UA"/>
        </w:rPr>
        <w:t>єкт</w:t>
      </w:r>
      <w:r w:rsidRPr="00147AD9">
        <w:rPr>
          <w:b/>
          <w:bCs/>
          <w:szCs w:val="28"/>
          <w:lang w:val="uk-UA" w:eastAsia="uk-UA"/>
        </w:rPr>
        <w:t xml:space="preserve"> </w:t>
      </w:r>
      <w:r w:rsidRPr="00147AD9">
        <w:rPr>
          <w:bCs/>
          <w:szCs w:val="28"/>
          <w:lang w:val="uk-UA" w:eastAsia="uk-UA"/>
        </w:rPr>
        <w:t>судово-психіатричної експертизи.</w:t>
      </w:r>
    </w:p>
    <w:p w:rsidR="001D5FAB" w:rsidRPr="00147AD9" w:rsidRDefault="0036763F" w:rsidP="001D5FAB">
      <w:pPr>
        <w:ind w:firstLine="567"/>
        <w:jc w:val="both"/>
        <w:rPr>
          <w:bCs/>
          <w:szCs w:val="28"/>
          <w:lang w:val="uk-UA" w:eastAsia="uk-UA"/>
        </w:rPr>
      </w:pPr>
      <w:r w:rsidRPr="00147AD9">
        <w:rPr>
          <w:bCs/>
          <w:szCs w:val="28"/>
          <w:lang w:val="uk-UA" w:eastAsia="uk-UA"/>
        </w:rPr>
        <w:t xml:space="preserve">4. </w:t>
      </w:r>
      <w:r w:rsidRPr="00147AD9">
        <w:rPr>
          <w:szCs w:val="28"/>
          <w:lang w:eastAsia="uk-UA"/>
        </w:rPr>
        <w:t>Кількісний склад експертів</w:t>
      </w:r>
      <w:r w:rsidRPr="00147AD9">
        <w:rPr>
          <w:szCs w:val="28"/>
          <w:lang w:val="uk-UA" w:eastAsia="uk-UA"/>
        </w:rPr>
        <w:t xml:space="preserve"> </w:t>
      </w:r>
      <w:r w:rsidR="001D5FAB" w:rsidRPr="00147AD9">
        <w:rPr>
          <w:bCs/>
          <w:szCs w:val="28"/>
          <w:lang w:val="uk-UA" w:eastAsia="uk-UA"/>
        </w:rPr>
        <w:t>судово-психіатричної експертизи.</w:t>
      </w:r>
    </w:p>
    <w:p w:rsidR="001D5FAB" w:rsidRPr="00147AD9" w:rsidRDefault="001D5FAB" w:rsidP="001D5FAB">
      <w:pPr>
        <w:ind w:firstLine="567"/>
        <w:jc w:val="both"/>
        <w:rPr>
          <w:bCs/>
          <w:szCs w:val="28"/>
          <w:lang w:val="uk-UA" w:eastAsia="uk-UA"/>
        </w:rPr>
      </w:pPr>
      <w:r w:rsidRPr="00147AD9">
        <w:rPr>
          <w:bCs/>
          <w:szCs w:val="28"/>
          <w:lang w:val="uk-UA" w:eastAsia="uk-UA"/>
        </w:rPr>
        <w:t>5. Запитання судово-психіатричної експертизи.</w:t>
      </w:r>
    </w:p>
    <w:p w:rsidR="0036763F" w:rsidRPr="00147AD9" w:rsidRDefault="001D5FAB" w:rsidP="0036763F">
      <w:pPr>
        <w:ind w:firstLine="567"/>
        <w:jc w:val="both"/>
        <w:rPr>
          <w:bCs/>
          <w:szCs w:val="28"/>
          <w:lang w:val="uk-UA" w:eastAsia="uk-UA"/>
        </w:rPr>
      </w:pPr>
      <w:r w:rsidRPr="00147AD9">
        <w:rPr>
          <w:bCs/>
          <w:szCs w:val="28"/>
          <w:lang w:val="uk-UA" w:eastAsia="uk-UA"/>
        </w:rPr>
        <w:t>6</w:t>
      </w:r>
      <w:r w:rsidR="0036763F" w:rsidRPr="00147AD9">
        <w:rPr>
          <w:bCs/>
          <w:szCs w:val="28"/>
          <w:lang w:val="uk-UA" w:eastAsia="uk-UA"/>
        </w:rPr>
        <w:t>. Права та обов</w:t>
      </w:r>
      <w:r w:rsidR="00F11F60" w:rsidRPr="00147AD9">
        <w:rPr>
          <w:bCs/>
          <w:szCs w:val="28"/>
          <w:lang w:eastAsia="uk-UA"/>
        </w:rPr>
        <w:t>’</w:t>
      </w:r>
      <w:r w:rsidR="0036763F" w:rsidRPr="00147AD9">
        <w:rPr>
          <w:bCs/>
          <w:szCs w:val="28"/>
          <w:lang w:val="uk-UA" w:eastAsia="uk-UA"/>
        </w:rPr>
        <w:t>язки експерта судово-психіатричної експертизи.</w:t>
      </w:r>
    </w:p>
    <w:p w:rsidR="009C1DEB" w:rsidRPr="00147AD9" w:rsidRDefault="001D5FAB" w:rsidP="009C1DEB">
      <w:pPr>
        <w:ind w:firstLine="567"/>
        <w:jc w:val="both"/>
        <w:rPr>
          <w:szCs w:val="28"/>
          <w:lang w:val="uk-UA" w:eastAsia="uk-UA"/>
        </w:rPr>
      </w:pPr>
      <w:r w:rsidRPr="00147AD9">
        <w:rPr>
          <w:bCs/>
          <w:szCs w:val="28"/>
          <w:lang w:val="uk-UA" w:eastAsia="uk-UA"/>
        </w:rPr>
        <w:t>7</w:t>
      </w:r>
      <w:r w:rsidR="009C1DEB" w:rsidRPr="00147AD9">
        <w:rPr>
          <w:bCs/>
          <w:szCs w:val="28"/>
          <w:lang w:val="uk-UA" w:eastAsia="uk-UA"/>
        </w:rPr>
        <w:t>.</w:t>
      </w:r>
      <w:r w:rsidR="00E47145" w:rsidRPr="00147AD9">
        <w:rPr>
          <w:bCs/>
          <w:szCs w:val="28"/>
          <w:lang w:val="uk-UA" w:eastAsia="uk-UA"/>
        </w:rPr>
        <w:t xml:space="preserve"> </w:t>
      </w:r>
      <w:r w:rsidR="009C1DEB" w:rsidRPr="00147AD9">
        <w:rPr>
          <w:szCs w:val="28"/>
          <w:lang w:eastAsia="uk-UA"/>
        </w:rPr>
        <w:t>Термін</w:t>
      </w:r>
      <w:r w:rsidR="009C1DEB" w:rsidRPr="00147AD9">
        <w:rPr>
          <w:szCs w:val="28"/>
          <w:lang w:val="uk-UA" w:eastAsia="uk-UA"/>
        </w:rPr>
        <w:t>и</w:t>
      </w:r>
      <w:r w:rsidR="009C1DEB" w:rsidRPr="00147AD9">
        <w:rPr>
          <w:szCs w:val="28"/>
          <w:lang w:eastAsia="uk-UA"/>
        </w:rPr>
        <w:t xml:space="preserve"> проведення амбулаторної</w:t>
      </w:r>
      <w:r w:rsidR="009C1DEB" w:rsidRPr="00147AD9">
        <w:rPr>
          <w:szCs w:val="28"/>
          <w:lang w:val="uk-UA" w:eastAsia="uk-UA"/>
        </w:rPr>
        <w:t xml:space="preserve"> та стаціонарної</w:t>
      </w:r>
      <w:r w:rsidR="00D15D11" w:rsidRPr="00147AD9">
        <w:rPr>
          <w:szCs w:val="28"/>
          <w:lang w:val="uk-UA" w:eastAsia="uk-UA"/>
        </w:rPr>
        <w:t xml:space="preserve"> </w:t>
      </w:r>
      <w:r w:rsidR="009C1DEB" w:rsidRPr="00147AD9">
        <w:rPr>
          <w:bCs/>
          <w:szCs w:val="28"/>
          <w:lang w:val="uk-UA" w:eastAsia="uk-UA"/>
        </w:rPr>
        <w:t xml:space="preserve">судово-психіатричних </w:t>
      </w:r>
      <w:r w:rsidR="009C1DEB" w:rsidRPr="00147AD9">
        <w:rPr>
          <w:szCs w:val="28"/>
          <w:lang w:eastAsia="uk-UA"/>
        </w:rPr>
        <w:t>експертиз</w:t>
      </w:r>
      <w:r w:rsidR="009C1DEB" w:rsidRPr="00147AD9">
        <w:rPr>
          <w:szCs w:val="28"/>
          <w:lang w:val="uk-UA" w:eastAsia="uk-UA"/>
        </w:rPr>
        <w:t>.</w:t>
      </w:r>
    </w:p>
    <w:p w:rsidR="002D0EBA" w:rsidRPr="00147AD9" w:rsidRDefault="001D5FAB" w:rsidP="00740F0D">
      <w:pPr>
        <w:ind w:firstLine="567"/>
        <w:jc w:val="both"/>
        <w:rPr>
          <w:szCs w:val="28"/>
          <w:lang w:val="uk-UA" w:eastAsia="uk-UA"/>
        </w:rPr>
      </w:pPr>
      <w:r w:rsidRPr="00147AD9">
        <w:rPr>
          <w:szCs w:val="28"/>
          <w:lang w:val="uk-UA" w:eastAsia="uk-UA"/>
        </w:rPr>
        <w:t>8</w:t>
      </w:r>
      <w:r w:rsidR="009C1DEB" w:rsidRPr="00147AD9">
        <w:rPr>
          <w:szCs w:val="28"/>
          <w:lang w:val="uk-UA" w:eastAsia="uk-UA"/>
        </w:rPr>
        <w:t xml:space="preserve">. Зміст акту (висновку) </w:t>
      </w:r>
      <w:r w:rsidR="00740F0D" w:rsidRPr="00147AD9">
        <w:rPr>
          <w:bCs/>
          <w:szCs w:val="28"/>
          <w:lang w:val="uk-UA" w:eastAsia="uk-UA"/>
        </w:rPr>
        <w:t>судово-психіатричної експертизи.</w:t>
      </w:r>
    </w:p>
    <w:p w:rsidR="00E47145" w:rsidRPr="00147AD9" w:rsidRDefault="00E47145" w:rsidP="001D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val="uk-UA" w:eastAsia="uk-UA"/>
        </w:rPr>
      </w:pPr>
      <w:bookmarkStart w:id="12" w:name="o5"/>
      <w:bookmarkEnd w:id="12"/>
    </w:p>
    <w:p w:rsidR="002D0EBA" w:rsidRPr="00147AD9" w:rsidRDefault="00C162A0" w:rsidP="001D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zCs w:val="28"/>
          <w:lang w:eastAsia="uk-UA"/>
        </w:rPr>
        <w:t>Судово-психіатрична експертиза</w:t>
      </w:r>
      <w:r w:rsidR="001D5FAB" w:rsidRPr="00147AD9">
        <w:rPr>
          <w:szCs w:val="28"/>
          <w:lang w:eastAsia="uk-UA"/>
        </w:rPr>
        <w:t xml:space="preserve"> </w:t>
      </w:r>
      <w:r w:rsidRPr="00147AD9">
        <w:rPr>
          <w:szCs w:val="28"/>
          <w:lang w:eastAsia="uk-UA"/>
        </w:rPr>
        <w:t>призначається органами досудового сл</w:t>
      </w:r>
      <w:r w:rsidR="001D5FAB" w:rsidRPr="00147AD9">
        <w:rPr>
          <w:szCs w:val="28"/>
          <w:lang w:eastAsia="uk-UA"/>
        </w:rPr>
        <w:t>ідства та суду</w:t>
      </w:r>
      <w:r w:rsidR="00D15D11" w:rsidRPr="00147AD9">
        <w:rPr>
          <w:szCs w:val="28"/>
          <w:lang w:eastAsia="uk-UA"/>
        </w:rPr>
        <w:t xml:space="preserve"> </w:t>
      </w:r>
      <w:r w:rsidR="001D5FAB" w:rsidRPr="00147AD9">
        <w:rPr>
          <w:szCs w:val="28"/>
          <w:lang w:eastAsia="uk-UA"/>
        </w:rPr>
        <w:t>і</w:t>
      </w:r>
      <w:r w:rsidR="00D15D11" w:rsidRPr="00147AD9">
        <w:rPr>
          <w:szCs w:val="28"/>
          <w:lang w:eastAsia="uk-UA"/>
        </w:rPr>
        <w:t xml:space="preserve"> </w:t>
      </w:r>
      <w:r w:rsidR="001D5FAB" w:rsidRPr="00147AD9">
        <w:rPr>
          <w:szCs w:val="28"/>
          <w:lang w:eastAsia="uk-UA"/>
        </w:rPr>
        <w:t xml:space="preserve">проводиться </w:t>
      </w:r>
      <w:r w:rsidRPr="00147AD9">
        <w:rPr>
          <w:szCs w:val="28"/>
          <w:lang w:eastAsia="uk-UA"/>
        </w:rPr>
        <w:t>за</w:t>
      </w:r>
      <w:r w:rsidR="00D15D11" w:rsidRPr="00147AD9">
        <w:rPr>
          <w:szCs w:val="28"/>
          <w:lang w:eastAsia="uk-UA"/>
        </w:rPr>
        <w:t xml:space="preserve"> </w:t>
      </w:r>
      <w:r w:rsidRPr="00147AD9">
        <w:rPr>
          <w:szCs w:val="28"/>
          <w:lang w:eastAsia="uk-UA"/>
        </w:rPr>
        <w:t>їх</w:t>
      </w:r>
      <w:r w:rsidR="00D15D11" w:rsidRPr="00147AD9">
        <w:rPr>
          <w:szCs w:val="28"/>
          <w:lang w:eastAsia="uk-UA"/>
        </w:rPr>
        <w:t xml:space="preserve"> </w:t>
      </w:r>
      <w:r w:rsidRPr="00147AD9">
        <w:rPr>
          <w:szCs w:val="28"/>
          <w:lang w:eastAsia="uk-UA"/>
        </w:rPr>
        <w:t>відповідним</w:t>
      </w:r>
      <w:r w:rsidR="00D15D11" w:rsidRPr="00147AD9">
        <w:rPr>
          <w:szCs w:val="28"/>
          <w:lang w:eastAsia="uk-UA"/>
        </w:rPr>
        <w:t xml:space="preserve"> </w:t>
      </w:r>
      <w:r w:rsidRPr="00147AD9">
        <w:rPr>
          <w:szCs w:val="28"/>
          <w:lang w:eastAsia="uk-UA"/>
        </w:rPr>
        <w:t>рішенням</w:t>
      </w:r>
      <w:r w:rsidR="00D15D11" w:rsidRPr="00147AD9">
        <w:rPr>
          <w:szCs w:val="28"/>
          <w:lang w:eastAsia="uk-UA"/>
        </w:rPr>
        <w:t xml:space="preserve"> </w:t>
      </w:r>
      <w:r w:rsidRPr="00147AD9">
        <w:rPr>
          <w:szCs w:val="28"/>
          <w:lang w:eastAsia="uk-UA"/>
        </w:rPr>
        <w:t>з</w:t>
      </w:r>
      <w:r w:rsidR="00D15D11" w:rsidRPr="00147AD9">
        <w:rPr>
          <w:szCs w:val="28"/>
          <w:lang w:eastAsia="uk-UA"/>
        </w:rPr>
        <w:t xml:space="preserve"> </w:t>
      </w:r>
      <w:r w:rsidRPr="00147AD9">
        <w:rPr>
          <w:szCs w:val="28"/>
          <w:lang w:eastAsia="uk-UA"/>
        </w:rPr>
        <w:t>ме</w:t>
      </w:r>
      <w:r w:rsidR="001D5FAB" w:rsidRPr="00147AD9">
        <w:rPr>
          <w:szCs w:val="28"/>
          <w:lang w:eastAsia="uk-UA"/>
        </w:rPr>
        <w:t>тою</w:t>
      </w:r>
      <w:r w:rsidR="00D15D11" w:rsidRPr="00147AD9">
        <w:rPr>
          <w:szCs w:val="28"/>
          <w:lang w:eastAsia="uk-UA"/>
        </w:rPr>
        <w:t xml:space="preserve"> </w:t>
      </w:r>
      <w:r w:rsidR="001D5FAB" w:rsidRPr="00147AD9">
        <w:rPr>
          <w:szCs w:val="28"/>
          <w:lang w:eastAsia="uk-UA"/>
        </w:rPr>
        <w:t>відповіді на питання,</w:t>
      </w:r>
      <w:r w:rsidR="00D15D11" w:rsidRPr="00147AD9">
        <w:rPr>
          <w:szCs w:val="28"/>
          <w:lang w:eastAsia="uk-UA"/>
        </w:rPr>
        <w:t xml:space="preserve"> </w:t>
      </w:r>
      <w:r w:rsidR="001D5FAB" w:rsidRPr="00147AD9">
        <w:rPr>
          <w:szCs w:val="28"/>
          <w:lang w:eastAsia="uk-UA"/>
        </w:rPr>
        <w:t>що</w:t>
      </w:r>
      <w:r w:rsidR="00D15D11" w:rsidRPr="00147AD9">
        <w:rPr>
          <w:szCs w:val="28"/>
          <w:lang w:eastAsia="uk-UA"/>
        </w:rPr>
        <w:t xml:space="preserve"> </w:t>
      </w:r>
      <w:r w:rsidRPr="00147AD9">
        <w:rPr>
          <w:szCs w:val="28"/>
          <w:lang w:eastAsia="uk-UA"/>
        </w:rPr>
        <w:t>виникають під час провадження</w:t>
      </w:r>
      <w:r w:rsidR="00D15D11" w:rsidRPr="00147AD9">
        <w:rPr>
          <w:szCs w:val="28"/>
          <w:lang w:eastAsia="uk-UA"/>
        </w:rPr>
        <w:t xml:space="preserve"> </w:t>
      </w:r>
      <w:r w:rsidRPr="00147AD9">
        <w:rPr>
          <w:szCs w:val="28"/>
          <w:lang w:eastAsia="uk-UA"/>
        </w:rPr>
        <w:t>адмін</w:t>
      </w:r>
      <w:r w:rsidR="001D5FAB" w:rsidRPr="00147AD9">
        <w:rPr>
          <w:szCs w:val="28"/>
          <w:lang w:eastAsia="uk-UA"/>
        </w:rPr>
        <w:t>істративних,</w:t>
      </w:r>
      <w:r w:rsidR="00D15D11" w:rsidRPr="00147AD9">
        <w:rPr>
          <w:szCs w:val="28"/>
          <w:lang w:eastAsia="uk-UA"/>
        </w:rPr>
        <w:t xml:space="preserve"> </w:t>
      </w:r>
      <w:r w:rsidR="001D5FAB" w:rsidRPr="00147AD9">
        <w:rPr>
          <w:szCs w:val="28"/>
          <w:lang w:eastAsia="uk-UA"/>
        </w:rPr>
        <w:t>кримінальних</w:t>
      </w:r>
      <w:r w:rsidR="00D15D11" w:rsidRPr="00147AD9">
        <w:rPr>
          <w:szCs w:val="28"/>
          <w:lang w:eastAsia="uk-UA"/>
        </w:rPr>
        <w:t xml:space="preserve"> </w:t>
      </w:r>
      <w:r w:rsidR="001D5FAB" w:rsidRPr="00147AD9">
        <w:rPr>
          <w:szCs w:val="28"/>
          <w:lang w:eastAsia="uk-UA"/>
        </w:rPr>
        <w:t xml:space="preserve">та </w:t>
      </w:r>
      <w:r w:rsidRPr="00147AD9">
        <w:rPr>
          <w:szCs w:val="28"/>
          <w:lang w:eastAsia="uk-UA"/>
        </w:rPr>
        <w:t xml:space="preserve">цивільних справ з приводу психічного стану особи. </w:t>
      </w:r>
      <w:bookmarkStart w:id="13" w:name="o6"/>
      <w:bookmarkEnd w:id="13"/>
    </w:p>
    <w:p w:rsidR="002D0EBA" w:rsidRPr="00147AD9" w:rsidRDefault="00C162A0" w:rsidP="002D0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szCs w:val="28"/>
          <w:lang w:eastAsia="uk-UA"/>
        </w:rPr>
        <w:t>Експертиза</w:t>
      </w:r>
      <w:r w:rsidR="00D15D11" w:rsidRPr="00147AD9">
        <w:rPr>
          <w:szCs w:val="28"/>
          <w:lang w:eastAsia="uk-UA"/>
        </w:rPr>
        <w:t xml:space="preserve"> </w:t>
      </w:r>
      <w:r w:rsidRPr="00147AD9">
        <w:rPr>
          <w:szCs w:val="28"/>
          <w:lang w:eastAsia="uk-UA"/>
        </w:rPr>
        <w:t>проводиться</w:t>
      </w:r>
      <w:r w:rsidR="00D15D11" w:rsidRPr="00147AD9">
        <w:rPr>
          <w:szCs w:val="28"/>
          <w:lang w:eastAsia="uk-UA"/>
        </w:rPr>
        <w:t xml:space="preserve"> </w:t>
      </w:r>
      <w:r w:rsidRPr="00147AD9">
        <w:rPr>
          <w:szCs w:val="28"/>
          <w:lang w:eastAsia="uk-UA"/>
        </w:rPr>
        <w:t>в Українському науково-дослідному інституті</w:t>
      </w:r>
      <w:r w:rsidR="00D15D11" w:rsidRPr="00147AD9">
        <w:rPr>
          <w:szCs w:val="28"/>
          <w:lang w:eastAsia="uk-UA"/>
        </w:rPr>
        <w:t xml:space="preserve"> </w:t>
      </w:r>
      <w:r w:rsidRPr="00147AD9">
        <w:rPr>
          <w:szCs w:val="28"/>
          <w:lang w:eastAsia="uk-UA"/>
        </w:rPr>
        <w:t>соціальної</w:t>
      </w:r>
      <w:r w:rsidR="00D15D11" w:rsidRPr="00147AD9">
        <w:rPr>
          <w:szCs w:val="28"/>
          <w:lang w:eastAsia="uk-UA"/>
        </w:rPr>
        <w:t xml:space="preserve"> </w:t>
      </w:r>
      <w:r w:rsidRPr="00147AD9">
        <w:rPr>
          <w:szCs w:val="28"/>
          <w:lang w:eastAsia="uk-UA"/>
        </w:rPr>
        <w:t>і</w:t>
      </w:r>
      <w:r w:rsidR="00D15D11" w:rsidRPr="00147AD9">
        <w:rPr>
          <w:szCs w:val="28"/>
          <w:lang w:eastAsia="uk-UA"/>
        </w:rPr>
        <w:t xml:space="preserve"> </w:t>
      </w:r>
      <w:r w:rsidRPr="00147AD9">
        <w:rPr>
          <w:szCs w:val="28"/>
          <w:lang w:eastAsia="uk-UA"/>
        </w:rPr>
        <w:t>судової</w:t>
      </w:r>
      <w:r w:rsidR="00D15D11" w:rsidRPr="00147AD9">
        <w:rPr>
          <w:szCs w:val="28"/>
          <w:lang w:eastAsia="uk-UA"/>
        </w:rPr>
        <w:t xml:space="preserve"> </w:t>
      </w:r>
      <w:r w:rsidRPr="00147AD9">
        <w:rPr>
          <w:szCs w:val="28"/>
          <w:lang w:eastAsia="uk-UA"/>
        </w:rPr>
        <w:t>психіатрії</w:t>
      </w:r>
      <w:r w:rsidR="00D15D11" w:rsidRPr="00147AD9">
        <w:rPr>
          <w:szCs w:val="28"/>
          <w:lang w:eastAsia="uk-UA"/>
        </w:rPr>
        <w:t xml:space="preserve"> </w:t>
      </w:r>
      <w:r w:rsidRPr="00147AD9">
        <w:rPr>
          <w:szCs w:val="28"/>
          <w:lang w:eastAsia="uk-UA"/>
        </w:rPr>
        <w:t>та</w:t>
      </w:r>
      <w:r w:rsidR="00D15D11" w:rsidRPr="00147AD9">
        <w:rPr>
          <w:szCs w:val="28"/>
          <w:lang w:eastAsia="uk-UA"/>
        </w:rPr>
        <w:t xml:space="preserve"> </w:t>
      </w:r>
      <w:r w:rsidRPr="00147AD9">
        <w:rPr>
          <w:szCs w:val="28"/>
          <w:lang w:eastAsia="uk-UA"/>
        </w:rPr>
        <w:t>наркології</w:t>
      </w:r>
      <w:r w:rsidR="00D15D11" w:rsidRPr="00147AD9">
        <w:rPr>
          <w:szCs w:val="28"/>
          <w:lang w:eastAsia="uk-UA"/>
        </w:rPr>
        <w:t xml:space="preserve"> </w:t>
      </w:r>
      <w:r w:rsidRPr="00147AD9">
        <w:rPr>
          <w:szCs w:val="28"/>
          <w:lang w:eastAsia="uk-UA"/>
        </w:rPr>
        <w:t>МОЗ України, центрах судово-психіатричних експертиз, відділеннях (амбулаторних,</w:t>
      </w:r>
      <w:r w:rsidR="00D15D11" w:rsidRPr="00147AD9">
        <w:rPr>
          <w:szCs w:val="28"/>
          <w:lang w:eastAsia="uk-UA"/>
        </w:rPr>
        <w:t xml:space="preserve"> </w:t>
      </w:r>
      <w:r w:rsidRPr="00147AD9">
        <w:rPr>
          <w:szCs w:val="28"/>
          <w:lang w:eastAsia="uk-UA"/>
        </w:rPr>
        <w:t>стаціонарних</w:t>
      </w:r>
      <w:r w:rsidR="00D15D11" w:rsidRPr="00147AD9">
        <w:rPr>
          <w:szCs w:val="28"/>
          <w:lang w:eastAsia="uk-UA"/>
        </w:rPr>
        <w:t xml:space="preserve"> </w:t>
      </w:r>
      <w:r w:rsidRPr="00147AD9">
        <w:rPr>
          <w:szCs w:val="28"/>
          <w:lang w:eastAsia="uk-UA"/>
        </w:rPr>
        <w:t>експертиз), які є</w:t>
      </w:r>
      <w:r w:rsidR="00D15D11" w:rsidRPr="00147AD9">
        <w:rPr>
          <w:szCs w:val="28"/>
          <w:lang w:eastAsia="uk-UA"/>
        </w:rPr>
        <w:t xml:space="preserve"> </w:t>
      </w:r>
      <w:r w:rsidRPr="00147AD9">
        <w:rPr>
          <w:szCs w:val="28"/>
          <w:lang w:eastAsia="uk-UA"/>
        </w:rPr>
        <w:t>структурними підрозділами психоневрологічних (психіатричних) лікарень, психоневрологічних диспансерів. Зазначені заклади охорони здоров</w:t>
      </w:r>
      <w:r w:rsidR="00F11F60" w:rsidRPr="00147AD9">
        <w:rPr>
          <w:szCs w:val="28"/>
          <w:lang w:eastAsia="uk-UA"/>
        </w:rPr>
        <w:t>’</w:t>
      </w:r>
      <w:r w:rsidRPr="00147AD9">
        <w:rPr>
          <w:szCs w:val="28"/>
          <w:lang w:eastAsia="uk-UA"/>
        </w:rPr>
        <w:t>я виконують</w:t>
      </w:r>
      <w:r w:rsidR="00D15D11" w:rsidRPr="00147AD9">
        <w:rPr>
          <w:szCs w:val="28"/>
          <w:lang w:eastAsia="uk-UA"/>
        </w:rPr>
        <w:t xml:space="preserve"> </w:t>
      </w:r>
      <w:r w:rsidRPr="00147AD9">
        <w:rPr>
          <w:szCs w:val="28"/>
          <w:lang w:eastAsia="uk-UA"/>
        </w:rPr>
        <w:t xml:space="preserve">функції судово-експертних установ або підрозділів (далі </w:t>
      </w:r>
      <w:r w:rsidR="00D15D11" w:rsidRPr="00147AD9">
        <w:rPr>
          <w:szCs w:val="28"/>
          <w:lang w:eastAsia="uk-UA"/>
        </w:rPr>
        <w:t>–</w:t>
      </w:r>
      <w:r w:rsidRPr="00147AD9">
        <w:rPr>
          <w:szCs w:val="28"/>
          <w:lang w:eastAsia="uk-UA"/>
        </w:rPr>
        <w:t xml:space="preserve"> експертна</w:t>
      </w:r>
      <w:r w:rsidR="00D15D11" w:rsidRPr="00147AD9">
        <w:rPr>
          <w:szCs w:val="28"/>
          <w:lang w:val="uk-UA" w:eastAsia="uk-UA"/>
        </w:rPr>
        <w:t xml:space="preserve"> </w:t>
      </w:r>
      <w:r w:rsidRPr="00147AD9">
        <w:rPr>
          <w:szCs w:val="28"/>
          <w:lang w:eastAsia="uk-UA"/>
        </w:rPr>
        <w:t xml:space="preserve">установа (підрозділ)). </w:t>
      </w:r>
      <w:bookmarkStart w:id="14" w:name="o7"/>
      <w:bookmarkEnd w:id="14"/>
    </w:p>
    <w:p w:rsidR="002D0EBA" w:rsidRPr="00147AD9" w:rsidRDefault="00C162A0" w:rsidP="002D0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szCs w:val="28"/>
          <w:lang w:eastAsia="uk-UA"/>
        </w:rPr>
        <w:t>Експертизу</w:t>
      </w:r>
      <w:r w:rsidR="00D15D11" w:rsidRPr="00147AD9">
        <w:rPr>
          <w:szCs w:val="28"/>
          <w:lang w:eastAsia="uk-UA"/>
        </w:rPr>
        <w:t xml:space="preserve"> </w:t>
      </w:r>
      <w:r w:rsidRPr="00147AD9">
        <w:rPr>
          <w:szCs w:val="28"/>
          <w:lang w:eastAsia="uk-UA"/>
        </w:rPr>
        <w:t>в</w:t>
      </w:r>
      <w:r w:rsidR="00D15D11" w:rsidRPr="00147AD9">
        <w:rPr>
          <w:szCs w:val="28"/>
          <w:lang w:eastAsia="uk-UA"/>
        </w:rPr>
        <w:t xml:space="preserve"> </w:t>
      </w:r>
      <w:r w:rsidRPr="00147AD9">
        <w:rPr>
          <w:szCs w:val="28"/>
          <w:lang w:eastAsia="uk-UA"/>
        </w:rPr>
        <w:t>експертній</w:t>
      </w:r>
      <w:r w:rsidR="00D15D11" w:rsidRPr="00147AD9">
        <w:rPr>
          <w:szCs w:val="28"/>
          <w:lang w:eastAsia="uk-UA"/>
        </w:rPr>
        <w:t xml:space="preserve"> </w:t>
      </w:r>
      <w:r w:rsidRPr="00147AD9">
        <w:rPr>
          <w:szCs w:val="28"/>
          <w:lang w:eastAsia="uk-UA"/>
        </w:rPr>
        <w:t>установі</w:t>
      </w:r>
      <w:r w:rsidR="00D15D11" w:rsidRPr="00147AD9">
        <w:rPr>
          <w:szCs w:val="28"/>
          <w:lang w:eastAsia="uk-UA"/>
        </w:rPr>
        <w:t xml:space="preserve"> </w:t>
      </w:r>
      <w:r w:rsidRPr="00147AD9">
        <w:rPr>
          <w:szCs w:val="28"/>
          <w:lang w:eastAsia="uk-UA"/>
        </w:rPr>
        <w:t>(підрозділі)</w:t>
      </w:r>
      <w:r w:rsidR="00D15D11" w:rsidRPr="00147AD9">
        <w:rPr>
          <w:szCs w:val="28"/>
          <w:lang w:eastAsia="uk-UA"/>
        </w:rPr>
        <w:t xml:space="preserve"> </w:t>
      </w:r>
      <w:r w:rsidRPr="00147AD9">
        <w:rPr>
          <w:b/>
          <w:szCs w:val="28"/>
          <w:lang w:eastAsia="uk-UA"/>
        </w:rPr>
        <w:t>виконує лікар</w:t>
      </w:r>
      <w:r w:rsidR="00D15D11" w:rsidRPr="00147AD9">
        <w:rPr>
          <w:b/>
          <w:szCs w:val="28"/>
          <w:lang w:eastAsia="uk-UA"/>
        </w:rPr>
        <w:t xml:space="preserve"> –</w:t>
      </w:r>
      <w:r w:rsidRPr="00147AD9">
        <w:rPr>
          <w:b/>
          <w:szCs w:val="28"/>
          <w:lang w:eastAsia="uk-UA"/>
        </w:rPr>
        <w:t xml:space="preserve"> судово-психіатричний експерт</w:t>
      </w:r>
      <w:r w:rsidRPr="00147AD9">
        <w:rPr>
          <w:szCs w:val="28"/>
          <w:lang w:eastAsia="uk-UA"/>
        </w:rPr>
        <w:t xml:space="preserve"> (далі </w:t>
      </w:r>
      <w:r w:rsidR="00147AD9">
        <w:rPr>
          <w:szCs w:val="28"/>
          <w:lang w:eastAsia="uk-UA"/>
        </w:rPr>
        <w:t>–</w:t>
      </w:r>
      <w:r w:rsidRPr="00147AD9">
        <w:rPr>
          <w:szCs w:val="28"/>
          <w:lang w:eastAsia="uk-UA"/>
        </w:rPr>
        <w:t xml:space="preserve"> експерт) одноособово або</w:t>
      </w:r>
      <w:r w:rsidR="00D15D11" w:rsidRPr="00147AD9">
        <w:rPr>
          <w:szCs w:val="28"/>
          <w:lang w:val="uk-UA" w:eastAsia="uk-UA"/>
        </w:rPr>
        <w:t xml:space="preserve"> </w:t>
      </w:r>
      <w:r w:rsidRPr="00147AD9">
        <w:rPr>
          <w:szCs w:val="28"/>
          <w:lang w:eastAsia="uk-UA"/>
        </w:rPr>
        <w:t>у складі</w:t>
      </w:r>
      <w:r w:rsidR="00D15D11" w:rsidRPr="00147AD9">
        <w:rPr>
          <w:szCs w:val="28"/>
          <w:lang w:eastAsia="uk-UA"/>
        </w:rPr>
        <w:t xml:space="preserve"> </w:t>
      </w:r>
      <w:r w:rsidRPr="00147AD9">
        <w:rPr>
          <w:szCs w:val="28"/>
          <w:lang w:eastAsia="uk-UA"/>
        </w:rPr>
        <w:t>амбулаторних</w:t>
      </w:r>
      <w:r w:rsidR="00D15D11" w:rsidRPr="00147AD9">
        <w:rPr>
          <w:szCs w:val="28"/>
          <w:lang w:eastAsia="uk-UA"/>
        </w:rPr>
        <w:t xml:space="preserve"> </w:t>
      </w:r>
      <w:r w:rsidRPr="00147AD9">
        <w:rPr>
          <w:szCs w:val="28"/>
          <w:lang w:eastAsia="uk-UA"/>
        </w:rPr>
        <w:t>(стаціонарних)</w:t>
      </w:r>
      <w:r w:rsidR="00D15D11" w:rsidRPr="00147AD9">
        <w:rPr>
          <w:szCs w:val="28"/>
          <w:lang w:eastAsia="uk-UA"/>
        </w:rPr>
        <w:t xml:space="preserve"> </w:t>
      </w:r>
      <w:r w:rsidRPr="00147AD9">
        <w:rPr>
          <w:szCs w:val="28"/>
          <w:lang w:eastAsia="uk-UA"/>
        </w:rPr>
        <w:t>судово-психіатричних експертних</w:t>
      </w:r>
      <w:r w:rsidR="00D15D11" w:rsidRPr="00147AD9">
        <w:rPr>
          <w:szCs w:val="28"/>
          <w:lang w:eastAsia="uk-UA"/>
        </w:rPr>
        <w:t xml:space="preserve"> </w:t>
      </w:r>
      <w:r w:rsidRPr="00147AD9">
        <w:rPr>
          <w:szCs w:val="28"/>
          <w:lang w:eastAsia="uk-UA"/>
        </w:rPr>
        <w:t>комісій</w:t>
      </w:r>
      <w:r w:rsidR="00D15D11" w:rsidRPr="00147AD9">
        <w:rPr>
          <w:szCs w:val="28"/>
          <w:lang w:eastAsia="uk-UA"/>
        </w:rPr>
        <w:t xml:space="preserve"> </w:t>
      </w:r>
      <w:r w:rsidRPr="00147AD9">
        <w:rPr>
          <w:szCs w:val="28"/>
          <w:lang w:eastAsia="uk-UA"/>
        </w:rPr>
        <w:t xml:space="preserve">(далі </w:t>
      </w:r>
      <w:r w:rsidR="00D15D11" w:rsidRPr="00147AD9">
        <w:rPr>
          <w:szCs w:val="28"/>
          <w:lang w:eastAsia="uk-UA"/>
        </w:rPr>
        <w:t>–</w:t>
      </w:r>
      <w:r w:rsidRPr="00147AD9">
        <w:rPr>
          <w:szCs w:val="28"/>
          <w:lang w:eastAsia="uk-UA"/>
        </w:rPr>
        <w:t xml:space="preserve"> комісія).</w:t>
      </w:r>
      <w:r w:rsidR="00D15D11" w:rsidRPr="00147AD9">
        <w:rPr>
          <w:szCs w:val="28"/>
          <w:lang w:eastAsia="uk-UA"/>
        </w:rPr>
        <w:t xml:space="preserve"> </w:t>
      </w:r>
      <w:r w:rsidRPr="00147AD9">
        <w:rPr>
          <w:szCs w:val="28"/>
          <w:lang w:eastAsia="uk-UA"/>
        </w:rPr>
        <w:t>Посади експертів та голів комісій встановлюються згідно з чинними</w:t>
      </w:r>
      <w:r w:rsidR="00D15D11" w:rsidRPr="00147AD9">
        <w:rPr>
          <w:szCs w:val="28"/>
          <w:lang w:eastAsia="uk-UA"/>
        </w:rPr>
        <w:t xml:space="preserve"> </w:t>
      </w:r>
      <w:r w:rsidRPr="00147AD9">
        <w:rPr>
          <w:szCs w:val="28"/>
          <w:lang w:eastAsia="uk-UA"/>
        </w:rPr>
        <w:t>нормативними</w:t>
      </w:r>
      <w:r w:rsidR="00D15D11" w:rsidRPr="00147AD9">
        <w:rPr>
          <w:szCs w:val="28"/>
          <w:lang w:eastAsia="uk-UA"/>
        </w:rPr>
        <w:t xml:space="preserve"> </w:t>
      </w:r>
      <w:r w:rsidRPr="00147AD9">
        <w:rPr>
          <w:szCs w:val="28"/>
          <w:lang w:eastAsia="uk-UA"/>
        </w:rPr>
        <w:t>документами Міністерства охорони здоров</w:t>
      </w:r>
      <w:r w:rsidR="00F11F60" w:rsidRPr="00147AD9">
        <w:rPr>
          <w:szCs w:val="28"/>
          <w:lang w:eastAsia="uk-UA"/>
        </w:rPr>
        <w:t>’</w:t>
      </w:r>
      <w:r w:rsidRPr="00147AD9">
        <w:rPr>
          <w:szCs w:val="28"/>
          <w:lang w:eastAsia="uk-UA"/>
        </w:rPr>
        <w:t>я.</w:t>
      </w:r>
      <w:r w:rsidR="00D15D11" w:rsidRPr="00147AD9">
        <w:rPr>
          <w:szCs w:val="28"/>
          <w:lang w:eastAsia="uk-UA"/>
        </w:rPr>
        <w:t xml:space="preserve"> </w:t>
      </w:r>
      <w:r w:rsidRPr="00147AD9">
        <w:rPr>
          <w:szCs w:val="28"/>
          <w:lang w:eastAsia="uk-UA"/>
        </w:rPr>
        <w:t>Склад</w:t>
      </w:r>
      <w:r w:rsidR="00D15D11" w:rsidRPr="00147AD9">
        <w:rPr>
          <w:szCs w:val="28"/>
          <w:lang w:eastAsia="uk-UA"/>
        </w:rPr>
        <w:t xml:space="preserve"> </w:t>
      </w:r>
      <w:r w:rsidRPr="00147AD9">
        <w:rPr>
          <w:szCs w:val="28"/>
          <w:lang w:eastAsia="uk-UA"/>
        </w:rPr>
        <w:t>комісій</w:t>
      </w:r>
      <w:r w:rsidR="00D15D11" w:rsidRPr="00147AD9">
        <w:rPr>
          <w:szCs w:val="28"/>
          <w:lang w:eastAsia="uk-UA"/>
        </w:rPr>
        <w:t xml:space="preserve"> </w:t>
      </w:r>
      <w:r w:rsidRPr="00147AD9">
        <w:rPr>
          <w:szCs w:val="28"/>
          <w:lang w:eastAsia="uk-UA"/>
        </w:rPr>
        <w:t xml:space="preserve">затверджується наказом керівника експертної установи (підрозділу). </w:t>
      </w:r>
      <w:bookmarkStart w:id="15" w:name="o8"/>
      <w:bookmarkEnd w:id="15"/>
      <w:r w:rsidRPr="00147AD9">
        <w:rPr>
          <w:szCs w:val="28"/>
          <w:lang w:eastAsia="uk-UA"/>
        </w:rPr>
        <w:t>Проведення експертиз з кримінальних, цивільних та адміністративних справ у експертних установах</w:t>
      </w:r>
      <w:r w:rsidR="00D15D11" w:rsidRPr="00147AD9">
        <w:rPr>
          <w:szCs w:val="28"/>
          <w:lang w:eastAsia="uk-UA"/>
        </w:rPr>
        <w:t xml:space="preserve"> </w:t>
      </w:r>
      <w:r w:rsidRPr="00147AD9">
        <w:rPr>
          <w:spacing w:val="-6"/>
          <w:szCs w:val="28"/>
          <w:lang w:eastAsia="uk-UA"/>
        </w:rPr>
        <w:t>(підрозділах); обов</w:t>
      </w:r>
      <w:r w:rsidR="00F11F60" w:rsidRPr="00147AD9">
        <w:rPr>
          <w:spacing w:val="-6"/>
          <w:szCs w:val="28"/>
          <w:lang w:eastAsia="uk-UA"/>
        </w:rPr>
        <w:t>’</w:t>
      </w:r>
      <w:r w:rsidRPr="00147AD9">
        <w:rPr>
          <w:spacing w:val="-6"/>
          <w:szCs w:val="28"/>
          <w:lang w:eastAsia="uk-UA"/>
        </w:rPr>
        <w:t>язки,</w:t>
      </w:r>
      <w:r w:rsidR="00D15D11" w:rsidRPr="00147AD9">
        <w:rPr>
          <w:spacing w:val="-6"/>
          <w:szCs w:val="28"/>
          <w:lang w:eastAsia="uk-UA"/>
        </w:rPr>
        <w:t xml:space="preserve"> </w:t>
      </w:r>
      <w:r w:rsidRPr="00147AD9">
        <w:rPr>
          <w:spacing w:val="-6"/>
          <w:szCs w:val="28"/>
          <w:lang w:eastAsia="uk-UA"/>
        </w:rPr>
        <w:t>права</w:t>
      </w:r>
      <w:r w:rsidR="00D15D11" w:rsidRPr="00147AD9">
        <w:rPr>
          <w:spacing w:val="-6"/>
          <w:szCs w:val="28"/>
          <w:lang w:eastAsia="uk-UA"/>
        </w:rPr>
        <w:t xml:space="preserve"> </w:t>
      </w:r>
      <w:r w:rsidRPr="00147AD9">
        <w:rPr>
          <w:spacing w:val="-6"/>
          <w:szCs w:val="28"/>
          <w:lang w:eastAsia="uk-UA"/>
        </w:rPr>
        <w:t>та відповідальність експерта; організація проведення</w:t>
      </w:r>
      <w:r w:rsidRPr="00147AD9">
        <w:rPr>
          <w:szCs w:val="28"/>
          <w:lang w:eastAsia="uk-UA"/>
        </w:rPr>
        <w:t xml:space="preserve"> експертиз та оформлення їх результатів визначаються Законами</w:t>
      </w:r>
      <w:r w:rsidR="00D15D11" w:rsidRPr="00147AD9">
        <w:rPr>
          <w:szCs w:val="28"/>
          <w:lang w:eastAsia="uk-UA"/>
        </w:rPr>
        <w:t xml:space="preserve"> </w:t>
      </w:r>
      <w:r w:rsidRPr="00147AD9">
        <w:rPr>
          <w:szCs w:val="28"/>
          <w:lang w:eastAsia="uk-UA"/>
        </w:rPr>
        <w:t>України</w:t>
      </w:r>
      <w:r w:rsidR="00D15D11" w:rsidRPr="00147AD9">
        <w:rPr>
          <w:szCs w:val="28"/>
          <w:lang w:eastAsia="uk-UA"/>
        </w:rPr>
        <w:t xml:space="preserve"> </w:t>
      </w:r>
      <w:r w:rsidR="00463F15">
        <w:rPr>
          <w:szCs w:val="28"/>
          <w:lang w:val="uk-UA" w:eastAsia="uk-UA"/>
        </w:rPr>
        <w:t>«</w:t>
      </w:r>
      <w:r w:rsidR="002D0EBA" w:rsidRPr="00147AD9">
        <w:rPr>
          <w:szCs w:val="28"/>
          <w:lang w:eastAsia="uk-UA"/>
        </w:rPr>
        <w:t xml:space="preserve">Про </w:t>
      </w:r>
      <w:r w:rsidR="002D0EBA" w:rsidRPr="00147AD9">
        <w:rPr>
          <w:spacing w:val="-6"/>
          <w:szCs w:val="28"/>
          <w:lang w:eastAsia="uk-UA"/>
        </w:rPr>
        <w:t>судову експертизу</w:t>
      </w:r>
      <w:r w:rsidR="00463F15">
        <w:rPr>
          <w:spacing w:val="-6"/>
          <w:szCs w:val="28"/>
          <w:lang w:val="uk-UA" w:eastAsia="uk-UA"/>
        </w:rPr>
        <w:t>»</w:t>
      </w:r>
      <w:r w:rsidR="002D0EBA" w:rsidRPr="00147AD9">
        <w:rPr>
          <w:spacing w:val="-6"/>
          <w:szCs w:val="28"/>
          <w:lang w:eastAsia="uk-UA"/>
        </w:rPr>
        <w:t xml:space="preserve"> (</w:t>
      </w:r>
      <w:hyperlink r:id="rId9" w:tgtFrame="_blank" w:history="1">
        <w:r w:rsidRPr="00147AD9">
          <w:rPr>
            <w:spacing w:val="-6"/>
            <w:szCs w:val="28"/>
            <w:lang w:eastAsia="uk-UA"/>
          </w:rPr>
          <w:t>4038-12</w:t>
        </w:r>
      </w:hyperlink>
      <w:r w:rsidRPr="00147AD9">
        <w:rPr>
          <w:spacing w:val="-6"/>
          <w:szCs w:val="28"/>
          <w:lang w:eastAsia="uk-UA"/>
        </w:rPr>
        <w:t xml:space="preserve">), </w:t>
      </w:r>
      <w:r w:rsidR="00463F15">
        <w:rPr>
          <w:spacing w:val="-6"/>
          <w:szCs w:val="28"/>
          <w:lang w:val="uk-UA" w:eastAsia="uk-UA"/>
        </w:rPr>
        <w:t>«</w:t>
      </w:r>
      <w:r w:rsidRPr="00147AD9">
        <w:rPr>
          <w:spacing w:val="-6"/>
          <w:szCs w:val="28"/>
          <w:lang w:eastAsia="uk-UA"/>
        </w:rPr>
        <w:t>Пр</w:t>
      </w:r>
      <w:r w:rsidR="002D0EBA" w:rsidRPr="00147AD9">
        <w:rPr>
          <w:spacing w:val="-6"/>
          <w:szCs w:val="28"/>
          <w:lang w:eastAsia="uk-UA"/>
        </w:rPr>
        <w:t>о психіатричну допомогу</w:t>
      </w:r>
      <w:r w:rsidR="00463F15">
        <w:rPr>
          <w:spacing w:val="-6"/>
          <w:szCs w:val="28"/>
          <w:lang w:val="uk-UA" w:eastAsia="uk-UA"/>
        </w:rPr>
        <w:t>»</w:t>
      </w:r>
      <w:r w:rsidR="002D0EBA" w:rsidRPr="00147AD9">
        <w:rPr>
          <w:spacing w:val="-6"/>
          <w:szCs w:val="28"/>
          <w:lang w:eastAsia="uk-UA"/>
        </w:rPr>
        <w:t xml:space="preserve"> (</w:t>
      </w:r>
      <w:hyperlink r:id="rId10" w:tgtFrame="_blank" w:history="1">
        <w:r w:rsidRPr="00147AD9">
          <w:rPr>
            <w:spacing w:val="-6"/>
            <w:szCs w:val="28"/>
            <w:lang w:eastAsia="uk-UA"/>
          </w:rPr>
          <w:t>1489-14</w:t>
        </w:r>
      </w:hyperlink>
      <w:r w:rsidRPr="00147AD9">
        <w:rPr>
          <w:spacing w:val="-6"/>
          <w:szCs w:val="28"/>
          <w:lang w:eastAsia="uk-UA"/>
        </w:rPr>
        <w:t xml:space="preserve">), </w:t>
      </w:r>
      <w:r w:rsidR="002D0EBA" w:rsidRPr="00147AD9">
        <w:rPr>
          <w:spacing w:val="-6"/>
          <w:szCs w:val="28"/>
          <w:lang w:eastAsia="uk-UA"/>
        </w:rPr>
        <w:t>Кримінально</w:t>
      </w:r>
      <w:r w:rsidR="002D0EBA" w:rsidRPr="00147AD9">
        <w:rPr>
          <w:szCs w:val="28"/>
          <w:lang w:eastAsia="uk-UA"/>
        </w:rPr>
        <w:t>-процесуальним (</w:t>
      </w:r>
      <w:hyperlink r:id="rId11" w:tgtFrame="_blank" w:history="1">
        <w:r w:rsidRPr="00147AD9">
          <w:rPr>
            <w:szCs w:val="28"/>
            <w:lang w:eastAsia="uk-UA"/>
          </w:rPr>
          <w:t>1001-05</w:t>
        </w:r>
      </w:hyperlink>
      <w:r w:rsidRPr="00147AD9">
        <w:rPr>
          <w:szCs w:val="28"/>
          <w:lang w:eastAsia="uk-UA"/>
        </w:rPr>
        <w:t xml:space="preserve">, </w:t>
      </w:r>
      <w:hyperlink r:id="rId12" w:tgtFrame="_blank" w:history="1">
        <w:r w:rsidRPr="00147AD9">
          <w:rPr>
            <w:szCs w:val="28"/>
            <w:lang w:eastAsia="uk-UA"/>
          </w:rPr>
          <w:t>1002-05</w:t>
        </w:r>
      </w:hyperlink>
      <w:r w:rsidR="002D0EBA" w:rsidRPr="00147AD9">
        <w:rPr>
          <w:szCs w:val="28"/>
          <w:lang w:eastAsia="uk-UA"/>
        </w:rPr>
        <w:t>,</w:t>
      </w:r>
      <w:r w:rsidRPr="00147AD9">
        <w:rPr>
          <w:szCs w:val="28"/>
          <w:lang w:eastAsia="uk-UA"/>
        </w:rPr>
        <w:t>1003-05</w:t>
      </w:r>
      <w:r w:rsidR="002D0EBA" w:rsidRPr="00147AD9">
        <w:rPr>
          <w:szCs w:val="28"/>
          <w:lang w:eastAsia="uk-UA"/>
        </w:rPr>
        <w:t>); Цивільно-процесуальним (</w:t>
      </w:r>
      <w:hyperlink r:id="rId13" w:tgtFrame="_blank" w:history="1">
        <w:r w:rsidRPr="00147AD9">
          <w:rPr>
            <w:szCs w:val="28"/>
            <w:lang w:eastAsia="uk-UA"/>
          </w:rPr>
          <w:t>1501-06</w:t>
        </w:r>
      </w:hyperlink>
      <w:r w:rsidRPr="00147AD9">
        <w:rPr>
          <w:szCs w:val="28"/>
          <w:lang w:eastAsia="uk-UA"/>
        </w:rPr>
        <w:t xml:space="preserve">, </w:t>
      </w:r>
      <w:hyperlink r:id="rId14" w:tgtFrame="_blank" w:history="1">
        <w:r w:rsidRPr="00147AD9">
          <w:rPr>
            <w:spacing w:val="-6"/>
            <w:szCs w:val="28"/>
            <w:lang w:eastAsia="uk-UA"/>
          </w:rPr>
          <w:t>1502-06</w:t>
        </w:r>
      </w:hyperlink>
      <w:r w:rsidRPr="00147AD9">
        <w:rPr>
          <w:spacing w:val="-6"/>
          <w:szCs w:val="28"/>
          <w:lang w:eastAsia="uk-UA"/>
        </w:rPr>
        <w:t xml:space="preserve">, </w:t>
      </w:r>
      <w:hyperlink r:id="rId15" w:tgtFrame="_blank" w:history="1">
        <w:r w:rsidRPr="00147AD9">
          <w:rPr>
            <w:spacing w:val="-6"/>
            <w:szCs w:val="28"/>
            <w:lang w:eastAsia="uk-UA"/>
          </w:rPr>
          <w:t>1503-06</w:t>
        </w:r>
      </w:hyperlink>
      <w:r w:rsidRPr="00147AD9">
        <w:rPr>
          <w:spacing w:val="-6"/>
          <w:szCs w:val="28"/>
          <w:lang w:eastAsia="uk-UA"/>
        </w:rPr>
        <w:t>) код</w:t>
      </w:r>
      <w:r w:rsidR="002D0EBA" w:rsidRPr="00147AD9">
        <w:rPr>
          <w:spacing w:val="-6"/>
          <w:szCs w:val="28"/>
          <w:lang w:eastAsia="uk-UA"/>
        </w:rPr>
        <w:t xml:space="preserve">ексами, Кодексом України про </w:t>
      </w:r>
      <w:r w:rsidRPr="00147AD9">
        <w:rPr>
          <w:spacing w:val="-6"/>
          <w:szCs w:val="28"/>
          <w:lang w:eastAsia="uk-UA"/>
        </w:rPr>
        <w:t>адм</w:t>
      </w:r>
      <w:r w:rsidR="002D0EBA" w:rsidRPr="00147AD9">
        <w:rPr>
          <w:spacing w:val="-6"/>
          <w:szCs w:val="28"/>
          <w:lang w:eastAsia="uk-UA"/>
        </w:rPr>
        <w:t xml:space="preserve">іністративні правопорушення </w:t>
      </w:r>
      <w:r w:rsidR="002D0EBA" w:rsidRPr="00147AD9">
        <w:rPr>
          <w:szCs w:val="28"/>
          <w:lang w:eastAsia="uk-UA"/>
        </w:rPr>
        <w:t>(</w:t>
      </w:r>
      <w:hyperlink r:id="rId16" w:tgtFrame="_blank" w:history="1">
        <w:r w:rsidRPr="00147AD9">
          <w:rPr>
            <w:szCs w:val="28"/>
            <w:lang w:eastAsia="uk-UA"/>
          </w:rPr>
          <w:t>80731-10</w:t>
        </w:r>
      </w:hyperlink>
      <w:r w:rsidRPr="00147AD9">
        <w:rPr>
          <w:szCs w:val="28"/>
          <w:lang w:eastAsia="uk-UA"/>
        </w:rPr>
        <w:t xml:space="preserve">, </w:t>
      </w:r>
      <w:hyperlink r:id="rId17" w:tgtFrame="_blank" w:history="1">
        <w:r w:rsidRPr="00147AD9">
          <w:rPr>
            <w:szCs w:val="28"/>
            <w:lang w:eastAsia="uk-UA"/>
          </w:rPr>
          <w:t>80732-10</w:t>
        </w:r>
      </w:hyperlink>
      <w:r w:rsidR="002D0EBA" w:rsidRPr="00147AD9">
        <w:rPr>
          <w:szCs w:val="28"/>
          <w:lang w:eastAsia="uk-UA"/>
        </w:rPr>
        <w:t>)</w:t>
      </w:r>
      <w:r w:rsidRPr="00147AD9">
        <w:rPr>
          <w:szCs w:val="28"/>
          <w:lang w:eastAsia="uk-UA"/>
        </w:rPr>
        <w:t xml:space="preserve">. </w:t>
      </w:r>
      <w:bookmarkStart w:id="16" w:name="o9"/>
      <w:bookmarkEnd w:id="16"/>
      <w:r w:rsidRPr="00147AD9">
        <w:rPr>
          <w:szCs w:val="28"/>
          <w:lang w:eastAsia="uk-UA"/>
        </w:rPr>
        <w:t>Експертиза</w:t>
      </w:r>
      <w:r w:rsidR="00D15D11" w:rsidRPr="00147AD9">
        <w:rPr>
          <w:szCs w:val="28"/>
          <w:lang w:eastAsia="uk-UA"/>
        </w:rPr>
        <w:t xml:space="preserve"> </w:t>
      </w:r>
      <w:r w:rsidRPr="00147AD9">
        <w:rPr>
          <w:szCs w:val="28"/>
          <w:lang w:eastAsia="uk-UA"/>
        </w:rPr>
        <w:t>може</w:t>
      </w:r>
      <w:r w:rsidR="00D15D11" w:rsidRPr="00147AD9">
        <w:rPr>
          <w:szCs w:val="28"/>
          <w:lang w:eastAsia="uk-UA"/>
        </w:rPr>
        <w:t xml:space="preserve"> </w:t>
      </w:r>
      <w:r w:rsidRPr="00147AD9">
        <w:rPr>
          <w:szCs w:val="28"/>
          <w:lang w:eastAsia="uk-UA"/>
        </w:rPr>
        <w:t>проводитись</w:t>
      </w:r>
      <w:r w:rsidR="00D15D11" w:rsidRPr="00147AD9">
        <w:rPr>
          <w:szCs w:val="28"/>
          <w:lang w:eastAsia="uk-UA"/>
        </w:rPr>
        <w:t xml:space="preserve"> </w:t>
      </w:r>
      <w:r w:rsidRPr="00147AD9">
        <w:rPr>
          <w:szCs w:val="28"/>
          <w:lang w:eastAsia="uk-UA"/>
        </w:rPr>
        <w:t>амбулаторно</w:t>
      </w:r>
      <w:r w:rsidR="00D15D11" w:rsidRPr="00147AD9">
        <w:rPr>
          <w:szCs w:val="28"/>
          <w:lang w:eastAsia="uk-UA"/>
        </w:rPr>
        <w:t xml:space="preserve"> </w:t>
      </w:r>
      <w:r w:rsidRPr="00147AD9">
        <w:rPr>
          <w:szCs w:val="28"/>
          <w:lang w:eastAsia="uk-UA"/>
        </w:rPr>
        <w:t>(у</w:t>
      </w:r>
      <w:r w:rsidR="00D15D11" w:rsidRPr="00147AD9">
        <w:rPr>
          <w:szCs w:val="28"/>
          <w:lang w:eastAsia="uk-UA"/>
        </w:rPr>
        <w:t xml:space="preserve"> </w:t>
      </w:r>
      <w:r w:rsidRPr="00147AD9">
        <w:rPr>
          <w:szCs w:val="28"/>
          <w:lang w:eastAsia="uk-UA"/>
        </w:rPr>
        <w:t xml:space="preserve">тому числі посмертно), стаціонарно, у судовому засіданні. </w:t>
      </w:r>
      <w:bookmarkStart w:id="17" w:name="o10"/>
      <w:bookmarkEnd w:id="17"/>
    </w:p>
    <w:p w:rsidR="00C162A0" w:rsidRPr="00147AD9" w:rsidRDefault="00C162A0" w:rsidP="002D0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Експертиза може бути первинна, додаткова і повторна.</w:t>
      </w:r>
    </w:p>
    <w:p w:rsidR="002D0EBA" w:rsidRPr="00147AD9" w:rsidRDefault="00C162A0" w:rsidP="00D1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bookmarkStart w:id="18" w:name="o11"/>
      <w:bookmarkEnd w:id="18"/>
      <w:r w:rsidRPr="00147AD9">
        <w:rPr>
          <w:b/>
          <w:szCs w:val="28"/>
          <w:lang w:eastAsia="uk-UA"/>
        </w:rPr>
        <w:t>Первинною</w:t>
      </w:r>
      <w:r w:rsidRPr="00147AD9">
        <w:rPr>
          <w:szCs w:val="28"/>
          <w:lang w:eastAsia="uk-UA"/>
        </w:rPr>
        <w:t xml:space="preserve"> є</w:t>
      </w:r>
      <w:r w:rsidR="00D15D11" w:rsidRPr="00147AD9">
        <w:rPr>
          <w:szCs w:val="28"/>
          <w:lang w:eastAsia="uk-UA"/>
        </w:rPr>
        <w:t xml:space="preserve"> </w:t>
      </w:r>
      <w:r w:rsidRPr="00147AD9">
        <w:rPr>
          <w:szCs w:val="28"/>
          <w:lang w:eastAsia="uk-UA"/>
        </w:rPr>
        <w:t>експертиза,</w:t>
      </w:r>
      <w:r w:rsidR="00D15D11" w:rsidRPr="00147AD9">
        <w:rPr>
          <w:szCs w:val="28"/>
          <w:lang w:eastAsia="uk-UA"/>
        </w:rPr>
        <w:t xml:space="preserve"> </w:t>
      </w:r>
      <w:r w:rsidRPr="00147AD9">
        <w:rPr>
          <w:szCs w:val="28"/>
          <w:lang w:eastAsia="uk-UA"/>
        </w:rPr>
        <w:t>яка</w:t>
      </w:r>
      <w:r w:rsidR="00D15D11" w:rsidRPr="00147AD9">
        <w:rPr>
          <w:szCs w:val="28"/>
          <w:lang w:eastAsia="uk-UA"/>
        </w:rPr>
        <w:t xml:space="preserve"> </w:t>
      </w:r>
      <w:r w:rsidRPr="00147AD9">
        <w:rPr>
          <w:szCs w:val="28"/>
          <w:lang w:eastAsia="uk-UA"/>
        </w:rPr>
        <w:t>призначається у даній справі з даних питань уперше.</w:t>
      </w:r>
      <w:bookmarkStart w:id="19" w:name="o12"/>
      <w:bookmarkEnd w:id="19"/>
    </w:p>
    <w:p w:rsidR="002D0EBA" w:rsidRPr="00147AD9" w:rsidRDefault="00C162A0" w:rsidP="002D0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pacing w:val="-6"/>
          <w:szCs w:val="28"/>
          <w:lang w:eastAsia="uk-UA"/>
        </w:rPr>
        <w:t>Додатковою</w:t>
      </w:r>
      <w:r w:rsidRPr="00147AD9">
        <w:rPr>
          <w:spacing w:val="-6"/>
          <w:szCs w:val="28"/>
          <w:lang w:eastAsia="uk-UA"/>
        </w:rPr>
        <w:t xml:space="preserve"> є</w:t>
      </w:r>
      <w:r w:rsidR="00D15D11" w:rsidRPr="00147AD9">
        <w:rPr>
          <w:spacing w:val="-6"/>
          <w:szCs w:val="28"/>
          <w:lang w:eastAsia="uk-UA"/>
        </w:rPr>
        <w:t xml:space="preserve"> </w:t>
      </w:r>
      <w:r w:rsidRPr="00147AD9">
        <w:rPr>
          <w:spacing w:val="-6"/>
          <w:szCs w:val="28"/>
          <w:lang w:eastAsia="uk-UA"/>
        </w:rPr>
        <w:t>експертиза,</w:t>
      </w:r>
      <w:r w:rsidR="00D15D11" w:rsidRPr="00147AD9">
        <w:rPr>
          <w:spacing w:val="-6"/>
          <w:szCs w:val="28"/>
          <w:lang w:eastAsia="uk-UA"/>
        </w:rPr>
        <w:t xml:space="preserve"> </w:t>
      </w:r>
      <w:r w:rsidRPr="00147AD9">
        <w:rPr>
          <w:spacing w:val="-6"/>
          <w:szCs w:val="28"/>
          <w:lang w:eastAsia="uk-UA"/>
        </w:rPr>
        <w:t>яка</w:t>
      </w:r>
      <w:r w:rsidR="00D15D11" w:rsidRPr="00147AD9">
        <w:rPr>
          <w:spacing w:val="-6"/>
          <w:szCs w:val="28"/>
          <w:lang w:eastAsia="uk-UA"/>
        </w:rPr>
        <w:t xml:space="preserve"> </w:t>
      </w:r>
      <w:r w:rsidRPr="00147AD9">
        <w:rPr>
          <w:spacing w:val="-6"/>
          <w:szCs w:val="28"/>
          <w:lang w:eastAsia="uk-UA"/>
        </w:rPr>
        <w:t>призначається</w:t>
      </w:r>
      <w:r w:rsidR="00D15D11" w:rsidRPr="00147AD9">
        <w:rPr>
          <w:spacing w:val="-6"/>
          <w:szCs w:val="28"/>
          <w:lang w:eastAsia="uk-UA"/>
        </w:rPr>
        <w:t xml:space="preserve"> </w:t>
      </w:r>
      <w:r w:rsidRPr="00147AD9">
        <w:rPr>
          <w:spacing w:val="-6"/>
          <w:szCs w:val="28"/>
          <w:lang w:eastAsia="uk-UA"/>
        </w:rPr>
        <w:t>для</w:t>
      </w:r>
      <w:r w:rsidR="00D15D11" w:rsidRPr="00147AD9">
        <w:rPr>
          <w:spacing w:val="-6"/>
          <w:szCs w:val="28"/>
          <w:lang w:eastAsia="uk-UA"/>
        </w:rPr>
        <w:t xml:space="preserve"> </w:t>
      </w:r>
      <w:r w:rsidRPr="00147AD9">
        <w:rPr>
          <w:spacing w:val="-6"/>
          <w:szCs w:val="28"/>
          <w:lang w:eastAsia="uk-UA"/>
        </w:rPr>
        <w:t>вирішення окремих питань,</w:t>
      </w:r>
      <w:r w:rsidRPr="00147AD9">
        <w:rPr>
          <w:szCs w:val="28"/>
          <w:lang w:eastAsia="uk-UA"/>
        </w:rPr>
        <w:t xml:space="preserve"> які не були поставлені при первинній експертизі, а також</w:t>
      </w:r>
      <w:r w:rsidR="00D15D11" w:rsidRPr="00147AD9">
        <w:rPr>
          <w:szCs w:val="28"/>
          <w:lang w:eastAsia="uk-UA"/>
        </w:rPr>
        <w:t xml:space="preserve"> </w:t>
      </w:r>
      <w:r w:rsidRPr="00147AD9">
        <w:rPr>
          <w:szCs w:val="28"/>
          <w:lang w:eastAsia="uk-UA"/>
        </w:rPr>
        <w:t>у разі неповноти або</w:t>
      </w:r>
      <w:r w:rsidR="00D15D11" w:rsidRPr="00147AD9">
        <w:rPr>
          <w:szCs w:val="28"/>
          <w:lang w:eastAsia="uk-UA"/>
        </w:rPr>
        <w:t xml:space="preserve"> </w:t>
      </w:r>
      <w:r w:rsidRPr="00147AD9">
        <w:rPr>
          <w:szCs w:val="28"/>
          <w:lang w:eastAsia="uk-UA"/>
        </w:rPr>
        <w:t>недостатньої</w:t>
      </w:r>
      <w:r w:rsidR="00D15D11" w:rsidRPr="00147AD9">
        <w:rPr>
          <w:szCs w:val="28"/>
          <w:lang w:eastAsia="uk-UA"/>
        </w:rPr>
        <w:t xml:space="preserve"> </w:t>
      </w:r>
      <w:r w:rsidRPr="00147AD9">
        <w:rPr>
          <w:szCs w:val="28"/>
          <w:lang w:eastAsia="uk-UA"/>
        </w:rPr>
        <w:t>якості</w:t>
      </w:r>
      <w:r w:rsidR="00D15D11" w:rsidRPr="00147AD9">
        <w:rPr>
          <w:szCs w:val="28"/>
          <w:lang w:eastAsia="uk-UA"/>
        </w:rPr>
        <w:t xml:space="preserve"> </w:t>
      </w:r>
      <w:r w:rsidRPr="00147AD9">
        <w:rPr>
          <w:szCs w:val="28"/>
          <w:lang w:eastAsia="uk-UA"/>
        </w:rPr>
        <w:t>первинної експертизи,</w:t>
      </w:r>
      <w:r w:rsidR="00D15D11" w:rsidRPr="00147AD9">
        <w:rPr>
          <w:szCs w:val="28"/>
          <w:lang w:eastAsia="uk-UA"/>
        </w:rPr>
        <w:t xml:space="preserve"> </w:t>
      </w:r>
      <w:r w:rsidRPr="00147AD9">
        <w:rPr>
          <w:szCs w:val="28"/>
          <w:lang w:eastAsia="uk-UA"/>
        </w:rPr>
        <w:t>і проведення її доручається експертам у</w:t>
      </w:r>
      <w:r w:rsidR="00D15D11" w:rsidRPr="00147AD9">
        <w:rPr>
          <w:szCs w:val="28"/>
          <w:lang w:eastAsia="uk-UA"/>
        </w:rPr>
        <w:t xml:space="preserve"> </w:t>
      </w:r>
      <w:r w:rsidRPr="00147AD9">
        <w:rPr>
          <w:szCs w:val="28"/>
          <w:lang w:eastAsia="uk-UA"/>
        </w:rPr>
        <w:t>тому</w:t>
      </w:r>
      <w:r w:rsidR="00D15D11" w:rsidRPr="00147AD9">
        <w:rPr>
          <w:szCs w:val="28"/>
          <w:lang w:eastAsia="uk-UA"/>
        </w:rPr>
        <w:t xml:space="preserve"> </w:t>
      </w:r>
      <w:r w:rsidRPr="00147AD9">
        <w:rPr>
          <w:szCs w:val="28"/>
          <w:lang w:eastAsia="uk-UA"/>
        </w:rPr>
        <w:t>самому або іншому складі.</w:t>
      </w:r>
      <w:bookmarkStart w:id="20" w:name="o13"/>
      <w:bookmarkEnd w:id="20"/>
    </w:p>
    <w:p w:rsidR="002D0EBA" w:rsidRPr="00147AD9" w:rsidRDefault="00C162A0" w:rsidP="002D0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zCs w:val="28"/>
          <w:lang w:eastAsia="uk-UA"/>
        </w:rPr>
        <w:lastRenderedPageBreak/>
        <w:t>Повторною</w:t>
      </w:r>
      <w:r w:rsidRPr="00147AD9">
        <w:rPr>
          <w:szCs w:val="28"/>
          <w:lang w:eastAsia="uk-UA"/>
        </w:rPr>
        <w:t xml:space="preserve"> є</w:t>
      </w:r>
      <w:r w:rsidR="00D15D11" w:rsidRPr="00147AD9">
        <w:rPr>
          <w:szCs w:val="28"/>
          <w:lang w:eastAsia="uk-UA"/>
        </w:rPr>
        <w:t xml:space="preserve"> </w:t>
      </w:r>
      <w:r w:rsidRPr="00147AD9">
        <w:rPr>
          <w:szCs w:val="28"/>
          <w:lang w:eastAsia="uk-UA"/>
        </w:rPr>
        <w:t>експертиза,</w:t>
      </w:r>
      <w:r w:rsidR="00D15D11" w:rsidRPr="00147AD9">
        <w:rPr>
          <w:szCs w:val="28"/>
          <w:lang w:eastAsia="uk-UA"/>
        </w:rPr>
        <w:t xml:space="preserve"> </w:t>
      </w:r>
      <w:r w:rsidRPr="00147AD9">
        <w:rPr>
          <w:szCs w:val="28"/>
          <w:lang w:eastAsia="uk-UA"/>
        </w:rPr>
        <w:t>яка</w:t>
      </w:r>
      <w:r w:rsidR="00D15D11" w:rsidRPr="00147AD9">
        <w:rPr>
          <w:szCs w:val="28"/>
          <w:lang w:eastAsia="uk-UA"/>
        </w:rPr>
        <w:t xml:space="preserve"> </w:t>
      </w:r>
      <w:r w:rsidRPr="00147AD9">
        <w:rPr>
          <w:szCs w:val="28"/>
          <w:lang w:eastAsia="uk-UA"/>
        </w:rPr>
        <w:t>призначається,</w:t>
      </w:r>
      <w:r w:rsidR="00D15D11" w:rsidRPr="00147AD9">
        <w:rPr>
          <w:szCs w:val="28"/>
          <w:lang w:eastAsia="uk-UA"/>
        </w:rPr>
        <w:t xml:space="preserve"> </w:t>
      </w:r>
      <w:r w:rsidRPr="00147AD9">
        <w:rPr>
          <w:szCs w:val="28"/>
          <w:lang w:eastAsia="uk-UA"/>
        </w:rPr>
        <w:t>якщо</w:t>
      </w:r>
      <w:r w:rsidR="00D15D11" w:rsidRPr="00147AD9">
        <w:rPr>
          <w:szCs w:val="28"/>
          <w:lang w:eastAsia="uk-UA"/>
        </w:rPr>
        <w:t xml:space="preserve"> </w:t>
      </w:r>
      <w:r w:rsidRPr="00147AD9">
        <w:rPr>
          <w:szCs w:val="28"/>
          <w:lang w:eastAsia="uk-UA"/>
        </w:rPr>
        <w:t>висновок первинної</w:t>
      </w:r>
      <w:r w:rsidR="00D15D11" w:rsidRPr="00147AD9">
        <w:rPr>
          <w:szCs w:val="28"/>
          <w:lang w:eastAsia="uk-UA"/>
        </w:rPr>
        <w:t xml:space="preserve"> </w:t>
      </w:r>
      <w:r w:rsidRPr="00147AD9">
        <w:rPr>
          <w:spacing w:val="-6"/>
          <w:szCs w:val="28"/>
          <w:lang w:eastAsia="uk-UA"/>
        </w:rPr>
        <w:t>експертизи суперечить</w:t>
      </w:r>
      <w:r w:rsidR="00D15D11" w:rsidRPr="00147AD9">
        <w:rPr>
          <w:spacing w:val="-6"/>
          <w:szCs w:val="28"/>
          <w:lang w:eastAsia="uk-UA"/>
        </w:rPr>
        <w:t xml:space="preserve"> </w:t>
      </w:r>
      <w:r w:rsidRPr="00147AD9">
        <w:rPr>
          <w:spacing w:val="-6"/>
          <w:szCs w:val="28"/>
          <w:lang w:eastAsia="uk-UA"/>
        </w:rPr>
        <w:t>матеріалам</w:t>
      </w:r>
      <w:r w:rsidR="00D15D11" w:rsidRPr="00147AD9">
        <w:rPr>
          <w:spacing w:val="-6"/>
          <w:szCs w:val="28"/>
          <w:lang w:eastAsia="uk-UA"/>
        </w:rPr>
        <w:t xml:space="preserve"> </w:t>
      </w:r>
      <w:r w:rsidRPr="00147AD9">
        <w:rPr>
          <w:spacing w:val="-6"/>
          <w:szCs w:val="28"/>
          <w:lang w:eastAsia="uk-UA"/>
        </w:rPr>
        <w:t>справи,</w:t>
      </w:r>
      <w:r w:rsidR="00D15D11" w:rsidRPr="00147AD9">
        <w:rPr>
          <w:spacing w:val="-6"/>
          <w:szCs w:val="28"/>
          <w:lang w:eastAsia="uk-UA"/>
        </w:rPr>
        <w:t xml:space="preserve"> </w:t>
      </w:r>
      <w:r w:rsidRPr="00147AD9">
        <w:rPr>
          <w:spacing w:val="-6"/>
          <w:szCs w:val="28"/>
          <w:lang w:eastAsia="uk-UA"/>
        </w:rPr>
        <w:t>викликає сумніви щодо</w:t>
      </w:r>
      <w:r w:rsidR="00D15D11" w:rsidRPr="00147AD9">
        <w:rPr>
          <w:spacing w:val="-6"/>
          <w:szCs w:val="28"/>
          <w:lang w:eastAsia="uk-UA"/>
        </w:rPr>
        <w:t xml:space="preserve"> </w:t>
      </w:r>
      <w:r w:rsidRPr="00147AD9">
        <w:rPr>
          <w:spacing w:val="-6"/>
          <w:szCs w:val="28"/>
          <w:lang w:eastAsia="uk-UA"/>
        </w:rPr>
        <w:t>його</w:t>
      </w:r>
      <w:r w:rsidR="00D15D11" w:rsidRPr="00147AD9">
        <w:rPr>
          <w:spacing w:val="-6"/>
          <w:szCs w:val="28"/>
          <w:lang w:eastAsia="uk-UA"/>
        </w:rPr>
        <w:t xml:space="preserve"> </w:t>
      </w:r>
      <w:r w:rsidRPr="00147AD9">
        <w:rPr>
          <w:spacing w:val="-6"/>
          <w:szCs w:val="28"/>
          <w:lang w:eastAsia="uk-UA"/>
        </w:rPr>
        <w:t>правильності</w:t>
      </w:r>
      <w:r w:rsidR="00D15D11" w:rsidRPr="00147AD9">
        <w:rPr>
          <w:szCs w:val="28"/>
          <w:lang w:eastAsia="uk-UA"/>
        </w:rPr>
        <w:t xml:space="preserve"> </w:t>
      </w:r>
      <w:r w:rsidRPr="00147AD9">
        <w:rPr>
          <w:szCs w:val="28"/>
          <w:lang w:eastAsia="uk-UA"/>
        </w:rPr>
        <w:t>і</w:t>
      </w:r>
      <w:r w:rsidR="00D15D11" w:rsidRPr="00147AD9">
        <w:rPr>
          <w:szCs w:val="28"/>
          <w:lang w:eastAsia="uk-UA"/>
        </w:rPr>
        <w:t xml:space="preserve"> </w:t>
      </w:r>
      <w:r w:rsidRPr="00147AD9">
        <w:rPr>
          <w:szCs w:val="28"/>
          <w:lang w:eastAsia="uk-UA"/>
        </w:rPr>
        <w:t>визнаний</w:t>
      </w:r>
      <w:r w:rsidR="00D15D11" w:rsidRPr="00147AD9">
        <w:rPr>
          <w:szCs w:val="28"/>
          <w:lang w:eastAsia="uk-UA"/>
        </w:rPr>
        <w:t xml:space="preserve"> </w:t>
      </w:r>
      <w:r w:rsidRPr="00147AD9">
        <w:rPr>
          <w:szCs w:val="28"/>
          <w:lang w:eastAsia="uk-UA"/>
        </w:rPr>
        <w:t>органами</w:t>
      </w:r>
      <w:r w:rsidR="00D15D11" w:rsidRPr="00147AD9">
        <w:rPr>
          <w:szCs w:val="28"/>
          <w:lang w:eastAsia="uk-UA"/>
        </w:rPr>
        <w:t xml:space="preserve"> </w:t>
      </w:r>
      <w:r w:rsidRPr="00147AD9">
        <w:rPr>
          <w:szCs w:val="28"/>
          <w:lang w:eastAsia="uk-UA"/>
        </w:rPr>
        <w:t>дізнання, слідчим,</w:t>
      </w:r>
      <w:r w:rsidR="00D15D11" w:rsidRPr="00147AD9">
        <w:rPr>
          <w:szCs w:val="28"/>
          <w:lang w:eastAsia="uk-UA"/>
        </w:rPr>
        <w:t xml:space="preserve"> </w:t>
      </w:r>
      <w:r w:rsidRPr="00147AD9">
        <w:rPr>
          <w:szCs w:val="28"/>
          <w:lang w:eastAsia="uk-UA"/>
        </w:rPr>
        <w:t>прокурором, судом необґрунтованим. Призначення повторної експертизи повинно бути мотивоване,</w:t>
      </w:r>
      <w:r w:rsidR="00D15D11" w:rsidRPr="00147AD9">
        <w:rPr>
          <w:szCs w:val="28"/>
          <w:lang w:eastAsia="uk-UA"/>
        </w:rPr>
        <w:t xml:space="preserve"> </w:t>
      </w:r>
      <w:r w:rsidRPr="00147AD9">
        <w:rPr>
          <w:szCs w:val="28"/>
          <w:lang w:eastAsia="uk-UA"/>
        </w:rPr>
        <w:t>а її</w:t>
      </w:r>
      <w:r w:rsidR="00D15D11" w:rsidRPr="00147AD9">
        <w:rPr>
          <w:szCs w:val="28"/>
          <w:lang w:eastAsia="uk-UA"/>
        </w:rPr>
        <w:t xml:space="preserve"> </w:t>
      </w:r>
      <w:r w:rsidRPr="00147AD9">
        <w:rPr>
          <w:szCs w:val="28"/>
          <w:lang w:eastAsia="uk-UA"/>
        </w:rPr>
        <w:t>проведення</w:t>
      </w:r>
      <w:r w:rsidR="00D15D11" w:rsidRPr="00147AD9">
        <w:rPr>
          <w:szCs w:val="28"/>
          <w:lang w:eastAsia="uk-UA"/>
        </w:rPr>
        <w:t xml:space="preserve"> </w:t>
      </w:r>
      <w:r w:rsidRPr="00147AD9">
        <w:rPr>
          <w:szCs w:val="28"/>
          <w:lang w:eastAsia="uk-UA"/>
        </w:rPr>
        <w:t xml:space="preserve">доручається іншому більш кваліфікованому складу експертів. </w:t>
      </w:r>
      <w:bookmarkStart w:id="21" w:name="o14"/>
      <w:bookmarkEnd w:id="21"/>
    </w:p>
    <w:p w:rsidR="0036763F" w:rsidRPr="00147AD9" w:rsidRDefault="00C162A0"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pacing w:val="-6"/>
          <w:szCs w:val="28"/>
          <w:lang w:eastAsia="uk-UA"/>
        </w:rPr>
        <w:t>Предметом</w:t>
      </w:r>
      <w:r w:rsidR="00D15D11" w:rsidRPr="00147AD9">
        <w:rPr>
          <w:b/>
          <w:spacing w:val="-6"/>
          <w:szCs w:val="28"/>
          <w:lang w:eastAsia="uk-UA"/>
        </w:rPr>
        <w:t xml:space="preserve"> </w:t>
      </w:r>
      <w:r w:rsidRPr="00147AD9">
        <w:rPr>
          <w:spacing w:val="-6"/>
          <w:szCs w:val="28"/>
          <w:lang w:eastAsia="uk-UA"/>
        </w:rPr>
        <w:t>експертизи</w:t>
      </w:r>
      <w:r w:rsidR="00D15D11" w:rsidRPr="00147AD9">
        <w:rPr>
          <w:spacing w:val="-6"/>
          <w:szCs w:val="28"/>
          <w:lang w:eastAsia="uk-UA"/>
        </w:rPr>
        <w:t xml:space="preserve"> </w:t>
      </w:r>
      <w:r w:rsidRPr="00147AD9">
        <w:rPr>
          <w:spacing w:val="-6"/>
          <w:szCs w:val="28"/>
          <w:lang w:eastAsia="uk-UA"/>
        </w:rPr>
        <w:t>є визначення психічного стану осіб, яким призначено</w:t>
      </w:r>
      <w:r w:rsidRPr="00147AD9">
        <w:rPr>
          <w:szCs w:val="28"/>
          <w:lang w:eastAsia="uk-UA"/>
        </w:rPr>
        <w:t xml:space="preserve"> експертизу,</w:t>
      </w:r>
      <w:r w:rsidR="00D15D11" w:rsidRPr="00147AD9">
        <w:rPr>
          <w:szCs w:val="28"/>
          <w:lang w:eastAsia="uk-UA"/>
        </w:rPr>
        <w:t xml:space="preserve"> </w:t>
      </w:r>
      <w:r w:rsidRPr="00147AD9">
        <w:rPr>
          <w:szCs w:val="28"/>
          <w:lang w:eastAsia="uk-UA"/>
        </w:rPr>
        <w:t>у конкретні проміжки часу і</w:t>
      </w:r>
      <w:r w:rsidR="00D15D11" w:rsidRPr="00147AD9">
        <w:rPr>
          <w:szCs w:val="28"/>
          <w:lang w:eastAsia="uk-UA"/>
        </w:rPr>
        <w:t xml:space="preserve"> </w:t>
      </w:r>
      <w:r w:rsidRPr="00147AD9">
        <w:rPr>
          <w:szCs w:val="28"/>
          <w:lang w:eastAsia="uk-UA"/>
        </w:rPr>
        <w:t>відносно певних</w:t>
      </w:r>
      <w:r w:rsidR="00D15D11" w:rsidRPr="00147AD9">
        <w:rPr>
          <w:szCs w:val="28"/>
          <w:lang w:eastAsia="uk-UA"/>
        </w:rPr>
        <w:t xml:space="preserve"> </w:t>
      </w:r>
      <w:r w:rsidRPr="00147AD9">
        <w:rPr>
          <w:szCs w:val="28"/>
          <w:lang w:eastAsia="uk-UA"/>
        </w:rPr>
        <w:t>обставин,</w:t>
      </w:r>
      <w:r w:rsidR="00D15D11" w:rsidRPr="00147AD9">
        <w:rPr>
          <w:szCs w:val="28"/>
          <w:lang w:eastAsia="uk-UA"/>
        </w:rPr>
        <w:t xml:space="preserve"> </w:t>
      </w:r>
      <w:r w:rsidRPr="00147AD9">
        <w:rPr>
          <w:szCs w:val="28"/>
          <w:lang w:eastAsia="uk-UA"/>
        </w:rPr>
        <w:t>що</w:t>
      </w:r>
      <w:r w:rsidR="00D15D11" w:rsidRPr="00147AD9">
        <w:rPr>
          <w:szCs w:val="28"/>
          <w:lang w:eastAsia="uk-UA"/>
        </w:rPr>
        <w:t xml:space="preserve"> </w:t>
      </w:r>
      <w:r w:rsidRPr="00147AD9">
        <w:rPr>
          <w:szCs w:val="28"/>
          <w:lang w:eastAsia="uk-UA"/>
        </w:rPr>
        <w:t>становлять</w:t>
      </w:r>
      <w:r w:rsidR="00D15D11" w:rsidRPr="00147AD9">
        <w:rPr>
          <w:szCs w:val="28"/>
          <w:lang w:eastAsia="uk-UA"/>
        </w:rPr>
        <w:t xml:space="preserve"> </w:t>
      </w:r>
      <w:r w:rsidRPr="00147AD9">
        <w:rPr>
          <w:szCs w:val="28"/>
          <w:lang w:eastAsia="uk-UA"/>
        </w:rPr>
        <w:t xml:space="preserve">інтерес для органів слідства та суду. </w:t>
      </w:r>
      <w:bookmarkStart w:id="22" w:name="o15"/>
      <w:bookmarkEnd w:id="22"/>
    </w:p>
    <w:p w:rsidR="0036763F" w:rsidRPr="00147AD9" w:rsidRDefault="00C162A0"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Об</w:t>
      </w:r>
      <w:r w:rsidR="00F11F60" w:rsidRPr="00147AD9">
        <w:rPr>
          <w:b/>
          <w:szCs w:val="28"/>
          <w:lang w:eastAsia="uk-UA"/>
        </w:rPr>
        <w:t>’</w:t>
      </w:r>
      <w:r w:rsidRPr="00147AD9">
        <w:rPr>
          <w:b/>
          <w:szCs w:val="28"/>
          <w:lang w:eastAsia="uk-UA"/>
        </w:rPr>
        <w:t>єктами експертизи є:</w:t>
      </w:r>
      <w:bookmarkStart w:id="23" w:name="o16"/>
      <w:bookmarkEnd w:id="23"/>
    </w:p>
    <w:p w:rsidR="0036763F" w:rsidRPr="00147AD9" w:rsidRDefault="0036763F"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w:t>
      </w:r>
      <w:r w:rsidRPr="00147AD9">
        <w:rPr>
          <w:b/>
          <w:szCs w:val="28"/>
          <w:lang w:val="uk-UA" w:eastAsia="uk-UA"/>
        </w:rPr>
        <w:t xml:space="preserve"> </w:t>
      </w:r>
      <w:r w:rsidR="00C162A0" w:rsidRPr="00147AD9">
        <w:rPr>
          <w:szCs w:val="28"/>
          <w:lang w:eastAsia="uk-UA"/>
        </w:rPr>
        <w:t>підозрювані, стосовно</w:t>
      </w:r>
      <w:r w:rsidR="00D15D11" w:rsidRPr="00147AD9">
        <w:rPr>
          <w:szCs w:val="28"/>
          <w:lang w:eastAsia="uk-UA"/>
        </w:rPr>
        <w:t xml:space="preserve"> </w:t>
      </w:r>
      <w:r w:rsidR="00C162A0" w:rsidRPr="00147AD9">
        <w:rPr>
          <w:szCs w:val="28"/>
          <w:lang w:eastAsia="uk-UA"/>
        </w:rPr>
        <w:t>яких</w:t>
      </w:r>
      <w:r w:rsidR="00D15D11" w:rsidRPr="00147AD9">
        <w:rPr>
          <w:szCs w:val="28"/>
          <w:lang w:eastAsia="uk-UA"/>
        </w:rPr>
        <w:t xml:space="preserve"> </w:t>
      </w:r>
      <w:r w:rsidR="00C162A0" w:rsidRPr="00147AD9">
        <w:rPr>
          <w:szCs w:val="28"/>
          <w:lang w:eastAsia="uk-UA"/>
        </w:rPr>
        <w:t>в</w:t>
      </w:r>
      <w:r w:rsidR="00D15D11" w:rsidRPr="00147AD9">
        <w:rPr>
          <w:szCs w:val="28"/>
          <w:lang w:eastAsia="uk-UA"/>
        </w:rPr>
        <w:t xml:space="preserve"> </w:t>
      </w:r>
      <w:r w:rsidR="00C162A0" w:rsidRPr="00147AD9">
        <w:rPr>
          <w:szCs w:val="28"/>
          <w:lang w:eastAsia="uk-UA"/>
        </w:rPr>
        <w:t>органів</w:t>
      </w:r>
      <w:r w:rsidR="00D15D11" w:rsidRPr="00147AD9">
        <w:rPr>
          <w:szCs w:val="28"/>
          <w:lang w:eastAsia="uk-UA"/>
        </w:rPr>
        <w:t xml:space="preserve"> </w:t>
      </w:r>
      <w:r w:rsidR="00C162A0" w:rsidRPr="00147AD9">
        <w:rPr>
          <w:szCs w:val="28"/>
          <w:lang w:eastAsia="uk-UA"/>
        </w:rPr>
        <w:t>дізнання та слідства виникли сумніви щодо їх психічної повноцінності;</w:t>
      </w:r>
      <w:bookmarkStart w:id="24" w:name="o17"/>
      <w:bookmarkEnd w:id="24"/>
    </w:p>
    <w:p w:rsidR="0036763F" w:rsidRPr="00147AD9" w:rsidRDefault="0036763F"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w:t>
      </w:r>
      <w:r w:rsidR="00C162A0" w:rsidRPr="00147AD9">
        <w:rPr>
          <w:szCs w:val="28"/>
          <w:lang w:eastAsia="uk-UA"/>
        </w:rPr>
        <w:t xml:space="preserve"> обвинувачені та підсудні, стосовно яких в органах слідства та суду виникли сумніви щодо їх осудності або можливості за психічним станом брати участь у слідчих діях чи судовому засіданні;</w:t>
      </w:r>
      <w:bookmarkStart w:id="25" w:name="o18"/>
      <w:bookmarkEnd w:id="25"/>
    </w:p>
    <w:p w:rsidR="0036763F" w:rsidRPr="00147AD9" w:rsidRDefault="0036763F"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w:t>
      </w:r>
      <w:r w:rsidR="00C162A0" w:rsidRPr="00147AD9">
        <w:rPr>
          <w:szCs w:val="28"/>
          <w:lang w:eastAsia="uk-UA"/>
        </w:rPr>
        <w:t xml:space="preserve"> свідки і потерпілі,</w:t>
      </w:r>
      <w:r w:rsidR="00D15D11" w:rsidRPr="00147AD9">
        <w:rPr>
          <w:szCs w:val="28"/>
          <w:lang w:eastAsia="uk-UA"/>
        </w:rPr>
        <w:t xml:space="preserve"> </w:t>
      </w:r>
      <w:r w:rsidR="00C162A0" w:rsidRPr="00147AD9">
        <w:rPr>
          <w:szCs w:val="28"/>
          <w:lang w:eastAsia="uk-UA"/>
        </w:rPr>
        <w:t>стосовно яких в органах слідства та суду виникли сумніви щодо їх психічної повноцінності;</w:t>
      </w:r>
      <w:bookmarkStart w:id="26" w:name="o19"/>
      <w:bookmarkEnd w:id="26"/>
    </w:p>
    <w:p w:rsidR="0036763F" w:rsidRPr="00147AD9" w:rsidRDefault="0036763F"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w:t>
      </w:r>
      <w:r w:rsidRPr="00147AD9">
        <w:rPr>
          <w:b/>
          <w:szCs w:val="28"/>
          <w:lang w:val="uk-UA" w:eastAsia="uk-UA"/>
        </w:rPr>
        <w:t xml:space="preserve"> </w:t>
      </w:r>
      <w:r w:rsidR="00C162A0" w:rsidRPr="00147AD9">
        <w:rPr>
          <w:szCs w:val="28"/>
          <w:lang w:eastAsia="uk-UA"/>
        </w:rPr>
        <w:t>потерпілі, стосовно</w:t>
      </w:r>
      <w:r w:rsidR="00D15D11" w:rsidRPr="00147AD9">
        <w:rPr>
          <w:szCs w:val="28"/>
          <w:lang w:eastAsia="uk-UA"/>
        </w:rPr>
        <w:t xml:space="preserve"> </w:t>
      </w:r>
      <w:r w:rsidR="00C162A0" w:rsidRPr="00147AD9">
        <w:rPr>
          <w:szCs w:val="28"/>
          <w:lang w:eastAsia="uk-UA"/>
        </w:rPr>
        <w:t>яких</w:t>
      </w:r>
      <w:r w:rsidR="00D15D11" w:rsidRPr="00147AD9">
        <w:rPr>
          <w:szCs w:val="28"/>
          <w:lang w:eastAsia="uk-UA"/>
        </w:rPr>
        <w:t xml:space="preserve"> </w:t>
      </w:r>
      <w:r w:rsidR="00C162A0" w:rsidRPr="00147AD9">
        <w:rPr>
          <w:szCs w:val="28"/>
          <w:lang w:eastAsia="uk-UA"/>
        </w:rPr>
        <w:t>вирішується</w:t>
      </w:r>
      <w:r w:rsidR="00D15D11" w:rsidRPr="00147AD9">
        <w:rPr>
          <w:szCs w:val="28"/>
          <w:lang w:eastAsia="uk-UA"/>
        </w:rPr>
        <w:t xml:space="preserve"> </w:t>
      </w:r>
      <w:r w:rsidR="00C162A0" w:rsidRPr="00147AD9">
        <w:rPr>
          <w:szCs w:val="28"/>
          <w:lang w:eastAsia="uk-UA"/>
        </w:rPr>
        <w:t>питання</w:t>
      </w:r>
      <w:r w:rsidR="00D15D11" w:rsidRPr="00147AD9">
        <w:rPr>
          <w:szCs w:val="28"/>
          <w:lang w:eastAsia="uk-UA"/>
        </w:rPr>
        <w:t xml:space="preserve"> </w:t>
      </w:r>
      <w:r w:rsidR="00C162A0" w:rsidRPr="00147AD9">
        <w:rPr>
          <w:szCs w:val="28"/>
          <w:lang w:eastAsia="uk-UA"/>
        </w:rPr>
        <w:t>про взаємозв</w:t>
      </w:r>
      <w:r w:rsidR="00F11F60" w:rsidRPr="00147AD9">
        <w:rPr>
          <w:szCs w:val="28"/>
          <w:lang w:eastAsia="uk-UA"/>
        </w:rPr>
        <w:t>’</w:t>
      </w:r>
      <w:r w:rsidR="00C162A0" w:rsidRPr="00147AD9">
        <w:rPr>
          <w:szCs w:val="28"/>
          <w:lang w:eastAsia="uk-UA"/>
        </w:rPr>
        <w:t>язок змін у їхньому психічному стані зі скоєними щодо них протиправними</w:t>
      </w:r>
      <w:r w:rsidR="00D15D11" w:rsidRPr="00147AD9">
        <w:rPr>
          <w:szCs w:val="28"/>
          <w:lang w:eastAsia="uk-UA"/>
        </w:rPr>
        <w:t xml:space="preserve"> </w:t>
      </w:r>
      <w:r w:rsidR="00C162A0" w:rsidRPr="00147AD9">
        <w:rPr>
          <w:szCs w:val="28"/>
          <w:lang w:eastAsia="uk-UA"/>
        </w:rPr>
        <w:t>діяннями</w:t>
      </w:r>
      <w:r w:rsidR="00D15D11" w:rsidRPr="00147AD9">
        <w:rPr>
          <w:szCs w:val="28"/>
          <w:lang w:eastAsia="uk-UA"/>
        </w:rPr>
        <w:t xml:space="preserve"> </w:t>
      </w:r>
      <w:r w:rsidR="00C162A0" w:rsidRPr="00147AD9">
        <w:rPr>
          <w:szCs w:val="28"/>
          <w:lang w:eastAsia="uk-UA"/>
        </w:rPr>
        <w:t>(безпорадний</w:t>
      </w:r>
      <w:r w:rsidR="00D15D11" w:rsidRPr="00147AD9">
        <w:rPr>
          <w:szCs w:val="28"/>
          <w:lang w:eastAsia="uk-UA"/>
        </w:rPr>
        <w:t xml:space="preserve"> </w:t>
      </w:r>
      <w:r w:rsidR="00C162A0" w:rsidRPr="00147AD9">
        <w:rPr>
          <w:szCs w:val="28"/>
          <w:lang w:eastAsia="uk-UA"/>
        </w:rPr>
        <w:t>стан</w:t>
      </w:r>
      <w:r w:rsidR="00D15D11" w:rsidRPr="00147AD9">
        <w:rPr>
          <w:szCs w:val="28"/>
          <w:lang w:eastAsia="uk-UA"/>
        </w:rPr>
        <w:t xml:space="preserve"> </w:t>
      </w:r>
      <w:r w:rsidR="00C162A0" w:rsidRPr="00147AD9">
        <w:rPr>
          <w:szCs w:val="28"/>
          <w:lang w:eastAsia="uk-UA"/>
        </w:rPr>
        <w:t>та</w:t>
      </w:r>
      <w:r w:rsidR="00D15D11" w:rsidRPr="00147AD9">
        <w:rPr>
          <w:szCs w:val="28"/>
          <w:lang w:eastAsia="uk-UA"/>
        </w:rPr>
        <w:t xml:space="preserve"> </w:t>
      </w:r>
      <w:r w:rsidR="00C162A0" w:rsidRPr="00147AD9">
        <w:rPr>
          <w:szCs w:val="28"/>
          <w:lang w:eastAsia="uk-UA"/>
        </w:rPr>
        <w:t>заподіяння</w:t>
      </w:r>
      <w:r w:rsidR="00D15D11" w:rsidRPr="00147AD9">
        <w:rPr>
          <w:szCs w:val="28"/>
          <w:lang w:eastAsia="uk-UA"/>
        </w:rPr>
        <w:t xml:space="preserve"> </w:t>
      </w:r>
      <w:r w:rsidR="00C162A0" w:rsidRPr="00147AD9">
        <w:rPr>
          <w:szCs w:val="28"/>
          <w:lang w:eastAsia="uk-UA"/>
        </w:rPr>
        <w:t>шкоди здоров</w:t>
      </w:r>
      <w:r w:rsidR="00F11F60" w:rsidRPr="00147AD9">
        <w:rPr>
          <w:szCs w:val="28"/>
          <w:lang w:eastAsia="uk-UA"/>
        </w:rPr>
        <w:t>’</w:t>
      </w:r>
      <w:r w:rsidR="00C162A0" w:rsidRPr="00147AD9">
        <w:rPr>
          <w:szCs w:val="28"/>
          <w:lang w:eastAsia="uk-UA"/>
        </w:rPr>
        <w:t>ю);</w:t>
      </w:r>
      <w:bookmarkStart w:id="27" w:name="o20"/>
      <w:bookmarkEnd w:id="27"/>
    </w:p>
    <w:p w:rsidR="0036763F" w:rsidRPr="00147AD9" w:rsidRDefault="0036763F"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w:t>
      </w:r>
      <w:r w:rsidR="00C162A0" w:rsidRPr="00147AD9">
        <w:rPr>
          <w:szCs w:val="28"/>
          <w:lang w:eastAsia="uk-UA"/>
        </w:rPr>
        <w:t xml:space="preserve"> позивачі, відповідачі</w:t>
      </w:r>
      <w:r w:rsidR="00D15D11" w:rsidRPr="00147AD9">
        <w:rPr>
          <w:szCs w:val="28"/>
          <w:lang w:eastAsia="uk-UA"/>
        </w:rPr>
        <w:t xml:space="preserve"> </w:t>
      </w:r>
      <w:r w:rsidR="00C162A0" w:rsidRPr="00147AD9">
        <w:rPr>
          <w:szCs w:val="28"/>
          <w:lang w:eastAsia="uk-UA"/>
        </w:rPr>
        <w:t>та</w:t>
      </w:r>
      <w:r w:rsidR="00D15D11" w:rsidRPr="00147AD9">
        <w:rPr>
          <w:szCs w:val="28"/>
          <w:lang w:eastAsia="uk-UA"/>
        </w:rPr>
        <w:t xml:space="preserve"> </w:t>
      </w:r>
      <w:r w:rsidR="00C162A0" w:rsidRPr="00147AD9">
        <w:rPr>
          <w:szCs w:val="28"/>
          <w:lang w:eastAsia="uk-UA"/>
        </w:rPr>
        <w:t>інші</w:t>
      </w:r>
      <w:r w:rsidR="00D15D11" w:rsidRPr="00147AD9">
        <w:rPr>
          <w:szCs w:val="28"/>
          <w:lang w:eastAsia="uk-UA"/>
        </w:rPr>
        <w:t xml:space="preserve"> </w:t>
      </w:r>
      <w:r w:rsidR="00C162A0" w:rsidRPr="00147AD9">
        <w:rPr>
          <w:szCs w:val="28"/>
          <w:lang w:eastAsia="uk-UA"/>
        </w:rPr>
        <w:t>особи,</w:t>
      </w:r>
      <w:r w:rsidR="00D15D11" w:rsidRPr="00147AD9">
        <w:rPr>
          <w:szCs w:val="28"/>
          <w:lang w:eastAsia="uk-UA"/>
        </w:rPr>
        <w:t xml:space="preserve"> </w:t>
      </w:r>
      <w:r w:rsidR="00C162A0" w:rsidRPr="00147AD9">
        <w:rPr>
          <w:szCs w:val="28"/>
          <w:lang w:eastAsia="uk-UA"/>
        </w:rPr>
        <w:t>стосовно</w:t>
      </w:r>
      <w:r w:rsidR="00D15D11" w:rsidRPr="00147AD9">
        <w:rPr>
          <w:szCs w:val="28"/>
          <w:lang w:eastAsia="uk-UA"/>
        </w:rPr>
        <w:t xml:space="preserve"> </w:t>
      </w:r>
      <w:r w:rsidR="00C162A0" w:rsidRPr="00147AD9">
        <w:rPr>
          <w:szCs w:val="28"/>
          <w:lang w:eastAsia="uk-UA"/>
        </w:rPr>
        <w:t>яких вирішується питання про їхню дієздатність;</w:t>
      </w:r>
      <w:bookmarkStart w:id="28" w:name="o21"/>
      <w:bookmarkEnd w:id="28"/>
    </w:p>
    <w:p w:rsidR="0036763F" w:rsidRPr="00147AD9" w:rsidRDefault="0036763F"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w:t>
      </w:r>
      <w:r w:rsidR="00C162A0" w:rsidRPr="00147AD9">
        <w:rPr>
          <w:szCs w:val="28"/>
          <w:lang w:eastAsia="uk-UA"/>
        </w:rPr>
        <w:t xml:space="preserve"> позивачі, стосовно яких вирішується питання про їх</w:t>
      </w:r>
      <w:r w:rsidR="00D15D11" w:rsidRPr="00147AD9">
        <w:rPr>
          <w:szCs w:val="28"/>
          <w:lang w:eastAsia="uk-UA"/>
        </w:rPr>
        <w:t xml:space="preserve"> </w:t>
      </w:r>
      <w:r w:rsidR="00C162A0" w:rsidRPr="00147AD9">
        <w:rPr>
          <w:szCs w:val="28"/>
          <w:lang w:eastAsia="uk-UA"/>
        </w:rPr>
        <w:t>психічний стан</w:t>
      </w:r>
      <w:r w:rsidR="00D15D11" w:rsidRPr="00147AD9">
        <w:rPr>
          <w:szCs w:val="28"/>
          <w:lang w:eastAsia="uk-UA"/>
        </w:rPr>
        <w:t xml:space="preserve"> </w:t>
      </w:r>
      <w:r w:rsidR="00C162A0" w:rsidRPr="00147AD9">
        <w:rPr>
          <w:szCs w:val="28"/>
          <w:lang w:eastAsia="uk-UA"/>
        </w:rPr>
        <w:t>у</w:t>
      </w:r>
      <w:r w:rsidR="00D15D11" w:rsidRPr="00147AD9">
        <w:rPr>
          <w:szCs w:val="28"/>
          <w:lang w:eastAsia="uk-UA"/>
        </w:rPr>
        <w:t xml:space="preserve"> </w:t>
      </w:r>
      <w:r w:rsidR="00C162A0" w:rsidRPr="00147AD9">
        <w:rPr>
          <w:szCs w:val="28"/>
          <w:lang w:eastAsia="uk-UA"/>
        </w:rPr>
        <w:t>певні</w:t>
      </w:r>
      <w:r w:rsidR="00D15D11" w:rsidRPr="00147AD9">
        <w:rPr>
          <w:szCs w:val="28"/>
          <w:lang w:eastAsia="uk-UA"/>
        </w:rPr>
        <w:t xml:space="preserve"> </w:t>
      </w:r>
      <w:r w:rsidR="00C162A0" w:rsidRPr="00147AD9">
        <w:rPr>
          <w:szCs w:val="28"/>
          <w:lang w:eastAsia="uk-UA"/>
        </w:rPr>
        <w:t>проміжки</w:t>
      </w:r>
      <w:r w:rsidR="00D15D11" w:rsidRPr="00147AD9">
        <w:rPr>
          <w:szCs w:val="28"/>
          <w:lang w:eastAsia="uk-UA"/>
        </w:rPr>
        <w:t xml:space="preserve"> </w:t>
      </w:r>
      <w:r w:rsidR="00C162A0" w:rsidRPr="00147AD9">
        <w:rPr>
          <w:szCs w:val="28"/>
          <w:lang w:eastAsia="uk-UA"/>
        </w:rPr>
        <w:t>часу,</w:t>
      </w:r>
      <w:r w:rsidR="00D15D11" w:rsidRPr="00147AD9">
        <w:rPr>
          <w:szCs w:val="28"/>
          <w:lang w:eastAsia="uk-UA"/>
        </w:rPr>
        <w:t xml:space="preserve"> </w:t>
      </w:r>
      <w:r w:rsidR="00C162A0" w:rsidRPr="00147AD9">
        <w:rPr>
          <w:szCs w:val="28"/>
          <w:lang w:eastAsia="uk-UA"/>
        </w:rPr>
        <w:t>про обґрунтованість установленого раніше психіатричного діагнозу</w:t>
      </w:r>
      <w:r w:rsidR="00D15D11" w:rsidRPr="00147AD9">
        <w:rPr>
          <w:szCs w:val="28"/>
          <w:lang w:eastAsia="uk-UA"/>
        </w:rPr>
        <w:t xml:space="preserve"> </w:t>
      </w:r>
      <w:r w:rsidR="00C162A0" w:rsidRPr="00147AD9">
        <w:rPr>
          <w:szCs w:val="28"/>
          <w:lang w:eastAsia="uk-UA"/>
        </w:rPr>
        <w:t>та</w:t>
      </w:r>
      <w:r w:rsidR="00D15D11" w:rsidRPr="00147AD9">
        <w:rPr>
          <w:szCs w:val="28"/>
          <w:lang w:eastAsia="uk-UA"/>
        </w:rPr>
        <w:t xml:space="preserve"> </w:t>
      </w:r>
      <w:r w:rsidR="00C162A0" w:rsidRPr="00147AD9">
        <w:rPr>
          <w:szCs w:val="28"/>
          <w:lang w:eastAsia="uk-UA"/>
        </w:rPr>
        <w:t>прийнятих</w:t>
      </w:r>
      <w:r w:rsidR="00D15D11" w:rsidRPr="00147AD9">
        <w:rPr>
          <w:szCs w:val="28"/>
          <w:lang w:eastAsia="uk-UA"/>
        </w:rPr>
        <w:t xml:space="preserve"> </w:t>
      </w:r>
      <w:r w:rsidR="00C162A0" w:rsidRPr="00147AD9">
        <w:rPr>
          <w:szCs w:val="28"/>
          <w:lang w:eastAsia="uk-UA"/>
        </w:rPr>
        <w:t>щодо</w:t>
      </w:r>
      <w:r w:rsidR="00D15D11" w:rsidRPr="00147AD9">
        <w:rPr>
          <w:szCs w:val="28"/>
          <w:lang w:eastAsia="uk-UA"/>
        </w:rPr>
        <w:t xml:space="preserve"> </w:t>
      </w:r>
      <w:r w:rsidR="00C162A0" w:rsidRPr="00147AD9">
        <w:rPr>
          <w:szCs w:val="28"/>
          <w:lang w:eastAsia="uk-UA"/>
        </w:rPr>
        <w:t>них</w:t>
      </w:r>
      <w:r w:rsidR="00D15D11" w:rsidRPr="00147AD9">
        <w:rPr>
          <w:szCs w:val="28"/>
          <w:lang w:eastAsia="uk-UA"/>
        </w:rPr>
        <w:t xml:space="preserve"> </w:t>
      </w:r>
      <w:r w:rsidR="00C162A0" w:rsidRPr="00147AD9">
        <w:rPr>
          <w:szCs w:val="28"/>
          <w:lang w:eastAsia="uk-UA"/>
        </w:rPr>
        <w:t>медичних заходів;</w:t>
      </w:r>
      <w:bookmarkStart w:id="29" w:name="o22"/>
      <w:bookmarkEnd w:id="29"/>
    </w:p>
    <w:p w:rsidR="0036763F" w:rsidRPr="00147AD9" w:rsidRDefault="0036763F"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zCs w:val="28"/>
          <w:lang w:eastAsia="uk-UA"/>
        </w:rPr>
        <w:t>♣</w:t>
      </w:r>
      <w:r w:rsidR="00D15D11" w:rsidRPr="00147AD9">
        <w:rPr>
          <w:szCs w:val="28"/>
          <w:lang w:eastAsia="uk-UA"/>
        </w:rPr>
        <w:t xml:space="preserve"> </w:t>
      </w:r>
      <w:r w:rsidR="00C162A0" w:rsidRPr="00147AD9">
        <w:rPr>
          <w:szCs w:val="28"/>
          <w:lang w:eastAsia="uk-UA"/>
        </w:rPr>
        <w:t>матеріали кримінальної</w:t>
      </w:r>
      <w:r w:rsidR="00D15D11" w:rsidRPr="00147AD9">
        <w:rPr>
          <w:szCs w:val="28"/>
          <w:lang w:eastAsia="uk-UA"/>
        </w:rPr>
        <w:t xml:space="preserve"> </w:t>
      </w:r>
      <w:r w:rsidR="00C162A0" w:rsidRPr="00147AD9">
        <w:rPr>
          <w:szCs w:val="28"/>
          <w:lang w:eastAsia="uk-UA"/>
        </w:rPr>
        <w:t>або</w:t>
      </w:r>
      <w:r w:rsidR="00D15D11" w:rsidRPr="00147AD9">
        <w:rPr>
          <w:szCs w:val="28"/>
          <w:lang w:eastAsia="uk-UA"/>
        </w:rPr>
        <w:t xml:space="preserve"> </w:t>
      </w:r>
      <w:r w:rsidR="00C162A0" w:rsidRPr="00147AD9">
        <w:rPr>
          <w:szCs w:val="28"/>
          <w:lang w:eastAsia="uk-UA"/>
        </w:rPr>
        <w:t>цивільної</w:t>
      </w:r>
      <w:r w:rsidR="00D15D11" w:rsidRPr="00147AD9">
        <w:rPr>
          <w:szCs w:val="28"/>
          <w:lang w:eastAsia="uk-UA"/>
        </w:rPr>
        <w:t xml:space="preserve"> </w:t>
      </w:r>
      <w:r w:rsidR="00C162A0" w:rsidRPr="00147AD9">
        <w:rPr>
          <w:szCs w:val="28"/>
          <w:lang w:eastAsia="uk-UA"/>
        </w:rPr>
        <w:t>справи,</w:t>
      </w:r>
      <w:r w:rsidR="00D15D11" w:rsidRPr="00147AD9">
        <w:rPr>
          <w:szCs w:val="28"/>
          <w:lang w:eastAsia="uk-UA"/>
        </w:rPr>
        <w:t xml:space="preserve"> </w:t>
      </w:r>
      <w:r w:rsidR="00C162A0" w:rsidRPr="00147AD9">
        <w:rPr>
          <w:szCs w:val="28"/>
          <w:lang w:eastAsia="uk-UA"/>
        </w:rPr>
        <w:t>медична документація,</w:t>
      </w:r>
      <w:r w:rsidR="00D15D11" w:rsidRPr="00147AD9">
        <w:rPr>
          <w:szCs w:val="28"/>
          <w:lang w:eastAsia="uk-UA"/>
        </w:rPr>
        <w:t xml:space="preserve"> </w:t>
      </w:r>
      <w:r w:rsidR="00C162A0" w:rsidRPr="00147AD9">
        <w:rPr>
          <w:szCs w:val="28"/>
          <w:lang w:eastAsia="uk-UA"/>
        </w:rPr>
        <w:t>аудіовізуальні</w:t>
      </w:r>
      <w:r w:rsidR="00D15D11" w:rsidRPr="00147AD9">
        <w:rPr>
          <w:szCs w:val="28"/>
          <w:lang w:eastAsia="uk-UA"/>
        </w:rPr>
        <w:t xml:space="preserve"> </w:t>
      </w:r>
      <w:r w:rsidR="00C162A0" w:rsidRPr="00147AD9">
        <w:rPr>
          <w:szCs w:val="28"/>
          <w:lang w:eastAsia="uk-UA"/>
        </w:rPr>
        <w:t>матеріали</w:t>
      </w:r>
      <w:r w:rsidR="00D15D11" w:rsidRPr="00147AD9">
        <w:rPr>
          <w:szCs w:val="28"/>
          <w:lang w:eastAsia="uk-UA"/>
        </w:rPr>
        <w:t xml:space="preserve"> </w:t>
      </w:r>
      <w:r w:rsidR="00C162A0" w:rsidRPr="00147AD9">
        <w:rPr>
          <w:szCs w:val="28"/>
          <w:lang w:eastAsia="uk-UA"/>
        </w:rPr>
        <w:t>та</w:t>
      </w:r>
      <w:r w:rsidR="00D15D11" w:rsidRPr="00147AD9">
        <w:rPr>
          <w:szCs w:val="28"/>
          <w:lang w:eastAsia="uk-UA"/>
        </w:rPr>
        <w:t xml:space="preserve"> </w:t>
      </w:r>
      <w:r w:rsidR="00C162A0" w:rsidRPr="00147AD9">
        <w:rPr>
          <w:szCs w:val="28"/>
          <w:lang w:eastAsia="uk-UA"/>
        </w:rPr>
        <w:t>інша</w:t>
      </w:r>
      <w:r w:rsidR="00D15D11" w:rsidRPr="00147AD9">
        <w:rPr>
          <w:szCs w:val="28"/>
          <w:lang w:eastAsia="uk-UA"/>
        </w:rPr>
        <w:t xml:space="preserve"> </w:t>
      </w:r>
      <w:r w:rsidR="00C162A0" w:rsidRPr="00147AD9">
        <w:rPr>
          <w:szCs w:val="28"/>
          <w:lang w:eastAsia="uk-UA"/>
        </w:rPr>
        <w:t xml:space="preserve">інформація про психічний стан особи, відповідно якої проводиться експертиза. </w:t>
      </w:r>
      <w:bookmarkStart w:id="30" w:name="o23"/>
      <w:bookmarkEnd w:id="30"/>
    </w:p>
    <w:p w:rsidR="0036763F" w:rsidRPr="00147AD9" w:rsidRDefault="00C162A0"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szCs w:val="28"/>
          <w:lang w:eastAsia="uk-UA"/>
        </w:rPr>
        <w:t>Експертизи мають</w:t>
      </w:r>
      <w:r w:rsidR="00D15D11" w:rsidRPr="00147AD9">
        <w:rPr>
          <w:szCs w:val="28"/>
          <w:lang w:eastAsia="uk-UA"/>
        </w:rPr>
        <w:t xml:space="preserve"> </w:t>
      </w:r>
      <w:r w:rsidRPr="00147AD9">
        <w:rPr>
          <w:szCs w:val="28"/>
          <w:lang w:eastAsia="uk-UA"/>
        </w:rPr>
        <w:t>призначатися</w:t>
      </w:r>
      <w:r w:rsidR="00D15D11" w:rsidRPr="00147AD9">
        <w:rPr>
          <w:szCs w:val="28"/>
          <w:lang w:eastAsia="uk-UA"/>
        </w:rPr>
        <w:t xml:space="preserve"> </w:t>
      </w:r>
      <w:r w:rsidRPr="00147AD9">
        <w:rPr>
          <w:szCs w:val="28"/>
          <w:lang w:eastAsia="uk-UA"/>
        </w:rPr>
        <w:t>відповідно</w:t>
      </w:r>
      <w:r w:rsidR="00D15D11" w:rsidRPr="00147AD9">
        <w:rPr>
          <w:szCs w:val="28"/>
          <w:lang w:eastAsia="uk-UA"/>
        </w:rPr>
        <w:t xml:space="preserve"> </w:t>
      </w:r>
      <w:r w:rsidRPr="00147AD9">
        <w:rPr>
          <w:szCs w:val="28"/>
          <w:lang w:eastAsia="uk-UA"/>
        </w:rPr>
        <w:t>до</w:t>
      </w:r>
      <w:r w:rsidR="00D15D11" w:rsidRPr="00147AD9">
        <w:rPr>
          <w:szCs w:val="28"/>
          <w:lang w:eastAsia="uk-UA"/>
        </w:rPr>
        <w:t xml:space="preserve"> </w:t>
      </w:r>
      <w:r w:rsidRPr="00147AD9">
        <w:rPr>
          <w:szCs w:val="28"/>
          <w:lang w:eastAsia="uk-UA"/>
        </w:rPr>
        <w:t>зони,</w:t>
      </w:r>
      <w:r w:rsidR="00D15D11" w:rsidRPr="00147AD9">
        <w:rPr>
          <w:szCs w:val="28"/>
          <w:lang w:eastAsia="uk-UA"/>
        </w:rPr>
        <w:t xml:space="preserve"> </w:t>
      </w:r>
      <w:r w:rsidRPr="00147AD9">
        <w:rPr>
          <w:szCs w:val="28"/>
          <w:lang w:eastAsia="uk-UA"/>
        </w:rPr>
        <w:t>яка обслуговується</w:t>
      </w:r>
      <w:r w:rsidR="00D15D11" w:rsidRPr="00147AD9">
        <w:rPr>
          <w:szCs w:val="28"/>
          <w:lang w:eastAsia="uk-UA"/>
        </w:rPr>
        <w:t xml:space="preserve"> </w:t>
      </w:r>
      <w:r w:rsidRPr="00147AD9">
        <w:rPr>
          <w:szCs w:val="28"/>
          <w:lang w:eastAsia="uk-UA"/>
        </w:rPr>
        <w:t>певною</w:t>
      </w:r>
      <w:r w:rsidR="00D15D11" w:rsidRPr="00147AD9">
        <w:rPr>
          <w:szCs w:val="28"/>
          <w:lang w:eastAsia="uk-UA"/>
        </w:rPr>
        <w:t xml:space="preserve"> </w:t>
      </w:r>
      <w:r w:rsidRPr="00147AD9">
        <w:rPr>
          <w:szCs w:val="28"/>
          <w:lang w:eastAsia="uk-UA"/>
        </w:rPr>
        <w:t>експертною</w:t>
      </w:r>
      <w:r w:rsidR="00D15D11" w:rsidRPr="00147AD9">
        <w:rPr>
          <w:szCs w:val="28"/>
          <w:lang w:eastAsia="uk-UA"/>
        </w:rPr>
        <w:t xml:space="preserve"> </w:t>
      </w:r>
      <w:r w:rsidRPr="00147AD9">
        <w:rPr>
          <w:szCs w:val="28"/>
          <w:lang w:eastAsia="uk-UA"/>
        </w:rPr>
        <w:t>установою</w:t>
      </w:r>
      <w:r w:rsidR="00D15D11" w:rsidRPr="00147AD9">
        <w:rPr>
          <w:szCs w:val="28"/>
          <w:lang w:eastAsia="uk-UA"/>
        </w:rPr>
        <w:t xml:space="preserve"> </w:t>
      </w:r>
      <w:r w:rsidRPr="00147AD9">
        <w:rPr>
          <w:szCs w:val="28"/>
          <w:lang w:eastAsia="uk-UA"/>
        </w:rPr>
        <w:t>(підрозділом).</w:t>
      </w:r>
      <w:r w:rsidR="00D15D11" w:rsidRPr="00147AD9">
        <w:rPr>
          <w:szCs w:val="28"/>
          <w:lang w:eastAsia="uk-UA"/>
        </w:rPr>
        <w:t xml:space="preserve"> </w:t>
      </w:r>
      <w:r w:rsidRPr="00147AD9">
        <w:rPr>
          <w:szCs w:val="28"/>
          <w:lang w:eastAsia="uk-UA"/>
        </w:rPr>
        <w:t>При повторній експертизі або</w:t>
      </w:r>
      <w:r w:rsidR="00D15D11" w:rsidRPr="00147AD9">
        <w:rPr>
          <w:szCs w:val="28"/>
          <w:lang w:eastAsia="uk-UA"/>
        </w:rPr>
        <w:t xml:space="preserve"> </w:t>
      </w:r>
      <w:r w:rsidRPr="00147AD9">
        <w:rPr>
          <w:szCs w:val="28"/>
          <w:lang w:eastAsia="uk-UA"/>
        </w:rPr>
        <w:t>в</w:t>
      </w:r>
      <w:r w:rsidR="00D15D11" w:rsidRPr="00147AD9">
        <w:rPr>
          <w:szCs w:val="28"/>
          <w:lang w:eastAsia="uk-UA"/>
        </w:rPr>
        <w:t xml:space="preserve"> </w:t>
      </w:r>
      <w:r w:rsidRPr="00147AD9">
        <w:rPr>
          <w:szCs w:val="28"/>
          <w:lang w:eastAsia="uk-UA"/>
        </w:rPr>
        <w:t>разі</w:t>
      </w:r>
      <w:r w:rsidR="00D15D11" w:rsidRPr="00147AD9">
        <w:rPr>
          <w:szCs w:val="28"/>
          <w:lang w:eastAsia="uk-UA"/>
        </w:rPr>
        <w:t xml:space="preserve"> </w:t>
      </w:r>
      <w:r w:rsidRPr="00147AD9">
        <w:rPr>
          <w:szCs w:val="28"/>
          <w:lang w:eastAsia="uk-UA"/>
        </w:rPr>
        <w:t>неможливості</w:t>
      </w:r>
      <w:r w:rsidR="00D15D11" w:rsidRPr="00147AD9">
        <w:rPr>
          <w:szCs w:val="28"/>
          <w:lang w:eastAsia="uk-UA"/>
        </w:rPr>
        <w:t xml:space="preserve"> </w:t>
      </w:r>
      <w:r w:rsidRPr="00147AD9">
        <w:rPr>
          <w:szCs w:val="28"/>
          <w:lang w:eastAsia="uk-UA"/>
        </w:rPr>
        <w:t>чи</w:t>
      </w:r>
      <w:r w:rsidR="00D15D11" w:rsidRPr="00147AD9">
        <w:rPr>
          <w:szCs w:val="28"/>
          <w:lang w:eastAsia="uk-UA"/>
        </w:rPr>
        <w:t xml:space="preserve"> </w:t>
      </w:r>
      <w:r w:rsidRPr="00147AD9">
        <w:rPr>
          <w:szCs w:val="28"/>
          <w:lang w:eastAsia="uk-UA"/>
        </w:rPr>
        <w:t>недоцільності проведення</w:t>
      </w:r>
      <w:r w:rsidR="00D15D11" w:rsidRPr="00147AD9">
        <w:rPr>
          <w:szCs w:val="28"/>
          <w:lang w:eastAsia="uk-UA"/>
        </w:rPr>
        <w:t xml:space="preserve"> </w:t>
      </w:r>
      <w:r w:rsidRPr="00147AD9">
        <w:rPr>
          <w:szCs w:val="28"/>
          <w:lang w:eastAsia="uk-UA"/>
        </w:rPr>
        <w:t>експертизи в експертній установі (підрозділі) за зоною обслуговування</w:t>
      </w:r>
      <w:r w:rsidR="00D15D11" w:rsidRPr="00147AD9">
        <w:rPr>
          <w:szCs w:val="28"/>
          <w:lang w:eastAsia="uk-UA"/>
        </w:rPr>
        <w:t xml:space="preserve"> </w:t>
      </w:r>
      <w:r w:rsidRPr="00147AD9">
        <w:rPr>
          <w:szCs w:val="28"/>
          <w:lang w:eastAsia="uk-UA"/>
        </w:rPr>
        <w:t>особа</w:t>
      </w:r>
      <w:r w:rsidR="00D15D11" w:rsidRPr="00147AD9">
        <w:rPr>
          <w:szCs w:val="28"/>
          <w:lang w:eastAsia="uk-UA"/>
        </w:rPr>
        <w:t xml:space="preserve"> </w:t>
      </w:r>
      <w:r w:rsidRPr="00147AD9">
        <w:rPr>
          <w:szCs w:val="28"/>
          <w:lang w:eastAsia="uk-UA"/>
        </w:rPr>
        <w:t>або</w:t>
      </w:r>
      <w:r w:rsidR="00D15D11" w:rsidRPr="00147AD9">
        <w:rPr>
          <w:szCs w:val="28"/>
          <w:lang w:eastAsia="uk-UA"/>
        </w:rPr>
        <w:t xml:space="preserve"> </w:t>
      </w:r>
      <w:r w:rsidRPr="00147AD9">
        <w:rPr>
          <w:szCs w:val="28"/>
          <w:lang w:eastAsia="uk-UA"/>
        </w:rPr>
        <w:t>орган,</w:t>
      </w:r>
      <w:r w:rsidR="00D15D11" w:rsidRPr="00147AD9">
        <w:rPr>
          <w:szCs w:val="28"/>
          <w:lang w:eastAsia="uk-UA"/>
        </w:rPr>
        <w:t xml:space="preserve"> </w:t>
      </w:r>
      <w:r w:rsidRPr="00147AD9">
        <w:rPr>
          <w:szCs w:val="28"/>
          <w:lang w:eastAsia="uk-UA"/>
        </w:rPr>
        <w:t>які</w:t>
      </w:r>
      <w:r w:rsidR="00D15D11" w:rsidRPr="00147AD9">
        <w:rPr>
          <w:szCs w:val="28"/>
          <w:lang w:eastAsia="uk-UA"/>
        </w:rPr>
        <w:t xml:space="preserve"> </w:t>
      </w:r>
      <w:r w:rsidRPr="00147AD9">
        <w:rPr>
          <w:szCs w:val="28"/>
          <w:lang w:eastAsia="uk-UA"/>
        </w:rPr>
        <w:t>призначають</w:t>
      </w:r>
      <w:r w:rsidR="00D15D11" w:rsidRPr="00147AD9">
        <w:rPr>
          <w:szCs w:val="28"/>
          <w:lang w:eastAsia="uk-UA"/>
        </w:rPr>
        <w:t xml:space="preserve"> </w:t>
      </w:r>
      <w:r w:rsidRPr="00147AD9">
        <w:rPr>
          <w:szCs w:val="28"/>
          <w:lang w:eastAsia="uk-UA"/>
        </w:rPr>
        <w:t xml:space="preserve">експертизу, указавши відповідні мотиви, можуть доручити її виконання експертам іншої експертної установи (підрозділу). </w:t>
      </w:r>
      <w:bookmarkStart w:id="31" w:name="o24"/>
      <w:bookmarkEnd w:id="31"/>
    </w:p>
    <w:p w:rsidR="0036763F" w:rsidRPr="00147AD9" w:rsidRDefault="00C162A0"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szCs w:val="28"/>
          <w:lang w:eastAsia="uk-UA"/>
        </w:rPr>
        <w:t>Організаційне,</w:t>
      </w:r>
      <w:r w:rsidR="00D15D11" w:rsidRPr="00147AD9">
        <w:rPr>
          <w:szCs w:val="28"/>
          <w:lang w:eastAsia="uk-UA"/>
        </w:rPr>
        <w:t xml:space="preserve"> </w:t>
      </w:r>
      <w:r w:rsidRPr="00147AD9">
        <w:rPr>
          <w:szCs w:val="28"/>
          <w:lang w:eastAsia="uk-UA"/>
        </w:rPr>
        <w:t>матеріально-технічне</w:t>
      </w:r>
      <w:r w:rsidR="00D15D11" w:rsidRPr="00147AD9">
        <w:rPr>
          <w:szCs w:val="28"/>
          <w:lang w:eastAsia="uk-UA"/>
        </w:rPr>
        <w:t xml:space="preserve"> </w:t>
      </w:r>
      <w:r w:rsidRPr="00147AD9">
        <w:rPr>
          <w:szCs w:val="28"/>
          <w:lang w:eastAsia="uk-UA"/>
        </w:rPr>
        <w:t>забезпечення виконання експертизи,</w:t>
      </w:r>
      <w:r w:rsidR="00D15D11" w:rsidRPr="00147AD9">
        <w:rPr>
          <w:szCs w:val="28"/>
          <w:lang w:eastAsia="uk-UA"/>
        </w:rPr>
        <w:t xml:space="preserve"> </w:t>
      </w:r>
      <w:r w:rsidRPr="00147AD9">
        <w:rPr>
          <w:szCs w:val="28"/>
          <w:lang w:eastAsia="uk-UA"/>
        </w:rPr>
        <w:t xml:space="preserve">контроль за своєчасним її проведенням та за дотриманням чинного законодавства з питань експертизи покладаються на керівника експертної установи (підрозділу). </w:t>
      </w:r>
      <w:bookmarkStart w:id="32" w:name="o25"/>
      <w:bookmarkEnd w:id="32"/>
    </w:p>
    <w:p w:rsidR="0036763F" w:rsidRPr="00147AD9" w:rsidRDefault="00C162A0"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szCs w:val="28"/>
          <w:lang w:eastAsia="uk-UA"/>
        </w:rPr>
        <w:t>Якщо</w:t>
      </w:r>
      <w:r w:rsidR="00D15D11" w:rsidRPr="00147AD9">
        <w:rPr>
          <w:szCs w:val="28"/>
          <w:lang w:eastAsia="uk-UA"/>
        </w:rPr>
        <w:t xml:space="preserve"> </w:t>
      </w:r>
      <w:r w:rsidRPr="00147AD9">
        <w:rPr>
          <w:szCs w:val="28"/>
          <w:lang w:eastAsia="uk-UA"/>
        </w:rPr>
        <w:t>отримані</w:t>
      </w:r>
      <w:r w:rsidR="00D15D11" w:rsidRPr="00147AD9">
        <w:rPr>
          <w:szCs w:val="28"/>
          <w:lang w:eastAsia="uk-UA"/>
        </w:rPr>
        <w:t xml:space="preserve"> </w:t>
      </w:r>
      <w:r w:rsidRPr="00147AD9">
        <w:rPr>
          <w:szCs w:val="28"/>
          <w:lang w:eastAsia="uk-UA"/>
        </w:rPr>
        <w:t>матеріали</w:t>
      </w:r>
      <w:r w:rsidR="00D15D11" w:rsidRPr="00147AD9">
        <w:rPr>
          <w:szCs w:val="28"/>
          <w:lang w:eastAsia="uk-UA"/>
        </w:rPr>
        <w:t xml:space="preserve"> </w:t>
      </w:r>
      <w:r w:rsidRPr="00147AD9">
        <w:rPr>
          <w:szCs w:val="28"/>
          <w:lang w:eastAsia="uk-UA"/>
        </w:rPr>
        <w:t>оформлені</w:t>
      </w:r>
      <w:r w:rsidR="00D15D11" w:rsidRPr="00147AD9">
        <w:rPr>
          <w:szCs w:val="28"/>
          <w:lang w:eastAsia="uk-UA"/>
        </w:rPr>
        <w:t xml:space="preserve"> </w:t>
      </w:r>
      <w:r w:rsidRPr="00147AD9">
        <w:rPr>
          <w:szCs w:val="28"/>
          <w:lang w:eastAsia="uk-UA"/>
        </w:rPr>
        <w:t>з порушеннями,</w:t>
      </w:r>
      <w:r w:rsidR="00D15D11" w:rsidRPr="00147AD9">
        <w:rPr>
          <w:szCs w:val="28"/>
          <w:lang w:eastAsia="uk-UA"/>
        </w:rPr>
        <w:t xml:space="preserve"> </w:t>
      </w:r>
      <w:r w:rsidRPr="00147AD9">
        <w:rPr>
          <w:szCs w:val="28"/>
          <w:lang w:eastAsia="uk-UA"/>
        </w:rPr>
        <w:t>які унеможливлюють</w:t>
      </w:r>
      <w:r w:rsidR="00D15D11" w:rsidRPr="00147AD9">
        <w:rPr>
          <w:szCs w:val="28"/>
          <w:lang w:eastAsia="uk-UA"/>
        </w:rPr>
        <w:t xml:space="preserve"> </w:t>
      </w:r>
      <w:r w:rsidRPr="00147AD9">
        <w:rPr>
          <w:szCs w:val="28"/>
          <w:lang w:eastAsia="uk-UA"/>
        </w:rPr>
        <w:t>організацію</w:t>
      </w:r>
      <w:r w:rsidR="00D15D11" w:rsidRPr="00147AD9">
        <w:rPr>
          <w:szCs w:val="28"/>
          <w:lang w:eastAsia="uk-UA"/>
        </w:rPr>
        <w:t xml:space="preserve"> </w:t>
      </w:r>
      <w:r w:rsidRPr="00147AD9">
        <w:rPr>
          <w:szCs w:val="28"/>
          <w:lang w:eastAsia="uk-UA"/>
        </w:rPr>
        <w:t>проведення</w:t>
      </w:r>
      <w:r w:rsidR="00D15D11" w:rsidRPr="00147AD9">
        <w:rPr>
          <w:szCs w:val="28"/>
          <w:lang w:eastAsia="uk-UA"/>
        </w:rPr>
        <w:t xml:space="preserve"> </w:t>
      </w:r>
      <w:r w:rsidRPr="00147AD9">
        <w:rPr>
          <w:szCs w:val="28"/>
          <w:lang w:eastAsia="uk-UA"/>
        </w:rPr>
        <w:t>експертизи</w:t>
      </w:r>
      <w:r w:rsidR="00D15D11" w:rsidRPr="00147AD9">
        <w:rPr>
          <w:szCs w:val="28"/>
          <w:lang w:eastAsia="uk-UA"/>
        </w:rPr>
        <w:t xml:space="preserve"> </w:t>
      </w:r>
      <w:r w:rsidRPr="00147AD9">
        <w:rPr>
          <w:szCs w:val="28"/>
          <w:lang w:eastAsia="uk-UA"/>
        </w:rPr>
        <w:t>(не</w:t>
      </w:r>
      <w:r w:rsidR="00D15D11" w:rsidRPr="00147AD9">
        <w:rPr>
          <w:szCs w:val="28"/>
          <w:lang w:eastAsia="uk-UA"/>
        </w:rPr>
        <w:t xml:space="preserve"> </w:t>
      </w:r>
      <w:r w:rsidRPr="00147AD9">
        <w:rPr>
          <w:szCs w:val="28"/>
          <w:lang w:eastAsia="uk-UA"/>
        </w:rPr>
        <w:t>надійшло рішення</w:t>
      </w:r>
      <w:r w:rsidR="00D15D11" w:rsidRPr="00147AD9">
        <w:rPr>
          <w:szCs w:val="28"/>
          <w:lang w:eastAsia="uk-UA"/>
        </w:rPr>
        <w:t xml:space="preserve"> </w:t>
      </w:r>
      <w:r w:rsidRPr="00147AD9">
        <w:rPr>
          <w:szCs w:val="28"/>
          <w:lang w:eastAsia="uk-UA"/>
        </w:rPr>
        <w:t>про</w:t>
      </w:r>
      <w:r w:rsidR="00D15D11" w:rsidRPr="00147AD9">
        <w:rPr>
          <w:szCs w:val="28"/>
          <w:lang w:eastAsia="uk-UA"/>
        </w:rPr>
        <w:t xml:space="preserve"> </w:t>
      </w:r>
      <w:r w:rsidRPr="00147AD9">
        <w:rPr>
          <w:szCs w:val="28"/>
          <w:lang w:eastAsia="uk-UA"/>
        </w:rPr>
        <w:t>призначення</w:t>
      </w:r>
      <w:r w:rsidR="00D15D11" w:rsidRPr="00147AD9">
        <w:rPr>
          <w:szCs w:val="28"/>
          <w:lang w:eastAsia="uk-UA"/>
        </w:rPr>
        <w:t xml:space="preserve"> </w:t>
      </w:r>
      <w:r w:rsidRPr="00147AD9">
        <w:rPr>
          <w:szCs w:val="28"/>
          <w:lang w:eastAsia="uk-UA"/>
        </w:rPr>
        <w:t>експертизи,</w:t>
      </w:r>
      <w:r w:rsidR="00D15D11" w:rsidRPr="00147AD9">
        <w:rPr>
          <w:szCs w:val="28"/>
          <w:lang w:eastAsia="uk-UA"/>
        </w:rPr>
        <w:t xml:space="preserve"> </w:t>
      </w:r>
      <w:r w:rsidRPr="00147AD9">
        <w:rPr>
          <w:szCs w:val="28"/>
          <w:lang w:eastAsia="uk-UA"/>
        </w:rPr>
        <w:t>не</w:t>
      </w:r>
      <w:r w:rsidR="00D15D11" w:rsidRPr="00147AD9">
        <w:rPr>
          <w:szCs w:val="28"/>
          <w:lang w:eastAsia="uk-UA"/>
        </w:rPr>
        <w:t xml:space="preserve"> </w:t>
      </w:r>
      <w:r w:rsidRPr="00147AD9">
        <w:rPr>
          <w:szCs w:val="28"/>
          <w:lang w:eastAsia="uk-UA"/>
        </w:rPr>
        <w:t>надійшли</w:t>
      </w:r>
      <w:r w:rsidR="00D15D11" w:rsidRPr="00147AD9">
        <w:rPr>
          <w:szCs w:val="28"/>
          <w:lang w:eastAsia="uk-UA"/>
        </w:rPr>
        <w:t xml:space="preserve"> </w:t>
      </w:r>
      <w:r w:rsidRPr="00147AD9">
        <w:rPr>
          <w:szCs w:val="28"/>
          <w:lang w:eastAsia="uk-UA"/>
        </w:rPr>
        <w:t>об</w:t>
      </w:r>
      <w:r w:rsidR="00F11F60" w:rsidRPr="00147AD9">
        <w:rPr>
          <w:szCs w:val="28"/>
          <w:lang w:eastAsia="uk-UA"/>
        </w:rPr>
        <w:t>’</w:t>
      </w:r>
      <w:r w:rsidRPr="00147AD9">
        <w:rPr>
          <w:szCs w:val="28"/>
          <w:lang w:eastAsia="uk-UA"/>
        </w:rPr>
        <w:t>єкти досліджень,</w:t>
      </w:r>
      <w:r w:rsidR="00D15D11" w:rsidRPr="00147AD9">
        <w:rPr>
          <w:szCs w:val="28"/>
          <w:lang w:eastAsia="uk-UA"/>
        </w:rPr>
        <w:t xml:space="preserve"> </w:t>
      </w:r>
      <w:r w:rsidRPr="00147AD9">
        <w:rPr>
          <w:szCs w:val="28"/>
          <w:lang w:eastAsia="uk-UA"/>
        </w:rPr>
        <w:t>поставлені запитання</w:t>
      </w:r>
      <w:r w:rsidR="00D15D11" w:rsidRPr="00147AD9">
        <w:rPr>
          <w:szCs w:val="28"/>
          <w:lang w:eastAsia="uk-UA"/>
        </w:rPr>
        <w:t xml:space="preserve"> </w:t>
      </w:r>
      <w:r w:rsidRPr="00147AD9">
        <w:rPr>
          <w:szCs w:val="28"/>
          <w:lang w:eastAsia="uk-UA"/>
        </w:rPr>
        <w:t>виходять</w:t>
      </w:r>
      <w:r w:rsidR="00D15D11" w:rsidRPr="00147AD9">
        <w:rPr>
          <w:szCs w:val="28"/>
          <w:lang w:eastAsia="uk-UA"/>
        </w:rPr>
        <w:t xml:space="preserve"> </w:t>
      </w:r>
      <w:r w:rsidRPr="00147AD9">
        <w:rPr>
          <w:szCs w:val="28"/>
          <w:lang w:eastAsia="uk-UA"/>
        </w:rPr>
        <w:t>за</w:t>
      </w:r>
      <w:r w:rsidR="00D15D11" w:rsidRPr="00147AD9">
        <w:rPr>
          <w:szCs w:val="28"/>
          <w:lang w:eastAsia="uk-UA"/>
        </w:rPr>
        <w:t xml:space="preserve"> </w:t>
      </w:r>
      <w:r w:rsidRPr="00147AD9">
        <w:rPr>
          <w:spacing w:val="-6"/>
          <w:szCs w:val="28"/>
          <w:lang w:eastAsia="uk-UA"/>
        </w:rPr>
        <w:t>межі</w:t>
      </w:r>
      <w:r w:rsidR="00D15D11" w:rsidRPr="00147AD9">
        <w:rPr>
          <w:spacing w:val="-6"/>
          <w:szCs w:val="28"/>
          <w:lang w:eastAsia="uk-UA"/>
        </w:rPr>
        <w:t xml:space="preserve"> </w:t>
      </w:r>
      <w:r w:rsidRPr="00147AD9">
        <w:rPr>
          <w:spacing w:val="-6"/>
          <w:szCs w:val="28"/>
          <w:lang w:eastAsia="uk-UA"/>
        </w:rPr>
        <w:t>спеціальних знань</w:t>
      </w:r>
      <w:r w:rsidR="00D15D11" w:rsidRPr="00147AD9">
        <w:rPr>
          <w:spacing w:val="-6"/>
          <w:szCs w:val="28"/>
          <w:lang w:eastAsia="uk-UA"/>
        </w:rPr>
        <w:t xml:space="preserve"> </w:t>
      </w:r>
      <w:r w:rsidRPr="00147AD9">
        <w:rPr>
          <w:spacing w:val="-6"/>
          <w:szCs w:val="28"/>
          <w:lang w:eastAsia="uk-UA"/>
        </w:rPr>
        <w:t>експерта</w:t>
      </w:r>
      <w:r w:rsidR="00D15D11" w:rsidRPr="00147AD9">
        <w:rPr>
          <w:spacing w:val="-6"/>
          <w:szCs w:val="28"/>
          <w:lang w:eastAsia="uk-UA"/>
        </w:rPr>
        <w:t xml:space="preserve"> </w:t>
      </w:r>
      <w:r w:rsidRPr="00147AD9">
        <w:rPr>
          <w:spacing w:val="-6"/>
          <w:szCs w:val="28"/>
          <w:lang w:eastAsia="uk-UA"/>
        </w:rPr>
        <w:t>і</w:t>
      </w:r>
      <w:r w:rsidR="00D15D11" w:rsidRPr="00147AD9">
        <w:rPr>
          <w:spacing w:val="-6"/>
          <w:szCs w:val="28"/>
          <w:lang w:eastAsia="uk-UA"/>
        </w:rPr>
        <w:t xml:space="preserve"> </w:t>
      </w:r>
      <w:r w:rsidRPr="00147AD9">
        <w:rPr>
          <w:spacing w:val="-6"/>
          <w:szCs w:val="28"/>
          <w:lang w:eastAsia="uk-UA"/>
        </w:rPr>
        <w:t>т.</w:t>
      </w:r>
      <w:r w:rsidR="00D15D11" w:rsidRPr="00147AD9">
        <w:rPr>
          <w:spacing w:val="-6"/>
          <w:szCs w:val="28"/>
          <w:lang w:eastAsia="uk-UA"/>
        </w:rPr>
        <w:t xml:space="preserve"> </w:t>
      </w:r>
      <w:r w:rsidRPr="00147AD9">
        <w:rPr>
          <w:spacing w:val="-6"/>
          <w:szCs w:val="28"/>
          <w:lang w:eastAsia="uk-UA"/>
        </w:rPr>
        <w:t>ін.),</w:t>
      </w:r>
      <w:r w:rsidR="00D15D11" w:rsidRPr="00147AD9">
        <w:rPr>
          <w:spacing w:val="-6"/>
          <w:szCs w:val="28"/>
          <w:lang w:eastAsia="uk-UA"/>
        </w:rPr>
        <w:t xml:space="preserve"> </w:t>
      </w:r>
      <w:r w:rsidRPr="00147AD9">
        <w:rPr>
          <w:spacing w:val="-6"/>
          <w:szCs w:val="28"/>
          <w:lang w:eastAsia="uk-UA"/>
        </w:rPr>
        <w:t>то</w:t>
      </w:r>
      <w:r w:rsidR="00D15D11" w:rsidRPr="00147AD9">
        <w:rPr>
          <w:spacing w:val="-6"/>
          <w:szCs w:val="28"/>
          <w:lang w:eastAsia="uk-UA"/>
        </w:rPr>
        <w:t xml:space="preserve"> </w:t>
      </w:r>
      <w:r w:rsidRPr="00147AD9">
        <w:rPr>
          <w:spacing w:val="-6"/>
          <w:szCs w:val="28"/>
          <w:lang w:eastAsia="uk-UA"/>
        </w:rPr>
        <w:t>керівник</w:t>
      </w:r>
      <w:r w:rsidR="00D15D11" w:rsidRPr="00147AD9">
        <w:rPr>
          <w:spacing w:val="-6"/>
          <w:szCs w:val="28"/>
          <w:lang w:eastAsia="uk-UA"/>
        </w:rPr>
        <w:t xml:space="preserve"> </w:t>
      </w:r>
      <w:r w:rsidRPr="00147AD9">
        <w:rPr>
          <w:spacing w:val="-6"/>
          <w:szCs w:val="28"/>
          <w:lang w:eastAsia="uk-UA"/>
        </w:rPr>
        <w:t>експертної</w:t>
      </w:r>
      <w:r w:rsidR="00D15D11" w:rsidRPr="00147AD9">
        <w:rPr>
          <w:spacing w:val="-6"/>
          <w:szCs w:val="28"/>
          <w:lang w:eastAsia="uk-UA"/>
        </w:rPr>
        <w:t xml:space="preserve"> </w:t>
      </w:r>
      <w:r w:rsidRPr="00147AD9">
        <w:rPr>
          <w:spacing w:val="-6"/>
          <w:szCs w:val="28"/>
          <w:lang w:eastAsia="uk-UA"/>
        </w:rPr>
        <w:t>установи (підрозділу)</w:t>
      </w:r>
      <w:r w:rsidRPr="00147AD9">
        <w:rPr>
          <w:szCs w:val="28"/>
          <w:lang w:eastAsia="uk-UA"/>
        </w:rPr>
        <w:t xml:space="preserve"> негайно</w:t>
      </w:r>
      <w:r w:rsidR="00D15D11" w:rsidRPr="00147AD9">
        <w:rPr>
          <w:szCs w:val="28"/>
          <w:lang w:eastAsia="uk-UA"/>
        </w:rPr>
        <w:t xml:space="preserve"> </w:t>
      </w:r>
      <w:r w:rsidRPr="00147AD9">
        <w:rPr>
          <w:szCs w:val="28"/>
          <w:lang w:eastAsia="uk-UA"/>
        </w:rPr>
        <w:t>повідомляє</w:t>
      </w:r>
      <w:r w:rsidR="00D15D11" w:rsidRPr="00147AD9">
        <w:rPr>
          <w:szCs w:val="28"/>
          <w:lang w:eastAsia="uk-UA"/>
        </w:rPr>
        <w:t xml:space="preserve"> </w:t>
      </w:r>
      <w:r w:rsidRPr="00147AD9">
        <w:rPr>
          <w:szCs w:val="28"/>
          <w:lang w:eastAsia="uk-UA"/>
        </w:rPr>
        <w:t>про</w:t>
      </w:r>
      <w:r w:rsidR="00D15D11" w:rsidRPr="00147AD9">
        <w:rPr>
          <w:szCs w:val="28"/>
          <w:lang w:eastAsia="uk-UA"/>
        </w:rPr>
        <w:t xml:space="preserve"> </w:t>
      </w:r>
      <w:r w:rsidRPr="00147AD9">
        <w:rPr>
          <w:szCs w:val="28"/>
          <w:lang w:eastAsia="uk-UA"/>
        </w:rPr>
        <w:t>це</w:t>
      </w:r>
      <w:r w:rsidR="00D15D11" w:rsidRPr="00147AD9">
        <w:rPr>
          <w:szCs w:val="28"/>
          <w:lang w:eastAsia="uk-UA"/>
        </w:rPr>
        <w:t xml:space="preserve"> </w:t>
      </w:r>
      <w:r w:rsidRPr="00147AD9">
        <w:rPr>
          <w:szCs w:val="28"/>
          <w:lang w:eastAsia="uk-UA"/>
        </w:rPr>
        <w:t>особу</w:t>
      </w:r>
      <w:r w:rsidR="00D15D11" w:rsidRPr="00147AD9">
        <w:rPr>
          <w:szCs w:val="28"/>
          <w:lang w:eastAsia="uk-UA"/>
        </w:rPr>
        <w:t xml:space="preserve"> </w:t>
      </w:r>
      <w:r w:rsidRPr="00147AD9">
        <w:rPr>
          <w:szCs w:val="28"/>
          <w:lang w:eastAsia="uk-UA"/>
        </w:rPr>
        <w:t>або</w:t>
      </w:r>
      <w:r w:rsidR="00D15D11" w:rsidRPr="00147AD9">
        <w:rPr>
          <w:szCs w:val="28"/>
          <w:lang w:eastAsia="uk-UA"/>
        </w:rPr>
        <w:t xml:space="preserve"> </w:t>
      </w:r>
      <w:r w:rsidRPr="00147AD9">
        <w:rPr>
          <w:szCs w:val="28"/>
          <w:lang w:eastAsia="uk-UA"/>
        </w:rPr>
        <w:t>орган,</w:t>
      </w:r>
      <w:r w:rsidR="00D15D11" w:rsidRPr="00147AD9">
        <w:rPr>
          <w:szCs w:val="28"/>
          <w:lang w:eastAsia="uk-UA"/>
        </w:rPr>
        <w:t xml:space="preserve"> </w:t>
      </w:r>
      <w:r w:rsidRPr="00147AD9">
        <w:rPr>
          <w:szCs w:val="28"/>
          <w:lang w:eastAsia="uk-UA"/>
        </w:rPr>
        <w:t>які призначили експертизу.</w:t>
      </w:r>
      <w:bookmarkStart w:id="33" w:name="o26"/>
      <w:bookmarkEnd w:id="33"/>
    </w:p>
    <w:p w:rsidR="0036763F" w:rsidRPr="00147AD9" w:rsidRDefault="00C162A0"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szCs w:val="28"/>
          <w:lang w:eastAsia="uk-UA"/>
        </w:rPr>
        <w:t>Якщо особа або орган,</w:t>
      </w:r>
      <w:r w:rsidR="00D15D11" w:rsidRPr="00147AD9">
        <w:rPr>
          <w:szCs w:val="28"/>
          <w:lang w:eastAsia="uk-UA"/>
        </w:rPr>
        <w:t xml:space="preserve"> </w:t>
      </w:r>
      <w:r w:rsidRPr="00147AD9">
        <w:rPr>
          <w:szCs w:val="28"/>
          <w:lang w:eastAsia="uk-UA"/>
        </w:rPr>
        <w:t xml:space="preserve">які призначили експертизу, не вживають належних заходів для усунення цих перешкод, то керівник експертної установи (підрозділу) після закінчення одного місяця з дня надання зазначеного повідомлення повертає їм матеріали. </w:t>
      </w:r>
      <w:bookmarkStart w:id="34" w:name="o27"/>
      <w:bookmarkEnd w:id="34"/>
    </w:p>
    <w:p w:rsidR="0036763F" w:rsidRPr="00147AD9" w:rsidRDefault="00C162A0"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pacing w:val="-6"/>
          <w:szCs w:val="28"/>
          <w:lang w:eastAsia="uk-UA"/>
        </w:rPr>
        <w:lastRenderedPageBreak/>
        <w:t>Кількісний</w:t>
      </w:r>
      <w:r w:rsidR="00D15D11" w:rsidRPr="00147AD9">
        <w:rPr>
          <w:b/>
          <w:spacing w:val="-6"/>
          <w:szCs w:val="28"/>
          <w:lang w:eastAsia="uk-UA"/>
        </w:rPr>
        <w:t xml:space="preserve"> </w:t>
      </w:r>
      <w:r w:rsidRPr="00147AD9">
        <w:rPr>
          <w:b/>
          <w:spacing w:val="-6"/>
          <w:szCs w:val="28"/>
          <w:lang w:eastAsia="uk-UA"/>
        </w:rPr>
        <w:t>склад експертів</w:t>
      </w:r>
      <w:r w:rsidRPr="00147AD9">
        <w:rPr>
          <w:spacing w:val="-6"/>
          <w:szCs w:val="28"/>
          <w:lang w:eastAsia="uk-UA"/>
        </w:rPr>
        <w:t xml:space="preserve"> (одноособовий або комісійний) щодо конкретної</w:t>
      </w:r>
      <w:r w:rsidR="00D15D11" w:rsidRPr="00147AD9">
        <w:rPr>
          <w:szCs w:val="28"/>
          <w:lang w:eastAsia="uk-UA"/>
        </w:rPr>
        <w:t xml:space="preserve"> </w:t>
      </w:r>
      <w:r w:rsidRPr="00147AD9">
        <w:rPr>
          <w:szCs w:val="28"/>
          <w:lang w:eastAsia="uk-UA"/>
        </w:rPr>
        <w:t>справи</w:t>
      </w:r>
      <w:r w:rsidR="00D15D11" w:rsidRPr="00147AD9">
        <w:rPr>
          <w:szCs w:val="28"/>
          <w:lang w:eastAsia="uk-UA"/>
        </w:rPr>
        <w:t xml:space="preserve"> </w:t>
      </w:r>
      <w:r w:rsidRPr="00147AD9">
        <w:rPr>
          <w:szCs w:val="28"/>
          <w:lang w:eastAsia="uk-UA"/>
        </w:rPr>
        <w:t>встановлюється</w:t>
      </w:r>
      <w:r w:rsidR="00D15D11" w:rsidRPr="00147AD9">
        <w:rPr>
          <w:szCs w:val="28"/>
          <w:lang w:eastAsia="uk-UA"/>
        </w:rPr>
        <w:t xml:space="preserve"> </w:t>
      </w:r>
      <w:r w:rsidRPr="00147AD9">
        <w:rPr>
          <w:szCs w:val="28"/>
          <w:lang w:eastAsia="uk-UA"/>
        </w:rPr>
        <w:t>органом,</w:t>
      </w:r>
      <w:r w:rsidR="00D15D11" w:rsidRPr="00147AD9">
        <w:rPr>
          <w:szCs w:val="28"/>
          <w:lang w:eastAsia="uk-UA"/>
        </w:rPr>
        <w:t xml:space="preserve"> </w:t>
      </w:r>
      <w:r w:rsidRPr="00147AD9">
        <w:rPr>
          <w:szCs w:val="28"/>
          <w:lang w:eastAsia="uk-UA"/>
        </w:rPr>
        <w:t>який</w:t>
      </w:r>
      <w:r w:rsidR="00D15D11" w:rsidRPr="00147AD9">
        <w:rPr>
          <w:szCs w:val="28"/>
          <w:lang w:eastAsia="uk-UA"/>
        </w:rPr>
        <w:t xml:space="preserve"> </w:t>
      </w:r>
      <w:r w:rsidRPr="00147AD9">
        <w:rPr>
          <w:szCs w:val="28"/>
          <w:lang w:eastAsia="uk-UA"/>
        </w:rPr>
        <w:t>призначив експертизу.</w:t>
      </w:r>
      <w:r w:rsidR="00D15D11" w:rsidRPr="00147AD9">
        <w:rPr>
          <w:szCs w:val="28"/>
          <w:lang w:eastAsia="uk-UA"/>
        </w:rPr>
        <w:t xml:space="preserve"> </w:t>
      </w:r>
      <w:r w:rsidRPr="00147AD9">
        <w:rPr>
          <w:szCs w:val="28"/>
          <w:lang w:eastAsia="uk-UA"/>
        </w:rPr>
        <w:t>Якщо</w:t>
      </w:r>
      <w:r w:rsidR="00D15D11" w:rsidRPr="00147AD9">
        <w:rPr>
          <w:szCs w:val="28"/>
          <w:lang w:eastAsia="uk-UA"/>
        </w:rPr>
        <w:t xml:space="preserve"> </w:t>
      </w:r>
      <w:r w:rsidRPr="00147AD9">
        <w:rPr>
          <w:szCs w:val="28"/>
          <w:lang w:eastAsia="uk-UA"/>
        </w:rPr>
        <w:t>це</w:t>
      </w:r>
      <w:r w:rsidR="00D15D11" w:rsidRPr="00147AD9">
        <w:rPr>
          <w:szCs w:val="28"/>
          <w:lang w:eastAsia="uk-UA"/>
        </w:rPr>
        <w:t xml:space="preserve"> </w:t>
      </w:r>
      <w:r w:rsidRPr="00147AD9">
        <w:rPr>
          <w:szCs w:val="28"/>
          <w:lang w:eastAsia="uk-UA"/>
        </w:rPr>
        <w:t>не</w:t>
      </w:r>
      <w:r w:rsidR="00D15D11" w:rsidRPr="00147AD9">
        <w:rPr>
          <w:szCs w:val="28"/>
          <w:lang w:eastAsia="uk-UA"/>
        </w:rPr>
        <w:t xml:space="preserve"> </w:t>
      </w:r>
      <w:r w:rsidRPr="00147AD9">
        <w:rPr>
          <w:szCs w:val="28"/>
          <w:lang w:eastAsia="uk-UA"/>
        </w:rPr>
        <w:t>зазначено,</w:t>
      </w:r>
      <w:r w:rsidR="00D15D11" w:rsidRPr="00147AD9">
        <w:rPr>
          <w:szCs w:val="28"/>
          <w:lang w:eastAsia="uk-UA"/>
        </w:rPr>
        <w:t xml:space="preserve"> </w:t>
      </w:r>
      <w:r w:rsidRPr="00147AD9">
        <w:rPr>
          <w:szCs w:val="28"/>
          <w:lang w:eastAsia="uk-UA"/>
        </w:rPr>
        <w:t>його</w:t>
      </w:r>
      <w:r w:rsidR="00D15D11" w:rsidRPr="00147AD9">
        <w:rPr>
          <w:szCs w:val="28"/>
          <w:lang w:eastAsia="uk-UA"/>
        </w:rPr>
        <w:t xml:space="preserve"> </w:t>
      </w:r>
      <w:r w:rsidRPr="00147AD9">
        <w:rPr>
          <w:szCs w:val="28"/>
          <w:lang w:eastAsia="uk-UA"/>
        </w:rPr>
        <w:t>встановлює</w:t>
      </w:r>
      <w:r w:rsidR="00D15D11" w:rsidRPr="00147AD9">
        <w:rPr>
          <w:szCs w:val="28"/>
          <w:lang w:eastAsia="uk-UA"/>
        </w:rPr>
        <w:t xml:space="preserve"> </w:t>
      </w:r>
      <w:r w:rsidRPr="00147AD9">
        <w:rPr>
          <w:szCs w:val="28"/>
          <w:lang w:eastAsia="uk-UA"/>
        </w:rPr>
        <w:t>керівник експертної установи (підрозділу).</w:t>
      </w:r>
      <w:r w:rsidR="00D15D11" w:rsidRPr="00147AD9">
        <w:rPr>
          <w:szCs w:val="28"/>
          <w:lang w:eastAsia="uk-UA"/>
        </w:rPr>
        <w:t xml:space="preserve"> </w:t>
      </w:r>
      <w:r w:rsidRPr="00147AD9">
        <w:rPr>
          <w:szCs w:val="28"/>
          <w:lang w:eastAsia="uk-UA"/>
        </w:rPr>
        <w:t>При</w:t>
      </w:r>
      <w:r w:rsidR="00D15D11" w:rsidRPr="00147AD9">
        <w:rPr>
          <w:szCs w:val="28"/>
          <w:lang w:eastAsia="uk-UA"/>
        </w:rPr>
        <w:t xml:space="preserve"> </w:t>
      </w:r>
      <w:r w:rsidRPr="00147AD9">
        <w:rPr>
          <w:szCs w:val="28"/>
          <w:lang w:eastAsia="uk-UA"/>
        </w:rPr>
        <w:t>цьому</w:t>
      </w:r>
      <w:r w:rsidR="00D15D11" w:rsidRPr="00147AD9">
        <w:rPr>
          <w:szCs w:val="28"/>
          <w:lang w:eastAsia="uk-UA"/>
        </w:rPr>
        <w:t xml:space="preserve"> </w:t>
      </w:r>
      <w:r w:rsidRPr="00147AD9">
        <w:rPr>
          <w:szCs w:val="28"/>
          <w:lang w:eastAsia="uk-UA"/>
        </w:rPr>
        <w:t>враховуються</w:t>
      </w:r>
      <w:r w:rsidR="00D15D11" w:rsidRPr="00147AD9">
        <w:rPr>
          <w:szCs w:val="28"/>
          <w:lang w:eastAsia="uk-UA"/>
        </w:rPr>
        <w:t xml:space="preserve"> </w:t>
      </w:r>
      <w:r w:rsidRPr="00147AD9">
        <w:rPr>
          <w:szCs w:val="28"/>
          <w:lang w:eastAsia="uk-UA"/>
        </w:rPr>
        <w:t xml:space="preserve">форма проведення експертизи, її вид та складність. </w:t>
      </w:r>
      <w:bookmarkStart w:id="35" w:name="o28"/>
      <w:bookmarkEnd w:id="35"/>
    </w:p>
    <w:p w:rsidR="0036763F" w:rsidRPr="00463F15" w:rsidRDefault="00C162A0"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6"/>
          <w:szCs w:val="28"/>
          <w:lang w:eastAsia="uk-UA"/>
        </w:rPr>
      </w:pPr>
      <w:r w:rsidRPr="00463F15">
        <w:rPr>
          <w:spacing w:val="-6"/>
          <w:szCs w:val="28"/>
          <w:lang w:eastAsia="uk-UA"/>
        </w:rPr>
        <w:t>При проведенні комісійної експертизи експерт, призначений головою</w:t>
      </w:r>
      <w:r w:rsidR="00D15D11" w:rsidRPr="00463F15">
        <w:rPr>
          <w:spacing w:val="-6"/>
          <w:szCs w:val="28"/>
          <w:lang w:eastAsia="uk-UA"/>
        </w:rPr>
        <w:t xml:space="preserve"> </w:t>
      </w:r>
      <w:r w:rsidRPr="00463F15">
        <w:rPr>
          <w:spacing w:val="-6"/>
          <w:szCs w:val="28"/>
          <w:lang w:eastAsia="uk-UA"/>
        </w:rPr>
        <w:t>комісії,</w:t>
      </w:r>
      <w:r w:rsidR="00D15D11" w:rsidRPr="00147AD9">
        <w:rPr>
          <w:szCs w:val="28"/>
          <w:lang w:eastAsia="uk-UA"/>
        </w:rPr>
        <w:t xml:space="preserve"> </w:t>
      </w:r>
      <w:r w:rsidRPr="00147AD9">
        <w:rPr>
          <w:szCs w:val="28"/>
          <w:lang w:eastAsia="uk-UA"/>
        </w:rPr>
        <w:t>не має переваг перед іншими членами комісії при вирішенні</w:t>
      </w:r>
      <w:r w:rsidR="00D15D11" w:rsidRPr="00147AD9">
        <w:rPr>
          <w:szCs w:val="28"/>
          <w:lang w:eastAsia="uk-UA"/>
        </w:rPr>
        <w:t xml:space="preserve"> </w:t>
      </w:r>
      <w:r w:rsidRPr="00147AD9">
        <w:rPr>
          <w:szCs w:val="28"/>
          <w:lang w:eastAsia="uk-UA"/>
        </w:rPr>
        <w:t>порушених</w:t>
      </w:r>
      <w:r w:rsidR="00D15D11" w:rsidRPr="00147AD9">
        <w:rPr>
          <w:szCs w:val="28"/>
          <w:lang w:eastAsia="uk-UA"/>
        </w:rPr>
        <w:t xml:space="preserve"> </w:t>
      </w:r>
      <w:r w:rsidRPr="00147AD9">
        <w:rPr>
          <w:szCs w:val="28"/>
          <w:lang w:eastAsia="uk-UA"/>
        </w:rPr>
        <w:t>питань.</w:t>
      </w:r>
      <w:r w:rsidR="00D15D11" w:rsidRPr="00147AD9">
        <w:rPr>
          <w:szCs w:val="28"/>
          <w:lang w:eastAsia="uk-UA"/>
        </w:rPr>
        <w:t xml:space="preserve"> </w:t>
      </w:r>
      <w:r w:rsidRPr="00463F15">
        <w:rPr>
          <w:spacing w:val="-6"/>
          <w:szCs w:val="28"/>
          <w:lang w:eastAsia="uk-UA"/>
        </w:rPr>
        <w:t>Як</w:t>
      </w:r>
      <w:r w:rsidR="00D15D11" w:rsidRPr="00463F15">
        <w:rPr>
          <w:spacing w:val="-6"/>
          <w:szCs w:val="28"/>
          <w:lang w:eastAsia="uk-UA"/>
        </w:rPr>
        <w:t xml:space="preserve"> </w:t>
      </w:r>
      <w:r w:rsidRPr="00463F15">
        <w:rPr>
          <w:spacing w:val="-6"/>
          <w:szCs w:val="28"/>
          <w:lang w:eastAsia="uk-UA"/>
        </w:rPr>
        <w:t xml:space="preserve">голова комісії він виконує лише організаційні функції з проведення експертизи. </w:t>
      </w:r>
      <w:bookmarkStart w:id="36" w:name="o29"/>
      <w:bookmarkEnd w:id="36"/>
    </w:p>
    <w:p w:rsidR="0036763F" w:rsidRPr="00147AD9" w:rsidRDefault="00C162A0"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szCs w:val="28"/>
          <w:lang w:eastAsia="uk-UA"/>
        </w:rPr>
        <w:t>В експертизі відсутня інстанційність.</w:t>
      </w:r>
      <w:r w:rsidR="00D15D11" w:rsidRPr="00147AD9">
        <w:rPr>
          <w:szCs w:val="28"/>
          <w:lang w:eastAsia="uk-UA"/>
        </w:rPr>
        <w:t xml:space="preserve"> </w:t>
      </w:r>
      <w:r w:rsidRPr="00147AD9">
        <w:rPr>
          <w:szCs w:val="28"/>
          <w:lang w:eastAsia="uk-UA"/>
        </w:rPr>
        <w:t>У разі розходження думок між експертами однієї комісії,</w:t>
      </w:r>
      <w:r w:rsidR="00D15D11" w:rsidRPr="00147AD9">
        <w:rPr>
          <w:szCs w:val="28"/>
          <w:lang w:eastAsia="uk-UA"/>
        </w:rPr>
        <w:t xml:space="preserve"> </w:t>
      </w:r>
      <w:r w:rsidRPr="00147AD9">
        <w:rPr>
          <w:szCs w:val="28"/>
          <w:lang w:eastAsia="uk-UA"/>
        </w:rPr>
        <w:t>у разі розходження висновків первинної</w:t>
      </w:r>
      <w:r w:rsidR="00D15D11" w:rsidRPr="00147AD9">
        <w:rPr>
          <w:szCs w:val="28"/>
          <w:lang w:eastAsia="uk-UA"/>
        </w:rPr>
        <w:t xml:space="preserve"> </w:t>
      </w:r>
      <w:r w:rsidRPr="00147AD9">
        <w:rPr>
          <w:szCs w:val="28"/>
          <w:lang w:eastAsia="uk-UA"/>
        </w:rPr>
        <w:t>та</w:t>
      </w:r>
      <w:r w:rsidR="00D15D11" w:rsidRPr="00147AD9">
        <w:rPr>
          <w:szCs w:val="28"/>
          <w:lang w:eastAsia="uk-UA"/>
        </w:rPr>
        <w:t xml:space="preserve"> </w:t>
      </w:r>
      <w:r w:rsidRPr="00147AD9">
        <w:rPr>
          <w:szCs w:val="28"/>
          <w:lang w:eastAsia="uk-UA"/>
        </w:rPr>
        <w:t>повторної</w:t>
      </w:r>
      <w:r w:rsidR="00D15D11" w:rsidRPr="00147AD9">
        <w:rPr>
          <w:szCs w:val="28"/>
          <w:lang w:eastAsia="uk-UA"/>
        </w:rPr>
        <w:t xml:space="preserve"> </w:t>
      </w:r>
      <w:r w:rsidRPr="00147AD9">
        <w:rPr>
          <w:szCs w:val="28"/>
          <w:lang w:eastAsia="uk-UA"/>
        </w:rPr>
        <w:t>експертиз</w:t>
      </w:r>
      <w:r w:rsidR="00D15D11" w:rsidRPr="00147AD9">
        <w:rPr>
          <w:szCs w:val="28"/>
          <w:lang w:eastAsia="uk-UA"/>
        </w:rPr>
        <w:t xml:space="preserve"> </w:t>
      </w:r>
      <w:r w:rsidRPr="00147AD9">
        <w:rPr>
          <w:szCs w:val="28"/>
          <w:lang w:eastAsia="uk-UA"/>
        </w:rPr>
        <w:t>жоден</w:t>
      </w:r>
      <w:r w:rsidR="00D15D11" w:rsidRPr="00147AD9">
        <w:rPr>
          <w:szCs w:val="28"/>
          <w:lang w:eastAsia="uk-UA"/>
        </w:rPr>
        <w:t xml:space="preserve"> </w:t>
      </w:r>
      <w:r w:rsidRPr="00147AD9">
        <w:rPr>
          <w:szCs w:val="28"/>
          <w:lang w:eastAsia="uk-UA"/>
        </w:rPr>
        <w:t>із</w:t>
      </w:r>
      <w:r w:rsidR="00D15D11" w:rsidRPr="00147AD9">
        <w:rPr>
          <w:szCs w:val="28"/>
          <w:lang w:eastAsia="uk-UA"/>
        </w:rPr>
        <w:t xml:space="preserve"> </w:t>
      </w:r>
      <w:r w:rsidRPr="00147AD9">
        <w:rPr>
          <w:szCs w:val="28"/>
          <w:lang w:eastAsia="uk-UA"/>
        </w:rPr>
        <w:t>висновків</w:t>
      </w:r>
      <w:r w:rsidR="00D15D11" w:rsidRPr="00147AD9">
        <w:rPr>
          <w:szCs w:val="28"/>
          <w:lang w:eastAsia="uk-UA"/>
        </w:rPr>
        <w:t xml:space="preserve"> </w:t>
      </w:r>
      <w:r w:rsidRPr="00147AD9">
        <w:rPr>
          <w:szCs w:val="28"/>
          <w:lang w:eastAsia="uk-UA"/>
        </w:rPr>
        <w:t>не</w:t>
      </w:r>
      <w:r w:rsidR="00D15D11" w:rsidRPr="00147AD9">
        <w:rPr>
          <w:szCs w:val="28"/>
          <w:lang w:eastAsia="uk-UA"/>
        </w:rPr>
        <w:t xml:space="preserve"> </w:t>
      </w:r>
      <w:r w:rsidRPr="00147AD9">
        <w:rPr>
          <w:szCs w:val="28"/>
          <w:lang w:eastAsia="uk-UA"/>
        </w:rPr>
        <w:t xml:space="preserve">має заздалегідь установленої сили. </w:t>
      </w:r>
      <w:bookmarkStart w:id="37" w:name="o30"/>
      <w:bookmarkEnd w:id="37"/>
    </w:p>
    <w:p w:rsidR="00C162A0" w:rsidRPr="00147AD9" w:rsidRDefault="00C162A0"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szCs w:val="28"/>
          <w:lang w:eastAsia="uk-UA"/>
        </w:rPr>
        <w:t>Роботу</w:t>
      </w:r>
      <w:r w:rsidR="00D15D11" w:rsidRPr="00147AD9">
        <w:rPr>
          <w:szCs w:val="28"/>
          <w:lang w:eastAsia="uk-UA"/>
        </w:rPr>
        <w:t xml:space="preserve"> </w:t>
      </w:r>
      <w:r w:rsidRPr="00147AD9">
        <w:rPr>
          <w:szCs w:val="28"/>
          <w:lang w:eastAsia="uk-UA"/>
        </w:rPr>
        <w:t>експертної</w:t>
      </w:r>
      <w:r w:rsidR="00D15D11" w:rsidRPr="00147AD9">
        <w:rPr>
          <w:szCs w:val="28"/>
          <w:lang w:eastAsia="uk-UA"/>
        </w:rPr>
        <w:t xml:space="preserve"> </w:t>
      </w:r>
      <w:r w:rsidRPr="00147AD9">
        <w:rPr>
          <w:szCs w:val="28"/>
          <w:lang w:eastAsia="uk-UA"/>
        </w:rPr>
        <w:t>установи</w:t>
      </w:r>
      <w:r w:rsidR="00D15D11" w:rsidRPr="00147AD9">
        <w:rPr>
          <w:szCs w:val="28"/>
          <w:lang w:eastAsia="uk-UA"/>
        </w:rPr>
        <w:t xml:space="preserve"> </w:t>
      </w:r>
      <w:r w:rsidRPr="00147AD9">
        <w:rPr>
          <w:szCs w:val="28"/>
          <w:lang w:eastAsia="uk-UA"/>
        </w:rPr>
        <w:t>(підрозділу)</w:t>
      </w:r>
      <w:r w:rsidR="00D15D11" w:rsidRPr="00147AD9">
        <w:rPr>
          <w:szCs w:val="28"/>
          <w:lang w:eastAsia="uk-UA"/>
        </w:rPr>
        <w:t xml:space="preserve"> </w:t>
      </w:r>
      <w:r w:rsidRPr="00147AD9">
        <w:rPr>
          <w:szCs w:val="28"/>
          <w:lang w:eastAsia="uk-UA"/>
        </w:rPr>
        <w:t>контролює Міністерство охорони здоров</w:t>
      </w:r>
      <w:r w:rsidR="00F11F60" w:rsidRPr="00147AD9">
        <w:rPr>
          <w:szCs w:val="28"/>
          <w:lang w:eastAsia="uk-UA"/>
        </w:rPr>
        <w:t>’</w:t>
      </w:r>
      <w:r w:rsidRPr="00147AD9">
        <w:rPr>
          <w:szCs w:val="28"/>
          <w:lang w:eastAsia="uk-UA"/>
        </w:rPr>
        <w:t>я України,</w:t>
      </w:r>
      <w:r w:rsidR="00D15D11" w:rsidRPr="00147AD9">
        <w:rPr>
          <w:szCs w:val="28"/>
          <w:lang w:eastAsia="uk-UA"/>
        </w:rPr>
        <w:t xml:space="preserve"> </w:t>
      </w:r>
      <w:r w:rsidRPr="00147AD9">
        <w:rPr>
          <w:szCs w:val="28"/>
          <w:lang w:eastAsia="uk-UA"/>
        </w:rPr>
        <w:t>МОЗ Автономної</w:t>
      </w:r>
      <w:r w:rsidR="00D15D11" w:rsidRPr="00147AD9">
        <w:rPr>
          <w:szCs w:val="28"/>
          <w:lang w:eastAsia="uk-UA"/>
        </w:rPr>
        <w:t xml:space="preserve"> </w:t>
      </w:r>
      <w:r w:rsidRPr="00147AD9">
        <w:rPr>
          <w:szCs w:val="28"/>
          <w:lang w:eastAsia="uk-UA"/>
        </w:rPr>
        <w:t>Республіки Крим,</w:t>
      </w:r>
      <w:r w:rsidR="00D15D11" w:rsidRPr="00147AD9">
        <w:rPr>
          <w:szCs w:val="28"/>
          <w:lang w:eastAsia="uk-UA"/>
        </w:rPr>
        <w:t xml:space="preserve"> </w:t>
      </w:r>
      <w:r w:rsidRPr="00147AD9">
        <w:rPr>
          <w:szCs w:val="28"/>
          <w:lang w:eastAsia="uk-UA"/>
        </w:rPr>
        <w:t>управління</w:t>
      </w:r>
      <w:r w:rsidR="00D15D11" w:rsidRPr="00147AD9">
        <w:rPr>
          <w:szCs w:val="28"/>
          <w:lang w:eastAsia="uk-UA"/>
        </w:rPr>
        <w:t xml:space="preserve"> </w:t>
      </w:r>
      <w:r w:rsidRPr="00147AD9">
        <w:rPr>
          <w:szCs w:val="28"/>
          <w:lang w:eastAsia="uk-UA"/>
        </w:rPr>
        <w:t>охорони</w:t>
      </w:r>
      <w:r w:rsidR="00D15D11" w:rsidRPr="00147AD9">
        <w:rPr>
          <w:szCs w:val="28"/>
          <w:lang w:eastAsia="uk-UA"/>
        </w:rPr>
        <w:t xml:space="preserve"> </w:t>
      </w:r>
      <w:r w:rsidRPr="00147AD9">
        <w:rPr>
          <w:szCs w:val="28"/>
          <w:lang w:eastAsia="uk-UA"/>
        </w:rPr>
        <w:t>здоров</w:t>
      </w:r>
      <w:r w:rsidR="00F11F60" w:rsidRPr="00147AD9">
        <w:rPr>
          <w:szCs w:val="28"/>
          <w:lang w:eastAsia="uk-UA"/>
        </w:rPr>
        <w:t>’</w:t>
      </w:r>
      <w:r w:rsidRPr="00147AD9">
        <w:rPr>
          <w:szCs w:val="28"/>
          <w:lang w:eastAsia="uk-UA"/>
        </w:rPr>
        <w:t>я</w:t>
      </w:r>
      <w:r w:rsidR="00D15D11" w:rsidRPr="00147AD9">
        <w:rPr>
          <w:szCs w:val="28"/>
          <w:lang w:eastAsia="uk-UA"/>
        </w:rPr>
        <w:t xml:space="preserve"> </w:t>
      </w:r>
      <w:r w:rsidRPr="00147AD9">
        <w:rPr>
          <w:szCs w:val="28"/>
          <w:lang w:eastAsia="uk-UA"/>
        </w:rPr>
        <w:t>обласних,</w:t>
      </w:r>
      <w:r w:rsidR="00D15D11" w:rsidRPr="00147AD9">
        <w:rPr>
          <w:szCs w:val="28"/>
          <w:lang w:eastAsia="uk-UA"/>
        </w:rPr>
        <w:t xml:space="preserve"> </w:t>
      </w:r>
      <w:r w:rsidRPr="00147AD9">
        <w:rPr>
          <w:szCs w:val="28"/>
          <w:lang w:eastAsia="uk-UA"/>
        </w:rPr>
        <w:t>Севастопольської міської державних</w:t>
      </w:r>
      <w:r w:rsidR="00D15D11" w:rsidRPr="00147AD9">
        <w:rPr>
          <w:szCs w:val="28"/>
          <w:lang w:eastAsia="uk-UA"/>
        </w:rPr>
        <w:t xml:space="preserve"> </w:t>
      </w:r>
      <w:r w:rsidRPr="00147AD9">
        <w:rPr>
          <w:szCs w:val="28"/>
          <w:lang w:eastAsia="uk-UA"/>
        </w:rPr>
        <w:t>адміністрацій</w:t>
      </w:r>
      <w:r w:rsidR="00D15D11" w:rsidRPr="00147AD9">
        <w:rPr>
          <w:szCs w:val="28"/>
          <w:lang w:eastAsia="uk-UA"/>
        </w:rPr>
        <w:t xml:space="preserve"> </w:t>
      </w:r>
      <w:r w:rsidRPr="00147AD9">
        <w:rPr>
          <w:szCs w:val="28"/>
          <w:lang w:eastAsia="uk-UA"/>
        </w:rPr>
        <w:t>та</w:t>
      </w:r>
      <w:r w:rsidR="00D15D11" w:rsidRPr="00147AD9">
        <w:rPr>
          <w:szCs w:val="28"/>
          <w:lang w:eastAsia="uk-UA"/>
        </w:rPr>
        <w:t xml:space="preserve"> </w:t>
      </w:r>
      <w:r w:rsidRPr="00147AD9">
        <w:rPr>
          <w:szCs w:val="28"/>
          <w:lang w:eastAsia="uk-UA"/>
        </w:rPr>
        <w:t>Головне</w:t>
      </w:r>
      <w:r w:rsidR="00D15D11" w:rsidRPr="00147AD9">
        <w:rPr>
          <w:szCs w:val="28"/>
          <w:lang w:eastAsia="uk-UA"/>
        </w:rPr>
        <w:t xml:space="preserve"> </w:t>
      </w:r>
      <w:r w:rsidRPr="00147AD9">
        <w:rPr>
          <w:szCs w:val="28"/>
          <w:lang w:eastAsia="uk-UA"/>
        </w:rPr>
        <w:t>управління</w:t>
      </w:r>
      <w:r w:rsidR="00D15D11" w:rsidRPr="00147AD9">
        <w:rPr>
          <w:szCs w:val="28"/>
          <w:lang w:eastAsia="uk-UA"/>
        </w:rPr>
        <w:t xml:space="preserve"> </w:t>
      </w:r>
      <w:r w:rsidRPr="00147AD9">
        <w:rPr>
          <w:szCs w:val="28"/>
          <w:lang w:eastAsia="uk-UA"/>
        </w:rPr>
        <w:t>охорони здоров</w:t>
      </w:r>
      <w:r w:rsidR="00F11F60" w:rsidRPr="00147AD9">
        <w:rPr>
          <w:szCs w:val="28"/>
          <w:lang w:eastAsia="uk-UA"/>
        </w:rPr>
        <w:t>’</w:t>
      </w:r>
      <w:r w:rsidRPr="00147AD9">
        <w:rPr>
          <w:szCs w:val="28"/>
          <w:lang w:eastAsia="uk-UA"/>
        </w:rPr>
        <w:t>я</w:t>
      </w:r>
      <w:r w:rsidR="00D15D11" w:rsidRPr="00147AD9">
        <w:rPr>
          <w:szCs w:val="28"/>
          <w:lang w:eastAsia="uk-UA"/>
        </w:rPr>
        <w:t xml:space="preserve"> </w:t>
      </w:r>
      <w:r w:rsidRPr="00147AD9">
        <w:rPr>
          <w:szCs w:val="28"/>
          <w:lang w:eastAsia="uk-UA"/>
        </w:rPr>
        <w:t>Київської</w:t>
      </w:r>
      <w:r w:rsidR="00D15D11" w:rsidRPr="00147AD9">
        <w:rPr>
          <w:szCs w:val="28"/>
          <w:lang w:eastAsia="uk-UA"/>
        </w:rPr>
        <w:t xml:space="preserve"> </w:t>
      </w:r>
      <w:r w:rsidRPr="00147AD9">
        <w:rPr>
          <w:szCs w:val="28"/>
          <w:lang w:eastAsia="uk-UA"/>
        </w:rPr>
        <w:t>міської</w:t>
      </w:r>
      <w:r w:rsidR="00D15D11" w:rsidRPr="00147AD9">
        <w:rPr>
          <w:szCs w:val="28"/>
          <w:lang w:eastAsia="uk-UA"/>
        </w:rPr>
        <w:t xml:space="preserve"> </w:t>
      </w:r>
      <w:r w:rsidRPr="00147AD9">
        <w:rPr>
          <w:szCs w:val="28"/>
          <w:lang w:eastAsia="uk-UA"/>
        </w:rPr>
        <w:t>державної</w:t>
      </w:r>
      <w:r w:rsidR="00D15D11" w:rsidRPr="00147AD9">
        <w:rPr>
          <w:szCs w:val="28"/>
          <w:lang w:eastAsia="uk-UA"/>
        </w:rPr>
        <w:t xml:space="preserve"> </w:t>
      </w:r>
      <w:r w:rsidRPr="00147AD9">
        <w:rPr>
          <w:szCs w:val="28"/>
          <w:lang w:eastAsia="uk-UA"/>
        </w:rPr>
        <w:t>адміністрації.</w:t>
      </w:r>
    </w:p>
    <w:p w:rsidR="0036763F" w:rsidRPr="00147AD9" w:rsidRDefault="00C162A0" w:rsidP="00D1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bookmarkStart w:id="38" w:name="o31"/>
      <w:bookmarkEnd w:id="38"/>
      <w:r w:rsidRPr="00147AD9">
        <w:rPr>
          <w:szCs w:val="28"/>
          <w:lang w:eastAsia="uk-UA"/>
        </w:rPr>
        <w:t>Науково-методичне</w:t>
      </w:r>
      <w:r w:rsidR="00D15D11" w:rsidRPr="00147AD9">
        <w:rPr>
          <w:szCs w:val="28"/>
          <w:lang w:eastAsia="uk-UA"/>
        </w:rPr>
        <w:t xml:space="preserve"> </w:t>
      </w:r>
      <w:r w:rsidRPr="00147AD9">
        <w:rPr>
          <w:szCs w:val="28"/>
          <w:lang w:eastAsia="uk-UA"/>
        </w:rPr>
        <w:t>забезпечення</w:t>
      </w:r>
      <w:r w:rsidR="00D15D11" w:rsidRPr="00147AD9">
        <w:rPr>
          <w:szCs w:val="28"/>
          <w:lang w:eastAsia="uk-UA"/>
        </w:rPr>
        <w:t xml:space="preserve"> </w:t>
      </w:r>
      <w:r w:rsidRPr="00147AD9">
        <w:rPr>
          <w:szCs w:val="28"/>
          <w:lang w:eastAsia="uk-UA"/>
        </w:rPr>
        <w:t>здійснюється</w:t>
      </w:r>
      <w:r w:rsidR="00D15D11" w:rsidRPr="00147AD9">
        <w:rPr>
          <w:szCs w:val="28"/>
          <w:lang w:eastAsia="uk-UA"/>
        </w:rPr>
        <w:t xml:space="preserve"> </w:t>
      </w:r>
      <w:r w:rsidRPr="00147AD9">
        <w:rPr>
          <w:szCs w:val="28"/>
          <w:lang w:eastAsia="uk-UA"/>
        </w:rPr>
        <w:t>Міністерством охорони</w:t>
      </w:r>
      <w:r w:rsidR="00D15D11" w:rsidRPr="00147AD9">
        <w:rPr>
          <w:szCs w:val="28"/>
          <w:lang w:eastAsia="uk-UA"/>
        </w:rPr>
        <w:t xml:space="preserve"> </w:t>
      </w:r>
      <w:r w:rsidRPr="00147AD9">
        <w:rPr>
          <w:szCs w:val="28"/>
          <w:lang w:eastAsia="uk-UA"/>
        </w:rPr>
        <w:t>здоров</w:t>
      </w:r>
      <w:r w:rsidR="00F11F60" w:rsidRPr="00147AD9">
        <w:rPr>
          <w:szCs w:val="28"/>
          <w:lang w:eastAsia="uk-UA"/>
        </w:rPr>
        <w:t>’</w:t>
      </w:r>
      <w:r w:rsidRPr="00147AD9">
        <w:rPr>
          <w:szCs w:val="28"/>
          <w:lang w:eastAsia="uk-UA"/>
        </w:rPr>
        <w:t>я</w:t>
      </w:r>
      <w:r w:rsidR="00D15D11" w:rsidRPr="00147AD9">
        <w:rPr>
          <w:szCs w:val="28"/>
          <w:lang w:eastAsia="uk-UA"/>
        </w:rPr>
        <w:t xml:space="preserve"> </w:t>
      </w:r>
      <w:r w:rsidRPr="00147AD9">
        <w:rPr>
          <w:szCs w:val="28"/>
          <w:lang w:eastAsia="uk-UA"/>
        </w:rPr>
        <w:t>через</w:t>
      </w:r>
      <w:r w:rsidR="00D15D11" w:rsidRPr="00147AD9">
        <w:rPr>
          <w:szCs w:val="28"/>
          <w:lang w:eastAsia="uk-UA"/>
        </w:rPr>
        <w:t xml:space="preserve"> </w:t>
      </w:r>
      <w:r w:rsidRPr="00147AD9">
        <w:rPr>
          <w:szCs w:val="28"/>
          <w:lang w:eastAsia="uk-UA"/>
        </w:rPr>
        <w:t>Український</w:t>
      </w:r>
      <w:r w:rsidR="00D15D11" w:rsidRPr="00147AD9">
        <w:rPr>
          <w:szCs w:val="28"/>
          <w:lang w:eastAsia="uk-UA"/>
        </w:rPr>
        <w:t xml:space="preserve"> </w:t>
      </w:r>
      <w:r w:rsidRPr="00147AD9">
        <w:rPr>
          <w:szCs w:val="28"/>
          <w:lang w:eastAsia="uk-UA"/>
        </w:rPr>
        <w:t>науково-дослідний</w:t>
      </w:r>
      <w:r w:rsidR="00D15D11" w:rsidRPr="00147AD9">
        <w:rPr>
          <w:szCs w:val="28"/>
          <w:lang w:eastAsia="uk-UA"/>
        </w:rPr>
        <w:t xml:space="preserve"> </w:t>
      </w:r>
      <w:r w:rsidRPr="00147AD9">
        <w:rPr>
          <w:szCs w:val="28"/>
          <w:lang w:eastAsia="uk-UA"/>
        </w:rPr>
        <w:t xml:space="preserve">інститут соціальної і судової психіатрії та наркології МОЗ. </w:t>
      </w:r>
      <w:bookmarkStart w:id="39" w:name="o32"/>
      <w:bookmarkEnd w:id="39"/>
    </w:p>
    <w:p w:rsidR="0036763F" w:rsidRPr="00147AD9" w:rsidRDefault="00C162A0"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szCs w:val="28"/>
          <w:lang w:eastAsia="uk-UA"/>
        </w:rPr>
        <w:t>Організація</w:t>
      </w:r>
      <w:r w:rsidR="00D15D11" w:rsidRPr="00147AD9">
        <w:rPr>
          <w:szCs w:val="28"/>
          <w:lang w:eastAsia="uk-UA"/>
        </w:rPr>
        <w:t xml:space="preserve"> </w:t>
      </w:r>
      <w:r w:rsidRPr="00147AD9">
        <w:rPr>
          <w:szCs w:val="28"/>
          <w:lang w:eastAsia="uk-UA"/>
        </w:rPr>
        <w:t>та</w:t>
      </w:r>
      <w:r w:rsidR="00D15D11" w:rsidRPr="00147AD9">
        <w:rPr>
          <w:szCs w:val="28"/>
          <w:lang w:eastAsia="uk-UA"/>
        </w:rPr>
        <w:t xml:space="preserve"> </w:t>
      </w:r>
      <w:r w:rsidRPr="00147AD9">
        <w:rPr>
          <w:szCs w:val="28"/>
          <w:lang w:eastAsia="uk-UA"/>
        </w:rPr>
        <w:t>ліквідація</w:t>
      </w:r>
      <w:r w:rsidR="00D15D11" w:rsidRPr="00147AD9">
        <w:rPr>
          <w:szCs w:val="28"/>
          <w:lang w:eastAsia="uk-UA"/>
        </w:rPr>
        <w:t xml:space="preserve"> </w:t>
      </w:r>
      <w:r w:rsidRPr="00147AD9">
        <w:rPr>
          <w:szCs w:val="28"/>
          <w:lang w:eastAsia="uk-UA"/>
        </w:rPr>
        <w:t>експертних</w:t>
      </w:r>
      <w:r w:rsidR="00D15D11" w:rsidRPr="00147AD9">
        <w:rPr>
          <w:szCs w:val="28"/>
          <w:lang w:eastAsia="uk-UA"/>
        </w:rPr>
        <w:t xml:space="preserve"> </w:t>
      </w:r>
      <w:r w:rsidRPr="00147AD9">
        <w:rPr>
          <w:szCs w:val="28"/>
          <w:lang w:eastAsia="uk-UA"/>
        </w:rPr>
        <w:t>установ (підрозділів)</w:t>
      </w:r>
      <w:r w:rsidR="00D15D11" w:rsidRPr="00147AD9">
        <w:rPr>
          <w:szCs w:val="28"/>
          <w:lang w:eastAsia="uk-UA"/>
        </w:rPr>
        <w:t xml:space="preserve"> </w:t>
      </w:r>
      <w:r w:rsidRPr="00147AD9">
        <w:rPr>
          <w:szCs w:val="28"/>
          <w:lang w:eastAsia="uk-UA"/>
        </w:rPr>
        <w:t>здійснюється</w:t>
      </w:r>
      <w:r w:rsidR="00D15D11" w:rsidRPr="00147AD9">
        <w:rPr>
          <w:szCs w:val="28"/>
          <w:lang w:eastAsia="uk-UA"/>
        </w:rPr>
        <w:t xml:space="preserve"> </w:t>
      </w:r>
      <w:r w:rsidRPr="00147AD9">
        <w:rPr>
          <w:szCs w:val="28"/>
          <w:lang w:eastAsia="uk-UA"/>
        </w:rPr>
        <w:t>органами</w:t>
      </w:r>
      <w:r w:rsidR="00D15D11" w:rsidRPr="00147AD9">
        <w:rPr>
          <w:szCs w:val="28"/>
          <w:lang w:eastAsia="uk-UA"/>
        </w:rPr>
        <w:t xml:space="preserve"> </w:t>
      </w:r>
      <w:r w:rsidRPr="00147AD9">
        <w:rPr>
          <w:szCs w:val="28"/>
          <w:lang w:eastAsia="uk-UA"/>
        </w:rPr>
        <w:t>охорони</w:t>
      </w:r>
      <w:r w:rsidR="00D15D11" w:rsidRPr="00147AD9">
        <w:rPr>
          <w:szCs w:val="28"/>
          <w:lang w:eastAsia="uk-UA"/>
        </w:rPr>
        <w:t xml:space="preserve"> </w:t>
      </w:r>
      <w:r w:rsidRPr="00147AD9">
        <w:rPr>
          <w:szCs w:val="28"/>
          <w:lang w:eastAsia="uk-UA"/>
        </w:rPr>
        <w:t>здоров</w:t>
      </w:r>
      <w:r w:rsidR="00F11F60" w:rsidRPr="00147AD9">
        <w:rPr>
          <w:szCs w:val="28"/>
          <w:lang w:eastAsia="uk-UA"/>
        </w:rPr>
        <w:t>’</w:t>
      </w:r>
      <w:r w:rsidRPr="00147AD9">
        <w:rPr>
          <w:szCs w:val="28"/>
          <w:lang w:eastAsia="uk-UA"/>
        </w:rPr>
        <w:t>я</w:t>
      </w:r>
      <w:r w:rsidR="00D15D11" w:rsidRPr="00147AD9">
        <w:rPr>
          <w:szCs w:val="28"/>
          <w:lang w:eastAsia="uk-UA"/>
        </w:rPr>
        <w:t xml:space="preserve"> </w:t>
      </w:r>
      <w:r w:rsidRPr="00147AD9">
        <w:rPr>
          <w:szCs w:val="28"/>
          <w:lang w:eastAsia="uk-UA"/>
        </w:rPr>
        <w:t>за погодженням з Міністерством охорони здоров</w:t>
      </w:r>
      <w:r w:rsidR="00F11F60" w:rsidRPr="00147AD9">
        <w:rPr>
          <w:szCs w:val="28"/>
          <w:lang w:eastAsia="uk-UA"/>
        </w:rPr>
        <w:t>’</w:t>
      </w:r>
      <w:r w:rsidRPr="00147AD9">
        <w:rPr>
          <w:szCs w:val="28"/>
          <w:lang w:eastAsia="uk-UA"/>
        </w:rPr>
        <w:t xml:space="preserve">я. </w:t>
      </w:r>
      <w:bookmarkStart w:id="40" w:name="o33"/>
      <w:bookmarkEnd w:id="40"/>
    </w:p>
    <w:p w:rsidR="0036763F" w:rsidRPr="00147AD9" w:rsidRDefault="00C162A0"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szCs w:val="28"/>
          <w:lang w:eastAsia="uk-UA"/>
        </w:rPr>
        <w:t>Права й обов</w:t>
      </w:r>
      <w:r w:rsidR="00F11F60" w:rsidRPr="00147AD9">
        <w:rPr>
          <w:szCs w:val="28"/>
          <w:lang w:eastAsia="uk-UA"/>
        </w:rPr>
        <w:t>’</w:t>
      </w:r>
      <w:r w:rsidRPr="00147AD9">
        <w:rPr>
          <w:szCs w:val="28"/>
          <w:lang w:eastAsia="uk-UA"/>
        </w:rPr>
        <w:t>язки експерта,</w:t>
      </w:r>
      <w:r w:rsidR="00D15D11" w:rsidRPr="00147AD9">
        <w:rPr>
          <w:szCs w:val="28"/>
          <w:lang w:eastAsia="uk-UA"/>
        </w:rPr>
        <w:t xml:space="preserve"> </w:t>
      </w:r>
      <w:r w:rsidRPr="00147AD9">
        <w:rPr>
          <w:szCs w:val="28"/>
          <w:lang w:eastAsia="uk-UA"/>
        </w:rPr>
        <w:t>на якого покладено виконання експертизи,</w:t>
      </w:r>
      <w:r w:rsidR="00D15D11" w:rsidRPr="00147AD9">
        <w:rPr>
          <w:szCs w:val="28"/>
          <w:lang w:eastAsia="uk-UA"/>
        </w:rPr>
        <w:t xml:space="preserve"> </w:t>
      </w:r>
      <w:r w:rsidRPr="00463F15">
        <w:rPr>
          <w:spacing w:val="-6"/>
          <w:szCs w:val="28"/>
          <w:lang w:eastAsia="uk-UA"/>
        </w:rPr>
        <w:t xml:space="preserve">незалежно від виду судочинства передбачаються Законом </w:t>
      </w:r>
      <w:r w:rsidR="00463F15">
        <w:rPr>
          <w:spacing w:val="-6"/>
          <w:szCs w:val="28"/>
          <w:lang w:val="uk-UA" w:eastAsia="uk-UA"/>
        </w:rPr>
        <w:t>«</w:t>
      </w:r>
      <w:r w:rsidRPr="00463F15">
        <w:rPr>
          <w:spacing w:val="-6"/>
          <w:szCs w:val="28"/>
          <w:lang w:eastAsia="uk-UA"/>
        </w:rPr>
        <w:t>Про</w:t>
      </w:r>
      <w:r w:rsidR="00D15D11" w:rsidRPr="00463F15">
        <w:rPr>
          <w:spacing w:val="-6"/>
          <w:szCs w:val="28"/>
          <w:lang w:eastAsia="uk-UA"/>
        </w:rPr>
        <w:t xml:space="preserve"> </w:t>
      </w:r>
      <w:r w:rsidRPr="00463F15">
        <w:rPr>
          <w:spacing w:val="-6"/>
          <w:szCs w:val="28"/>
          <w:lang w:eastAsia="uk-UA"/>
        </w:rPr>
        <w:t>судову</w:t>
      </w:r>
      <w:r w:rsidR="00D15D11" w:rsidRPr="00463F15">
        <w:rPr>
          <w:spacing w:val="-6"/>
          <w:szCs w:val="28"/>
          <w:lang w:eastAsia="uk-UA"/>
        </w:rPr>
        <w:t xml:space="preserve"> </w:t>
      </w:r>
      <w:r w:rsidRPr="00463F15">
        <w:rPr>
          <w:spacing w:val="-6"/>
          <w:szCs w:val="28"/>
          <w:lang w:eastAsia="uk-UA"/>
        </w:rPr>
        <w:t>експертизу</w:t>
      </w:r>
      <w:r w:rsidR="00463F15">
        <w:rPr>
          <w:spacing w:val="-6"/>
          <w:szCs w:val="28"/>
          <w:lang w:val="uk-UA" w:eastAsia="uk-UA"/>
        </w:rPr>
        <w:t>»</w:t>
      </w:r>
      <w:r w:rsidR="00D15D11" w:rsidRPr="00147AD9">
        <w:rPr>
          <w:szCs w:val="28"/>
          <w:lang w:eastAsia="uk-UA"/>
        </w:rPr>
        <w:t xml:space="preserve"> </w:t>
      </w:r>
      <w:r w:rsidRPr="00147AD9">
        <w:rPr>
          <w:szCs w:val="28"/>
          <w:lang w:eastAsia="uk-UA"/>
        </w:rPr>
        <w:t>(</w:t>
      </w:r>
      <w:hyperlink r:id="rId18" w:tgtFrame="_blank" w:history="1">
        <w:r w:rsidRPr="00147AD9">
          <w:rPr>
            <w:szCs w:val="28"/>
            <w:lang w:eastAsia="uk-UA"/>
          </w:rPr>
          <w:t>4038-12</w:t>
        </w:r>
      </w:hyperlink>
      <w:r w:rsidRPr="00147AD9">
        <w:rPr>
          <w:szCs w:val="28"/>
          <w:lang w:eastAsia="uk-UA"/>
        </w:rPr>
        <w:t>)</w:t>
      </w:r>
      <w:r w:rsidR="00D15D11" w:rsidRPr="00147AD9">
        <w:rPr>
          <w:szCs w:val="28"/>
          <w:lang w:eastAsia="uk-UA"/>
        </w:rPr>
        <w:t xml:space="preserve"> </w:t>
      </w:r>
      <w:r w:rsidRPr="00147AD9">
        <w:rPr>
          <w:szCs w:val="28"/>
          <w:lang w:eastAsia="uk-UA"/>
        </w:rPr>
        <w:t>(ст.</w:t>
      </w:r>
      <w:r w:rsidR="00D15D11" w:rsidRPr="00147AD9">
        <w:rPr>
          <w:szCs w:val="28"/>
          <w:lang w:eastAsia="uk-UA"/>
        </w:rPr>
        <w:t xml:space="preserve"> </w:t>
      </w:r>
      <w:r w:rsidRPr="00147AD9">
        <w:rPr>
          <w:szCs w:val="28"/>
          <w:lang w:eastAsia="uk-UA"/>
        </w:rPr>
        <w:t>ст.</w:t>
      </w:r>
      <w:r w:rsidR="00D15D11" w:rsidRPr="00147AD9">
        <w:rPr>
          <w:szCs w:val="28"/>
          <w:lang w:eastAsia="uk-UA"/>
        </w:rPr>
        <w:t xml:space="preserve"> </w:t>
      </w:r>
      <w:r w:rsidRPr="00147AD9">
        <w:rPr>
          <w:szCs w:val="28"/>
          <w:lang w:eastAsia="uk-UA"/>
        </w:rPr>
        <w:t>12,</w:t>
      </w:r>
      <w:r w:rsidR="00D15D11" w:rsidRPr="00147AD9">
        <w:rPr>
          <w:szCs w:val="28"/>
          <w:lang w:eastAsia="uk-UA"/>
        </w:rPr>
        <w:t xml:space="preserve"> </w:t>
      </w:r>
      <w:r w:rsidRPr="00147AD9">
        <w:rPr>
          <w:szCs w:val="28"/>
          <w:lang w:eastAsia="uk-UA"/>
        </w:rPr>
        <w:t>13)</w:t>
      </w:r>
      <w:r w:rsidR="00D15D11" w:rsidRPr="00147AD9">
        <w:rPr>
          <w:szCs w:val="28"/>
          <w:lang w:eastAsia="uk-UA"/>
        </w:rPr>
        <w:t xml:space="preserve"> </w:t>
      </w:r>
      <w:r w:rsidRPr="00147AD9">
        <w:rPr>
          <w:szCs w:val="28"/>
          <w:lang w:eastAsia="uk-UA"/>
        </w:rPr>
        <w:t xml:space="preserve">та процесуальним законодавством. </w:t>
      </w:r>
      <w:bookmarkStart w:id="41" w:name="o34"/>
      <w:bookmarkEnd w:id="41"/>
    </w:p>
    <w:p w:rsidR="001D5FAB" w:rsidRPr="00147AD9" w:rsidRDefault="001D5FAB" w:rsidP="001D5FAB">
      <w:pPr>
        <w:ind w:firstLine="709"/>
        <w:jc w:val="both"/>
        <w:rPr>
          <w:b/>
          <w:szCs w:val="28"/>
          <w:lang w:eastAsia="uk-UA"/>
        </w:rPr>
      </w:pPr>
      <w:r w:rsidRPr="00147AD9">
        <w:rPr>
          <w:b/>
          <w:szCs w:val="28"/>
          <w:lang w:eastAsia="uk-UA"/>
        </w:rPr>
        <w:t>Судово-психіатрична експертиза відповідає на такі запитання:</w:t>
      </w:r>
    </w:p>
    <w:p w:rsidR="001D5FAB" w:rsidRPr="00147AD9" w:rsidRDefault="001D5FAB" w:rsidP="001D5FAB">
      <w:pPr>
        <w:ind w:firstLine="709"/>
        <w:jc w:val="both"/>
        <w:rPr>
          <w:szCs w:val="28"/>
          <w:lang w:eastAsia="uk-UA"/>
        </w:rPr>
      </w:pPr>
      <w:r w:rsidRPr="00147AD9">
        <w:rPr>
          <w:szCs w:val="28"/>
          <w:lang w:eastAsia="uk-UA"/>
        </w:rPr>
        <w:t xml:space="preserve">1) кваліфікація психічного стану підозрюваного, звинувачуваного, потерпілого, свідка; природи, виду і типу психічної патології, її тяжкості, глибини прояву у конкретної особи; співвідношення патологічного і нормального у психіці, взаємодія явищ </w:t>
      </w:r>
      <w:r w:rsidR="00463F15">
        <w:rPr>
          <w:szCs w:val="28"/>
          <w:lang w:val="uk-UA" w:eastAsia="uk-UA"/>
        </w:rPr>
        <w:t>«</w:t>
      </w:r>
      <w:r w:rsidRPr="00147AD9">
        <w:rPr>
          <w:szCs w:val="28"/>
          <w:lang w:eastAsia="uk-UA"/>
        </w:rPr>
        <w:t>поломки</w:t>
      </w:r>
      <w:r w:rsidR="00463F15">
        <w:rPr>
          <w:szCs w:val="28"/>
          <w:lang w:val="uk-UA" w:eastAsia="uk-UA"/>
        </w:rPr>
        <w:t>»</w:t>
      </w:r>
      <w:r w:rsidRPr="00147AD9">
        <w:rPr>
          <w:szCs w:val="28"/>
          <w:lang w:eastAsia="uk-UA"/>
        </w:rPr>
        <w:t xml:space="preserve"> психіки з проявами компенсації у процесі нормальної або патологічної адаптації до умов ситуації;</w:t>
      </w:r>
    </w:p>
    <w:p w:rsidR="001D5FAB" w:rsidRPr="00147AD9" w:rsidRDefault="001D5FAB" w:rsidP="001D5FAB">
      <w:pPr>
        <w:ind w:firstLine="709"/>
        <w:jc w:val="both"/>
        <w:rPr>
          <w:szCs w:val="28"/>
          <w:lang w:eastAsia="uk-UA"/>
        </w:rPr>
      </w:pPr>
      <w:r w:rsidRPr="00147AD9">
        <w:rPr>
          <w:szCs w:val="28"/>
          <w:lang w:eastAsia="uk-UA"/>
        </w:rPr>
        <w:t xml:space="preserve">2) визначення деяких стійких психологічних властивостей, рис особистості і динамічних станів психіки особи із </w:t>
      </w:r>
      <w:r w:rsidR="00463F15">
        <w:rPr>
          <w:szCs w:val="28"/>
          <w:lang w:val="uk-UA" w:eastAsia="uk-UA"/>
        </w:rPr>
        <w:t>«</w:t>
      </w:r>
      <w:r w:rsidRPr="00147AD9">
        <w:rPr>
          <w:szCs w:val="28"/>
          <w:lang w:eastAsia="uk-UA"/>
        </w:rPr>
        <w:t>межовою</w:t>
      </w:r>
      <w:r w:rsidR="00463F15">
        <w:rPr>
          <w:szCs w:val="28"/>
          <w:lang w:val="uk-UA" w:eastAsia="uk-UA"/>
        </w:rPr>
        <w:t>»</w:t>
      </w:r>
      <w:r w:rsidRPr="00147AD9">
        <w:rPr>
          <w:szCs w:val="28"/>
          <w:lang w:eastAsia="uk-UA"/>
        </w:rPr>
        <w:t xml:space="preserve"> патологією; виду 1 глибини </w:t>
      </w:r>
      <w:r w:rsidRPr="00147AD9">
        <w:rPr>
          <w:spacing w:val="-6"/>
          <w:szCs w:val="28"/>
          <w:lang w:eastAsia="uk-UA"/>
        </w:rPr>
        <w:t>емоційних реакцій у період, що має значення у справі, індивідуально-психологічних</w:t>
      </w:r>
      <w:r w:rsidRPr="00147AD9">
        <w:rPr>
          <w:szCs w:val="28"/>
          <w:lang w:eastAsia="uk-UA"/>
        </w:rPr>
        <w:t xml:space="preserve"> особливостей аномальних або акцентуйованих осіб, природи і ступеню розумової відсталості;</w:t>
      </w:r>
    </w:p>
    <w:p w:rsidR="001D5FAB" w:rsidRPr="00147AD9" w:rsidRDefault="001D5FAB" w:rsidP="001D5FAB">
      <w:pPr>
        <w:ind w:firstLine="709"/>
        <w:jc w:val="both"/>
        <w:rPr>
          <w:szCs w:val="28"/>
          <w:lang w:eastAsia="uk-UA"/>
        </w:rPr>
      </w:pPr>
      <w:r w:rsidRPr="00147AD9">
        <w:rPr>
          <w:spacing w:val="-6"/>
          <w:szCs w:val="28"/>
          <w:lang w:eastAsia="uk-UA"/>
        </w:rPr>
        <w:t>3) визначення впливу виявлених особливостей і характеристик підекспертної</w:t>
      </w:r>
      <w:r w:rsidRPr="00147AD9">
        <w:rPr>
          <w:szCs w:val="28"/>
          <w:lang w:eastAsia="uk-UA"/>
        </w:rPr>
        <w:t xml:space="preserve"> особи з </w:t>
      </w:r>
      <w:r w:rsidR="00463F15">
        <w:rPr>
          <w:szCs w:val="28"/>
          <w:lang w:val="uk-UA" w:eastAsia="uk-UA"/>
        </w:rPr>
        <w:t>«</w:t>
      </w:r>
      <w:r w:rsidRPr="00147AD9">
        <w:rPr>
          <w:szCs w:val="28"/>
          <w:lang w:eastAsia="uk-UA"/>
        </w:rPr>
        <w:t>суміжними</w:t>
      </w:r>
      <w:r w:rsidR="00463F15">
        <w:rPr>
          <w:szCs w:val="28"/>
          <w:lang w:val="uk-UA" w:eastAsia="uk-UA"/>
        </w:rPr>
        <w:t>»</w:t>
      </w:r>
      <w:r w:rsidRPr="00147AD9">
        <w:rPr>
          <w:szCs w:val="28"/>
          <w:lang w:eastAsia="uk-UA"/>
        </w:rPr>
        <w:t xml:space="preserve"> проявами норми і патології, на її здатність адекватно сприймати оточення, регулювати свою поведінку у конкретній криміногенній або віктимній ситуації;</w:t>
      </w:r>
    </w:p>
    <w:p w:rsidR="001D5FAB" w:rsidRPr="00147AD9" w:rsidRDefault="001D5FAB" w:rsidP="00021962">
      <w:pPr>
        <w:ind w:firstLine="709"/>
        <w:jc w:val="both"/>
        <w:rPr>
          <w:szCs w:val="28"/>
          <w:lang w:eastAsia="uk-UA"/>
        </w:rPr>
      </w:pPr>
      <w:r w:rsidRPr="00147AD9">
        <w:rPr>
          <w:szCs w:val="28"/>
          <w:lang w:eastAsia="uk-UA"/>
        </w:rPr>
        <w:t>4) здатність зазначених осіб усвідомлювати значення своїх дій, передбачати їх наслідки і керувати ними (</w:t>
      </w:r>
      <w:r w:rsidR="00021962" w:rsidRPr="00147AD9">
        <w:rPr>
          <w:szCs w:val="28"/>
          <w:lang w:eastAsia="uk-UA"/>
        </w:rPr>
        <w:t>осудність, обмежена осудність).</w:t>
      </w:r>
    </w:p>
    <w:p w:rsidR="0036763F" w:rsidRPr="00147AD9" w:rsidRDefault="00C162A0"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Експерт,</w:t>
      </w:r>
      <w:r w:rsidR="00D15D11" w:rsidRPr="00147AD9">
        <w:rPr>
          <w:szCs w:val="28"/>
          <w:lang w:eastAsia="uk-UA"/>
        </w:rPr>
        <w:t xml:space="preserve"> </w:t>
      </w:r>
      <w:r w:rsidRPr="00147AD9">
        <w:rPr>
          <w:szCs w:val="28"/>
          <w:lang w:eastAsia="uk-UA"/>
        </w:rPr>
        <w:t>на</w:t>
      </w:r>
      <w:r w:rsidR="00D15D11" w:rsidRPr="00147AD9">
        <w:rPr>
          <w:szCs w:val="28"/>
          <w:lang w:eastAsia="uk-UA"/>
        </w:rPr>
        <w:t xml:space="preserve"> </w:t>
      </w:r>
      <w:r w:rsidRPr="00147AD9">
        <w:rPr>
          <w:szCs w:val="28"/>
          <w:lang w:eastAsia="uk-UA"/>
        </w:rPr>
        <w:t>якого</w:t>
      </w:r>
      <w:r w:rsidR="00D15D11" w:rsidRPr="00147AD9">
        <w:rPr>
          <w:szCs w:val="28"/>
          <w:lang w:eastAsia="uk-UA"/>
        </w:rPr>
        <w:t xml:space="preserve"> </w:t>
      </w:r>
      <w:r w:rsidRPr="00147AD9">
        <w:rPr>
          <w:szCs w:val="28"/>
          <w:lang w:eastAsia="uk-UA"/>
        </w:rPr>
        <w:t>покладено</w:t>
      </w:r>
      <w:r w:rsidR="00D15D11" w:rsidRPr="00147AD9">
        <w:rPr>
          <w:szCs w:val="28"/>
          <w:lang w:eastAsia="uk-UA"/>
        </w:rPr>
        <w:t xml:space="preserve"> </w:t>
      </w:r>
      <w:r w:rsidRPr="00147AD9">
        <w:rPr>
          <w:szCs w:val="28"/>
          <w:lang w:eastAsia="uk-UA"/>
        </w:rPr>
        <w:t>виконання</w:t>
      </w:r>
      <w:r w:rsidR="00D15D11" w:rsidRPr="00147AD9">
        <w:rPr>
          <w:szCs w:val="28"/>
          <w:lang w:eastAsia="uk-UA"/>
        </w:rPr>
        <w:t xml:space="preserve"> </w:t>
      </w:r>
      <w:r w:rsidRPr="00147AD9">
        <w:rPr>
          <w:szCs w:val="28"/>
          <w:lang w:eastAsia="uk-UA"/>
        </w:rPr>
        <w:t xml:space="preserve">експертизи, </w:t>
      </w:r>
      <w:r w:rsidRPr="00147AD9">
        <w:rPr>
          <w:b/>
          <w:szCs w:val="28"/>
          <w:lang w:eastAsia="uk-UA"/>
        </w:rPr>
        <w:t>зобов</w:t>
      </w:r>
      <w:r w:rsidR="00F11F60" w:rsidRPr="00147AD9">
        <w:rPr>
          <w:b/>
          <w:szCs w:val="28"/>
          <w:lang w:eastAsia="uk-UA"/>
        </w:rPr>
        <w:t>’</w:t>
      </w:r>
      <w:r w:rsidRPr="00147AD9">
        <w:rPr>
          <w:b/>
          <w:szCs w:val="28"/>
          <w:lang w:eastAsia="uk-UA"/>
        </w:rPr>
        <w:t>язаний:</w:t>
      </w:r>
      <w:bookmarkStart w:id="42" w:name="o35"/>
      <w:bookmarkEnd w:id="42"/>
    </w:p>
    <w:p w:rsidR="0036763F" w:rsidRPr="00147AD9" w:rsidRDefault="0036763F"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zCs w:val="28"/>
          <w:lang w:eastAsia="uk-UA"/>
        </w:rPr>
        <w:t>♣</w:t>
      </w:r>
      <w:r w:rsidR="00C162A0" w:rsidRPr="00147AD9">
        <w:rPr>
          <w:szCs w:val="28"/>
          <w:lang w:eastAsia="uk-UA"/>
        </w:rPr>
        <w:t xml:space="preserve"> з</w:t>
      </w:r>
      <w:r w:rsidR="00F11F60" w:rsidRPr="00147AD9">
        <w:rPr>
          <w:szCs w:val="28"/>
          <w:lang w:eastAsia="uk-UA"/>
        </w:rPr>
        <w:t>’</w:t>
      </w:r>
      <w:r w:rsidR="00C162A0" w:rsidRPr="00147AD9">
        <w:rPr>
          <w:szCs w:val="28"/>
          <w:lang w:eastAsia="uk-UA"/>
        </w:rPr>
        <w:t>явитися на виклик органу, який призначає експертизу;</w:t>
      </w:r>
      <w:bookmarkStart w:id="43" w:name="o36"/>
      <w:bookmarkEnd w:id="43"/>
    </w:p>
    <w:p w:rsidR="0036763F" w:rsidRPr="00147AD9" w:rsidRDefault="0036763F"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pacing w:val="-6"/>
          <w:szCs w:val="28"/>
          <w:lang w:eastAsia="uk-UA"/>
        </w:rPr>
        <w:t>♣</w:t>
      </w:r>
      <w:r w:rsidRPr="00147AD9">
        <w:rPr>
          <w:b/>
          <w:spacing w:val="-6"/>
          <w:szCs w:val="28"/>
          <w:lang w:val="uk-UA" w:eastAsia="uk-UA"/>
        </w:rPr>
        <w:t xml:space="preserve"> </w:t>
      </w:r>
      <w:r w:rsidR="00C162A0" w:rsidRPr="00147AD9">
        <w:rPr>
          <w:spacing w:val="-6"/>
          <w:szCs w:val="28"/>
          <w:lang w:eastAsia="uk-UA"/>
        </w:rPr>
        <w:t>особисто досліджувати</w:t>
      </w:r>
      <w:r w:rsidR="00D15D11" w:rsidRPr="00147AD9">
        <w:rPr>
          <w:spacing w:val="-6"/>
          <w:szCs w:val="28"/>
          <w:lang w:eastAsia="uk-UA"/>
        </w:rPr>
        <w:t xml:space="preserve"> </w:t>
      </w:r>
      <w:r w:rsidR="00C162A0" w:rsidRPr="00147AD9">
        <w:rPr>
          <w:spacing w:val="-6"/>
          <w:szCs w:val="28"/>
          <w:lang w:eastAsia="uk-UA"/>
        </w:rPr>
        <w:t>надані</w:t>
      </w:r>
      <w:r w:rsidR="00D15D11" w:rsidRPr="00147AD9">
        <w:rPr>
          <w:spacing w:val="-6"/>
          <w:szCs w:val="28"/>
          <w:lang w:eastAsia="uk-UA"/>
        </w:rPr>
        <w:t xml:space="preserve"> </w:t>
      </w:r>
      <w:r w:rsidR="00C162A0" w:rsidRPr="00147AD9">
        <w:rPr>
          <w:spacing w:val="-6"/>
          <w:szCs w:val="28"/>
          <w:lang w:eastAsia="uk-UA"/>
        </w:rPr>
        <w:t>йому</w:t>
      </w:r>
      <w:r w:rsidR="00D15D11" w:rsidRPr="00147AD9">
        <w:rPr>
          <w:spacing w:val="-6"/>
          <w:szCs w:val="28"/>
          <w:lang w:eastAsia="uk-UA"/>
        </w:rPr>
        <w:t xml:space="preserve"> </w:t>
      </w:r>
      <w:r w:rsidR="00C162A0" w:rsidRPr="00147AD9">
        <w:rPr>
          <w:spacing w:val="-6"/>
          <w:szCs w:val="28"/>
          <w:lang w:eastAsia="uk-UA"/>
        </w:rPr>
        <w:t>об</w:t>
      </w:r>
      <w:r w:rsidR="00F11F60" w:rsidRPr="00147AD9">
        <w:rPr>
          <w:spacing w:val="-6"/>
          <w:szCs w:val="28"/>
          <w:lang w:eastAsia="uk-UA"/>
        </w:rPr>
        <w:t>’</w:t>
      </w:r>
      <w:r w:rsidR="00C162A0" w:rsidRPr="00147AD9">
        <w:rPr>
          <w:spacing w:val="-6"/>
          <w:szCs w:val="28"/>
          <w:lang w:eastAsia="uk-UA"/>
        </w:rPr>
        <w:t>єкти</w:t>
      </w:r>
      <w:r w:rsidR="00D15D11" w:rsidRPr="00147AD9">
        <w:rPr>
          <w:spacing w:val="-6"/>
          <w:szCs w:val="28"/>
          <w:lang w:eastAsia="uk-UA"/>
        </w:rPr>
        <w:t xml:space="preserve"> </w:t>
      </w:r>
      <w:r w:rsidR="00C162A0" w:rsidRPr="00147AD9">
        <w:rPr>
          <w:spacing w:val="-6"/>
          <w:szCs w:val="28"/>
          <w:lang w:eastAsia="uk-UA"/>
        </w:rPr>
        <w:t>і</w:t>
      </w:r>
      <w:r w:rsidR="00D15D11" w:rsidRPr="00147AD9">
        <w:rPr>
          <w:spacing w:val="-6"/>
          <w:szCs w:val="28"/>
          <w:lang w:eastAsia="uk-UA"/>
        </w:rPr>
        <w:t xml:space="preserve"> </w:t>
      </w:r>
      <w:r w:rsidR="00C162A0" w:rsidRPr="00147AD9">
        <w:rPr>
          <w:spacing w:val="-6"/>
          <w:szCs w:val="28"/>
          <w:lang w:eastAsia="uk-UA"/>
        </w:rPr>
        <w:t>давати об</w:t>
      </w:r>
      <w:r w:rsidR="00F11F60" w:rsidRPr="00147AD9">
        <w:rPr>
          <w:spacing w:val="-6"/>
          <w:szCs w:val="28"/>
          <w:lang w:eastAsia="uk-UA"/>
        </w:rPr>
        <w:t>’</w:t>
      </w:r>
      <w:r w:rsidR="00C162A0" w:rsidRPr="00147AD9">
        <w:rPr>
          <w:spacing w:val="-6"/>
          <w:szCs w:val="28"/>
          <w:lang w:eastAsia="uk-UA"/>
        </w:rPr>
        <w:t>єктивний висновок</w:t>
      </w:r>
      <w:r w:rsidR="00C162A0" w:rsidRPr="00147AD9">
        <w:rPr>
          <w:szCs w:val="28"/>
          <w:lang w:eastAsia="uk-UA"/>
        </w:rPr>
        <w:t xml:space="preserve"> на поставлені перед ним запитання;</w:t>
      </w:r>
      <w:bookmarkStart w:id="44" w:name="o37"/>
      <w:bookmarkEnd w:id="44"/>
    </w:p>
    <w:p w:rsidR="0036763F" w:rsidRPr="00147AD9" w:rsidRDefault="0036763F"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pacing w:val="-6"/>
          <w:szCs w:val="28"/>
          <w:lang w:eastAsia="uk-UA"/>
        </w:rPr>
        <w:t>♣</w:t>
      </w:r>
      <w:r w:rsidR="00C162A0" w:rsidRPr="00147AD9">
        <w:rPr>
          <w:spacing w:val="-6"/>
          <w:szCs w:val="28"/>
          <w:lang w:eastAsia="uk-UA"/>
        </w:rPr>
        <w:t xml:space="preserve"> заявити про самовідвід</w:t>
      </w:r>
      <w:r w:rsidR="00D15D11" w:rsidRPr="00147AD9">
        <w:rPr>
          <w:spacing w:val="-6"/>
          <w:szCs w:val="28"/>
          <w:lang w:eastAsia="uk-UA"/>
        </w:rPr>
        <w:t xml:space="preserve"> </w:t>
      </w:r>
      <w:r w:rsidR="00C162A0" w:rsidRPr="00147AD9">
        <w:rPr>
          <w:spacing w:val="-6"/>
          <w:szCs w:val="28"/>
          <w:lang w:eastAsia="uk-UA"/>
        </w:rPr>
        <w:t>за</w:t>
      </w:r>
      <w:r w:rsidR="00D15D11" w:rsidRPr="00147AD9">
        <w:rPr>
          <w:spacing w:val="-6"/>
          <w:szCs w:val="28"/>
          <w:lang w:eastAsia="uk-UA"/>
        </w:rPr>
        <w:t xml:space="preserve"> </w:t>
      </w:r>
      <w:r w:rsidR="00C162A0" w:rsidRPr="00147AD9">
        <w:rPr>
          <w:spacing w:val="-6"/>
          <w:szCs w:val="28"/>
          <w:lang w:eastAsia="uk-UA"/>
        </w:rPr>
        <w:t>наявності</w:t>
      </w:r>
      <w:r w:rsidR="00D15D11" w:rsidRPr="00147AD9">
        <w:rPr>
          <w:spacing w:val="-6"/>
          <w:szCs w:val="28"/>
          <w:lang w:eastAsia="uk-UA"/>
        </w:rPr>
        <w:t xml:space="preserve"> </w:t>
      </w:r>
      <w:r w:rsidR="00C162A0" w:rsidRPr="00147AD9">
        <w:rPr>
          <w:spacing w:val="-6"/>
          <w:szCs w:val="28"/>
          <w:lang w:eastAsia="uk-UA"/>
        </w:rPr>
        <w:t>підстав,</w:t>
      </w:r>
      <w:r w:rsidR="00D15D11" w:rsidRPr="00147AD9">
        <w:rPr>
          <w:spacing w:val="-6"/>
          <w:szCs w:val="28"/>
          <w:lang w:eastAsia="uk-UA"/>
        </w:rPr>
        <w:t xml:space="preserve"> </w:t>
      </w:r>
      <w:r w:rsidR="00C162A0" w:rsidRPr="00147AD9">
        <w:rPr>
          <w:spacing w:val="-6"/>
          <w:szCs w:val="28"/>
          <w:lang w:eastAsia="uk-UA"/>
        </w:rPr>
        <w:t>передбачених законодавством</w:t>
      </w:r>
      <w:r w:rsidR="00C162A0" w:rsidRPr="00147AD9">
        <w:rPr>
          <w:szCs w:val="28"/>
          <w:lang w:eastAsia="uk-UA"/>
        </w:rPr>
        <w:t>, які виключають його участь у справі;</w:t>
      </w:r>
      <w:bookmarkStart w:id="45" w:name="o38"/>
      <w:bookmarkEnd w:id="45"/>
    </w:p>
    <w:p w:rsidR="0036763F" w:rsidRPr="00147AD9" w:rsidRDefault="0036763F"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zCs w:val="28"/>
          <w:lang w:eastAsia="uk-UA"/>
        </w:rPr>
        <w:lastRenderedPageBreak/>
        <w:t>♣</w:t>
      </w:r>
      <w:r w:rsidRPr="00147AD9">
        <w:rPr>
          <w:b/>
          <w:szCs w:val="28"/>
          <w:lang w:val="uk-UA" w:eastAsia="uk-UA"/>
        </w:rPr>
        <w:t xml:space="preserve"> </w:t>
      </w:r>
      <w:r w:rsidR="00C162A0" w:rsidRPr="00147AD9">
        <w:rPr>
          <w:szCs w:val="28"/>
          <w:lang w:eastAsia="uk-UA"/>
        </w:rPr>
        <w:t>повідомити у письмовій формі орган,</w:t>
      </w:r>
      <w:r w:rsidR="00D15D11" w:rsidRPr="00147AD9">
        <w:rPr>
          <w:szCs w:val="28"/>
          <w:lang w:eastAsia="uk-UA"/>
        </w:rPr>
        <w:t xml:space="preserve"> </w:t>
      </w:r>
      <w:r w:rsidR="00C162A0" w:rsidRPr="00147AD9">
        <w:rPr>
          <w:szCs w:val="28"/>
          <w:lang w:eastAsia="uk-UA"/>
        </w:rPr>
        <w:t>що призначив експертизу, про</w:t>
      </w:r>
      <w:r w:rsidR="00D15D11" w:rsidRPr="00147AD9">
        <w:rPr>
          <w:szCs w:val="28"/>
          <w:lang w:eastAsia="uk-UA"/>
        </w:rPr>
        <w:t xml:space="preserve"> </w:t>
      </w:r>
      <w:r w:rsidR="00C162A0" w:rsidRPr="00147AD9">
        <w:rPr>
          <w:szCs w:val="28"/>
          <w:lang w:eastAsia="uk-UA"/>
        </w:rPr>
        <w:t>неможливість</w:t>
      </w:r>
      <w:r w:rsidR="00D15D11" w:rsidRPr="00147AD9">
        <w:rPr>
          <w:szCs w:val="28"/>
          <w:lang w:eastAsia="uk-UA"/>
        </w:rPr>
        <w:t xml:space="preserve"> </w:t>
      </w:r>
      <w:r w:rsidR="00C162A0" w:rsidRPr="00147AD9">
        <w:rPr>
          <w:szCs w:val="28"/>
          <w:lang w:eastAsia="uk-UA"/>
        </w:rPr>
        <w:t>проведення</w:t>
      </w:r>
      <w:r w:rsidR="00D15D11" w:rsidRPr="00147AD9">
        <w:rPr>
          <w:szCs w:val="28"/>
          <w:lang w:eastAsia="uk-UA"/>
        </w:rPr>
        <w:t xml:space="preserve"> </w:t>
      </w:r>
      <w:r w:rsidR="00C162A0" w:rsidRPr="00147AD9">
        <w:rPr>
          <w:szCs w:val="28"/>
          <w:lang w:eastAsia="uk-UA"/>
        </w:rPr>
        <w:t>експертизи</w:t>
      </w:r>
      <w:r w:rsidR="00D15D11" w:rsidRPr="00147AD9">
        <w:rPr>
          <w:szCs w:val="28"/>
          <w:lang w:eastAsia="uk-UA"/>
        </w:rPr>
        <w:t xml:space="preserve"> </w:t>
      </w:r>
      <w:r w:rsidR="00C162A0" w:rsidRPr="00147AD9">
        <w:rPr>
          <w:szCs w:val="28"/>
          <w:lang w:eastAsia="uk-UA"/>
        </w:rPr>
        <w:t>із</w:t>
      </w:r>
      <w:r w:rsidR="00D15D11" w:rsidRPr="00147AD9">
        <w:rPr>
          <w:szCs w:val="28"/>
          <w:lang w:eastAsia="uk-UA"/>
        </w:rPr>
        <w:t xml:space="preserve"> </w:t>
      </w:r>
      <w:r w:rsidR="00C162A0" w:rsidRPr="00147AD9">
        <w:rPr>
          <w:szCs w:val="28"/>
          <w:lang w:eastAsia="uk-UA"/>
        </w:rPr>
        <w:t>зазначенням</w:t>
      </w:r>
      <w:r w:rsidR="00D15D11" w:rsidRPr="00147AD9">
        <w:rPr>
          <w:szCs w:val="28"/>
          <w:lang w:eastAsia="uk-UA"/>
        </w:rPr>
        <w:t xml:space="preserve"> </w:t>
      </w:r>
      <w:r w:rsidR="00C162A0" w:rsidRPr="00147AD9">
        <w:rPr>
          <w:szCs w:val="28"/>
          <w:lang w:eastAsia="uk-UA"/>
        </w:rPr>
        <w:t>причин (ненадання</w:t>
      </w:r>
      <w:r w:rsidR="00D15D11" w:rsidRPr="00147AD9">
        <w:rPr>
          <w:szCs w:val="28"/>
          <w:lang w:eastAsia="uk-UA"/>
        </w:rPr>
        <w:t xml:space="preserve"> </w:t>
      </w:r>
      <w:r w:rsidR="00C162A0" w:rsidRPr="00147AD9">
        <w:rPr>
          <w:szCs w:val="28"/>
          <w:lang w:eastAsia="uk-UA"/>
        </w:rPr>
        <w:t>об</w:t>
      </w:r>
      <w:r w:rsidR="00F11F60" w:rsidRPr="00147AD9">
        <w:rPr>
          <w:szCs w:val="28"/>
          <w:lang w:eastAsia="uk-UA"/>
        </w:rPr>
        <w:t>’</w:t>
      </w:r>
      <w:r w:rsidR="00C162A0" w:rsidRPr="00147AD9">
        <w:rPr>
          <w:szCs w:val="28"/>
          <w:lang w:eastAsia="uk-UA"/>
        </w:rPr>
        <w:t>єктів</w:t>
      </w:r>
      <w:r w:rsidR="00D15D11" w:rsidRPr="00147AD9">
        <w:rPr>
          <w:szCs w:val="28"/>
          <w:lang w:eastAsia="uk-UA"/>
        </w:rPr>
        <w:t xml:space="preserve"> </w:t>
      </w:r>
      <w:r w:rsidR="00C162A0" w:rsidRPr="00147AD9">
        <w:rPr>
          <w:szCs w:val="28"/>
          <w:lang w:eastAsia="uk-UA"/>
        </w:rPr>
        <w:t>для</w:t>
      </w:r>
      <w:r w:rsidR="00D15D11" w:rsidRPr="00147AD9">
        <w:rPr>
          <w:szCs w:val="28"/>
          <w:lang w:eastAsia="uk-UA"/>
        </w:rPr>
        <w:t xml:space="preserve"> </w:t>
      </w:r>
      <w:r w:rsidR="00C162A0" w:rsidRPr="00147AD9">
        <w:rPr>
          <w:szCs w:val="28"/>
          <w:lang w:eastAsia="uk-UA"/>
        </w:rPr>
        <w:t>проведення</w:t>
      </w:r>
      <w:r w:rsidR="00D15D11" w:rsidRPr="00147AD9">
        <w:rPr>
          <w:szCs w:val="28"/>
          <w:lang w:eastAsia="uk-UA"/>
        </w:rPr>
        <w:t xml:space="preserve"> </w:t>
      </w:r>
      <w:r w:rsidR="00C162A0" w:rsidRPr="00147AD9">
        <w:rPr>
          <w:szCs w:val="28"/>
          <w:lang w:eastAsia="uk-UA"/>
        </w:rPr>
        <w:t>експертизи,</w:t>
      </w:r>
      <w:r w:rsidR="00D15D11" w:rsidRPr="00147AD9">
        <w:rPr>
          <w:szCs w:val="28"/>
          <w:lang w:eastAsia="uk-UA"/>
        </w:rPr>
        <w:t xml:space="preserve"> </w:t>
      </w:r>
      <w:r w:rsidR="00C162A0" w:rsidRPr="00147AD9">
        <w:rPr>
          <w:szCs w:val="28"/>
          <w:lang w:eastAsia="uk-UA"/>
        </w:rPr>
        <w:t>ненадання витребуваних</w:t>
      </w:r>
      <w:r w:rsidR="00D15D11" w:rsidRPr="00147AD9">
        <w:rPr>
          <w:szCs w:val="28"/>
          <w:lang w:eastAsia="uk-UA"/>
        </w:rPr>
        <w:t xml:space="preserve"> </w:t>
      </w:r>
      <w:r w:rsidR="00C162A0" w:rsidRPr="00147AD9">
        <w:rPr>
          <w:szCs w:val="28"/>
          <w:lang w:eastAsia="uk-UA"/>
        </w:rPr>
        <w:t>додаткових</w:t>
      </w:r>
      <w:r w:rsidR="00D15D11" w:rsidRPr="00147AD9">
        <w:rPr>
          <w:szCs w:val="28"/>
          <w:lang w:eastAsia="uk-UA"/>
        </w:rPr>
        <w:t xml:space="preserve"> </w:t>
      </w:r>
      <w:r w:rsidR="00C162A0" w:rsidRPr="00147AD9">
        <w:rPr>
          <w:szCs w:val="28"/>
          <w:lang w:eastAsia="uk-UA"/>
        </w:rPr>
        <w:t>матеріалів</w:t>
      </w:r>
      <w:r w:rsidR="00D15D11" w:rsidRPr="00147AD9">
        <w:rPr>
          <w:szCs w:val="28"/>
          <w:lang w:eastAsia="uk-UA"/>
        </w:rPr>
        <w:t xml:space="preserve"> </w:t>
      </w:r>
      <w:r w:rsidR="00C162A0" w:rsidRPr="00147AD9">
        <w:rPr>
          <w:szCs w:val="28"/>
          <w:lang w:eastAsia="uk-UA"/>
        </w:rPr>
        <w:t>або</w:t>
      </w:r>
      <w:r w:rsidR="00D15D11" w:rsidRPr="00147AD9">
        <w:rPr>
          <w:szCs w:val="28"/>
          <w:lang w:eastAsia="uk-UA"/>
        </w:rPr>
        <w:t xml:space="preserve"> </w:t>
      </w:r>
      <w:r w:rsidR="00C162A0" w:rsidRPr="00147AD9">
        <w:rPr>
          <w:szCs w:val="28"/>
          <w:lang w:eastAsia="uk-UA"/>
        </w:rPr>
        <w:t>надання матеріалів,</w:t>
      </w:r>
      <w:r w:rsidR="00D15D11" w:rsidRPr="00147AD9">
        <w:rPr>
          <w:szCs w:val="28"/>
          <w:lang w:eastAsia="uk-UA"/>
        </w:rPr>
        <w:t xml:space="preserve"> </w:t>
      </w:r>
      <w:r w:rsidR="00C162A0" w:rsidRPr="00147AD9">
        <w:rPr>
          <w:szCs w:val="28"/>
          <w:lang w:eastAsia="uk-UA"/>
        </w:rPr>
        <w:t>що недостатні для вирішення</w:t>
      </w:r>
      <w:r w:rsidR="00D15D11" w:rsidRPr="00147AD9">
        <w:rPr>
          <w:szCs w:val="28"/>
          <w:lang w:eastAsia="uk-UA"/>
        </w:rPr>
        <w:t xml:space="preserve"> </w:t>
      </w:r>
      <w:r w:rsidR="00C162A0" w:rsidRPr="00147AD9">
        <w:rPr>
          <w:szCs w:val="28"/>
          <w:lang w:eastAsia="uk-UA"/>
        </w:rPr>
        <w:t>запитань,</w:t>
      </w:r>
      <w:r w:rsidR="00D15D11" w:rsidRPr="00147AD9">
        <w:rPr>
          <w:szCs w:val="28"/>
          <w:lang w:eastAsia="uk-UA"/>
        </w:rPr>
        <w:t xml:space="preserve"> </w:t>
      </w:r>
      <w:r w:rsidR="00C162A0" w:rsidRPr="00147AD9">
        <w:rPr>
          <w:szCs w:val="28"/>
          <w:lang w:eastAsia="uk-UA"/>
        </w:rPr>
        <w:t>або</w:t>
      </w:r>
      <w:r w:rsidR="00D15D11" w:rsidRPr="00147AD9">
        <w:rPr>
          <w:szCs w:val="28"/>
          <w:lang w:eastAsia="uk-UA"/>
        </w:rPr>
        <w:t xml:space="preserve"> </w:t>
      </w:r>
      <w:r w:rsidR="00C162A0" w:rsidRPr="00147AD9">
        <w:rPr>
          <w:szCs w:val="28"/>
          <w:lang w:eastAsia="uk-UA"/>
        </w:rPr>
        <w:t>запитання,</w:t>
      </w:r>
      <w:r w:rsidR="00D15D11" w:rsidRPr="00147AD9">
        <w:rPr>
          <w:szCs w:val="28"/>
          <w:lang w:eastAsia="uk-UA"/>
        </w:rPr>
        <w:t xml:space="preserve"> </w:t>
      </w:r>
      <w:r w:rsidR="00C162A0" w:rsidRPr="00147AD9">
        <w:rPr>
          <w:szCs w:val="28"/>
          <w:lang w:eastAsia="uk-UA"/>
        </w:rPr>
        <w:t>що</w:t>
      </w:r>
      <w:r w:rsidR="00D15D11" w:rsidRPr="00147AD9">
        <w:rPr>
          <w:szCs w:val="28"/>
          <w:lang w:eastAsia="uk-UA"/>
        </w:rPr>
        <w:t xml:space="preserve"> </w:t>
      </w:r>
      <w:r w:rsidR="00C162A0" w:rsidRPr="00147AD9">
        <w:rPr>
          <w:szCs w:val="28"/>
          <w:lang w:eastAsia="uk-UA"/>
        </w:rPr>
        <w:t xml:space="preserve">ставлять перед ним, виходять за межі його компетенції). </w:t>
      </w:r>
      <w:bookmarkStart w:id="46" w:name="o39"/>
      <w:bookmarkEnd w:id="46"/>
    </w:p>
    <w:p w:rsidR="0036763F" w:rsidRPr="00147AD9" w:rsidRDefault="00C162A0"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Експерт має право:</w:t>
      </w:r>
      <w:bookmarkStart w:id="47" w:name="o40"/>
      <w:bookmarkEnd w:id="47"/>
    </w:p>
    <w:p w:rsidR="0036763F" w:rsidRPr="00147AD9" w:rsidRDefault="0036763F"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w:t>
      </w:r>
      <w:r w:rsidRPr="00147AD9">
        <w:rPr>
          <w:b/>
          <w:szCs w:val="28"/>
          <w:lang w:val="uk-UA" w:eastAsia="uk-UA"/>
        </w:rPr>
        <w:t xml:space="preserve"> </w:t>
      </w:r>
      <w:r w:rsidR="00C162A0" w:rsidRPr="00147AD9">
        <w:rPr>
          <w:szCs w:val="28"/>
          <w:lang w:eastAsia="uk-UA"/>
        </w:rPr>
        <w:t>ознайомитися з матеріалами</w:t>
      </w:r>
      <w:r w:rsidR="00D15D11" w:rsidRPr="00147AD9">
        <w:rPr>
          <w:szCs w:val="28"/>
          <w:lang w:eastAsia="uk-UA"/>
        </w:rPr>
        <w:t xml:space="preserve"> </w:t>
      </w:r>
      <w:r w:rsidR="00C162A0" w:rsidRPr="00147AD9">
        <w:rPr>
          <w:szCs w:val="28"/>
          <w:lang w:eastAsia="uk-UA"/>
        </w:rPr>
        <w:t>справи,</w:t>
      </w:r>
      <w:r w:rsidR="00D15D11" w:rsidRPr="00147AD9">
        <w:rPr>
          <w:szCs w:val="28"/>
          <w:lang w:eastAsia="uk-UA"/>
        </w:rPr>
        <w:t xml:space="preserve"> </w:t>
      </w:r>
      <w:r w:rsidR="00C162A0" w:rsidRPr="00147AD9">
        <w:rPr>
          <w:szCs w:val="28"/>
          <w:lang w:eastAsia="uk-UA"/>
        </w:rPr>
        <w:t>медичною</w:t>
      </w:r>
      <w:r w:rsidR="00D15D11" w:rsidRPr="00147AD9">
        <w:rPr>
          <w:szCs w:val="28"/>
          <w:lang w:eastAsia="uk-UA"/>
        </w:rPr>
        <w:t xml:space="preserve"> </w:t>
      </w:r>
      <w:r w:rsidR="00C162A0" w:rsidRPr="00147AD9">
        <w:rPr>
          <w:szCs w:val="28"/>
          <w:lang w:eastAsia="uk-UA"/>
        </w:rPr>
        <w:t>документацією, які стосуються експертизи;</w:t>
      </w:r>
      <w:bookmarkStart w:id="48" w:name="o41"/>
      <w:bookmarkEnd w:id="48"/>
    </w:p>
    <w:p w:rsidR="0036763F" w:rsidRPr="00147AD9" w:rsidRDefault="0036763F"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w:t>
      </w:r>
      <w:r w:rsidRPr="00147AD9">
        <w:rPr>
          <w:b/>
          <w:szCs w:val="28"/>
          <w:lang w:val="uk-UA" w:eastAsia="uk-UA"/>
        </w:rPr>
        <w:t xml:space="preserve"> </w:t>
      </w:r>
      <w:r w:rsidR="00C162A0" w:rsidRPr="00147AD9">
        <w:rPr>
          <w:szCs w:val="28"/>
          <w:lang w:eastAsia="uk-UA"/>
        </w:rPr>
        <w:t>порушувати клопотання</w:t>
      </w:r>
      <w:r w:rsidR="00D15D11" w:rsidRPr="00147AD9">
        <w:rPr>
          <w:szCs w:val="28"/>
          <w:lang w:eastAsia="uk-UA"/>
        </w:rPr>
        <w:t xml:space="preserve"> </w:t>
      </w:r>
      <w:r w:rsidR="00C162A0" w:rsidRPr="00147AD9">
        <w:rPr>
          <w:szCs w:val="28"/>
          <w:lang w:eastAsia="uk-UA"/>
        </w:rPr>
        <w:t>про</w:t>
      </w:r>
      <w:r w:rsidR="00D15D11" w:rsidRPr="00147AD9">
        <w:rPr>
          <w:szCs w:val="28"/>
          <w:lang w:eastAsia="uk-UA"/>
        </w:rPr>
        <w:t xml:space="preserve"> </w:t>
      </w:r>
      <w:r w:rsidR="00C162A0" w:rsidRPr="00147AD9">
        <w:rPr>
          <w:szCs w:val="28"/>
          <w:lang w:eastAsia="uk-UA"/>
        </w:rPr>
        <w:t>надання</w:t>
      </w:r>
      <w:r w:rsidR="00D15D11" w:rsidRPr="00147AD9">
        <w:rPr>
          <w:szCs w:val="28"/>
          <w:lang w:eastAsia="uk-UA"/>
        </w:rPr>
        <w:t xml:space="preserve"> </w:t>
      </w:r>
      <w:r w:rsidR="00C162A0" w:rsidRPr="00147AD9">
        <w:rPr>
          <w:szCs w:val="28"/>
          <w:lang w:eastAsia="uk-UA"/>
        </w:rPr>
        <w:t>додаткових</w:t>
      </w:r>
      <w:r w:rsidR="00D15D11" w:rsidRPr="00147AD9">
        <w:rPr>
          <w:szCs w:val="28"/>
          <w:lang w:eastAsia="uk-UA"/>
        </w:rPr>
        <w:t xml:space="preserve"> </w:t>
      </w:r>
      <w:r w:rsidR="00C162A0" w:rsidRPr="00147AD9">
        <w:rPr>
          <w:szCs w:val="28"/>
          <w:lang w:eastAsia="uk-UA"/>
        </w:rPr>
        <w:t>та</w:t>
      </w:r>
      <w:r w:rsidR="00D15D11" w:rsidRPr="00147AD9">
        <w:rPr>
          <w:szCs w:val="28"/>
          <w:lang w:eastAsia="uk-UA"/>
        </w:rPr>
        <w:t xml:space="preserve"> </w:t>
      </w:r>
      <w:r w:rsidR="00C162A0" w:rsidRPr="00147AD9">
        <w:rPr>
          <w:szCs w:val="28"/>
          <w:lang w:eastAsia="uk-UA"/>
        </w:rPr>
        <w:t>нових матеріалів, необхідних для вирішення поставлених питань;</w:t>
      </w:r>
      <w:bookmarkStart w:id="49" w:name="o42"/>
      <w:bookmarkEnd w:id="49"/>
    </w:p>
    <w:p w:rsidR="0036763F" w:rsidRPr="00147AD9" w:rsidRDefault="0036763F"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zCs w:val="28"/>
          <w:lang w:eastAsia="uk-UA"/>
        </w:rPr>
        <w:t>♣</w:t>
      </w:r>
      <w:r w:rsidR="00C162A0" w:rsidRPr="00147AD9">
        <w:rPr>
          <w:szCs w:val="28"/>
          <w:lang w:eastAsia="uk-UA"/>
        </w:rPr>
        <w:t xml:space="preserve"> з дозволу особи або органу,</w:t>
      </w:r>
      <w:r w:rsidR="00D15D11" w:rsidRPr="00147AD9">
        <w:rPr>
          <w:szCs w:val="28"/>
          <w:lang w:eastAsia="uk-UA"/>
        </w:rPr>
        <w:t xml:space="preserve"> </w:t>
      </w:r>
      <w:r w:rsidR="00C162A0" w:rsidRPr="00147AD9">
        <w:rPr>
          <w:szCs w:val="28"/>
          <w:lang w:eastAsia="uk-UA"/>
        </w:rPr>
        <w:t>які призначили експертизу,</w:t>
      </w:r>
      <w:r w:rsidR="00D15D11" w:rsidRPr="00147AD9">
        <w:rPr>
          <w:szCs w:val="28"/>
          <w:lang w:eastAsia="uk-UA"/>
        </w:rPr>
        <w:t xml:space="preserve"> </w:t>
      </w:r>
      <w:r w:rsidR="00C162A0" w:rsidRPr="00147AD9">
        <w:rPr>
          <w:szCs w:val="28"/>
          <w:lang w:eastAsia="uk-UA"/>
        </w:rPr>
        <w:t>бути присутнім</w:t>
      </w:r>
      <w:r w:rsidR="00D15D11" w:rsidRPr="00147AD9">
        <w:rPr>
          <w:szCs w:val="28"/>
          <w:lang w:eastAsia="uk-UA"/>
        </w:rPr>
        <w:t xml:space="preserve"> </w:t>
      </w:r>
      <w:r w:rsidR="00C162A0" w:rsidRPr="00147AD9">
        <w:rPr>
          <w:szCs w:val="28"/>
          <w:lang w:eastAsia="uk-UA"/>
        </w:rPr>
        <w:t>під</w:t>
      </w:r>
      <w:r w:rsidR="00D15D11" w:rsidRPr="00147AD9">
        <w:rPr>
          <w:szCs w:val="28"/>
          <w:lang w:eastAsia="uk-UA"/>
        </w:rPr>
        <w:t xml:space="preserve"> </w:t>
      </w:r>
      <w:r w:rsidR="00C162A0" w:rsidRPr="00147AD9">
        <w:rPr>
          <w:szCs w:val="28"/>
          <w:lang w:eastAsia="uk-UA"/>
        </w:rPr>
        <w:t>час</w:t>
      </w:r>
      <w:r w:rsidR="00D15D11" w:rsidRPr="00147AD9">
        <w:rPr>
          <w:szCs w:val="28"/>
          <w:lang w:eastAsia="uk-UA"/>
        </w:rPr>
        <w:t xml:space="preserve"> </w:t>
      </w:r>
      <w:r w:rsidR="00C162A0" w:rsidRPr="00147AD9">
        <w:rPr>
          <w:szCs w:val="28"/>
          <w:lang w:eastAsia="uk-UA"/>
        </w:rPr>
        <w:t>проведення слідчих і судових дій,</w:t>
      </w:r>
      <w:r w:rsidR="00D15D11" w:rsidRPr="00147AD9">
        <w:rPr>
          <w:szCs w:val="28"/>
          <w:lang w:eastAsia="uk-UA"/>
        </w:rPr>
        <w:t xml:space="preserve"> </w:t>
      </w:r>
      <w:r w:rsidR="00C162A0" w:rsidRPr="00147AD9">
        <w:rPr>
          <w:szCs w:val="28"/>
          <w:lang w:eastAsia="uk-UA"/>
        </w:rPr>
        <w:t>порушувати клопотання,</w:t>
      </w:r>
      <w:r w:rsidR="00D15D11" w:rsidRPr="00147AD9">
        <w:rPr>
          <w:szCs w:val="28"/>
          <w:lang w:eastAsia="uk-UA"/>
        </w:rPr>
        <w:t xml:space="preserve"> </w:t>
      </w:r>
      <w:r w:rsidR="00C162A0" w:rsidRPr="00147AD9">
        <w:rPr>
          <w:szCs w:val="28"/>
          <w:lang w:eastAsia="uk-UA"/>
        </w:rPr>
        <w:t>що</w:t>
      </w:r>
      <w:r w:rsidR="00D15D11" w:rsidRPr="00147AD9">
        <w:rPr>
          <w:szCs w:val="28"/>
          <w:lang w:eastAsia="uk-UA"/>
        </w:rPr>
        <w:t xml:space="preserve"> </w:t>
      </w:r>
      <w:r w:rsidR="00C162A0" w:rsidRPr="00147AD9">
        <w:rPr>
          <w:szCs w:val="28"/>
          <w:lang w:eastAsia="uk-UA"/>
        </w:rPr>
        <w:t>стосуються</w:t>
      </w:r>
      <w:r w:rsidR="00D15D11" w:rsidRPr="00147AD9">
        <w:rPr>
          <w:szCs w:val="28"/>
          <w:lang w:eastAsia="uk-UA"/>
        </w:rPr>
        <w:t xml:space="preserve"> </w:t>
      </w:r>
      <w:r w:rsidR="00C162A0" w:rsidRPr="00147AD9">
        <w:rPr>
          <w:szCs w:val="28"/>
          <w:lang w:eastAsia="uk-UA"/>
        </w:rPr>
        <w:t>проведення</w:t>
      </w:r>
      <w:r w:rsidR="00D15D11" w:rsidRPr="00147AD9">
        <w:rPr>
          <w:szCs w:val="28"/>
          <w:lang w:eastAsia="uk-UA"/>
        </w:rPr>
        <w:t xml:space="preserve"> </w:t>
      </w:r>
      <w:r w:rsidR="00C162A0" w:rsidRPr="00147AD9">
        <w:rPr>
          <w:szCs w:val="28"/>
          <w:lang w:eastAsia="uk-UA"/>
        </w:rPr>
        <w:t>експертизи,</w:t>
      </w:r>
      <w:r w:rsidR="00D15D11" w:rsidRPr="00147AD9">
        <w:rPr>
          <w:szCs w:val="28"/>
          <w:lang w:eastAsia="uk-UA"/>
        </w:rPr>
        <w:t xml:space="preserve"> </w:t>
      </w:r>
      <w:r w:rsidR="00C162A0" w:rsidRPr="00147AD9">
        <w:rPr>
          <w:szCs w:val="28"/>
          <w:lang w:eastAsia="uk-UA"/>
        </w:rPr>
        <w:t>та</w:t>
      </w:r>
      <w:r w:rsidR="00D15D11" w:rsidRPr="00147AD9">
        <w:rPr>
          <w:szCs w:val="28"/>
          <w:lang w:eastAsia="uk-UA"/>
        </w:rPr>
        <w:t xml:space="preserve"> </w:t>
      </w:r>
      <w:r w:rsidR="00C162A0" w:rsidRPr="00147AD9">
        <w:rPr>
          <w:szCs w:val="28"/>
          <w:lang w:eastAsia="uk-UA"/>
        </w:rPr>
        <w:t>задавати відповідні запитання особам, яких допитують</w:t>
      </w:r>
      <w:bookmarkStart w:id="50" w:name="o43"/>
      <w:bookmarkEnd w:id="50"/>
      <w:r w:rsidRPr="00147AD9">
        <w:rPr>
          <w:szCs w:val="28"/>
          <w:lang w:eastAsia="uk-UA"/>
        </w:rPr>
        <w:t>;</w:t>
      </w:r>
    </w:p>
    <w:p w:rsidR="0036763F" w:rsidRPr="00147AD9" w:rsidRDefault="0036763F" w:rsidP="0036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w:t>
      </w:r>
      <w:r w:rsidRPr="00147AD9">
        <w:rPr>
          <w:b/>
          <w:szCs w:val="28"/>
          <w:lang w:val="uk-UA" w:eastAsia="uk-UA"/>
        </w:rPr>
        <w:t xml:space="preserve"> </w:t>
      </w:r>
      <w:r w:rsidR="00C162A0" w:rsidRPr="00147AD9">
        <w:rPr>
          <w:szCs w:val="28"/>
          <w:lang w:eastAsia="uk-UA"/>
        </w:rPr>
        <w:t>указувати у висновку експертизи на факти,</w:t>
      </w:r>
      <w:r w:rsidR="00D15D11" w:rsidRPr="00147AD9">
        <w:rPr>
          <w:szCs w:val="28"/>
          <w:lang w:eastAsia="uk-UA"/>
        </w:rPr>
        <w:t xml:space="preserve"> </w:t>
      </w:r>
      <w:r w:rsidR="00C162A0" w:rsidRPr="00147AD9">
        <w:rPr>
          <w:szCs w:val="28"/>
          <w:lang w:eastAsia="uk-UA"/>
        </w:rPr>
        <w:t>які мають значення для справи і про які йому не були поставлені питання;</w:t>
      </w:r>
      <w:bookmarkStart w:id="51" w:name="o44"/>
      <w:bookmarkEnd w:id="51"/>
    </w:p>
    <w:p w:rsidR="009C1DEB" w:rsidRPr="00147AD9" w:rsidRDefault="0036763F"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w:t>
      </w:r>
      <w:r w:rsidR="00C162A0" w:rsidRPr="00147AD9">
        <w:rPr>
          <w:szCs w:val="28"/>
          <w:lang w:eastAsia="uk-UA"/>
        </w:rPr>
        <w:t xml:space="preserve"> у разі незгоди з іншими членами експертної комісії </w:t>
      </w:r>
      <w:r w:rsidR="00D15D11" w:rsidRPr="00147AD9">
        <w:rPr>
          <w:szCs w:val="28"/>
          <w:lang w:eastAsia="uk-UA"/>
        </w:rPr>
        <w:t>–</w:t>
      </w:r>
      <w:r w:rsidR="00C162A0" w:rsidRPr="00147AD9">
        <w:rPr>
          <w:szCs w:val="28"/>
          <w:lang w:eastAsia="uk-UA"/>
        </w:rPr>
        <w:t xml:space="preserve"> складати</w:t>
      </w:r>
      <w:r w:rsidR="00D15D11" w:rsidRPr="00147AD9">
        <w:rPr>
          <w:szCs w:val="28"/>
          <w:lang w:val="uk-UA" w:eastAsia="uk-UA"/>
        </w:rPr>
        <w:t xml:space="preserve"> </w:t>
      </w:r>
      <w:r w:rsidR="00C162A0" w:rsidRPr="00147AD9">
        <w:rPr>
          <w:szCs w:val="28"/>
          <w:lang w:eastAsia="uk-UA"/>
        </w:rPr>
        <w:t>окремий висновок експертизи;</w:t>
      </w:r>
      <w:bookmarkStart w:id="52" w:name="o45"/>
      <w:bookmarkEnd w:id="52"/>
    </w:p>
    <w:p w:rsidR="009C1DEB" w:rsidRPr="00147AD9" w:rsidRDefault="009C1DEB"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w:t>
      </w:r>
      <w:r w:rsidR="00C162A0" w:rsidRPr="00147AD9">
        <w:rPr>
          <w:szCs w:val="28"/>
          <w:lang w:eastAsia="uk-UA"/>
        </w:rPr>
        <w:t xml:space="preserve"> оскаржувати в установленому порядку дії та рішення особи</w:t>
      </w:r>
      <w:r w:rsidR="00D15D11" w:rsidRPr="00147AD9">
        <w:rPr>
          <w:szCs w:val="28"/>
          <w:lang w:eastAsia="uk-UA"/>
        </w:rPr>
        <w:t xml:space="preserve"> </w:t>
      </w:r>
      <w:r w:rsidR="00C162A0" w:rsidRPr="00147AD9">
        <w:rPr>
          <w:szCs w:val="28"/>
          <w:lang w:eastAsia="uk-UA"/>
        </w:rPr>
        <w:t>або органу,</w:t>
      </w:r>
      <w:r w:rsidR="00D15D11" w:rsidRPr="00147AD9">
        <w:rPr>
          <w:szCs w:val="28"/>
          <w:lang w:eastAsia="uk-UA"/>
        </w:rPr>
        <w:t xml:space="preserve"> </w:t>
      </w:r>
      <w:r w:rsidR="00C162A0" w:rsidRPr="00147AD9">
        <w:rPr>
          <w:szCs w:val="28"/>
          <w:lang w:eastAsia="uk-UA"/>
        </w:rPr>
        <w:t>які</w:t>
      </w:r>
      <w:r w:rsidR="00D15D11" w:rsidRPr="00147AD9">
        <w:rPr>
          <w:szCs w:val="28"/>
          <w:lang w:eastAsia="uk-UA"/>
        </w:rPr>
        <w:t xml:space="preserve"> </w:t>
      </w:r>
      <w:r w:rsidR="00C162A0" w:rsidRPr="00147AD9">
        <w:rPr>
          <w:szCs w:val="28"/>
          <w:lang w:eastAsia="uk-UA"/>
        </w:rPr>
        <w:t>призначили</w:t>
      </w:r>
      <w:r w:rsidR="00D15D11" w:rsidRPr="00147AD9">
        <w:rPr>
          <w:szCs w:val="28"/>
          <w:lang w:eastAsia="uk-UA"/>
        </w:rPr>
        <w:t xml:space="preserve"> </w:t>
      </w:r>
      <w:r w:rsidR="00C162A0" w:rsidRPr="00147AD9">
        <w:rPr>
          <w:szCs w:val="28"/>
          <w:lang w:eastAsia="uk-UA"/>
        </w:rPr>
        <w:t>експертизу,</w:t>
      </w:r>
      <w:r w:rsidR="00D15D11" w:rsidRPr="00147AD9">
        <w:rPr>
          <w:szCs w:val="28"/>
          <w:lang w:eastAsia="uk-UA"/>
        </w:rPr>
        <w:t xml:space="preserve"> </w:t>
      </w:r>
      <w:r w:rsidR="00C162A0" w:rsidRPr="00147AD9">
        <w:rPr>
          <w:szCs w:val="28"/>
          <w:lang w:eastAsia="uk-UA"/>
        </w:rPr>
        <w:t>унаслідок</w:t>
      </w:r>
      <w:r w:rsidR="00D15D11" w:rsidRPr="00147AD9">
        <w:rPr>
          <w:szCs w:val="28"/>
          <w:lang w:eastAsia="uk-UA"/>
        </w:rPr>
        <w:t xml:space="preserve"> </w:t>
      </w:r>
      <w:r w:rsidR="00C162A0" w:rsidRPr="00147AD9">
        <w:rPr>
          <w:szCs w:val="28"/>
          <w:lang w:eastAsia="uk-UA"/>
        </w:rPr>
        <w:t>чого порушуються права експерта або порядок проведення експертизи</w:t>
      </w:r>
      <w:bookmarkStart w:id="53" w:name="o46"/>
      <w:bookmarkEnd w:id="53"/>
      <w:r w:rsidR="0036763F" w:rsidRPr="00147AD9">
        <w:rPr>
          <w:szCs w:val="28"/>
          <w:lang w:eastAsia="uk-UA"/>
        </w:rPr>
        <w:t>;</w:t>
      </w:r>
    </w:p>
    <w:p w:rsidR="009C1DEB" w:rsidRPr="00147AD9" w:rsidRDefault="009C1DEB"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zCs w:val="28"/>
          <w:lang w:eastAsia="uk-UA"/>
        </w:rPr>
        <w:t>♣</w:t>
      </w:r>
      <w:r w:rsidR="00C162A0" w:rsidRPr="00147AD9">
        <w:rPr>
          <w:szCs w:val="28"/>
          <w:lang w:eastAsia="uk-UA"/>
        </w:rPr>
        <w:t xml:space="preserve"> за наявності відповідних підстав на забезпечення безпеки. </w:t>
      </w:r>
      <w:bookmarkStart w:id="54" w:name="o47"/>
      <w:bookmarkEnd w:id="54"/>
    </w:p>
    <w:p w:rsidR="009C1DEB" w:rsidRPr="00147AD9" w:rsidRDefault="00C162A0"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Експерту забороняється:</w:t>
      </w:r>
      <w:bookmarkStart w:id="55" w:name="o48"/>
      <w:bookmarkEnd w:id="55"/>
    </w:p>
    <w:p w:rsidR="009C1DEB" w:rsidRPr="00147AD9" w:rsidRDefault="009C1DEB"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w:t>
      </w:r>
      <w:r w:rsidRPr="00147AD9">
        <w:rPr>
          <w:b/>
          <w:szCs w:val="28"/>
          <w:lang w:val="uk-UA" w:eastAsia="uk-UA"/>
        </w:rPr>
        <w:t xml:space="preserve"> </w:t>
      </w:r>
      <w:r w:rsidR="00C162A0" w:rsidRPr="00147AD9">
        <w:rPr>
          <w:szCs w:val="28"/>
          <w:lang w:eastAsia="uk-UA"/>
        </w:rPr>
        <w:t>самостійно збирати матеріали,</w:t>
      </w:r>
      <w:r w:rsidR="00D15D11" w:rsidRPr="00147AD9">
        <w:rPr>
          <w:szCs w:val="28"/>
          <w:lang w:eastAsia="uk-UA"/>
        </w:rPr>
        <w:t xml:space="preserve"> </w:t>
      </w:r>
      <w:r w:rsidR="00C162A0" w:rsidRPr="00147AD9">
        <w:rPr>
          <w:szCs w:val="28"/>
          <w:lang w:eastAsia="uk-UA"/>
        </w:rPr>
        <w:t>які підлягають дослідженню,</w:t>
      </w:r>
      <w:r w:rsidR="00D15D11" w:rsidRPr="00147AD9">
        <w:rPr>
          <w:szCs w:val="28"/>
          <w:lang w:eastAsia="uk-UA"/>
        </w:rPr>
        <w:t xml:space="preserve"> </w:t>
      </w:r>
      <w:r w:rsidR="00C162A0" w:rsidRPr="00147AD9">
        <w:rPr>
          <w:szCs w:val="28"/>
          <w:lang w:eastAsia="uk-UA"/>
        </w:rPr>
        <w:t>а також</w:t>
      </w:r>
      <w:r w:rsidR="00D15D11" w:rsidRPr="00147AD9">
        <w:rPr>
          <w:szCs w:val="28"/>
          <w:lang w:eastAsia="uk-UA"/>
        </w:rPr>
        <w:t xml:space="preserve"> </w:t>
      </w:r>
      <w:r w:rsidR="00C162A0" w:rsidRPr="00147AD9">
        <w:rPr>
          <w:szCs w:val="28"/>
          <w:lang w:eastAsia="uk-UA"/>
        </w:rPr>
        <w:t>вибирати вихідні дані для проведення експертизи,</w:t>
      </w:r>
      <w:r w:rsidR="00D15D11" w:rsidRPr="00147AD9">
        <w:rPr>
          <w:szCs w:val="28"/>
          <w:lang w:eastAsia="uk-UA"/>
        </w:rPr>
        <w:t xml:space="preserve"> </w:t>
      </w:r>
      <w:r w:rsidR="00C162A0" w:rsidRPr="00147AD9">
        <w:rPr>
          <w:szCs w:val="28"/>
          <w:lang w:eastAsia="uk-UA"/>
        </w:rPr>
        <w:t>якщо вони відображені в наданих йому матеріалах неоднозначно;</w:t>
      </w:r>
      <w:bookmarkStart w:id="56" w:name="o49"/>
      <w:bookmarkEnd w:id="56"/>
    </w:p>
    <w:p w:rsidR="009C1DEB" w:rsidRPr="00147AD9" w:rsidRDefault="009C1DEB"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w:t>
      </w:r>
      <w:r w:rsidRPr="00147AD9">
        <w:rPr>
          <w:b/>
          <w:szCs w:val="28"/>
          <w:lang w:val="uk-UA" w:eastAsia="uk-UA"/>
        </w:rPr>
        <w:t xml:space="preserve"> </w:t>
      </w:r>
      <w:r w:rsidR="00C162A0" w:rsidRPr="00147AD9">
        <w:rPr>
          <w:szCs w:val="28"/>
          <w:lang w:eastAsia="uk-UA"/>
        </w:rPr>
        <w:t>розголошувати без</w:t>
      </w:r>
      <w:r w:rsidR="00D15D11" w:rsidRPr="00147AD9">
        <w:rPr>
          <w:szCs w:val="28"/>
          <w:lang w:eastAsia="uk-UA"/>
        </w:rPr>
        <w:t xml:space="preserve"> </w:t>
      </w:r>
      <w:r w:rsidR="00C162A0" w:rsidRPr="00147AD9">
        <w:rPr>
          <w:szCs w:val="28"/>
          <w:lang w:eastAsia="uk-UA"/>
        </w:rPr>
        <w:t>дозволу прокурора,</w:t>
      </w:r>
      <w:r w:rsidR="00D15D11" w:rsidRPr="00147AD9">
        <w:rPr>
          <w:szCs w:val="28"/>
          <w:lang w:eastAsia="uk-UA"/>
        </w:rPr>
        <w:t xml:space="preserve"> </w:t>
      </w:r>
      <w:r w:rsidR="00C162A0" w:rsidRPr="00147AD9">
        <w:rPr>
          <w:szCs w:val="28"/>
          <w:lang w:eastAsia="uk-UA"/>
        </w:rPr>
        <w:t>слідчого,</w:t>
      </w:r>
      <w:r w:rsidR="00D15D11" w:rsidRPr="00147AD9">
        <w:rPr>
          <w:szCs w:val="28"/>
          <w:lang w:eastAsia="uk-UA"/>
        </w:rPr>
        <w:t xml:space="preserve"> </w:t>
      </w:r>
      <w:r w:rsidR="00C162A0" w:rsidRPr="00147AD9">
        <w:rPr>
          <w:szCs w:val="28"/>
          <w:lang w:eastAsia="uk-UA"/>
        </w:rPr>
        <w:t>особи,</w:t>
      </w:r>
      <w:r w:rsidR="00D15D11" w:rsidRPr="00147AD9">
        <w:rPr>
          <w:szCs w:val="28"/>
          <w:lang w:eastAsia="uk-UA"/>
        </w:rPr>
        <w:t xml:space="preserve"> </w:t>
      </w:r>
      <w:r w:rsidR="00C162A0" w:rsidRPr="00147AD9">
        <w:rPr>
          <w:szCs w:val="28"/>
          <w:lang w:eastAsia="uk-UA"/>
        </w:rPr>
        <w:t>яка провадить дізнання, дані досудового слідства;</w:t>
      </w:r>
      <w:bookmarkStart w:id="57" w:name="o50"/>
      <w:bookmarkEnd w:id="57"/>
    </w:p>
    <w:p w:rsidR="009C1DEB" w:rsidRPr="00147AD9" w:rsidRDefault="009C1DEB"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w:t>
      </w:r>
      <w:r w:rsidR="00C162A0" w:rsidRPr="00147AD9">
        <w:rPr>
          <w:szCs w:val="28"/>
          <w:lang w:eastAsia="uk-UA"/>
        </w:rPr>
        <w:t xml:space="preserve"> вступати в</w:t>
      </w:r>
      <w:r w:rsidR="00D15D11" w:rsidRPr="00147AD9">
        <w:rPr>
          <w:szCs w:val="28"/>
          <w:lang w:eastAsia="uk-UA"/>
        </w:rPr>
        <w:t xml:space="preserve"> </w:t>
      </w:r>
      <w:r w:rsidR="00C162A0" w:rsidRPr="00147AD9">
        <w:rPr>
          <w:szCs w:val="28"/>
          <w:lang w:eastAsia="uk-UA"/>
        </w:rPr>
        <w:t>контакти,</w:t>
      </w:r>
      <w:r w:rsidR="00D15D11" w:rsidRPr="00147AD9">
        <w:rPr>
          <w:szCs w:val="28"/>
          <w:lang w:eastAsia="uk-UA"/>
        </w:rPr>
        <w:t xml:space="preserve"> </w:t>
      </w:r>
      <w:r w:rsidR="00C162A0" w:rsidRPr="00147AD9">
        <w:rPr>
          <w:szCs w:val="28"/>
          <w:lang w:eastAsia="uk-UA"/>
        </w:rPr>
        <w:t>не</w:t>
      </w:r>
      <w:r w:rsidR="00D15D11" w:rsidRPr="00147AD9">
        <w:rPr>
          <w:szCs w:val="28"/>
          <w:lang w:eastAsia="uk-UA"/>
        </w:rPr>
        <w:t xml:space="preserve"> </w:t>
      </w:r>
      <w:r w:rsidR="00C162A0" w:rsidRPr="00147AD9">
        <w:rPr>
          <w:szCs w:val="28"/>
          <w:lang w:eastAsia="uk-UA"/>
        </w:rPr>
        <w:t>передбачені</w:t>
      </w:r>
      <w:r w:rsidR="00D15D11" w:rsidRPr="00147AD9">
        <w:rPr>
          <w:szCs w:val="28"/>
          <w:lang w:eastAsia="uk-UA"/>
        </w:rPr>
        <w:t xml:space="preserve"> </w:t>
      </w:r>
      <w:r w:rsidR="00C162A0" w:rsidRPr="00147AD9">
        <w:rPr>
          <w:szCs w:val="28"/>
          <w:lang w:eastAsia="uk-UA"/>
        </w:rPr>
        <w:t>порядком</w:t>
      </w:r>
      <w:r w:rsidR="00D15D11" w:rsidRPr="00147AD9">
        <w:rPr>
          <w:szCs w:val="28"/>
          <w:lang w:eastAsia="uk-UA"/>
        </w:rPr>
        <w:t xml:space="preserve"> </w:t>
      </w:r>
      <w:r w:rsidR="00C162A0" w:rsidRPr="00147AD9">
        <w:rPr>
          <w:szCs w:val="28"/>
          <w:lang w:eastAsia="uk-UA"/>
        </w:rPr>
        <w:t>проведення експертизи, з будь-якими особами, якщо такі особи прямо чи побічно стосуються експертизи;</w:t>
      </w:r>
      <w:bookmarkStart w:id="58" w:name="o51"/>
      <w:bookmarkEnd w:id="58"/>
    </w:p>
    <w:p w:rsidR="009C1DEB" w:rsidRPr="00147AD9" w:rsidRDefault="009C1DEB"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zCs w:val="28"/>
          <w:lang w:eastAsia="uk-UA"/>
        </w:rPr>
        <w:t>♣</w:t>
      </w:r>
      <w:r w:rsidR="00C162A0" w:rsidRPr="00147AD9">
        <w:rPr>
          <w:szCs w:val="28"/>
          <w:lang w:eastAsia="uk-UA"/>
        </w:rPr>
        <w:t xml:space="preserve"> зберігати кримінальні,</w:t>
      </w:r>
      <w:r w:rsidR="00D15D11" w:rsidRPr="00147AD9">
        <w:rPr>
          <w:szCs w:val="28"/>
          <w:lang w:eastAsia="uk-UA"/>
        </w:rPr>
        <w:t xml:space="preserve"> </w:t>
      </w:r>
      <w:r w:rsidR="00C162A0" w:rsidRPr="00147AD9">
        <w:rPr>
          <w:szCs w:val="28"/>
          <w:lang w:eastAsia="uk-UA"/>
        </w:rPr>
        <w:t>цивільні та</w:t>
      </w:r>
      <w:r w:rsidR="00D15D11" w:rsidRPr="00147AD9">
        <w:rPr>
          <w:szCs w:val="28"/>
          <w:lang w:eastAsia="uk-UA"/>
        </w:rPr>
        <w:t xml:space="preserve"> </w:t>
      </w:r>
      <w:r w:rsidR="00C162A0" w:rsidRPr="00147AD9">
        <w:rPr>
          <w:szCs w:val="28"/>
          <w:lang w:eastAsia="uk-UA"/>
        </w:rPr>
        <w:t>господарські</w:t>
      </w:r>
      <w:r w:rsidR="00D15D11" w:rsidRPr="00147AD9">
        <w:rPr>
          <w:szCs w:val="28"/>
          <w:lang w:eastAsia="uk-UA"/>
        </w:rPr>
        <w:t xml:space="preserve"> </w:t>
      </w:r>
      <w:r w:rsidR="00C162A0" w:rsidRPr="00147AD9">
        <w:rPr>
          <w:szCs w:val="28"/>
          <w:lang w:eastAsia="uk-UA"/>
        </w:rPr>
        <w:t>справи,</w:t>
      </w:r>
      <w:r w:rsidR="00D15D11" w:rsidRPr="00147AD9">
        <w:rPr>
          <w:szCs w:val="28"/>
          <w:lang w:eastAsia="uk-UA"/>
        </w:rPr>
        <w:t xml:space="preserve"> </w:t>
      </w:r>
      <w:r w:rsidR="00C162A0" w:rsidRPr="00147AD9">
        <w:rPr>
          <w:szCs w:val="28"/>
          <w:lang w:eastAsia="uk-UA"/>
        </w:rPr>
        <w:t>а також речові докази й документи,</w:t>
      </w:r>
      <w:r w:rsidR="00D15D11" w:rsidRPr="00147AD9">
        <w:rPr>
          <w:szCs w:val="28"/>
          <w:lang w:eastAsia="uk-UA"/>
        </w:rPr>
        <w:t xml:space="preserve"> </w:t>
      </w:r>
      <w:r w:rsidR="00C162A0" w:rsidRPr="00147AD9">
        <w:rPr>
          <w:szCs w:val="28"/>
          <w:lang w:eastAsia="uk-UA"/>
        </w:rPr>
        <w:t>що є об</w:t>
      </w:r>
      <w:r w:rsidR="00F11F60" w:rsidRPr="00147AD9">
        <w:rPr>
          <w:szCs w:val="28"/>
          <w:lang w:eastAsia="uk-UA"/>
        </w:rPr>
        <w:t>’</w:t>
      </w:r>
      <w:r w:rsidR="00C162A0" w:rsidRPr="00147AD9">
        <w:rPr>
          <w:szCs w:val="28"/>
          <w:lang w:eastAsia="uk-UA"/>
        </w:rPr>
        <w:t>єктами експертизи,</w:t>
      </w:r>
      <w:r w:rsidR="00D15D11" w:rsidRPr="00147AD9">
        <w:rPr>
          <w:szCs w:val="28"/>
          <w:lang w:eastAsia="uk-UA"/>
        </w:rPr>
        <w:t xml:space="preserve"> </w:t>
      </w:r>
      <w:r w:rsidR="00C162A0" w:rsidRPr="00147AD9">
        <w:rPr>
          <w:szCs w:val="28"/>
          <w:lang w:eastAsia="uk-UA"/>
        </w:rPr>
        <w:t xml:space="preserve">поза службовим приміщенням. </w:t>
      </w:r>
      <w:bookmarkStart w:id="59" w:name="o52"/>
      <w:bookmarkEnd w:id="59"/>
    </w:p>
    <w:p w:rsidR="009C1DEB" w:rsidRPr="00147AD9" w:rsidRDefault="00C162A0"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szCs w:val="28"/>
          <w:lang w:eastAsia="uk-UA"/>
        </w:rPr>
        <w:t>Амбулаторна</w:t>
      </w:r>
      <w:r w:rsidR="00D15D11" w:rsidRPr="00147AD9">
        <w:rPr>
          <w:szCs w:val="28"/>
          <w:lang w:eastAsia="uk-UA"/>
        </w:rPr>
        <w:t xml:space="preserve"> </w:t>
      </w:r>
      <w:r w:rsidRPr="00147AD9">
        <w:rPr>
          <w:szCs w:val="28"/>
          <w:lang w:eastAsia="uk-UA"/>
        </w:rPr>
        <w:t>експертиза</w:t>
      </w:r>
      <w:r w:rsidR="00D15D11" w:rsidRPr="00147AD9">
        <w:rPr>
          <w:szCs w:val="28"/>
          <w:lang w:eastAsia="uk-UA"/>
        </w:rPr>
        <w:t xml:space="preserve"> </w:t>
      </w:r>
      <w:r w:rsidRPr="00147AD9">
        <w:rPr>
          <w:szCs w:val="28"/>
          <w:lang w:eastAsia="uk-UA"/>
        </w:rPr>
        <w:t>може</w:t>
      </w:r>
      <w:r w:rsidR="00D15D11" w:rsidRPr="00147AD9">
        <w:rPr>
          <w:szCs w:val="28"/>
          <w:lang w:eastAsia="uk-UA"/>
        </w:rPr>
        <w:t xml:space="preserve"> </w:t>
      </w:r>
      <w:r w:rsidRPr="00147AD9">
        <w:rPr>
          <w:szCs w:val="28"/>
          <w:lang w:eastAsia="uk-UA"/>
        </w:rPr>
        <w:t>проводитись</w:t>
      </w:r>
      <w:r w:rsidR="00D15D11" w:rsidRPr="00147AD9">
        <w:rPr>
          <w:szCs w:val="28"/>
          <w:lang w:eastAsia="uk-UA"/>
        </w:rPr>
        <w:t xml:space="preserve"> </w:t>
      </w:r>
      <w:r w:rsidRPr="00147AD9">
        <w:rPr>
          <w:szCs w:val="28"/>
          <w:lang w:eastAsia="uk-UA"/>
        </w:rPr>
        <w:t>у</w:t>
      </w:r>
      <w:r w:rsidR="00D15D11" w:rsidRPr="00147AD9">
        <w:rPr>
          <w:szCs w:val="28"/>
          <w:lang w:eastAsia="uk-UA"/>
        </w:rPr>
        <w:t xml:space="preserve"> </w:t>
      </w:r>
      <w:r w:rsidRPr="00147AD9">
        <w:rPr>
          <w:szCs w:val="28"/>
          <w:lang w:eastAsia="uk-UA"/>
        </w:rPr>
        <w:t>кабінеті слідчого,</w:t>
      </w:r>
      <w:r w:rsidR="00D15D11" w:rsidRPr="00147AD9">
        <w:rPr>
          <w:szCs w:val="28"/>
          <w:lang w:eastAsia="uk-UA"/>
        </w:rPr>
        <w:t xml:space="preserve"> </w:t>
      </w:r>
      <w:r w:rsidRPr="00147AD9">
        <w:rPr>
          <w:szCs w:val="28"/>
          <w:lang w:eastAsia="uk-UA"/>
        </w:rPr>
        <w:t>суді,</w:t>
      </w:r>
      <w:r w:rsidR="00D15D11" w:rsidRPr="00147AD9">
        <w:rPr>
          <w:szCs w:val="28"/>
          <w:lang w:eastAsia="uk-UA"/>
        </w:rPr>
        <w:t xml:space="preserve"> </w:t>
      </w:r>
      <w:r w:rsidRPr="00147AD9">
        <w:rPr>
          <w:szCs w:val="28"/>
          <w:lang w:eastAsia="uk-UA"/>
        </w:rPr>
        <w:t>слідчому</w:t>
      </w:r>
      <w:r w:rsidR="00D15D11" w:rsidRPr="00147AD9">
        <w:rPr>
          <w:szCs w:val="28"/>
          <w:lang w:eastAsia="uk-UA"/>
        </w:rPr>
        <w:t xml:space="preserve"> </w:t>
      </w:r>
      <w:r w:rsidRPr="00147AD9">
        <w:rPr>
          <w:szCs w:val="28"/>
          <w:lang w:eastAsia="uk-UA"/>
        </w:rPr>
        <w:t>ізоляторі,</w:t>
      </w:r>
      <w:r w:rsidR="00D15D11" w:rsidRPr="00147AD9">
        <w:rPr>
          <w:szCs w:val="28"/>
          <w:lang w:eastAsia="uk-UA"/>
        </w:rPr>
        <w:t xml:space="preserve"> </w:t>
      </w:r>
      <w:r w:rsidRPr="00147AD9">
        <w:rPr>
          <w:szCs w:val="28"/>
          <w:lang w:eastAsia="uk-UA"/>
        </w:rPr>
        <w:t>експертній</w:t>
      </w:r>
      <w:r w:rsidR="00D15D11" w:rsidRPr="00147AD9">
        <w:rPr>
          <w:szCs w:val="28"/>
          <w:lang w:eastAsia="uk-UA"/>
        </w:rPr>
        <w:t xml:space="preserve"> </w:t>
      </w:r>
      <w:r w:rsidRPr="00147AD9">
        <w:rPr>
          <w:szCs w:val="28"/>
          <w:lang w:eastAsia="uk-UA"/>
        </w:rPr>
        <w:t>установі (підрозділі).</w:t>
      </w:r>
      <w:r w:rsidR="00D15D11" w:rsidRPr="00147AD9">
        <w:rPr>
          <w:szCs w:val="28"/>
          <w:lang w:eastAsia="uk-UA"/>
        </w:rPr>
        <w:t xml:space="preserve"> </w:t>
      </w:r>
      <w:r w:rsidRPr="00147AD9">
        <w:rPr>
          <w:szCs w:val="28"/>
          <w:lang w:eastAsia="uk-UA"/>
        </w:rPr>
        <w:t>Виклик</w:t>
      </w:r>
      <w:r w:rsidR="00D15D11" w:rsidRPr="00147AD9">
        <w:rPr>
          <w:szCs w:val="28"/>
          <w:lang w:eastAsia="uk-UA"/>
        </w:rPr>
        <w:t xml:space="preserve"> </w:t>
      </w:r>
      <w:r w:rsidRPr="00147AD9">
        <w:rPr>
          <w:szCs w:val="28"/>
          <w:lang w:eastAsia="uk-UA"/>
        </w:rPr>
        <w:t>експерта</w:t>
      </w:r>
      <w:r w:rsidR="00D15D11" w:rsidRPr="00147AD9">
        <w:rPr>
          <w:szCs w:val="28"/>
          <w:lang w:eastAsia="uk-UA"/>
        </w:rPr>
        <w:t xml:space="preserve"> </w:t>
      </w:r>
      <w:r w:rsidRPr="00147AD9">
        <w:rPr>
          <w:szCs w:val="28"/>
          <w:lang w:eastAsia="uk-UA"/>
        </w:rPr>
        <w:t>на</w:t>
      </w:r>
      <w:r w:rsidR="00D15D11" w:rsidRPr="00147AD9">
        <w:rPr>
          <w:szCs w:val="28"/>
          <w:lang w:eastAsia="uk-UA"/>
        </w:rPr>
        <w:t xml:space="preserve"> </w:t>
      </w:r>
      <w:r w:rsidRPr="00147AD9">
        <w:rPr>
          <w:szCs w:val="28"/>
          <w:lang w:eastAsia="uk-UA"/>
        </w:rPr>
        <w:t>вимогу</w:t>
      </w:r>
      <w:r w:rsidR="00D15D11" w:rsidRPr="00147AD9">
        <w:rPr>
          <w:szCs w:val="28"/>
          <w:lang w:eastAsia="uk-UA"/>
        </w:rPr>
        <w:t xml:space="preserve"> </w:t>
      </w:r>
      <w:r w:rsidRPr="00463F15">
        <w:rPr>
          <w:spacing w:val="-6"/>
          <w:szCs w:val="28"/>
          <w:lang w:eastAsia="uk-UA"/>
        </w:rPr>
        <w:t>слідчих</w:t>
      </w:r>
      <w:r w:rsidR="00D15D11" w:rsidRPr="00463F15">
        <w:rPr>
          <w:spacing w:val="-6"/>
          <w:szCs w:val="28"/>
          <w:lang w:eastAsia="uk-UA"/>
        </w:rPr>
        <w:t xml:space="preserve"> </w:t>
      </w:r>
      <w:r w:rsidRPr="00463F15">
        <w:rPr>
          <w:spacing w:val="-6"/>
          <w:szCs w:val="28"/>
          <w:lang w:eastAsia="uk-UA"/>
        </w:rPr>
        <w:t>або</w:t>
      </w:r>
      <w:r w:rsidR="00D15D11" w:rsidRPr="00463F15">
        <w:rPr>
          <w:spacing w:val="-6"/>
          <w:szCs w:val="28"/>
          <w:lang w:eastAsia="uk-UA"/>
        </w:rPr>
        <w:t xml:space="preserve"> </w:t>
      </w:r>
      <w:r w:rsidRPr="00463F15">
        <w:rPr>
          <w:spacing w:val="-6"/>
          <w:szCs w:val="28"/>
          <w:lang w:eastAsia="uk-UA"/>
        </w:rPr>
        <w:t>судових органів здійснюється згідно з вимогами чинного законодавства.</w:t>
      </w:r>
      <w:r w:rsidRPr="00147AD9">
        <w:rPr>
          <w:szCs w:val="28"/>
          <w:lang w:eastAsia="uk-UA"/>
        </w:rPr>
        <w:t xml:space="preserve"> </w:t>
      </w:r>
      <w:bookmarkStart w:id="60" w:name="o53"/>
      <w:bookmarkEnd w:id="60"/>
    </w:p>
    <w:p w:rsidR="009C1DEB" w:rsidRPr="00147AD9" w:rsidRDefault="00C162A0"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zCs w:val="28"/>
          <w:lang w:eastAsia="uk-UA"/>
        </w:rPr>
        <w:t>Термін проведення амбулаторної експертизи</w:t>
      </w:r>
      <w:r w:rsidRPr="00147AD9">
        <w:rPr>
          <w:szCs w:val="28"/>
          <w:lang w:eastAsia="uk-UA"/>
        </w:rPr>
        <w:t xml:space="preserve"> становить до 30 діб з моменту отримання всіх відповідних матеріалів.</w:t>
      </w:r>
      <w:r w:rsidR="00D15D11" w:rsidRPr="00147AD9">
        <w:rPr>
          <w:szCs w:val="28"/>
          <w:lang w:eastAsia="uk-UA"/>
        </w:rPr>
        <w:t xml:space="preserve"> </w:t>
      </w:r>
      <w:r w:rsidRPr="00147AD9">
        <w:rPr>
          <w:szCs w:val="28"/>
          <w:lang w:eastAsia="uk-UA"/>
        </w:rPr>
        <w:t>Залежно</w:t>
      </w:r>
      <w:r w:rsidR="00D15D11" w:rsidRPr="00147AD9">
        <w:rPr>
          <w:szCs w:val="28"/>
          <w:lang w:eastAsia="uk-UA"/>
        </w:rPr>
        <w:t xml:space="preserve"> </w:t>
      </w:r>
      <w:r w:rsidRPr="00147AD9">
        <w:rPr>
          <w:szCs w:val="28"/>
          <w:lang w:eastAsia="uk-UA"/>
        </w:rPr>
        <w:t>від ступеня</w:t>
      </w:r>
      <w:r w:rsidR="00D15D11" w:rsidRPr="00147AD9">
        <w:rPr>
          <w:szCs w:val="28"/>
          <w:lang w:eastAsia="uk-UA"/>
        </w:rPr>
        <w:t xml:space="preserve"> </w:t>
      </w:r>
      <w:r w:rsidRPr="00147AD9">
        <w:rPr>
          <w:szCs w:val="28"/>
          <w:lang w:eastAsia="uk-UA"/>
        </w:rPr>
        <w:t>складності</w:t>
      </w:r>
      <w:r w:rsidR="00D15D11" w:rsidRPr="00147AD9">
        <w:rPr>
          <w:szCs w:val="28"/>
          <w:lang w:eastAsia="uk-UA"/>
        </w:rPr>
        <w:t xml:space="preserve"> </w:t>
      </w:r>
      <w:r w:rsidRPr="00147AD9">
        <w:rPr>
          <w:szCs w:val="28"/>
          <w:lang w:eastAsia="uk-UA"/>
        </w:rPr>
        <w:t>експертизи</w:t>
      </w:r>
      <w:r w:rsidR="00D15D11" w:rsidRPr="00147AD9">
        <w:rPr>
          <w:szCs w:val="28"/>
          <w:lang w:eastAsia="uk-UA"/>
        </w:rPr>
        <w:t xml:space="preserve"> </w:t>
      </w:r>
      <w:r w:rsidRPr="00147AD9">
        <w:rPr>
          <w:szCs w:val="28"/>
          <w:lang w:eastAsia="uk-UA"/>
        </w:rPr>
        <w:t>і обсягу її об</w:t>
      </w:r>
      <w:r w:rsidR="00F11F60" w:rsidRPr="00147AD9">
        <w:rPr>
          <w:szCs w:val="28"/>
          <w:lang w:eastAsia="uk-UA"/>
        </w:rPr>
        <w:t>’</w:t>
      </w:r>
      <w:r w:rsidRPr="00147AD9">
        <w:rPr>
          <w:szCs w:val="28"/>
          <w:lang w:eastAsia="uk-UA"/>
        </w:rPr>
        <w:t>єктів,</w:t>
      </w:r>
      <w:r w:rsidR="00D15D11" w:rsidRPr="00147AD9">
        <w:rPr>
          <w:szCs w:val="28"/>
          <w:lang w:eastAsia="uk-UA"/>
        </w:rPr>
        <w:t xml:space="preserve"> </w:t>
      </w:r>
      <w:r w:rsidRPr="00147AD9">
        <w:rPr>
          <w:szCs w:val="28"/>
          <w:lang w:eastAsia="uk-UA"/>
        </w:rPr>
        <w:t>поданих на дослідження,</w:t>
      </w:r>
      <w:r w:rsidR="00D15D11" w:rsidRPr="00147AD9">
        <w:rPr>
          <w:szCs w:val="28"/>
          <w:lang w:eastAsia="uk-UA"/>
        </w:rPr>
        <w:t xml:space="preserve"> </w:t>
      </w:r>
      <w:r w:rsidRPr="00147AD9">
        <w:rPr>
          <w:szCs w:val="28"/>
          <w:lang w:eastAsia="uk-UA"/>
        </w:rPr>
        <w:t>цей термін може бути продовжений</w:t>
      </w:r>
      <w:r w:rsidR="00D15D11" w:rsidRPr="00147AD9">
        <w:rPr>
          <w:szCs w:val="28"/>
          <w:lang w:eastAsia="uk-UA"/>
        </w:rPr>
        <w:t xml:space="preserve"> </w:t>
      </w:r>
      <w:r w:rsidRPr="00147AD9">
        <w:rPr>
          <w:szCs w:val="28"/>
          <w:lang w:eastAsia="uk-UA"/>
        </w:rPr>
        <w:t>за</w:t>
      </w:r>
      <w:r w:rsidR="00D15D11" w:rsidRPr="00147AD9">
        <w:rPr>
          <w:szCs w:val="28"/>
          <w:lang w:eastAsia="uk-UA"/>
        </w:rPr>
        <w:t xml:space="preserve"> </w:t>
      </w:r>
      <w:r w:rsidRPr="00147AD9">
        <w:rPr>
          <w:szCs w:val="28"/>
          <w:lang w:eastAsia="uk-UA"/>
        </w:rPr>
        <w:t>узгодженням</w:t>
      </w:r>
      <w:r w:rsidR="00D15D11" w:rsidRPr="00147AD9">
        <w:rPr>
          <w:szCs w:val="28"/>
          <w:lang w:eastAsia="uk-UA"/>
        </w:rPr>
        <w:t xml:space="preserve"> </w:t>
      </w:r>
      <w:r w:rsidRPr="00147AD9">
        <w:rPr>
          <w:szCs w:val="28"/>
          <w:lang w:eastAsia="uk-UA"/>
        </w:rPr>
        <w:t xml:space="preserve">з органом, що призначив експертизу. </w:t>
      </w:r>
      <w:bookmarkStart w:id="61" w:name="o54"/>
      <w:bookmarkEnd w:id="61"/>
    </w:p>
    <w:p w:rsidR="009C1DEB" w:rsidRPr="00147AD9" w:rsidRDefault="00C162A0"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szCs w:val="28"/>
          <w:lang w:eastAsia="uk-UA"/>
        </w:rPr>
        <w:t>Експерти,</w:t>
      </w:r>
      <w:r w:rsidR="00D15D11" w:rsidRPr="00147AD9">
        <w:rPr>
          <w:szCs w:val="28"/>
          <w:lang w:eastAsia="uk-UA"/>
        </w:rPr>
        <w:t xml:space="preserve"> </w:t>
      </w:r>
      <w:r w:rsidRPr="00147AD9">
        <w:rPr>
          <w:szCs w:val="28"/>
          <w:lang w:eastAsia="uk-UA"/>
        </w:rPr>
        <w:t>які</w:t>
      </w:r>
      <w:r w:rsidR="00D15D11" w:rsidRPr="00147AD9">
        <w:rPr>
          <w:szCs w:val="28"/>
          <w:lang w:eastAsia="uk-UA"/>
        </w:rPr>
        <w:t xml:space="preserve"> </w:t>
      </w:r>
      <w:r w:rsidRPr="00147AD9">
        <w:rPr>
          <w:szCs w:val="28"/>
          <w:lang w:eastAsia="uk-UA"/>
        </w:rPr>
        <w:t>проводять амбулаторну експертизу,</w:t>
      </w:r>
      <w:r w:rsidR="00D15D11" w:rsidRPr="00147AD9">
        <w:rPr>
          <w:szCs w:val="28"/>
          <w:lang w:eastAsia="uk-UA"/>
        </w:rPr>
        <w:t xml:space="preserve"> </w:t>
      </w:r>
      <w:r w:rsidRPr="00147AD9">
        <w:rPr>
          <w:szCs w:val="28"/>
          <w:lang w:eastAsia="uk-UA"/>
        </w:rPr>
        <w:t>у разі неможливості відповісти на всі запитання,</w:t>
      </w:r>
      <w:r w:rsidR="00D15D11" w:rsidRPr="00147AD9">
        <w:rPr>
          <w:szCs w:val="28"/>
          <w:lang w:eastAsia="uk-UA"/>
        </w:rPr>
        <w:t xml:space="preserve"> </w:t>
      </w:r>
      <w:r w:rsidRPr="00147AD9">
        <w:rPr>
          <w:szCs w:val="28"/>
          <w:lang w:eastAsia="uk-UA"/>
        </w:rPr>
        <w:t>поставлені перед</w:t>
      </w:r>
      <w:r w:rsidR="00D15D11" w:rsidRPr="00147AD9">
        <w:rPr>
          <w:szCs w:val="28"/>
          <w:lang w:eastAsia="uk-UA"/>
        </w:rPr>
        <w:t xml:space="preserve"> </w:t>
      </w:r>
      <w:r w:rsidRPr="00147AD9">
        <w:rPr>
          <w:szCs w:val="28"/>
          <w:lang w:eastAsia="uk-UA"/>
        </w:rPr>
        <w:t>ними, обґрунтовують</w:t>
      </w:r>
      <w:r w:rsidR="00D15D11" w:rsidRPr="00147AD9">
        <w:rPr>
          <w:szCs w:val="28"/>
          <w:lang w:eastAsia="uk-UA"/>
        </w:rPr>
        <w:t xml:space="preserve"> </w:t>
      </w:r>
      <w:r w:rsidRPr="00147AD9">
        <w:rPr>
          <w:szCs w:val="28"/>
          <w:lang w:eastAsia="uk-UA"/>
        </w:rPr>
        <w:t>висновок</w:t>
      </w:r>
      <w:r w:rsidR="00D15D11" w:rsidRPr="00147AD9">
        <w:rPr>
          <w:szCs w:val="28"/>
          <w:lang w:eastAsia="uk-UA"/>
        </w:rPr>
        <w:t xml:space="preserve"> </w:t>
      </w:r>
      <w:r w:rsidRPr="00147AD9">
        <w:rPr>
          <w:szCs w:val="28"/>
          <w:lang w:eastAsia="uk-UA"/>
        </w:rPr>
        <w:t>про</w:t>
      </w:r>
      <w:r w:rsidR="00D15D11" w:rsidRPr="00147AD9">
        <w:rPr>
          <w:szCs w:val="28"/>
          <w:lang w:eastAsia="uk-UA"/>
        </w:rPr>
        <w:t xml:space="preserve"> </w:t>
      </w:r>
      <w:r w:rsidRPr="00147AD9">
        <w:rPr>
          <w:szCs w:val="28"/>
          <w:lang w:eastAsia="uk-UA"/>
        </w:rPr>
        <w:t xml:space="preserve">необхідність проведення стаціонарної експертизи. </w:t>
      </w:r>
      <w:bookmarkStart w:id="62" w:name="o55"/>
      <w:bookmarkEnd w:id="62"/>
    </w:p>
    <w:p w:rsidR="009C1DEB" w:rsidRPr="00147AD9" w:rsidRDefault="00C162A0"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szCs w:val="28"/>
          <w:lang w:eastAsia="uk-UA"/>
        </w:rPr>
        <w:t>При проведенні експертизи в</w:t>
      </w:r>
      <w:r w:rsidR="00D15D11" w:rsidRPr="00147AD9">
        <w:rPr>
          <w:szCs w:val="28"/>
          <w:lang w:eastAsia="uk-UA"/>
        </w:rPr>
        <w:t xml:space="preserve"> </w:t>
      </w:r>
      <w:r w:rsidRPr="00147AD9">
        <w:rPr>
          <w:szCs w:val="28"/>
          <w:lang w:eastAsia="uk-UA"/>
        </w:rPr>
        <w:t>суді</w:t>
      </w:r>
      <w:r w:rsidR="00D15D11" w:rsidRPr="00147AD9">
        <w:rPr>
          <w:szCs w:val="28"/>
          <w:lang w:eastAsia="uk-UA"/>
        </w:rPr>
        <w:t xml:space="preserve"> </w:t>
      </w:r>
      <w:r w:rsidRPr="00147AD9">
        <w:rPr>
          <w:szCs w:val="28"/>
          <w:lang w:eastAsia="uk-UA"/>
        </w:rPr>
        <w:t>експерт</w:t>
      </w:r>
      <w:r w:rsidR="00D15D11" w:rsidRPr="00147AD9">
        <w:rPr>
          <w:szCs w:val="28"/>
          <w:lang w:eastAsia="uk-UA"/>
        </w:rPr>
        <w:t xml:space="preserve"> </w:t>
      </w:r>
      <w:r w:rsidRPr="00147AD9">
        <w:rPr>
          <w:szCs w:val="28"/>
          <w:lang w:eastAsia="uk-UA"/>
        </w:rPr>
        <w:t>оголошує</w:t>
      </w:r>
      <w:r w:rsidR="00D15D11" w:rsidRPr="00147AD9">
        <w:rPr>
          <w:szCs w:val="28"/>
          <w:lang w:eastAsia="uk-UA"/>
        </w:rPr>
        <w:t xml:space="preserve"> </w:t>
      </w:r>
      <w:r w:rsidRPr="00147AD9">
        <w:rPr>
          <w:szCs w:val="28"/>
          <w:lang w:eastAsia="uk-UA"/>
        </w:rPr>
        <w:t>акт експертизи</w:t>
      </w:r>
      <w:r w:rsidR="00D15D11" w:rsidRPr="00147AD9">
        <w:rPr>
          <w:szCs w:val="28"/>
          <w:lang w:eastAsia="uk-UA"/>
        </w:rPr>
        <w:t xml:space="preserve"> </w:t>
      </w:r>
      <w:r w:rsidRPr="00147AD9">
        <w:rPr>
          <w:szCs w:val="28"/>
          <w:lang w:eastAsia="uk-UA"/>
        </w:rPr>
        <w:t>в</w:t>
      </w:r>
      <w:r w:rsidR="00D15D11" w:rsidRPr="00147AD9">
        <w:rPr>
          <w:szCs w:val="28"/>
          <w:lang w:eastAsia="uk-UA"/>
        </w:rPr>
        <w:t xml:space="preserve"> </w:t>
      </w:r>
      <w:r w:rsidRPr="00147AD9">
        <w:rPr>
          <w:szCs w:val="28"/>
          <w:lang w:eastAsia="uk-UA"/>
        </w:rPr>
        <w:t>судовому засіданні і дає роз</w:t>
      </w:r>
      <w:r w:rsidR="00F11F60" w:rsidRPr="00147AD9">
        <w:rPr>
          <w:szCs w:val="28"/>
          <w:lang w:eastAsia="uk-UA"/>
        </w:rPr>
        <w:t>’</w:t>
      </w:r>
      <w:r w:rsidRPr="00147AD9">
        <w:rPr>
          <w:szCs w:val="28"/>
          <w:lang w:eastAsia="uk-UA"/>
        </w:rPr>
        <w:t>яснення з питань,</w:t>
      </w:r>
      <w:r w:rsidR="00D15D11" w:rsidRPr="00147AD9">
        <w:rPr>
          <w:szCs w:val="28"/>
          <w:lang w:eastAsia="uk-UA"/>
        </w:rPr>
        <w:t xml:space="preserve"> </w:t>
      </w:r>
      <w:r w:rsidRPr="00147AD9">
        <w:rPr>
          <w:szCs w:val="28"/>
          <w:lang w:eastAsia="uk-UA"/>
        </w:rPr>
        <w:t xml:space="preserve">які виникли в учасників процесу. </w:t>
      </w:r>
      <w:bookmarkStart w:id="63" w:name="o56"/>
      <w:bookmarkEnd w:id="63"/>
    </w:p>
    <w:p w:rsidR="009C1DEB" w:rsidRPr="00147AD9" w:rsidRDefault="00C162A0"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463F15">
        <w:rPr>
          <w:b/>
          <w:spacing w:val="-6"/>
          <w:szCs w:val="28"/>
          <w:lang w:eastAsia="uk-UA"/>
        </w:rPr>
        <w:t>Стаціонарна</w:t>
      </w:r>
      <w:r w:rsidR="00D15D11" w:rsidRPr="00463F15">
        <w:rPr>
          <w:b/>
          <w:spacing w:val="-6"/>
          <w:szCs w:val="28"/>
          <w:lang w:eastAsia="uk-UA"/>
        </w:rPr>
        <w:t xml:space="preserve"> </w:t>
      </w:r>
      <w:r w:rsidRPr="00463F15">
        <w:rPr>
          <w:b/>
          <w:spacing w:val="-6"/>
          <w:szCs w:val="28"/>
          <w:lang w:eastAsia="uk-UA"/>
        </w:rPr>
        <w:t>експертиза</w:t>
      </w:r>
      <w:r w:rsidR="00D15D11" w:rsidRPr="00463F15">
        <w:rPr>
          <w:spacing w:val="-6"/>
          <w:szCs w:val="28"/>
          <w:lang w:eastAsia="uk-UA"/>
        </w:rPr>
        <w:t xml:space="preserve"> </w:t>
      </w:r>
      <w:r w:rsidRPr="00463F15">
        <w:rPr>
          <w:spacing w:val="-6"/>
          <w:szCs w:val="28"/>
          <w:lang w:eastAsia="uk-UA"/>
        </w:rPr>
        <w:t>обвинуваченого</w:t>
      </w:r>
      <w:r w:rsidR="00D15D11" w:rsidRPr="00463F15">
        <w:rPr>
          <w:spacing w:val="-6"/>
          <w:szCs w:val="28"/>
          <w:lang w:eastAsia="uk-UA"/>
        </w:rPr>
        <w:t xml:space="preserve"> </w:t>
      </w:r>
      <w:r w:rsidRPr="00463F15">
        <w:rPr>
          <w:spacing w:val="-6"/>
          <w:szCs w:val="28"/>
          <w:lang w:eastAsia="uk-UA"/>
        </w:rPr>
        <w:t>проводиться</w:t>
      </w:r>
      <w:r w:rsidR="00D15D11" w:rsidRPr="00463F15">
        <w:rPr>
          <w:spacing w:val="-6"/>
          <w:szCs w:val="28"/>
          <w:lang w:eastAsia="uk-UA"/>
        </w:rPr>
        <w:t xml:space="preserve"> </w:t>
      </w:r>
      <w:r w:rsidRPr="00463F15">
        <w:rPr>
          <w:spacing w:val="-6"/>
          <w:szCs w:val="28"/>
          <w:lang w:eastAsia="uk-UA"/>
        </w:rPr>
        <w:t>в експертній</w:t>
      </w:r>
      <w:r w:rsidR="00D15D11" w:rsidRPr="00463F15">
        <w:rPr>
          <w:spacing w:val="-6"/>
          <w:szCs w:val="28"/>
          <w:lang w:eastAsia="uk-UA"/>
        </w:rPr>
        <w:t xml:space="preserve"> </w:t>
      </w:r>
      <w:r w:rsidRPr="00463F15">
        <w:rPr>
          <w:spacing w:val="-6"/>
          <w:szCs w:val="28"/>
          <w:lang w:eastAsia="uk-UA"/>
        </w:rPr>
        <w:t>установі</w:t>
      </w:r>
      <w:r w:rsidR="00D15D11" w:rsidRPr="00147AD9">
        <w:rPr>
          <w:szCs w:val="28"/>
          <w:lang w:eastAsia="uk-UA"/>
        </w:rPr>
        <w:t xml:space="preserve"> </w:t>
      </w:r>
      <w:r w:rsidRPr="00147AD9">
        <w:rPr>
          <w:szCs w:val="28"/>
          <w:lang w:eastAsia="uk-UA"/>
        </w:rPr>
        <w:t>(підрозділі)</w:t>
      </w:r>
      <w:r w:rsidR="00D15D11" w:rsidRPr="00147AD9">
        <w:rPr>
          <w:szCs w:val="28"/>
          <w:lang w:eastAsia="uk-UA"/>
        </w:rPr>
        <w:t xml:space="preserve"> </w:t>
      </w:r>
      <w:r w:rsidRPr="00147AD9">
        <w:rPr>
          <w:szCs w:val="28"/>
          <w:lang w:eastAsia="uk-UA"/>
        </w:rPr>
        <w:t>за</w:t>
      </w:r>
      <w:r w:rsidR="00D15D11" w:rsidRPr="00147AD9">
        <w:rPr>
          <w:szCs w:val="28"/>
          <w:lang w:eastAsia="uk-UA"/>
        </w:rPr>
        <w:t xml:space="preserve"> </w:t>
      </w:r>
      <w:r w:rsidRPr="00147AD9">
        <w:rPr>
          <w:szCs w:val="28"/>
          <w:lang w:eastAsia="uk-UA"/>
        </w:rPr>
        <w:t>наявності рішення суду про призначення відповідної експертизи.</w:t>
      </w:r>
      <w:bookmarkStart w:id="64" w:name="o57"/>
      <w:bookmarkEnd w:id="64"/>
    </w:p>
    <w:p w:rsidR="009C1DEB" w:rsidRPr="00147AD9" w:rsidRDefault="00C162A0"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szCs w:val="28"/>
          <w:lang w:eastAsia="uk-UA"/>
        </w:rPr>
        <w:lastRenderedPageBreak/>
        <w:t>Стаціонарна експертиза</w:t>
      </w:r>
      <w:r w:rsidR="00D15D11" w:rsidRPr="00147AD9">
        <w:rPr>
          <w:szCs w:val="28"/>
          <w:lang w:eastAsia="uk-UA"/>
        </w:rPr>
        <w:t xml:space="preserve"> </w:t>
      </w:r>
      <w:r w:rsidRPr="00147AD9">
        <w:rPr>
          <w:szCs w:val="28"/>
          <w:lang w:eastAsia="uk-UA"/>
        </w:rPr>
        <w:t>потерпілого,</w:t>
      </w:r>
      <w:r w:rsidR="00D15D11" w:rsidRPr="00147AD9">
        <w:rPr>
          <w:szCs w:val="28"/>
          <w:lang w:eastAsia="uk-UA"/>
        </w:rPr>
        <w:t xml:space="preserve"> </w:t>
      </w:r>
      <w:r w:rsidRPr="00147AD9">
        <w:rPr>
          <w:szCs w:val="28"/>
          <w:lang w:eastAsia="uk-UA"/>
        </w:rPr>
        <w:t>свідка,</w:t>
      </w:r>
      <w:r w:rsidR="00D15D11" w:rsidRPr="00147AD9">
        <w:rPr>
          <w:szCs w:val="28"/>
          <w:lang w:eastAsia="uk-UA"/>
        </w:rPr>
        <w:t xml:space="preserve"> </w:t>
      </w:r>
      <w:r w:rsidRPr="00147AD9">
        <w:rPr>
          <w:szCs w:val="28"/>
          <w:lang w:eastAsia="uk-UA"/>
        </w:rPr>
        <w:t>позивача</w:t>
      </w:r>
      <w:r w:rsidR="00D15D11" w:rsidRPr="00147AD9">
        <w:rPr>
          <w:szCs w:val="28"/>
          <w:lang w:eastAsia="uk-UA"/>
        </w:rPr>
        <w:t xml:space="preserve"> </w:t>
      </w:r>
      <w:r w:rsidRPr="00147AD9">
        <w:rPr>
          <w:szCs w:val="28"/>
          <w:lang w:eastAsia="uk-UA"/>
        </w:rPr>
        <w:t xml:space="preserve">та відповідача у кримінальних і цивільних справах призначається судом тільки за їх згодою. </w:t>
      </w:r>
      <w:bookmarkStart w:id="65" w:name="o58"/>
      <w:bookmarkEnd w:id="65"/>
    </w:p>
    <w:p w:rsidR="009C1DEB" w:rsidRPr="00147AD9" w:rsidRDefault="00C162A0"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szCs w:val="28"/>
          <w:lang w:eastAsia="uk-UA"/>
        </w:rPr>
        <w:t>Стаціонарна</w:t>
      </w:r>
      <w:r w:rsidR="00D15D11" w:rsidRPr="00147AD9">
        <w:rPr>
          <w:szCs w:val="28"/>
          <w:lang w:eastAsia="uk-UA"/>
        </w:rPr>
        <w:t xml:space="preserve"> </w:t>
      </w:r>
      <w:r w:rsidRPr="00147AD9">
        <w:rPr>
          <w:szCs w:val="28"/>
          <w:lang w:eastAsia="uk-UA"/>
        </w:rPr>
        <w:t>експертиза проводиться у експертній установі (підрозділі) з окремим</w:t>
      </w:r>
      <w:r w:rsidR="00D15D11" w:rsidRPr="00147AD9">
        <w:rPr>
          <w:szCs w:val="28"/>
          <w:lang w:eastAsia="uk-UA"/>
        </w:rPr>
        <w:t xml:space="preserve"> </w:t>
      </w:r>
      <w:r w:rsidRPr="00147AD9">
        <w:rPr>
          <w:szCs w:val="28"/>
          <w:lang w:eastAsia="uk-UA"/>
        </w:rPr>
        <w:t>утриманням</w:t>
      </w:r>
      <w:r w:rsidR="00D15D11" w:rsidRPr="00147AD9">
        <w:rPr>
          <w:szCs w:val="28"/>
          <w:lang w:eastAsia="uk-UA"/>
        </w:rPr>
        <w:t xml:space="preserve"> </w:t>
      </w:r>
      <w:r w:rsidRPr="00147AD9">
        <w:rPr>
          <w:szCs w:val="28"/>
          <w:lang w:eastAsia="uk-UA"/>
        </w:rPr>
        <w:t>осіб,</w:t>
      </w:r>
      <w:r w:rsidR="00D15D11" w:rsidRPr="00147AD9">
        <w:rPr>
          <w:szCs w:val="28"/>
          <w:lang w:eastAsia="uk-UA"/>
        </w:rPr>
        <w:t xml:space="preserve"> </w:t>
      </w:r>
      <w:r w:rsidRPr="00147AD9">
        <w:rPr>
          <w:szCs w:val="28"/>
          <w:lang w:eastAsia="uk-UA"/>
        </w:rPr>
        <w:t>які</w:t>
      </w:r>
      <w:r w:rsidR="00D15D11" w:rsidRPr="00147AD9">
        <w:rPr>
          <w:szCs w:val="28"/>
          <w:lang w:eastAsia="uk-UA"/>
        </w:rPr>
        <w:t xml:space="preserve"> </w:t>
      </w:r>
      <w:r w:rsidRPr="00147AD9">
        <w:rPr>
          <w:szCs w:val="28"/>
          <w:lang w:eastAsia="uk-UA"/>
        </w:rPr>
        <w:t>перебувають</w:t>
      </w:r>
      <w:r w:rsidR="00D15D11" w:rsidRPr="00147AD9">
        <w:rPr>
          <w:szCs w:val="28"/>
          <w:lang w:eastAsia="uk-UA"/>
        </w:rPr>
        <w:t xml:space="preserve"> </w:t>
      </w:r>
      <w:r w:rsidRPr="00147AD9">
        <w:rPr>
          <w:szCs w:val="28"/>
          <w:lang w:eastAsia="uk-UA"/>
        </w:rPr>
        <w:t>і</w:t>
      </w:r>
      <w:r w:rsidR="00D15D11" w:rsidRPr="00147AD9">
        <w:rPr>
          <w:szCs w:val="28"/>
          <w:lang w:eastAsia="uk-UA"/>
        </w:rPr>
        <w:t xml:space="preserve"> </w:t>
      </w:r>
      <w:r w:rsidRPr="00147AD9">
        <w:rPr>
          <w:szCs w:val="28"/>
          <w:lang w:eastAsia="uk-UA"/>
        </w:rPr>
        <w:t>не перебувають під вартою.</w:t>
      </w:r>
      <w:bookmarkStart w:id="66" w:name="o59"/>
      <w:bookmarkEnd w:id="66"/>
    </w:p>
    <w:p w:rsidR="009C1DEB" w:rsidRPr="00147AD9" w:rsidRDefault="00C162A0"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szCs w:val="28"/>
          <w:lang w:eastAsia="uk-UA"/>
        </w:rPr>
        <w:t>При</w:t>
      </w:r>
      <w:r w:rsidR="00D15D11" w:rsidRPr="00147AD9">
        <w:rPr>
          <w:szCs w:val="28"/>
          <w:lang w:eastAsia="uk-UA"/>
        </w:rPr>
        <w:t xml:space="preserve"> </w:t>
      </w:r>
      <w:r w:rsidRPr="00147AD9">
        <w:rPr>
          <w:szCs w:val="28"/>
          <w:lang w:eastAsia="uk-UA"/>
        </w:rPr>
        <w:t>проведенні</w:t>
      </w:r>
      <w:r w:rsidR="00D15D11" w:rsidRPr="00147AD9">
        <w:rPr>
          <w:szCs w:val="28"/>
          <w:lang w:eastAsia="uk-UA"/>
        </w:rPr>
        <w:t xml:space="preserve"> </w:t>
      </w:r>
      <w:r w:rsidRPr="00147AD9">
        <w:rPr>
          <w:szCs w:val="28"/>
          <w:lang w:eastAsia="uk-UA"/>
        </w:rPr>
        <w:t>стаціонарної</w:t>
      </w:r>
      <w:r w:rsidR="00D15D11" w:rsidRPr="00147AD9">
        <w:rPr>
          <w:szCs w:val="28"/>
          <w:lang w:eastAsia="uk-UA"/>
        </w:rPr>
        <w:t xml:space="preserve"> </w:t>
      </w:r>
      <w:r w:rsidRPr="00147AD9">
        <w:rPr>
          <w:szCs w:val="28"/>
          <w:lang w:eastAsia="uk-UA"/>
        </w:rPr>
        <w:t>експертизи</w:t>
      </w:r>
      <w:r w:rsidR="00D15D11" w:rsidRPr="00147AD9">
        <w:rPr>
          <w:szCs w:val="28"/>
          <w:lang w:eastAsia="uk-UA"/>
        </w:rPr>
        <w:t xml:space="preserve"> </w:t>
      </w:r>
      <w:r w:rsidRPr="00147AD9">
        <w:rPr>
          <w:szCs w:val="28"/>
          <w:lang w:eastAsia="uk-UA"/>
        </w:rPr>
        <w:t>за</w:t>
      </w:r>
      <w:r w:rsidR="00D15D11" w:rsidRPr="00147AD9">
        <w:rPr>
          <w:szCs w:val="28"/>
          <w:lang w:eastAsia="uk-UA"/>
        </w:rPr>
        <w:t xml:space="preserve"> </w:t>
      </w:r>
      <w:r w:rsidRPr="00147AD9">
        <w:rPr>
          <w:szCs w:val="28"/>
          <w:lang w:eastAsia="uk-UA"/>
        </w:rPr>
        <w:t>наявності медичних показань</w:t>
      </w:r>
      <w:r w:rsidR="00D15D11" w:rsidRPr="00147AD9">
        <w:rPr>
          <w:szCs w:val="28"/>
          <w:lang w:eastAsia="uk-UA"/>
        </w:rPr>
        <w:t xml:space="preserve"> </w:t>
      </w:r>
      <w:r w:rsidRPr="00147AD9">
        <w:rPr>
          <w:szCs w:val="28"/>
          <w:lang w:eastAsia="uk-UA"/>
        </w:rPr>
        <w:t>до</w:t>
      </w:r>
      <w:r w:rsidR="00D15D11" w:rsidRPr="00147AD9">
        <w:rPr>
          <w:szCs w:val="28"/>
          <w:lang w:eastAsia="uk-UA"/>
        </w:rPr>
        <w:t xml:space="preserve"> </w:t>
      </w:r>
      <w:r w:rsidRPr="00147AD9">
        <w:rPr>
          <w:szCs w:val="28"/>
          <w:lang w:eastAsia="uk-UA"/>
        </w:rPr>
        <w:t>осіб</w:t>
      </w:r>
      <w:r w:rsidR="00D15D11" w:rsidRPr="00147AD9">
        <w:rPr>
          <w:szCs w:val="28"/>
          <w:lang w:eastAsia="uk-UA"/>
        </w:rPr>
        <w:t xml:space="preserve"> </w:t>
      </w:r>
      <w:r w:rsidRPr="00147AD9">
        <w:rPr>
          <w:szCs w:val="28"/>
          <w:lang w:eastAsia="uk-UA"/>
        </w:rPr>
        <w:t>застосовуються</w:t>
      </w:r>
      <w:r w:rsidR="00D15D11" w:rsidRPr="00147AD9">
        <w:rPr>
          <w:szCs w:val="28"/>
          <w:lang w:eastAsia="uk-UA"/>
        </w:rPr>
        <w:t xml:space="preserve"> </w:t>
      </w:r>
      <w:r w:rsidRPr="00147AD9">
        <w:rPr>
          <w:szCs w:val="28"/>
          <w:lang w:eastAsia="uk-UA"/>
        </w:rPr>
        <w:t>відповідні</w:t>
      </w:r>
      <w:r w:rsidR="00D15D11" w:rsidRPr="00147AD9">
        <w:rPr>
          <w:szCs w:val="28"/>
          <w:lang w:eastAsia="uk-UA"/>
        </w:rPr>
        <w:t xml:space="preserve"> </w:t>
      </w:r>
      <w:r w:rsidRPr="00147AD9">
        <w:rPr>
          <w:szCs w:val="28"/>
          <w:lang w:eastAsia="uk-UA"/>
        </w:rPr>
        <w:t>їх</w:t>
      </w:r>
      <w:r w:rsidR="00D15D11" w:rsidRPr="00147AD9">
        <w:rPr>
          <w:szCs w:val="28"/>
          <w:lang w:eastAsia="uk-UA"/>
        </w:rPr>
        <w:t xml:space="preserve"> </w:t>
      </w:r>
      <w:r w:rsidRPr="00147AD9">
        <w:rPr>
          <w:szCs w:val="28"/>
          <w:lang w:eastAsia="uk-UA"/>
        </w:rPr>
        <w:t>стану методи</w:t>
      </w:r>
      <w:r w:rsidR="00D15D11" w:rsidRPr="00147AD9">
        <w:rPr>
          <w:szCs w:val="28"/>
          <w:lang w:eastAsia="uk-UA"/>
        </w:rPr>
        <w:t xml:space="preserve"> </w:t>
      </w:r>
      <w:r w:rsidRPr="00147AD9">
        <w:rPr>
          <w:szCs w:val="28"/>
          <w:lang w:eastAsia="uk-UA"/>
        </w:rPr>
        <w:t>лікування</w:t>
      </w:r>
      <w:r w:rsidR="00D15D11" w:rsidRPr="00147AD9">
        <w:rPr>
          <w:szCs w:val="28"/>
          <w:lang w:eastAsia="uk-UA"/>
        </w:rPr>
        <w:t xml:space="preserve"> </w:t>
      </w:r>
      <w:r w:rsidRPr="00147AD9">
        <w:rPr>
          <w:szCs w:val="28"/>
          <w:lang w:eastAsia="uk-UA"/>
        </w:rPr>
        <w:t>і дослідження,</w:t>
      </w:r>
      <w:r w:rsidR="00D15D11" w:rsidRPr="00147AD9">
        <w:rPr>
          <w:szCs w:val="28"/>
          <w:lang w:eastAsia="uk-UA"/>
        </w:rPr>
        <w:t xml:space="preserve"> </w:t>
      </w:r>
      <w:r w:rsidRPr="00147AD9">
        <w:rPr>
          <w:szCs w:val="28"/>
          <w:lang w:eastAsia="uk-UA"/>
        </w:rPr>
        <w:t>дозволені Міністерством охорони здоров</w:t>
      </w:r>
      <w:r w:rsidR="00F11F60" w:rsidRPr="00147AD9">
        <w:rPr>
          <w:szCs w:val="28"/>
          <w:lang w:eastAsia="uk-UA"/>
        </w:rPr>
        <w:t>’</w:t>
      </w:r>
      <w:r w:rsidRPr="00147AD9">
        <w:rPr>
          <w:szCs w:val="28"/>
          <w:lang w:eastAsia="uk-UA"/>
        </w:rPr>
        <w:t xml:space="preserve">я України. </w:t>
      </w:r>
      <w:bookmarkStart w:id="67" w:name="o60"/>
      <w:bookmarkEnd w:id="67"/>
    </w:p>
    <w:p w:rsidR="009C1DEB" w:rsidRPr="00147AD9" w:rsidRDefault="00C162A0"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zCs w:val="28"/>
          <w:lang w:eastAsia="uk-UA"/>
        </w:rPr>
        <w:t>Термін проведення стаціонарної експертизи</w:t>
      </w:r>
      <w:r w:rsidRPr="00147AD9">
        <w:rPr>
          <w:szCs w:val="28"/>
          <w:lang w:eastAsia="uk-UA"/>
        </w:rPr>
        <w:t xml:space="preserve"> становить до 30 діб.</w:t>
      </w:r>
      <w:r w:rsidR="00D15D11" w:rsidRPr="00147AD9">
        <w:rPr>
          <w:szCs w:val="28"/>
          <w:lang w:eastAsia="uk-UA"/>
        </w:rPr>
        <w:t xml:space="preserve"> </w:t>
      </w:r>
      <w:r w:rsidRPr="00147AD9">
        <w:rPr>
          <w:szCs w:val="28"/>
          <w:lang w:eastAsia="uk-UA"/>
        </w:rPr>
        <w:t>Залежно</w:t>
      </w:r>
      <w:r w:rsidR="00D15D11" w:rsidRPr="00147AD9">
        <w:rPr>
          <w:szCs w:val="28"/>
          <w:lang w:eastAsia="uk-UA"/>
        </w:rPr>
        <w:t xml:space="preserve"> </w:t>
      </w:r>
      <w:r w:rsidRPr="00147AD9">
        <w:rPr>
          <w:szCs w:val="28"/>
          <w:lang w:eastAsia="uk-UA"/>
        </w:rPr>
        <w:t>від</w:t>
      </w:r>
      <w:r w:rsidR="00D15D11" w:rsidRPr="00147AD9">
        <w:rPr>
          <w:szCs w:val="28"/>
          <w:lang w:eastAsia="uk-UA"/>
        </w:rPr>
        <w:t xml:space="preserve"> </w:t>
      </w:r>
      <w:r w:rsidRPr="00147AD9">
        <w:rPr>
          <w:szCs w:val="28"/>
          <w:lang w:eastAsia="uk-UA"/>
        </w:rPr>
        <w:t>обсягу</w:t>
      </w:r>
      <w:r w:rsidR="00D15D11" w:rsidRPr="00147AD9">
        <w:rPr>
          <w:szCs w:val="28"/>
          <w:lang w:eastAsia="uk-UA"/>
        </w:rPr>
        <w:t xml:space="preserve"> </w:t>
      </w:r>
      <w:r w:rsidRPr="00147AD9">
        <w:rPr>
          <w:szCs w:val="28"/>
          <w:lang w:eastAsia="uk-UA"/>
        </w:rPr>
        <w:t>та</w:t>
      </w:r>
      <w:r w:rsidR="00D15D11" w:rsidRPr="00147AD9">
        <w:rPr>
          <w:szCs w:val="28"/>
          <w:lang w:eastAsia="uk-UA"/>
        </w:rPr>
        <w:t xml:space="preserve"> </w:t>
      </w:r>
      <w:r w:rsidRPr="00147AD9">
        <w:rPr>
          <w:szCs w:val="28"/>
          <w:lang w:eastAsia="uk-UA"/>
        </w:rPr>
        <w:t>складності</w:t>
      </w:r>
      <w:r w:rsidR="00D15D11" w:rsidRPr="00147AD9">
        <w:rPr>
          <w:szCs w:val="28"/>
          <w:lang w:eastAsia="uk-UA"/>
        </w:rPr>
        <w:t xml:space="preserve"> </w:t>
      </w:r>
      <w:r w:rsidRPr="00147AD9">
        <w:rPr>
          <w:szCs w:val="28"/>
          <w:lang w:eastAsia="uk-UA"/>
        </w:rPr>
        <w:t>експертизи</w:t>
      </w:r>
      <w:r w:rsidR="00D15D11" w:rsidRPr="00147AD9">
        <w:rPr>
          <w:szCs w:val="28"/>
          <w:lang w:eastAsia="uk-UA"/>
        </w:rPr>
        <w:t xml:space="preserve"> </w:t>
      </w:r>
      <w:r w:rsidRPr="00147AD9">
        <w:rPr>
          <w:szCs w:val="28"/>
          <w:lang w:eastAsia="uk-UA"/>
        </w:rPr>
        <w:t>термін</w:t>
      </w:r>
      <w:r w:rsidR="00D15D11" w:rsidRPr="00147AD9">
        <w:rPr>
          <w:szCs w:val="28"/>
          <w:lang w:eastAsia="uk-UA"/>
        </w:rPr>
        <w:t xml:space="preserve"> </w:t>
      </w:r>
      <w:r w:rsidRPr="00147AD9">
        <w:rPr>
          <w:szCs w:val="28"/>
          <w:lang w:eastAsia="uk-UA"/>
        </w:rPr>
        <w:t>її проведення</w:t>
      </w:r>
      <w:r w:rsidR="00D15D11" w:rsidRPr="00147AD9">
        <w:rPr>
          <w:szCs w:val="28"/>
          <w:lang w:eastAsia="uk-UA"/>
        </w:rPr>
        <w:t xml:space="preserve"> </w:t>
      </w:r>
      <w:r w:rsidRPr="00147AD9">
        <w:rPr>
          <w:szCs w:val="28"/>
          <w:lang w:eastAsia="uk-UA"/>
        </w:rPr>
        <w:t>може</w:t>
      </w:r>
      <w:r w:rsidR="00D15D11" w:rsidRPr="00147AD9">
        <w:rPr>
          <w:szCs w:val="28"/>
          <w:lang w:eastAsia="uk-UA"/>
        </w:rPr>
        <w:t xml:space="preserve"> </w:t>
      </w:r>
      <w:r w:rsidRPr="00147AD9">
        <w:rPr>
          <w:szCs w:val="28"/>
          <w:lang w:eastAsia="uk-UA"/>
        </w:rPr>
        <w:t>бути</w:t>
      </w:r>
      <w:r w:rsidR="00D15D11" w:rsidRPr="00147AD9">
        <w:rPr>
          <w:szCs w:val="28"/>
          <w:lang w:eastAsia="uk-UA"/>
        </w:rPr>
        <w:t xml:space="preserve"> </w:t>
      </w:r>
      <w:r w:rsidRPr="00147AD9">
        <w:rPr>
          <w:szCs w:val="28"/>
          <w:lang w:eastAsia="uk-UA"/>
        </w:rPr>
        <w:t>продовжений</w:t>
      </w:r>
      <w:r w:rsidR="00D15D11" w:rsidRPr="00147AD9">
        <w:rPr>
          <w:szCs w:val="28"/>
          <w:lang w:eastAsia="uk-UA"/>
        </w:rPr>
        <w:t xml:space="preserve"> </w:t>
      </w:r>
      <w:r w:rsidRPr="00147AD9">
        <w:rPr>
          <w:szCs w:val="28"/>
          <w:lang w:eastAsia="uk-UA"/>
        </w:rPr>
        <w:t>за</w:t>
      </w:r>
      <w:r w:rsidR="00D15D11" w:rsidRPr="00147AD9">
        <w:rPr>
          <w:szCs w:val="28"/>
          <w:lang w:eastAsia="uk-UA"/>
        </w:rPr>
        <w:t xml:space="preserve"> </w:t>
      </w:r>
      <w:r w:rsidRPr="00147AD9">
        <w:rPr>
          <w:szCs w:val="28"/>
          <w:lang w:eastAsia="uk-UA"/>
        </w:rPr>
        <w:t xml:space="preserve">узгодженням з органом, що призначив експертизу. </w:t>
      </w:r>
      <w:bookmarkStart w:id="68" w:name="o61"/>
      <w:bookmarkEnd w:id="68"/>
    </w:p>
    <w:p w:rsidR="009C1DEB" w:rsidRPr="00147AD9" w:rsidRDefault="00C162A0"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szCs w:val="28"/>
          <w:lang w:eastAsia="uk-UA"/>
        </w:rPr>
        <w:t>Особа,</w:t>
      </w:r>
      <w:r w:rsidR="00D15D11" w:rsidRPr="00147AD9">
        <w:rPr>
          <w:szCs w:val="28"/>
          <w:lang w:eastAsia="uk-UA"/>
        </w:rPr>
        <w:t xml:space="preserve"> </w:t>
      </w:r>
      <w:r w:rsidRPr="00147AD9">
        <w:rPr>
          <w:szCs w:val="28"/>
          <w:lang w:eastAsia="uk-UA"/>
        </w:rPr>
        <w:t>яка</w:t>
      </w:r>
      <w:r w:rsidR="00D15D11" w:rsidRPr="00147AD9">
        <w:rPr>
          <w:szCs w:val="28"/>
          <w:lang w:eastAsia="uk-UA"/>
        </w:rPr>
        <w:t xml:space="preserve"> </w:t>
      </w:r>
      <w:r w:rsidRPr="00147AD9">
        <w:rPr>
          <w:szCs w:val="28"/>
          <w:lang w:eastAsia="uk-UA"/>
        </w:rPr>
        <w:t>перебуває</w:t>
      </w:r>
      <w:r w:rsidR="00D15D11" w:rsidRPr="00147AD9">
        <w:rPr>
          <w:szCs w:val="28"/>
          <w:lang w:eastAsia="uk-UA"/>
        </w:rPr>
        <w:t xml:space="preserve"> </w:t>
      </w:r>
      <w:r w:rsidRPr="00147AD9">
        <w:rPr>
          <w:szCs w:val="28"/>
          <w:lang w:eastAsia="uk-UA"/>
        </w:rPr>
        <w:t>під</w:t>
      </w:r>
      <w:r w:rsidR="00D15D11" w:rsidRPr="00147AD9">
        <w:rPr>
          <w:szCs w:val="28"/>
          <w:lang w:eastAsia="uk-UA"/>
        </w:rPr>
        <w:t xml:space="preserve"> </w:t>
      </w:r>
      <w:r w:rsidRPr="00147AD9">
        <w:rPr>
          <w:szCs w:val="28"/>
          <w:lang w:eastAsia="uk-UA"/>
        </w:rPr>
        <w:t>вартою,</w:t>
      </w:r>
      <w:r w:rsidR="00D15D11" w:rsidRPr="00147AD9">
        <w:rPr>
          <w:szCs w:val="28"/>
          <w:lang w:eastAsia="uk-UA"/>
        </w:rPr>
        <w:t xml:space="preserve"> </w:t>
      </w:r>
      <w:r w:rsidRPr="00147AD9">
        <w:rPr>
          <w:szCs w:val="28"/>
          <w:lang w:eastAsia="uk-UA"/>
        </w:rPr>
        <w:t>після</w:t>
      </w:r>
      <w:r w:rsidR="00D15D11" w:rsidRPr="00147AD9">
        <w:rPr>
          <w:szCs w:val="28"/>
          <w:lang w:eastAsia="uk-UA"/>
        </w:rPr>
        <w:t xml:space="preserve"> </w:t>
      </w:r>
      <w:r w:rsidRPr="00147AD9">
        <w:rPr>
          <w:szCs w:val="28"/>
          <w:lang w:eastAsia="uk-UA"/>
        </w:rPr>
        <w:t>завершення експертизи</w:t>
      </w:r>
      <w:r w:rsidR="00D15D11" w:rsidRPr="00147AD9">
        <w:rPr>
          <w:szCs w:val="28"/>
          <w:lang w:eastAsia="uk-UA"/>
        </w:rPr>
        <w:t xml:space="preserve"> </w:t>
      </w:r>
      <w:r w:rsidRPr="00147AD9">
        <w:rPr>
          <w:szCs w:val="28"/>
          <w:lang w:eastAsia="uk-UA"/>
        </w:rPr>
        <w:t>повертається</w:t>
      </w:r>
      <w:r w:rsidR="00D15D11" w:rsidRPr="00147AD9">
        <w:rPr>
          <w:szCs w:val="28"/>
          <w:lang w:eastAsia="uk-UA"/>
        </w:rPr>
        <w:t xml:space="preserve"> </w:t>
      </w:r>
      <w:r w:rsidRPr="00147AD9">
        <w:rPr>
          <w:szCs w:val="28"/>
          <w:lang w:eastAsia="uk-UA"/>
        </w:rPr>
        <w:t>до</w:t>
      </w:r>
      <w:r w:rsidR="00D15D11" w:rsidRPr="00147AD9">
        <w:rPr>
          <w:szCs w:val="28"/>
          <w:lang w:eastAsia="uk-UA"/>
        </w:rPr>
        <w:t xml:space="preserve"> </w:t>
      </w:r>
      <w:r w:rsidRPr="00147AD9">
        <w:rPr>
          <w:szCs w:val="28"/>
          <w:lang w:eastAsia="uk-UA"/>
        </w:rPr>
        <w:t>установи,</w:t>
      </w:r>
      <w:r w:rsidR="00D15D11" w:rsidRPr="00147AD9">
        <w:rPr>
          <w:szCs w:val="28"/>
          <w:lang w:eastAsia="uk-UA"/>
        </w:rPr>
        <w:t xml:space="preserve"> </w:t>
      </w:r>
      <w:r w:rsidRPr="00147AD9">
        <w:rPr>
          <w:szCs w:val="28"/>
          <w:lang w:eastAsia="uk-UA"/>
        </w:rPr>
        <w:t>звідки</w:t>
      </w:r>
      <w:r w:rsidR="00D15D11" w:rsidRPr="00147AD9">
        <w:rPr>
          <w:szCs w:val="28"/>
          <w:lang w:eastAsia="uk-UA"/>
        </w:rPr>
        <w:t xml:space="preserve"> </w:t>
      </w:r>
      <w:r w:rsidRPr="00147AD9">
        <w:rPr>
          <w:szCs w:val="28"/>
          <w:lang w:eastAsia="uk-UA"/>
        </w:rPr>
        <w:t>поступила</w:t>
      </w:r>
      <w:r w:rsidR="00D15D11" w:rsidRPr="00147AD9">
        <w:rPr>
          <w:szCs w:val="28"/>
          <w:lang w:eastAsia="uk-UA"/>
        </w:rPr>
        <w:t xml:space="preserve"> </w:t>
      </w:r>
      <w:r w:rsidRPr="00147AD9">
        <w:rPr>
          <w:szCs w:val="28"/>
          <w:lang w:eastAsia="uk-UA"/>
        </w:rPr>
        <w:t xml:space="preserve">на експертизу, незалежно від експертного рішення. </w:t>
      </w:r>
      <w:bookmarkStart w:id="69" w:name="o62"/>
      <w:bookmarkEnd w:id="69"/>
    </w:p>
    <w:p w:rsidR="009C1DEB" w:rsidRPr="00147AD9" w:rsidRDefault="00C162A0"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szCs w:val="28"/>
          <w:lang w:eastAsia="uk-UA"/>
        </w:rPr>
        <w:t>Особа,</w:t>
      </w:r>
      <w:r w:rsidR="00D15D11" w:rsidRPr="00147AD9">
        <w:rPr>
          <w:szCs w:val="28"/>
          <w:lang w:eastAsia="uk-UA"/>
        </w:rPr>
        <w:t xml:space="preserve"> </w:t>
      </w:r>
      <w:r w:rsidRPr="00147AD9">
        <w:rPr>
          <w:szCs w:val="28"/>
          <w:lang w:eastAsia="uk-UA"/>
        </w:rPr>
        <w:t>яка</w:t>
      </w:r>
      <w:r w:rsidR="00D15D11" w:rsidRPr="00147AD9">
        <w:rPr>
          <w:szCs w:val="28"/>
          <w:lang w:eastAsia="uk-UA"/>
        </w:rPr>
        <w:t xml:space="preserve"> </w:t>
      </w:r>
      <w:r w:rsidRPr="00147AD9">
        <w:rPr>
          <w:szCs w:val="28"/>
          <w:lang w:eastAsia="uk-UA"/>
        </w:rPr>
        <w:t>не</w:t>
      </w:r>
      <w:r w:rsidR="00D15D11" w:rsidRPr="00147AD9">
        <w:rPr>
          <w:szCs w:val="28"/>
          <w:lang w:eastAsia="uk-UA"/>
        </w:rPr>
        <w:t xml:space="preserve"> </w:t>
      </w:r>
      <w:r w:rsidRPr="00147AD9">
        <w:rPr>
          <w:szCs w:val="28"/>
          <w:lang w:eastAsia="uk-UA"/>
        </w:rPr>
        <w:t>перебуває</w:t>
      </w:r>
      <w:r w:rsidR="00D15D11" w:rsidRPr="00147AD9">
        <w:rPr>
          <w:szCs w:val="28"/>
          <w:lang w:eastAsia="uk-UA"/>
        </w:rPr>
        <w:t xml:space="preserve"> </w:t>
      </w:r>
      <w:r w:rsidRPr="00147AD9">
        <w:rPr>
          <w:szCs w:val="28"/>
          <w:lang w:eastAsia="uk-UA"/>
        </w:rPr>
        <w:t>під вартою,</w:t>
      </w:r>
      <w:r w:rsidR="00D15D11" w:rsidRPr="00147AD9">
        <w:rPr>
          <w:szCs w:val="28"/>
          <w:lang w:eastAsia="uk-UA"/>
        </w:rPr>
        <w:t xml:space="preserve"> </w:t>
      </w:r>
      <w:r w:rsidRPr="00147AD9">
        <w:rPr>
          <w:szCs w:val="28"/>
          <w:lang w:eastAsia="uk-UA"/>
        </w:rPr>
        <w:t>після закінчення експертизи може бути виписана з експертної</w:t>
      </w:r>
      <w:r w:rsidR="00D15D11" w:rsidRPr="00147AD9">
        <w:rPr>
          <w:szCs w:val="28"/>
          <w:lang w:eastAsia="uk-UA"/>
        </w:rPr>
        <w:t xml:space="preserve"> </w:t>
      </w:r>
      <w:r w:rsidRPr="00147AD9">
        <w:rPr>
          <w:szCs w:val="28"/>
          <w:lang w:eastAsia="uk-UA"/>
        </w:rPr>
        <w:t>установи</w:t>
      </w:r>
      <w:r w:rsidR="00D15D11" w:rsidRPr="00147AD9">
        <w:rPr>
          <w:szCs w:val="28"/>
          <w:lang w:eastAsia="uk-UA"/>
        </w:rPr>
        <w:t xml:space="preserve"> </w:t>
      </w:r>
      <w:r w:rsidRPr="00147AD9">
        <w:rPr>
          <w:szCs w:val="28"/>
          <w:lang w:eastAsia="uk-UA"/>
        </w:rPr>
        <w:t>(підрозділу) залежно</w:t>
      </w:r>
      <w:r w:rsidR="00D15D11" w:rsidRPr="00147AD9">
        <w:rPr>
          <w:szCs w:val="28"/>
          <w:lang w:eastAsia="uk-UA"/>
        </w:rPr>
        <w:t xml:space="preserve"> </w:t>
      </w:r>
      <w:r w:rsidRPr="00147AD9">
        <w:rPr>
          <w:szCs w:val="28"/>
          <w:lang w:eastAsia="uk-UA"/>
        </w:rPr>
        <w:t>від</w:t>
      </w:r>
      <w:r w:rsidR="00D15D11" w:rsidRPr="00147AD9">
        <w:rPr>
          <w:szCs w:val="28"/>
          <w:lang w:eastAsia="uk-UA"/>
        </w:rPr>
        <w:t xml:space="preserve"> </w:t>
      </w:r>
      <w:r w:rsidRPr="00147AD9">
        <w:rPr>
          <w:szCs w:val="28"/>
          <w:lang w:eastAsia="uk-UA"/>
        </w:rPr>
        <w:t>психічного стану самостійно або в супроводі родичів, законних</w:t>
      </w:r>
      <w:r w:rsidR="00D15D11" w:rsidRPr="00147AD9">
        <w:rPr>
          <w:szCs w:val="28"/>
          <w:lang w:eastAsia="uk-UA"/>
        </w:rPr>
        <w:t xml:space="preserve"> </w:t>
      </w:r>
      <w:r w:rsidRPr="00147AD9">
        <w:rPr>
          <w:szCs w:val="28"/>
          <w:lang w:eastAsia="uk-UA"/>
        </w:rPr>
        <w:t>представників</w:t>
      </w:r>
      <w:r w:rsidR="00D15D11" w:rsidRPr="00147AD9">
        <w:rPr>
          <w:szCs w:val="28"/>
          <w:lang w:eastAsia="uk-UA"/>
        </w:rPr>
        <w:t xml:space="preserve"> </w:t>
      </w:r>
      <w:r w:rsidRPr="00147AD9">
        <w:rPr>
          <w:szCs w:val="28"/>
          <w:lang w:eastAsia="uk-UA"/>
        </w:rPr>
        <w:t>на</w:t>
      </w:r>
      <w:r w:rsidR="00D15D11" w:rsidRPr="00147AD9">
        <w:rPr>
          <w:szCs w:val="28"/>
          <w:lang w:eastAsia="uk-UA"/>
        </w:rPr>
        <w:t xml:space="preserve"> </w:t>
      </w:r>
      <w:r w:rsidRPr="00147AD9">
        <w:rPr>
          <w:szCs w:val="28"/>
          <w:lang w:eastAsia="uk-UA"/>
        </w:rPr>
        <w:t>підставі</w:t>
      </w:r>
      <w:r w:rsidR="00D15D11" w:rsidRPr="00147AD9">
        <w:rPr>
          <w:szCs w:val="28"/>
          <w:lang w:eastAsia="uk-UA"/>
        </w:rPr>
        <w:t xml:space="preserve"> </w:t>
      </w:r>
      <w:r w:rsidRPr="00147AD9">
        <w:rPr>
          <w:szCs w:val="28"/>
          <w:lang w:eastAsia="uk-UA"/>
        </w:rPr>
        <w:t>дозволу</w:t>
      </w:r>
      <w:r w:rsidR="00D15D11" w:rsidRPr="00147AD9">
        <w:rPr>
          <w:szCs w:val="28"/>
          <w:lang w:eastAsia="uk-UA"/>
        </w:rPr>
        <w:t xml:space="preserve"> </w:t>
      </w:r>
      <w:r w:rsidRPr="00147AD9">
        <w:rPr>
          <w:szCs w:val="28"/>
          <w:lang w:eastAsia="uk-UA"/>
        </w:rPr>
        <w:t>слідчого</w:t>
      </w:r>
      <w:r w:rsidR="00D15D11" w:rsidRPr="00147AD9">
        <w:rPr>
          <w:szCs w:val="28"/>
          <w:lang w:eastAsia="uk-UA"/>
        </w:rPr>
        <w:t xml:space="preserve"> </w:t>
      </w:r>
      <w:r w:rsidRPr="00147AD9">
        <w:rPr>
          <w:szCs w:val="28"/>
          <w:lang w:eastAsia="uk-UA"/>
        </w:rPr>
        <w:t>на</w:t>
      </w:r>
      <w:r w:rsidR="00D15D11" w:rsidRPr="00147AD9">
        <w:rPr>
          <w:szCs w:val="28"/>
          <w:lang w:eastAsia="uk-UA"/>
        </w:rPr>
        <w:t xml:space="preserve"> </w:t>
      </w:r>
      <w:r w:rsidRPr="00147AD9">
        <w:rPr>
          <w:szCs w:val="28"/>
          <w:lang w:eastAsia="uk-UA"/>
        </w:rPr>
        <w:t>його виписку. Особа, яка за психічним станом не може усвідомлювати свої дії та свідомо керувати ними і</w:t>
      </w:r>
      <w:r w:rsidR="00D15D11" w:rsidRPr="00147AD9">
        <w:rPr>
          <w:szCs w:val="28"/>
          <w:lang w:eastAsia="uk-UA"/>
        </w:rPr>
        <w:t xml:space="preserve"> </w:t>
      </w:r>
      <w:r w:rsidRPr="00147AD9">
        <w:rPr>
          <w:szCs w:val="28"/>
          <w:lang w:eastAsia="uk-UA"/>
        </w:rPr>
        <w:t>становить</w:t>
      </w:r>
      <w:r w:rsidR="00D15D11" w:rsidRPr="00147AD9">
        <w:rPr>
          <w:szCs w:val="28"/>
          <w:lang w:eastAsia="uk-UA"/>
        </w:rPr>
        <w:t xml:space="preserve"> </w:t>
      </w:r>
      <w:r w:rsidRPr="00147AD9">
        <w:rPr>
          <w:szCs w:val="28"/>
          <w:lang w:eastAsia="uk-UA"/>
        </w:rPr>
        <w:t>безпосередню</w:t>
      </w:r>
      <w:r w:rsidR="00D15D11" w:rsidRPr="00147AD9">
        <w:rPr>
          <w:szCs w:val="28"/>
          <w:lang w:eastAsia="uk-UA"/>
        </w:rPr>
        <w:t xml:space="preserve"> </w:t>
      </w:r>
      <w:r w:rsidRPr="00147AD9">
        <w:rPr>
          <w:szCs w:val="28"/>
          <w:lang w:eastAsia="uk-UA"/>
        </w:rPr>
        <w:t>небезпеку для себе і оточення, може бути переведена до психіатричної лікарні за</w:t>
      </w:r>
      <w:r w:rsidR="00D15D11" w:rsidRPr="00147AD9">
        <w:rPr>
          <w:szCs w:val="28"/>
          <w:lang w:eastAsia="uk-UA"/>
        </w:rPr>
        <w:t xml:space="preserve"> </w:t>
      </w:r>
      <w:r w:rsidRPr="00147AD9">
        <w:rPr>
          <w:szCs w:val="28"/>
          <w:lang w:eastAsia="uk-UA"/>
        </w:rPr>
        <w:t>місцем</w:t>
      </w:r>
      <w:r w:rsidR="00D15D11" w:rsidRPr="00147AD9">
        <w:rPr>
          <w:szCs w:val="28"/>
          <w:lang w:eastAsia="uk-UA"/>
        </w:rPr>
        <w:t xml:space="preserve"> </w:t>
      </w:r>
      <w:r w:rsidRPr="00147AD9">
        <w:rPr>
          <w:szCs w:val="28"/>
          <w:lang w:eastAsia="uk-UA"/>
        </w:rPr>
        <w:t>порушення</w:t>
      </w:r>
      <w:r w:rsidR="00D15D11" w:rsidRPr="00147AD9">
        <w:rPr>
          <w:szCs w:val="28"/>
          <w:lang w:eastAsia="uk-UA"/>
        </w:rPr>
        <w:t xml:space="preserve"> </w:t>
      </w:r>
      <w:r w:rsidRPr="00463F15">
        <w:rPr>
          <w:spacing w:val="-6"/>
          <w:szCs w:val="28"/>
          <w:lang w:eastAsia="uk-UA"/>
        </w:rPr>
        <w:t>кримінальної</w:t>
      </w:r>
      <w:r w:rsidR="00D15D11" w:rsidRPr="00463F15">
        <w:rPr>
          <w:spacing w:val="-6"/>
          <w:szCs w:val="28"/>
          <w:lang w:eastAsia="uk-UA"/>
        </w:rPr>
        <w:t xml:space="preserve"> </w:t>
      </w:r>
      <w:r w:rsidRPr="00463F15">
        <w:rPr>
          <w:spacing w:val="-6"/>
          <w:szCs w:val="28"/>
          <w:lang w:eastAsia="uk-UA"/>
        </w:rPr>
        <w:t>справи,</w:t>
      </w:r>
      <w:r w:rsidR="00D15D11" w:rsidRPr="00463F15">
        <w:rPr>
          <w:spacing w:val="-6"/>
          <w:szCs w:val="28"/>
          <w:lang w:eastAsia="uk-UA"/>
        </w:rPr>
        <w:t xml:space="preserve"> </w:t>
      </w:r>
      <w:r w:rsidRPr="00463F15">
        <w:rPr>
          <w:spacing w:val="-6"/>
          <w:szCs w:val="28"/>
          <w:lang w:eastAsia="uk-UA"/>
        </w:rPr>
        <w:t>згідно</w:t>
      </w:r>
      <w:r w:rsidR="00D15D11" w:rsidRPr="00463F15">
        <w:rPr>
          <w:spacing w:val="-6"/>
          <w:szCs w:val="28"/>
          <w:lang w:eastAsia="uk-UA"/>
        </w:rPr>
        <w:t xml:space="preserve"> </w:t>
      </w:r>
      <w:r w:rsidRPr="00463F15">
        <w:rPr>
          <w:spacing w:val="-6"/>
          <w:szCs w:val="28"/>
          <w:lang w:eastAsia="uk-UA"/>
        </w:rPr>
        <w:t>з</w:t>
      </w:r>
      <w:r w:rsidR="00D15D11" w:rsidRPr="00463F15">
        <w:rPr>
          <w:spacing w:val="-6"/>
          <w:szCs w:val="28"/>
          <w:lang w:eastAsia="uk-UA"/>
        </w:rPr>
        <w:t xml:space="preserve"> </w:t>
      </w:r>
      <w:r w:rsidRPr="00463F15">
        <w:rPr>
          <w:spacing w:val="-6"/>
          <w:szCs w:val="28"/>
          <w:lang w:eastAsia="uk-UA"/>
        </w:rPr>
        <w:t>діючими нормативними</w:t>
      </w:r>
      <w:r w:rsidR="00D15D11" w:rsidRPr="00463F15">
        <w:rPr>
          <w:spacing w:val="-6"/>
          <w:szCs w:val="28"/>
          <w:lang w:eastAsia="uk-UA"/>
        </w:rPr>
        <w:t xml:space="preserve"> </w:t>
      </w:r>
      <w:r w:rsidRPr="00463F15">
        <w:rPr>
          <w:spacing w:val="-6"/>
          <w:szCs w:val="28"/>
          <w:lang w:eastAsia="uk-UA"/>
        </w:rPr>
        <w:t>документами,</w:t>
      </w:r>
      <w:r w:rsidR="00D15D11" w:rsidRPr="00463F15">
        <w:rPr>
          <w:spacing w:val="-6"/>
          <w:szCs w:val="28"/>
          <w:lang w:eastAsia="uk-UA"/>
        </w:rPr>
        <w:t xml:space="preserve"> </w:t>
      </w:r>
      <w:r w:rsidRPr="00463F15">
        <w:rPr>
          <w:spacing w:val="-6"/>
          <w:szCs w:val="28"/>
          <w:lang w:eastAsia="uk-UA"/>
        </w:rPr>
        <w:t>де і перебуває</w:t>
      </w:r>
      <w:r w:rsidRPr="00147AD9">
        <w:rPr>
          <w:szCs w:val="28"/>
          <w:lang w:eastAsia="uk-UA"/>
        </w:rPr>
        <w:t xml:space="preserve"> до рішення суду за цією справою.</w:t>
      </w:r>
      <w:r w:rsidR="00D15D11" w:rsidRPr="00147AD9">
        <w:rPr>
          <w:szCs w:val="28"/>
          <w:lang w:eastAsia="uk-UA"/>
        </w:rPr>
        <w:t xml:space="preserve"> </w:t>
      </w:r>
      <w:r w:rsidRPr="00147AD9">
        <w:rPr>
          <w:szCs w:val="28"/>
          <w:lang w:eastAsia="uk-UA"/>
        </w:rPr>
        <w:t>Цей пункт поширюється на осіб,</w:t>
      </w:r>
      <w:r w:rsidR="00D15D11" w:rsidRPr="00147AD9">
        <w:rPr>
          <w:szCs w:val="28"/>
          <w:lang w:eastAsia="uk-UA"/>
        </w:rPr>
        <w:t xml:space="preserve"> </w:t>
      </w:r>
      <w:r w:rsidRPr="00147AD9">
        <w:rPr>
          <w:szCs w:val="28"/>
          <w:lang w:eastAsia="uk-UA"/>
        </w:rPr>
        <w:t xml:space="preserve">які на момент закінчення експертизи звільнені з-під варти. </w:t>
      </w:r>
      <w:bookmarkStart w:id="70" w:name="o63"/>
      <w:bookmarkEnd w:id="70"/>
    </w:p>
    <w:p w:rsidR="009C1DEB" w:rsidRPr="00147AD9" w:rsidRDefault="00C162A0"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szCs w:val="28"/>
          <w:lang w:eastAsia="uk-UA"/>
        </w:rPr>
        <w:t>По</w:t>
      </w:r>
      <w:r w:rsidR="00D15D11" w:rsidRPr="00147AD9">
        <w:rPr>
          <w:szCs w:val="28"/>
          <w:lang w:eastAsia="uk-UA"/>
        </w:rPr>
        <w:t xml:space="preserve"> </w:t>
      </w:r>
      <w:r w:rsidRPr="00147AD9">
        <w:rPr>
          <w:szCs w:val="28"/>
          <w:lang w:eastAsia="uk-UA"/>
        </w:rPr>
        <w:t xml:space="preserve">закінченні експертизи складається </w:t>
      </w:r>
      <w:r w:rsidRPr="00147AD9">
        <w:rPr>
          <w:b/>
          <w:szCs w:val="28"/>
          <w:lang w:eastAsia="uk-UA"/>
        </w:rPr>
        <w:t>акт експертизи</w:t>
      </w:r>
      <w:r w:rsidRPr="00147AD9">
        <w:rPr>
          <w:szCs w:val="28"/>
          <w:lang w:eastAsia="uk-UA"/>
        </w:rPr>
        <w:t>,</w:t>
      </w:r>
      <w:r w:rsidR="00D15D11" w:rsidRPr="00147AD9">
        <w:rPr>
          <w:szCs w:val="28"/>
          <w:lang w:eastAsia="uk-UA"/>
        </w:rPr>
        <w:t xml:space="preserve"> </w:t>
      </w:r>
      <w:r w:rsidRPr="00147AD9">
        <w:rPr>
          <w:szCs w:val="28"/>
          <w:lang w:eastAsia="uk-UA"/>
        </w:rPr>
        <w:t xml:space="preserve">що містить </w:t>
      </w:r>
      <w:r w:rsidRPr="00147AD9">
        <w:rPr>
          <w:b/>
          <w:i/>
          <w:szCs w:val="28"/>
          <w:lang w:eastAsia="uk-UA"/>
        </w:rPr>
        <w:t>вступну, досліджувальну, мотивувальну частини і висновок.</w:t>
      </w:r>
      <w:bookmarkStart w:id="71" w:name="o64"/>
      <w:bookmarkEnd w:id="71"/>
    </w:p>
    <w:p w:rsidR="009C1DEB" w:rsidRPr="00147AD9" w:rsidRDefault="00C162A0"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Вступна частина акта експертизи містить:</w:t>
      </w:r>
      <w:bookmarkStart w:id="72" w:name="o65"/>
      <w:bookmarkEnd w:id="72"/>
    </w:p>
    <w:p w:rsidR="009C1DEB" w:rsidRPr="00147AD9" w:rsidRDefault="009C1DEB"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w:t>
      </w:r>
      <w:r w:rsidRPr="00147AD9">
        <w:rPr>
          <w:b/>
          <w:szCs w:val="28"/>
          <w:lang w:val="uk-UA" w:eastAsia="uk-UA"/>
        </w:rPr>
        <w:t xml:space="preserve"> </w:t>
      </w:r>
      <w:r w:rsidR="00C162A0" w:rsidRPr="00147AD9">
        <w:rPr>
          <w:szCs w:val="28"/>
          <w:lang w:eastAsia="uk-UA"/>
        </w:rPr>
        <w:t>дату проведення експертизи;</w:t>
      </w:r>
      <w:bookmarkStart w:id="73" w:name="o66"/>
      <w:bookmarkEnd w:id="73"/>
    </w:p>
    <w:p w:rsidR="009C1DEB" w:rsidRPr="00463F15" w:rsidRDefault="009C1DEB"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6"/>
          <w:szCs w:val="28"/>
          <w:lang w:eastAsia="uk-UA"/>
        </w:rPr>
      </w:pPr>
      <w:r w:rsidRPr="00147AD9">
        <w:rPr>
          <w:b/>
          <w:szCs w:val="28"/>
          <w:lang w:eastAsia="uk-UA"/>
        </w:rPr>
        <w:t>♣</w:t>
      </w:r>
      <w:r w:rsidR="00C162A0" w:rsidRPr="00147AD9">
        <w:rPr>
          <w:szCs w:val="28"/>
          <w:lang w:eastAsia="uk-UA"/>
        </w:rPr>
        <w:t xml:space="preserve"> дату експертизи,</w:t>
      </w:r>
      <w:r w:rsidR="00D15D11" w:rsidRPr="00147AD9">
        <w:rPr>
          <w:szCs w:val="28"/>
          <w:lang w:eastAsia="uk-UA"/>
        </w:rPr>
        <w:t xml:space="preserve"> </w:t>
      </w:r>
      <w:r w:rsidR="00C162A0" w:rsidRPr="00147AD9">
        <w:rPr>
          <w:szCs w:val="28"/>
          <w:lang w:eastAsia="uk-UA"/>
        </w:rPr>
        <w:t>її номер,</w:t>
      </w:r>
      <w:r w:rsidR="00D15D11" w:rsidRPr="00147AD9">
        <w:rPr>
          <w:szCs w:val="28"/>
          <w:lang w:eastAsia="uk-UA"/>
        </w:rPr>
        <w:t xml:space="preserve"> </w:t>
      </w:r>
      <w:r w:rsidR="00C162A0" w:rsidRPr="00147AD9">
        <w:rPr>
          <w:szCs w:val="28"/>
          <w:lang w:eastAsia="uk-UA"/>
        </w:rPr>
        <w:t>чи є вона додатковою, повторною, комісійною</w:t>
      </w:r>
      <w:r w:rsidR="00D15D11" w:rsidRPr="00147AD9">
        <w:rPr>
          <w:szCs w:val="28"/>
          <w:lang w:eastAsia="uk-UA"/>
        </w:rPr>
        <w:t xml:space="preserve"> </w:t>
      </w:r>
      <w:r w:rsidR="00C162A0" w:rsidRPr="00463F15">
        <w:rPr>
          <w:spacing w:val="-6"/>
          <w:szCs w:val="28"/>
          <w:lang w:eastAsia="uk-UA"/>
        </w:rPr>
        <w:t>або</w:t>
      </w:r>
      <w:r w:rsidR="00D15D11" w:rsidRPr="00463F15">
        <w:rPr>
          <w:spacing w:val="-6"/>
          <w:szCs w:val="28"/>
          <w:lang w:eastAsia="uk-UA"/>
        </w:rPr>
        <w:t xml:space="preserve"> </w:t>
      </w:r>
      <w:r w:rsidR="00C162A0" w:rsidRPr="00463F15">
        <w:rPr>
          <w:spacing w:val="-6"/>
          <w:szCs w:val="28"/>
          <w:lang w:eastAsia="uk-UA"/>
        </w:rPr>
        <w:t>комплексною,</w:t>
      </w:r>
      <w:r w:rsidR="00D15D11" w:rsidRPr="00463F15">
        <w:rPr>
          <w:spacing w:val="-6"/>
          <w:szCs w:val="28"/>
          <w:lang w:eastAsia="uk-UA"/>
        </w:rPr>
        <w:t xml:space="preserve"> </w:t>
      </w:r>
      <w:r w:rsidR="00C162A0" w:rsidRPr="00463F15">
        <w:rPr>
          <w:spacing w:val="-6"/>
          <w:szCs w:val="28"/>
          <w:lang w:eastAsia="uk-UA"/>
        </w:rPr>
        <w:t>форму</w:t>
      </w:r>
      <w:r w:rsidR="00D15D11" w:rsidRPr="00463F15">
        <w:rPr>
          <w:spacing w:val="-6"/>
          <w:szCs w:val="28"/>
          <w:lang w:eastAsia="uk-UA"/>
        </w:rPr>
        <w:t xml:space="preserve"> </w:t>
      </w:r>
      <w:r w:rsidR="00C162A0" w:rsidRPr="00463F15">
        <w:rPr>
          <w:spacing w:val="-6"/>
          <w:szCs w:val="28"/>
          <w:lang w:eastAsia="uk-UA"/>
        </w:rPr>
        <w:t>проведення</w:t>
      </w:r>
      <w:r w:rsidR="00D15D11" w:rsidRPr="00463F15">
        <w:rPr>
          <w:spacing w:val="-6"/>
          <w:szCs w:val="28"/>
          <w:lang w:eastAsia="uk-UA"/>
        </w:rPr>
        <w:t xml:space="preserve"> </w:t>
      </w:r>
      <w:r w:rsidR="00C162A0" w:rsidRPr="00463F15">
        <w:rPr>
          <w:spacing w:val="-6"/>
          <w:szCs w:val="28"/>
          <w:lang w:eastAsia="uk-UA"/>
        </w:rPr>
        <w:t>експертизи (амбулаторна, стаціонарна тощо);</w:t>
      </w:r>
      <w:bookmarkStart w:id="74" w:name="o67"/>
      <w:bookmarkEnd w:id="74"/>
    </w:p>
    <w:p w:rsidR="009C1DEB" w:rsidRPr="00147AD9" w:rsidRDefault="009C1DEB"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w:t>
      </w:r>
      <w:r w:rsidR="00C162A0" w:rsidRPr="00147AD9">
        <w:rPr>
          <w:szCs w:val="28"/>
          <w:lang w:eastAsia="uk-UA"/>
        </w:rPr>
        <w:t xml:space="preserve"> прізвище, ім</w:t>
      </w:r>
      <w:r w:rsidR="00F11F60" w:rsidRPr="00147AD9">
        <w:rPr>
          <w:szCs w:val="28"/>
          <w:lang w:eastAsia="uk-UA"/>
        </w:rPr>
        <w:t>’</w:t>
      </w:r>
      <w:r w:rsidR="00C162A0" w:rsidRPr="00147AD9">
        <w:rPr>
          <w:szCs w:val="28"/>
          <w:lang w:eastAsia="uk-UA"/>
        </w:rPr>
        <w:t>я</w:t>
      </w:r>
      <w:r w:rsidR="00D15D11" w:rsidRPr="00147AD9">
        <w:rPr>
          <w:szCs w:val="28"/>
          <w:lang w:eastAsia="uk-UA"/>
        </w:rPr>
        <w:t xml:space="preserve"> </w:t>
      </w:r>
      <w:r w:rsidR="00C162A0" w:rsidRPr="00147AD9">
        <w:rPr>
          <w:szCs w:val="28"/>
          <w:lang w:eastAsia="uk-UA"/>
        </w:rPr>
        <w:t>та</w:t>
      </w:r>
      <w:r w:rsidR="00D15D11" w:rsidRPr="00147AD9">
        <w:rPr>
          <w:szCs w:val="28"/>
          <w:lang w:eastAsia="uk-UA"/>
        </w:rPr>
        <w:t xml:space="preserve"> </w:t>
      </w:r>
      <w:r w:rsidR="00C162A0" w:rsidRPr="00147AD9">
        <w:rPr>
          <w:szCs w:val="28"/>
          <w:lang w:eastAsia="uk-UA"/>
        </w:rPr>
        <w:t>по</w:t>
      </w:r>
      <w:r w:rsidR="00D15D11" w:rsidRPr="00147AD9">
        <w:rPr>
          <w:szCs w:val="28"/>
          <w:lang w:eastAsia="uk-UA"/>
        </w:rPr>
        <w:t xml:space="preserve"> </w:t>
      </w:r>
      <w:r w:rsidR="00C162A0" w:rsidRPr="00147AD9">
        <w:rPr>
          <w:szCs w:val="28"/>
          <w:lang w:eastAsia="uk-UA"/>
        </w:rPr>
        <w:t>батькові</w:t>
      </w:r>
      <w:r w:rsidR="00D15D11" w:rsidRPr="00147AD9">
        <w:rPr>
          <w:szCs w:val="28"/>
          <w:lang w:eastAsia="uk-UA"/>
        </w:rPr>
        <w:t xml:space="preserve"> </w:t>
      </w:r>
      <w:r w:rsidR="00C162A0" w:rsidRPr="00147AD9">
        <w:rPr>
          <w:szCs w:val="28"/>
          <w:lang w:eastAsia="uk-UA"/>
        </w:rPr>
        <w:t>особи,</w:t>
      </w:r>
      <w:r w:rsidR="00D15D11" w:rsidRPr="00147AD9">
        <w:rPr>
          <w:szCs w:val="28"/>
          <w:lang w:eastAsia="uk-UA"/>
        </w:rPr>
        <w:t xml:space="preserve"> </w:t>
      </w:r>
      <w:r w:rsidR="00C162A0" w:rsidRPr="00147AD9">
        <w:rPr>
          <w:szCs w:val="28"/>
          <w:lang w:eastAsia="uk-UA"/>
        </w:rPr>
        <w:t>якій</w:t>
      </w:r>
      <w:r w:rsidR="00D15D11" w:rsidRPr="00147AD9">
        <w:rPr>
          <w:szCs w:val="28"/>
          <w:lang w:eastAsia="uk-UA"/>
        </w:rPr>
        <w:t xml:space="preserve"> </w:t>
      </w:r>
      <w:r w:rsidR="00C162A0" w:rsidRPr="00147AD9">
        <w:rPr>
          <w:szCs w:val="28"/>
          <w:lang w:eastAsia="uk-UA"/>
        </w:rPr>
        <w:t>призначено експертизу;</w:t>
      </w:r>
      <w:bookmarkStart w:id="75" w:name="o68"/>
      <w:bookmarkEnd w:id="75"/>
    </w:p>
    <w:p w:rsidR="009C1DEB" w:rsidRPr="00147AD9" w:rsidRDefault="009C1DEB"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463F15">
        <w:rPr>
          <w:b/>
          <w:spacing w:val="-6"/>
          <w:szCs w:val="28"/>
          <w:lang w:eastAsia="uk-UA"/>
        </w:rPr>
        <w:t>♣</w:t>
      </w:r>
      <w:r w:rsidRPr="00463F15">
        <w:rPr>
          <w:b/>
          <w:spacing w:val="-6"/>
          <w:szCs w:val="28"/>
          <w:lang w:val="uk-UA" w:eastAsia="uk-UA"/>
        </w:rPr>
        <w:t xml:space="preserve"> </w:t>
      </w:r>
      <w:r w:rsidR="00C162A0" w:rsidRPr="00463F15">
        <w:rPr>
          <w:spacing w:val="-6"/>
          <w:szCs w:val="28"/>
          <w:lang w:eastAsia="uk-UA"/>
        </w:rPr>
        <w:t>прізвище експерта (експертів),</w:t>
      </w:r>
      <w:r w:rsidR="00D15D11" w:rsidRPr="00463F15">
        <w:rPr>
          <w:spacing w:val="-6"/>
          <w:szCs w:val="28"/>
          <w:lang w:eastAsia="uk-UA"/>
        </w:rPr>
        <w:t xml:space="preserve"> </w:t>
      </w:r>
      <w:r w:rsidR="00C162A0" w:rsidRPr="00463F15">
        <w:rPr>
          <w:spacing w:val="-6"/>
          <w:szCs w:val="28"/>
          <w:lang w:eastAsia="uk-UA"/>
        </w:rPr>
        <w:t>фах, посаду, експертний стаж, кваліфікаційний</w:t>
      </w:r>
      <w:r w:rsidR="00C162A0" w:rsidRPr="00147AD9">
        <w:rPr>
          <w:szCs w:val="28"/>
          <w:lang w:eastAsia="uk-UA"/>
        </w:rPr>
        <w:t xml:space="preserve"> клас, ранг, науковий ступінь, учене звання;</w:t>
      </w:r>
      <w:bookmarkStart w:id="76" w:name="o69"/>
      <w:bookmarkEnd w:id="76"/>
    </w:p>
    <w:p w:rsidR="009C1DEB" w:rsidRPr="00147AD9" w:rsidRDefault="009C1DEB"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zCs w:val="28"/>
          <w:lang w:eastAsia="uk-UA"/>
        </w:rPr>
        <w:t>♣</w:t>
      </w:r>
      <w:r w:rsidRPr="00147AD9">
        <w:rPr>
          <w:b/>
          <w:szCs w:val="28"/>
          <w:lang w:val="uk-UA" w:eastAsia="uk-UA"/>
        </w:rPr>
        <w:t xml:space="preserve"> </w:t>
      </w:r>
      <w:r w:rsidR="00C162A0" w:rsidRPr="00147AD9">
        <w:rPr>
          <w:szCs w:val="28"/>
          <w:lang w:eastAsia="uk-UA"/>
        </w:rPr>
        <w:t>ким і коли винесено рішення про призначення експертизи</w:t>
      </w:r>
      <w:bookmarkStart w:id="77" w:name="o70"/>
      <w:bookmarkEnd w:id="77"/>
      <w:r w:rsidRPr="00147AD9">
        <w:rPr>
          <w:szCs w:val="28"/>
          <w:lang w:eastAsia="uk-UA"/>
        </w:rPr>
        <w:t>;</w:t>
      </w:r>
    </w:p>
    <w:p w:rsidR="009C1DEB" w:rsidRPr="00147AD9" w:rsidRDefault="009C1DEB"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w:t>
      </w:r>
      <w:r w:rsidRPr="00147AD9">
        <w:rPr>
          <w:b/>
          <w:szCs w:val="28"/>
          <w:lang w:val="uk-UA" w:eastAsia="uk-UA"/>
        </w:rPr>
        <w:t xml:space="preserve"> </w:t>
      </w:r>
      <w:r w:rsidR="00C162A0" w:rsidRPr="00147AD9">
        <w:rPr>
          <w:szCs w:val="28"/>
          <w:lang w:eastAsia="uk-UA"/>
        </w:rPr>
        <w:t>прізвища присутніх при експертизі;</w:t>
      </w:r>
      <w:bookmarkStart w:id="78" w:name="o71"/>
      <w:bookmarkEnd w:id="78"/>
    </w:p>
    <w:p w:rsidR="009C1DEB" w:rsidRPr="00147AD9" w:rsidRDefault="009C1DEB"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zCs w:val="28"/>
          <w:lang w:eastAsia="uk-UA"/>
        </w:rPr>
        <w:t>♣</w:t>
      </w:r>
      <w:r w:rsidRPr="00147AD9">
        <w:rPr>
          <w:b/>
          <w:szCs w:val="28"/>
          <w:lang w:val="uk-UA" w:eastAsia="uk-UA"/>
        </w:rPr>
        <w:t xml:space="preserve"> </w:t>
      </w:r>
      <w:r w:rsidR="00C162A0" w:rsidRPr="00147AD9">
        <w:rPr>
          <w:szCs w:val="28"/>
          <w:lang w:eastAsia="uk-UA"/>
        </w:rPr>
        <w:t>перелік об</w:t>
      </w:r>
      <w:r w:rsidR="00F11F60" w:rsidRPr="00147AD9">
        <w:rPr>
          <w:szCs w:val="28"/>
          <w:lang w:eastAsia="uk-UA"/>
        </w:rPr>
        <w:t>’</w:t>
      </w:r>
      <w:r w:rsidR="00C162A0" w:rsidRPr="00147AD9">
        <w:rPr>
          <w:szCs w:val="28"/>
          <w:lang w:eastAsia="uk-UA"/>
        </w:rPr>
        <w:t>єктів, поданих на експертизу;</w:t>
      </w:r>
      <w:bookmarkStart w:id="79" w:name="o72"/>
      <w:bookmarkEnd w:id="79"/>
    </w:p>
    <w:p w:rsidR="009C1DEB" w:rsidRPr="00147AD9" w:rsidRDefault="009C1DEB"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zCs w:val="28"/>
          <w:lang w:eastAsia="uk-UA"/>
        </w:rPr>
        <w:t>♣</w:t>
      </w:r>
      <w:r w:rsidRPr="00147AD9">
        <w:rPr>
          <w:b/>
          <w:szCs w:val="28"/>
          <w:lang w:val="uk-UA" w:eastAsia="uk-UA"/>
        </w:rPr>
        <w:t xml:space="preserve"> </w:t>
      </w:r>
      <w:r w:rsidR="00C162A0" w:rsidRPr="00147AD9">
        <w:rPr>
          <w:szCs w:val="28"/>
          <w:lang w:eastAsia="uk-UA"/>
        </w:rPr>
        <w:t>запитання, поставлені перед експертом (експертами);</w:t>
      </w:r>
      <w:bookmarkStart w:id="80" w:name="o73"/>
      <w:bookmarkEnd w:id="80"/>
    </w:p>
    <w:p w:rsidR="009C1DEB" w:rsidRPr="00147AD9" w:rsidRDefault="009C1DEB"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zCs w:val="28"/>
          <w:lang w:eastAsia="uk-UA"/>
        </w:rPr>
        <w:t>♣</w:t>
      </w:r>
      <w:r w:rsidRPr="00147AD9">
        <w:rPr>
          <w:b/>
          <w:szCs w:val="28"/>
          <w:lang w:val="uk-UA" w:eastAsia="uk-UA"/>
        </w:rPr>
        <w:t xml:space="preserve"> </w:t>
      </w:r>
      <w:r w:rsidR="00C162A0" w:rsidRPr="00147AD9">
        <w:rPr>
          <w:szCs w:val="28"/>
          <w:lang w:eastAsia="uk-UA"/>
        </w:rPr>
        <w:t>підпис експерта</w:t>
      </w:r>
      <w:r w:rsidR="00D15D11" w:rsidRPr="00147AD9">
        <w:rPr>
          <w:szCs w:val="28"/>
          <w:lang w:eastAsia="uk-UA"/>
        </w:rPr>
        <w:t xml:space="preserve"> </w:t>
      </w:r>
      <w:r w:rsidR="00C162A0" w:rsidRPr="00147AD9">
        <w:rPr>
          <w:szCs w:val="28"/>
          <w:lang w:eastAsia="uk-UA"/>
        </w:rPr>
        <w:t>(експертів)</w:t>
      </w:r>
      <w:r w:rsidR="00D15D11" w:rsidRPr="00147AD9">
        <w:rPr>
          <w:szCs w:val="28"/>
          <w:lang w:eastAsia="uk-UA"/>
        </w:rPr>
        <w:t xml:space="preserve"> </w:t>
      </w:r>
      <w:r w:rsidR="00C162A0" w:rsidRPr="00147AD9">
        <w:rPr>
          <w:szCs w:val="28"/>
          <w:lang w:eastAsia="uk-UA"/>
        </w:rPr>
        <w:t>під</w:t>
      </w:r>
      <w:r w:rsidR="00D15D11" w:rsidRPr="00147AD9">
        <w:rPr>
          <w:szCs w:val="28"/>
          <w:lang w:eastAsia="uk-UA"/>
        </w:rPr>
        <w:t xml:space="preserve"> </w:t>
      </w:r>
      <w:r w:rsidR="00C162A0" w:rsidRPr="00147AD9">
        <w:rPr>
          <w:szCs w:val="28"/>
          <w:lang w:eastAsia="uk-UA"/>
        </w:rPr>
        <w:t>попередженням</w:t>
      </w:r>
      <w:r w:rsidR="00D15D11" w:rsidRPr="00147AD9">
        <w:rPr>
          <w:szCs w:val="28"/>
          <w:lang w:eastAsia="uk-UA"/>
        </w:rPr>
        <w:t xml:space="preserve"> </w:t>
      </w:r>
      <w:r w:rsidR="00C162A0" w:rsidRPr="00147AD9">
        <w:rPr>
          <w:szCs w:val="28"/>
          <w:lang w:eastAsia="uk-UA"/>
        </w:rPr>
        <w:t xml:space="preserve">про відповідальність. </w:t>
      </w:r>
      <w:bookmarkStart w:id="81" w:name="o74"/>
      <w:bookmarkEnd w:id="81"/>
    </w:p>
    <w:p w:rsidR="009C1DEB" w:rsidRPr="00147AD9" w:rsidRDefault="00C162A0"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Досліджувальна частина акта експертизи містить:</w:t>
      </w:r>
      <w:bookmarkStart w:id="82" w:name="o75"/>
      <w:bookmarkEnd w:id="82"/>
    </w:p>
    <w:p w:rsidR="009C1DEB" w:rsidRPr="00147AD9" w:rsidRDefault="009C1DEB"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lang w:eastAsia="uk-UA"/>
        </w:rPr>
      </w:pPr>
      <w:r w:rsidRPr="00147AD9">
        <w:rPr>
          <w:b/>
          <w:szCs w:val="28"/>
          <w:lang w:eastAsia="uk-UA"/>
        </w:rPr>
        <w:t>♣</w:t>
      </w:r>
      <w:r w:rsidRPr="00147AD9">
        <w:rPr>
          <w:b/>
          <w:szCs w:val="28"/>
          <w:lang w:val="uk-UA" w:eastAsia="uk-UA"/>
        </w:rPr>
        <w:t xml:space="preserve"> </w:t>
      </w:r>
      <w:r w:rsidR="00C162A0" w:rsidRPr="00147AD9">
        <w:rPr>
          <w:szCs w:val="28"/>
          <w:lang w:eastAsia="uk-UA"/>
        </w:rPr>
        <w:t>факти, які</w:t>
      </w:r>
      <w:r w:rsidR="00D15D11" w:rsidRPr="00147AD9">
        <w:rPr>
          <w:szCs w:val="28"/>
          <w:lang w:eastAsia="uk-UA"/>
        </w:rPr>
        <w:t xml:space="preserve"> </w:t>
      </w:r>
      <w:r w:rsidR="00C162A0" w:rsidRPr="00147AD9">
        <w:rPr>
          <w:szCs w:val="28"/>
          <w:lang w:eastAsia="uk-UA"/>
        </w:rPr>
        <w:t>отримані</w:t>
      </w:r>
      <w:r w:rsidR="00D15D11" w:rsidRPr="00147AD9">
        <w:rPr>
          <w:szCs w:val="28"/>
          <w:lang w:eastAsia="uk-UA"/>
        </w:rPr>
        <w:t xml:space="preserve"> </w:t>
      </w:r>
      <w:r w:rsidR="00C162A0" w:rsidRPr="00147AD9">
        <w:rPr>
          <w:szCs w:val="28"/>
          <w:lang w:eastAsia="uk-UA"/>
        </w:rPr>
        <w:t>при</w:t>
      </w:r>
      <w:r w:rsidR="00D15D11" w:rsidRPr="00147AD9">
        <w:rPr>
          <w:szCs w:val="28"/>
          <w:lang w:eastAsia="uk-UA"/>
        </w:rPr>
        <w:t xml:space="preserve"> </w:t>
      </w:r>
      <w:r w:rsidR="00C162A0" w:rsidRPr="00147AD9">
        <w:rPr>
          <w:szCs w:val="28"/>
          <w:lang w:eastAsia="uk-UA"/>
        </w:rPr>
        <w:t>дослідженні</w:t>
      </w:r>
      <w:r w:rsidR="00D15D11" w:rsidRPr="00147AD9">
        <w:rPr>
          <w:szCs w:val="28"/>
          <w:lang w:eastAsia="uk-UA"/>
        </w:rPr>
        <w:t xml:space="preserve"> </w:t>
      </w:r>
      <w:r w:rsidR="00C162A0" w:rsidRPr="00147AD9">
        <w:rPr>
          <w:szCs w:val="28"/>
          <w:lang w:eastAsia="uk-UA"/>
        </w:rPr>
        <w:t>поданих на експертизу об</w:t>
      </w:r>
      <w:r w:rsidR="00F11F60" w:rsidRPr="00147AD9">
        <w:rPr>
          <w:szCs w:val="28"/>
          <w:lang w:eastAsia="uk-UA"/>
        </w:rPr>
        <w:t>’</w:t>
      </w:r>
      <w:r w:rsidR="00C162A0" w:rsidRPr="00147AD9">
        <w:rPr>
          <w:szCs w:val="28"/>
          <w:lang w:eastAsia="uk-UA"/>
        </w:rPr>
        <w:t>єктів,</w:t>
      </w:r>
      <w:r w:rsidR="00D15D11" w:rsidRPr="00147AD9">
        <w:rPr>
          <w:szCs w:val="28"/>
          <w:lang w:eastAsia="uk-UA"/>
        </w:rPr>
        <w:t xml:space="preserve"> </w:t>
      </w:r>
      <w:r w:rsidR="00C162A0" w:rsidRPr="00147AD9">
        <w:rPr>
          <w:szCs w:val="28"/>
          <w:lang w:eastAsia="uk-UA"/>
        </w:rPr>
        <w:t>що стосуються психічного стану особи,</w:t>
      </w:r>
      <w:r w:rsidR="00D15D11" w:rsidRPr="00147AD9">
        <w:rPr>
          <w:szCs w:val="28"/>
          <w:lang w:eastAsia="uk-UA"/>
        </w:rPr>
        <w:t xml:space="preserve"> </w:t>
      </w:r>
      <w:r w:rsidR="00C162A0" w:rsidRPr="00147AD9">
        <w:rPr>
          <w:szCs w:val="28"/>
          <w:lang w:eastAsia="uk-UA"/>
        </w:rPr>
        <w:t>у різні</w:t>
      </w:r>
      <w:r w:rsidR="00D15D11" w:rsidRPr="00147AD9">
        <w:rPr>
          <w:szCs w:val="28"/>
          <w:lang w:eastAsia="uk-UA"/>
        </w:rPr>
        <w:t xml:space="preserve"> </w:t>
      </w:r>
      <w:r w:rsidR="00C162A0" w:rsidRPr="00147AD9">
        <w:rPr>
          <w:szCs w:val="28"/>
          <w:lang w:eastAsia="uk-UA"/>
        </w:rPr>
        <w:t>періоди часу та їх пояснення;</w:t>
      </w:r>
      <w:bookmarkStart w:id="83" w:name="o76"/>
      <w:bookmarkEnd w:id="83"/>
    </w:p>
    <w:p w:rsidR="009C1DEB" w:rsidRPr="00147AD9" w:rsidRDefault="009C1DEB"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463F15">
        <w:rPr>
          <w:b/>
          <w:spacing w:val="-6"/>
          <w:szCs w:val="28"/>
          <w:lang w:eastAsia="uk-UA"/>
        </w:rPr>
        <w:t>♣</w:t>
      </w:r>
      <w:r w:rsidRPr="00463F15">
        <w:rPr>
          <w:b/>
          <w:spacing w:val="-6"/>
          <w:szCs w:val="28"/>
          <w:lang w:val="uk-UA" w:eastAsia="uk-UA"/>
        </w:rPr>
        <w:t xml:space="preserve"> </w:t>
      </w:r>
      <w:r w:rsidR="00C162A0" w:rsidRPr="00463F15">
        <w:rPr>
          <w:spacing w:val="-6"/>
          <w:szCs w:val="28"/>
          <w:lang w:eastAsia="uk-UA"/>
        </w:rPr>
        <w:t>дані клінічного</w:t>
      </w:r>
      <w:r w:rsidR="00D15D11" w:rsidRPr="00463F15">
        <w:rPr>
          <w:spacing w:val="-6"/>
          <w:szCs w:val="28"/>
          <w:lang w:eastAsia="uk-UA"/>
        </w:rPr>
        <w:t xml:space="preserve"> </w:t>
      </w:r>
      <w:r w:rsidR="00C162A0" w:rsidRPr="00463F15">
        <w:rPr>
          <w:spacing w:val="-6"/>
          <w:szCs w:val="28"/>
          <w:lang w:eastAsia="uk-UA"/>
        </w:rPr>
        <w:t>дослідження</w:t>
      </w:r>
      <w:r w:rsidR="00D15D11" w:rsidRPr="00463F15">
        <w:rPr>
          <w:spacing w:val="-6"/>
          <w:szCs w:val="28"/>
          <w:lang w:eastAsia="uk-UA"/>
        </w:rPr>
        <w:t xml:space="preserve"> </w:t>
      </w:r>
      <w:r w:rsidR="00C162A0" w:rsidRPr="00463F15">
        <w:rPr>
          <w:spacing w:val="-6"/>
          <w:szCs w:val="28"/>
          <w:lang w:eastAsia="uk-UA"/>
        </w:rPr>
        <w:t>особи,</w:t>
      </w:r>
      <w:r w:rsidR="00D15D11" w:rsidRPr="00463F15">
        <w:rPr>
          <w:spacing w:val="-6"/>
          <w:szCs w:val="28"/>
          <w:lang w:eastAsia="uk-UA"/>
        </w:rPr>
        <w:t xml:space="preserve"> </w:t>
      </w:r>
      <w:r w:rsidR="00C162A0" w:rsidRPr="00463F15">
        <w:rPr>
          <w:spacing w:val="-6"/>
          <w:szCs w:val="28"/>
          <w:lang w:eastAsia="uk-UA"/>
        </w:rPr>
        <w:t>виявлені</w:t>
      </w:r>
      <w:r w:rsidR="00D15D11" w:rsidRPr="00463F15">
        <w:rPr>
          <w:spacing w:val="-6"/>
          <w:szCs w:val="28"/>
          <w:lang w:eastAsia="uk-UA"/>
        </w:rPr>
        <w:t xml:space="preserve"> </w:t>
      </w:r>
      <w:r w:rsidR="00C162A0" w:rsidRPr="00463F15">
        <w:rPr>
          <w:spacing w:val="-6"/>
          <w:szCs w:val="28"/>
          <w:lang w:eastAsia="uk-UA"/>
        </w:rPr>
        <w:t>під</w:t>
      </w:r>
      <w:r w:rsidR="00D15D11" w:rsidRPr="00463F15">
        <w:rPr>
          <w:spacing w:val="-6"/>
          <w:szCs w:val="28"/>
          <w:lang w:eastAsia="uk-UA"/>
        </w:rPr>
        <w:t xml:space="preserve"> </w:t>
      </w:r>
      <w:r w:rsidR="00C162A0" w:rsidRPr="00463F15">
        <w:rPr>
          <w:spacing w:val="-6"/>
          <w:szCs w:val="28"/>
          <w:lang w:eastAsia="uk-UA"/>
        </w:rPr>
        <w:t>час проведення експертизи</w:t>
      </w:r>
      <w:r w:rsidR="00C162A0" w:rsidRPr="00147AD9">
        <w:rPr>
          <w:szCs w:val="28"/>
          <w:lang w:eastAsia="uk-UA"/>
        </w:rPr>
        <w:t xml:space="preserve"> (психічний,</w:t>
      </w:r>
      <w:r w:rsidR="00D15D11" w:rsidRPr="00147AD9">
        <w:rPr>
          <w:szCs w:val="28"/>
          <w:lang w:eastAsia="uk-UA"/>
        </w:rPr>
        <w:t xml:space="preserve"> </w:t>
      </w:r>
      <w:r w:rsidR="00C162A0" w:rsidRPr="00147AD9">
        <w:rPr>
          <w:szCs w:val="28"/>
          <w:lang w:eastAsia="uk-UA"/>
        </w:rPr>
        <w:t xml:space="preserve">соматичний, неврологічний стани тощо). </w:t>
      </w:r>
      <w:bookmarkStart w:id="84" w:name="o77"/>
      <w:bookmarkEnd w:id="84"/>
    </w:p>
    <w:p w:rsidR="009C1DEB" w:rsidRPr="00147AD9" w:rsidRDefault="00C162A0" w:rsidP="009C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zCs w:val="28"/>
          <w:lang w:eastAsia="uk-UA"/>
        </w:rPr>
        <w:t>Мотивувальна частина акта експертизи містить</w:t>
      </w:r>
      <w:r w:rsidRPr="00147AD9">
        <w:rPr>
          <w:szCs w:val="28"/>
          <w:lang w:eastAsia="uk-UA"/>
        </w:rPr>
        <w:t xml:space="preserve"> обґрунтоване пояснення</w:t>
      </w:r>
      <w:r w:rsidR="00D15D11" w:rsidRPr="00147AD9">
        <w:rPr>
          <w:szCs w:val="28"/>
          <w:lang w:eastAsia="uk-UA"/>
        </w:rPr>
        <w:t xml:space="preserve"> </w:t>
      </w:r>
      <w:r w:rsidRPr="00463F15">
        <w:rPr>
          <w:spacing w:val="-6"/>
          <w:szCs w:val="28"/>
          <w:lang w:eastAsia="uk-UA"/>
        </w:rPr>
        <w:t>даних</w:t>
      </w:r>
      <w:r w:rsidR="00D15D11" w:rsidRPr="00463F15">
        <w:rPr>
          <w:spacing w:val="-6"/>
          <w:szCs w:val="28"/>
          <w:lang w:eastAsia="uk-UA"/>
        </w:rPr>
        <w:t xml:space="preserve"> </w:t>
      </w:r>
      <w:r w:rsidRPr="00463F15">
        <w:rPr>
          <w:spacing w:val="-6"/>
          <w:szCs w:val="28"/>
          <w:lang w:eastAsia="uk-UA"/>
        </w:rPr>
        <w:t>про</w:t>
      </w:r>
      <w:r w:rsidR="00D15D11" w:rsidRPr="00463F15">
        <w:rPr>
          <w:spacing w:val="-6"/>
          <w:szCs w:val="28"/>
          <w:lang w:eastAsia="uk-UA"/>
        </w:rPr>
        <w:t xml:space="preserve"> </w:t>
      </w:r>
      <w:r w:rsidRPr="00463F15">
        <w:rPr>
          <w:spacing w:val="-6"/>
          <w:szCs w:val="28"/>
          <w:lang w:eastAsia="uk-UA"/>
        </w:rPr>
        <w:t>психічний</w:t>
      </w:r>
      <w:r w:rsidR="00D15D11" w:rsidRPr="00463F15">
        <w:rPr>
          <w:spacing w:val="-6"/>
          <w:szCs w:val="28"/>
          <w:lang w:eastAsia="uk-UA"/>
        </w:rPr>
        <w:t xml:space="preserve"> </w:t>
      </w:r>
      <w:r w:rsidRPr="00463F15">
        <w:rPr>
          <w:spacing w:val="-6"/>
          <w:szCs w:val="28"/>
          <w:lang w:eastAsia="uk-UA"/>
        </w:rPr>
        <w:t>стан</w:t>
      </w:r>
      <w:r w:rsidR="00D15D11" w:rsidRPr="00463F15">
        <w:rPr>
          <w:spacing w:val="-6"/>
          <w:szCs w:val="28"/>
          <w:lang w:eastAsia="uk-UA"/>
        </w:rPr>
        <w:t xml:space="preserve"> </w:t>
      </w:r>
      <w:r w:rsidRPr="00463F15">
        <w:rPr>
          <w:spacing w:val="-6"/>
          <w:szCs w:val="28"/>
          <w:lang w:eastAsia="uk-UA"/>
        </w:rPr>
        <w:t>особи</w:t>
      </w:r>
      <w:r w:rsidR="00D15D11" w:rsidRPr="00463F15">
        <w:rPr>
          <w:spacing w:val="-6"/>
          <w:szCs w:val="28"/>
          <w:lang w:eastAsia="uk-UA"/>
        </w:rPr>
        <w:t xml:space="preserve"> </w:t>
      </w:r>
      <w:r w:rsidRPr="00463F15">
        <w:rPr>
          <w:spacing w:val="-6"/>
          <w:szCs w:val="28"/>
          <w:lang w:eastAsia="uk-UA"/>
        </w:rPr>
        <w:t>та</w:t>
      </w:r>
      <w:r w:rsidR="00D15D11" w:rsidRPr="00463F15">
        <w:rPr>
          <w:spacing w:val="-6"/>
          <w:szCs w:val="28"/>
          <w:lang w:eastAsia="uk-UA"/>
        </w:rPr>
        <w:t xml:space="preserve"> </w:t>
      </w:r>
      <w:r w:rsidRPr="00463F15">
        <w:rPr>
          <w:spacing w:val="-6"/>
          <w:szCs w:val="28"/>
          <w:lang w:eastAsia="uk-UA"/>
        </w:rPr>
        <w:t>фактів,</w:t>
      </w:r>
      <w:r w:rsidR="00D15D11" w:rsidRPr="00463F15">
        <w:rPr>
          <w:spacing w:val="-6"/>
          <w:szCs w:val="28"/>
          <w:lang w:eastAsia="uk-UA"/>
        </w:rPr>
        <w:t xml:space="preserve"> </w:t>
      </w:r>
      <w:r w:rsidRPr="00463F15">
        <w:rPr>
          <w:spacing w:val="-6"/>
          <w:szCs w:val="28"/>
          <w:lang w:eastAsia="uk-UA"/>
        </w:rPr>
        <w:t>які встановлені і виявлені при дослідженні</w:t>
      </w:r>
      <w:r w:rsidRPr="00147AD9">
        <w:rPr>
          <w:szCs w:val="28"/>
          <w:lang w:eastAsia="uk-UA"/>
        </w:rPr>
        <w:t xml:space="preserve"> об</w:t>
      </w:r>
      <w:r w:rsidR="00F11F60" w:rsidRPr="00147AD9">
        <w:rPr>
          <w:szCs w:val="28"/>
          <w:lang w:eastAsia="uk-UA"/>
        </w:rPr>
        <w:t>’</w:t>
      </w:r>
      <w:r w:rsidRPr="00147AD9">
        <w:rPr>
          <w:szCs w:val="28"/>
          <w:lang w:eastAsia="uk-UA"/>
        </w:rPr>
        <w:t xml:space="preserve">єктів експертизи. </w:t>
      </w:r>
      <w:bookmarkStart w:id="85" w:name="o78"/>
      <w:bookmarkEnd w:id="85"/>
    </w:p>
    <w:p w:rsidR="00740F0D" w:rsidRPr="00147AD9" w:rsidRDefault="00C162A0" w:rsidP="00740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b/>
          <w:szCs w:val="28"/>
          <w:lang w:eastAsia="uk-UA"/>
        </w:rPr>
        <w:t>Висновок</w:t>
      </w:r>
      <w:r w:rsidRPr="00147AD9">
        <w:rPr>
          <w:szCs w:val="28"/>
          <w:lang w:eastAsia="uk-UA"/>
        </w:rPr>
        <w:t xml:space="preserve"> </w:t>
      </w:r>
      <w:r w:rsidRPr="00147AD9">
        <w:rPr>
          <w:b/>
          <w:szCs w:val="28"/>
          <w:lang w:eastAsia="uk-UA"/>
        </w:rPr>
        <w:t>експертизи</w:t>
      </w:r>
      <w:r w:rsidRPr="00147AD9">
        <w:rPr>
          <w:szCs w:val="28"/>
          <w:lang w:eastAsia="uk-UA"/>
        </w:rPr>
        <w:t xml:space="preserve"> повинен бути обґрунтованим і</w:t>
      </w:r>
      <w:r w:rsidR="00D15D11" w:rsidRPr="00147AD9">
        <w:rPr>
          <w:szCs w:val="28"/>
          <w:lang w:eastAsia="uk-UA"/>
        </w:rPr>
        <w:t xml:space="preserve"> </w:t>
      </w:r>
      <w:r w:rsidRPr="00147AD9">
        <w:rPr>
          <w:szCs w:val="28"/>
          <w:lang w:eastAsia="uk-UA"/>
        </w:rPr>
        <w:t>містити відповіді</w:t>
      </w:r>
      <w:r w:rsidR="00D15D11" w:rsidRPr="00147AD9">
        <w:rPr>
          <w:szCs w:val="28"/>
          <w:lang w:eastAsia="uk-UA"/>
        </w:rPr>
        <w:t xml:space="preserve"> </w:t>
      </w:r>
      <w:r w:rsidRPr="00147AD9">
        <w:rPr>
          <w:szCs w:val="28"/>
          <w:lang w:eastAsia="uk-UA"/>
        </w:rPr>
        <w:t>на</w:t>
      </w:r>
      <w:r w:rsidR="00D15D11" w:rsidRPr="00147AD9">
        <w:rPr>
          <w:szCs w:val="28"/>
          <w:lang w:eastAsia="uk-UA"/>
        </w:rPr>
        <w:t xml:space="preserve"> </w:t>
      </w:r>
      <w:r w:rsidRPr="00463F15">
        <w:rPr>
          <w:spacing w:val="-6"/>
          <w:szCs w:val="28"/>
          <w:lang w:eastAsia="uk-UA"/>
        </w:rPr>
        <w:t>поставлені</w:t>
      </w:r>
      <w:r w:rsidR="00D15D11" w:rsidRPr="00463F15">
        <w:rPr>
          <w:spacing w:val="-6"/>
          <w:szCs w:val="28"/>
          <w:lang w:eastAsia="uk-UA"/>
        </w:rPr>
        <w:t xml:space="preserve"> </w:t>
      </w:r>
      <w:r w:rsidRPr="00463F15">
        <w:rPr>
          <w:spacing w:val="-6"/>
          <w:szCs w:val="28"/>
          <w:lang w:eastAsia="uk-UA"/>
        </w:rPr>
        <w:t>перед</w:t>
      </w:r>
      <w:r w:rsidR="00D15D11" w:rsidRPr="00463F15">
        <w:rPr>
          <w:spacing w:val="-6"/>
          <w:szCs w:val="28"/>
          <w:lang w:eastAsia="uk-UA"/>
        </w:rPr>
        <w:t xml:space="preserve"> </w:t>
      </w:r>
      <w:r w:rsidRPr="00463F15">
        <w:rPr>
          <w:spacing w:val="-6"/>
          <w:szCs w:val="28"/>
          <w:lang w:eastAsia="uk-UA"/>
        </w:rPr>
        <w:t>ним</w:t>
      </w:r>
      <w:r w:rsidR="00D15D11" w:rsidRPr="00463F15">
        <w:rPr>
          <w:spacing w:val="-6"/>
          <w:szCs w:val="28"/>
          <w:lang w:eastAsia="uk-UA"/>
        </w:rPr>
        <w:t xml:space="preserve"> </w:t>
      </w:r>
      <w:r w:rsidRPr="00463F15">
        <w:rPr>
          <w:spacing w:val="-6"/>
          <w:szCs w:val="28"/>
          <w:lang w:eastAsia="uk-UA"/>
        </w:rPr>
        <w:t>питання</w:t>
      </w:r>
      <w:r w:rsidR="00D15D11" w:rsidRPr="00463F15">
        <w:rPr>
          <w:spacing w:val="-6"/>
          <w:szCs w:val="28"/>
          <w:lang w:eastAsia="uk-UA"/>
        </w:rPr>
        <w:t xml:space="preserve"> </w:t>
      </w:r>
      <w:r w:rsidRPr="00463F15">
        <w:rPr>
          <w:spacing w:val="-6"/>
          <w:szCs w:val="28"/>
          <w:lang w:eastAsia="uk-UA"/>
        </w:rPr>
        <w:t>у</w:t>
      </w:r>
      <w:r w:rsidR="00D15D11" w:rsidRPr="00463F15">
        <w:rPr>
          <w:spacing w:val="-6"/>
          <w:szCs w:val="28"/>
          <w:lang w:eastAsia="uk-UA"/>
        </w:rPr>
        <w:t xml:space="preserve"> </w:t>
      </w:r>
      <w:r w:rsidRPr="00463F15">
        <w:rPr>
          <w:spacing w:val="-6"/>
          <w:szCs w:val="28"/>
          <w:lang w:eastAsia="uk-UA"/>
        </w:rPr>
        <w:t>межах</w:t>
      </w:r>
      <w:r w:rsidR="00D15D11" w:rsidRPr="00463F15">
        <w:rPr>
          <w:spacing w:val="-6"/>
          <w:szCs w:val="28"/>
          <w:lang w:eastAsia="uk-UA"/>
        </w:rPr>
        <w:t xml:space="preserve"> </w:t>
      </w:r>
      <w:r w:rsidRPr="00463F15">
        <w:rPr>
          <w:spacing w:val="-6"/>
          <w:szCs w:val="28"/>
          <w:lang w:eastAsia="uk-UA"/>
        </w:rPr>
        <w:t>його компетенції,</w:t>
      </w:r>
      <w:r w:rsidR="00D15D11" w:rsidRPr="00463F15">
        <w:rPr>
          <w:spacing w:val="-6"/>
          <w:szCs w:val="28"/>
          <w:lang w:eastAsia="uk-UA"/>
        </w:rPr>
        <w:t xml:space="preserve"> </w:t>
      </w:r>
      <w:r w:rsidRPr="00463F15">
        <w:rPr>
          <w:spacing w:val="-6"/>
          <w:szCs w:val="28"/>
          <w:lang w:eastAsia="uk-UA"/>
        </w:rPr>
        <w:t>мати конкретний характер.</w:t>
      </w:r>
      <w:r w:rsidRPr="00147AD9">
        <w:rPr>
          <w:szCs w:val="28"/>
          <w:lang w:eastAsia="uk-UA"/>
        </w:rPr>
        <w:t xml:space="preserve"> </w:t>
      </w:r>
      <w:r w:rsidRPr="00147AD9">
        <w:rPr>
          <w:szCs w:val="28"/>
          <w:lang w:eastAsia="uk-UA"/>
        </w:rPr>
        <w:lastRenderedPageBreak/>
        <w:t>У разі виявлення експертом важливих фактів, з приводу яких йому не були поставлені запитання, він дає відповідь з власної ініціативи.</w:t>
      </w:r>
      <w:r w:rsidR="00D15D11" w:rsidRPr="00147AD9">
        <w:rPr>
          <w:szCs w:val="28"/>
          <w:lang w:eastAsia="uk-UA"/>
        </w:rPr>
        <w:t xml:space="preserve"> </w:t>
      </w:r>
      <w:r w:rsidRPr="00147AD9">
        <w:rPr>
          <w:szCs w:val="28"/>
          <w:lang w:eastAsia="uk-UA"/>
        </w:rPr>
        <w:t>Відповіді не можуть</w:t>
      </w:r>
      <w:r w:rsidR="00D15D11" w:rsidRPr="00147AD9">
        <w:rPr>
          <w:szCs w:val="28"/>
          <w:lang w:eastAsia="uk-UA"/>
        </w:rPr>
        <w:t xml:space="preserve"> </w:t>
      </w:r>
      <w:r w:rsidRPr="00147AD9">
        <w:rPr>
          <w:szCs w:val="28"/>
          <w:lang w:eastAsia="uk-UA"/>
        </w:rPr>
        <w:t xml:space="preserve">мати форму рекомендацій або вказівок слідству чи суду. </w:t>
      </w:r>
      <w:bookmarkStart w:id="86" w:name="o79"/>
      <w:bookmarkEnd w:id="86"/>
    </w:p>
    <w:p w:rsidR="00740F0D" w:rsidRPr="00147AD9" w:rsidRDefault="00C162A0" w:rsidP="00740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463F15">
        <w:rPr>
          <w:b/>
          <w:spacing w:val="-6"/>
          <w:szCs w:val="28"/>
          <w:lang w:eastAsia="uk-UA"/>
        </w:rPr>
        <w:t>Акт</w:t>
      </w:r>
      <w:r w:rsidR="00D15D11" w:rsidRPr="00463F15">
        <w:rPr>
          <w:spacing w:val="-6"/>
          <w:szCs w:val="28"/>
          <w:lang w:eastAsia="uk-UA"/>
        </w:rPr>
        <w:t xml:space="preserve"> </w:t>
      </w:r>
      <w:r w:rsidRPr="00463F15">
        <w:rPr>
          <w:spacing w:val="-6"/>
          <w:szCs w:val="28"/>
          <w:lang w:eastAsia="uk-UA"/>
        </w:rPr>
        <w:t>(одноособової,</w:t>
      </w:r>
      <w:r w:rsidR="00D15D11" w:rsidRPr="00463F15">
        <w:rPr>
          <w:spacing w:val="-6"/>
          <w:szCs w:val="28"/>
          <w:lang w:eastAsia="uk-UA"/>
        </w:rPr>
        <w:t xml:space="preserve"> </w:t>
      </w:r>
      <w:r w:rsidRPr="00463F15">
        <w:rPr>
          <w:spacing w:val="-6"/>
          <w:szCs w:val="28"/>
          <w:lang w:eastAsia="uk-UA"/>
        </w:rPr>
        <w:t>комісійної)</w:t>
      </w:r>
      <w:r w:rsidR="00D15D11" w:rsidRPr="00463F15">
        <w:rPr>
          <w:spacing w:val="-6"/>
          <w:szCs w:val="28"/>
          <w:lang w:eastAsia="uk-UA"/>
        </w:rPr>
        <w:t xml:space="preserve"> </w:t>
      </w:r>
      <w:r w:rsidRPr="00463F15">
        <w:rPr>
          <w:spacing w:val="-6"/>
          <w:szCs w:val="28"/>
          <w:lang w:eastAsia="uk-UA"/>
        </w:rPr>
        <w:t>експертизи підписується експертом,</w:t>
      </w:r>
      <w:r w:rsidR="00D15D11" w:rsidRPr="00463F15">
        <w:rPr>
          <w:spacing w:val="-6"/>
          <w:szCs w:val="28"/>
          <w:lang w:eastAsia="uk-UA"/>
        </w:rPr>
        <w:t xml:space="preserve"> </w:t>
      </w:r>
      <w:r w:rsidRPr="00463F15">
        <w:rPr>
          <w:spacing w:val="-6"/>
          <w:szCs w:val="28"/>
          <w:lang w:eastAsia="uk-UA"/>
        </w:rPr>
        <w:t>членами</w:t>
      </w:r>
      <w:r w:rsidRPr="00147AD9">
        <w:rPr>
          <w:szCs w:val="28"/>
          <w:lang w:eastAsia="uk-UA"/>
        </w:rPr>
        <w:t xml:space="preserve"> комісії і</w:t>
      </w:r>
      <w:r w:rsidR="00D15D11" w:rsidRPr="00147AD9">
        <w:rPr>
          <w:szCs w:val="28"/>
          <w:lang w:eastAsia="uk-UA"/>
        </w:rPr>
        <w:t xml:space="preserve"> </w:t>
      </w:r>
      <w:r w:rsidRPr="00147AD9">
        <w:rPr>
          <w:szCs w:val="28"/>
          <w:lang w:eastAsia="uk-UA"/>
        </w:rPr>
        <w:t>засвідчується</w:t>
      </w:r>
      <w:r w:rsidR="00D15D11" w:rsidRPr="00147AD9">
        <w:rPr>
          <w:szCs w:val="28"/>
          <w:lang w:eastAsia="uk-UA"/>
        </w:rPr>
        <w:t xml:space="preserve"> </w:t>
      </w:r>
      <w:r w:rsidRPr="00147AD9">
        <w:rPr>
          <w:szCs w:val="28"/>
          <w:lang w:eastAsia="uk-UA"/>
        </w:rPr>
        <w:t>печаткою</w:t>
      </w:r>
      <w:r w:rsidR="00D15D11" w:rsidRPr="00147AD9">
        <w:rPr>
          <w:szCs w:val="28"/>
          <w:lang w:eastAsia="uk-UA"/>
        </w:rPr>
        <w:t xml:space="preserve"> </w:t>
      </w:r>
      <w:r w:rsidRPr="00147AD9">
        <w:rPr>
          <w:szCs w:val="28"/>
          <w:lang w:eastAsia="uk-UA"/>
        </w:rPr>
        <w:t>експертної установи.</w:t>
      </w:r>
      <w:r w:rsidR="00D15D11" w:rsidRPr="00147AD9">
        <w:rPr>
          <w:szCs w:val="28"/>
          <w:lang w:eastAsia="uk-UA"/>
        </w:rPr>
        <w:t xml:space="preserve"> </w:t>
      </w:r>
      <w:r w:rsidRPr="00147AD9">
        <w:rPr>
          <w:szCs w:val="28"/>
          <w:lang w:eastAsia="uk-UA"/>
        </w:rPr>
        <w:t xml:space="preserve">При комісійній експертизі у </w:t>
      </w:r>
      <w:r w:rsidRPr="00463F15">
        <w:rPr>
          <w:spacing w:val="-6"/>
          <w:szCs w:val="28"/>
          <w:lang w:eastAsia="uk-UA"/>
        </w:rPr>
        <w:t>разі незгоди експертів щодо відповідей на поставлені питання кожен з них</w:t>
      </w:r>
      <w:r w:rsidR="00D15D11" w:rsidRPr="00463F15">
        <w:rPr>
          <w:spacing w:val="-6"/>
          <w:szCs w:val="28"/>
          <w:lang w:eastAsia="uk-UA"/>
        </w:rPr>
        <w:t xml:space="preserve"> </w:t>
      </w:r>
      <w:r w:rsidRPr="00463F15">
        <w:rPr>
          <w:spacing w:val="-6"/>
          <w:szCs w:val="28"/>
          <w:lang w:eastAsia="uk-UA"/>
        </w:rPr>
        <w:t>складає</w:t>
      </w:r>
      <w:r w:rsidR="00D15D11" w:rsidRPr="00147AD9">
        <w:rPr>
          <w:szCs w:val="28"/>
          <w:lang w:eastAsia="uk-UA"/>
        </w:rPr>
        <w:t xml:space="preserve"> </w:t>
      </w:r>
      <w:r w:rsidRPr="00147AD9">
        <w:rPr>
          <w:szCs w:val="28"/>
          <w:lang w:eastAsia="uk-UA"/>
        </w:rPr>
        <w:t>і</w:t>
      </w:r>
      <w:r w:rsidR="00D15D11" w:rsidRPr="00147AD9">
        <w:rPr>
          <w:szCs w:val="28"/>
          <w:lang w:eastAsia="uk-UA"/>
        </w:rPr>
        <w:t xml:space="preserve"> </w:t>
      </w:r>
      <w:r w:rsidRPr="00147AD9">
        <w:rPr>
          <w:szCs w:val="28"/>
          <w:lang w:eastAsia="uk-UA"/>
        </w:rPr>
        <w:t>підписує окремий</w:t>
      </w:r>
      <w:r w:rsidR="00D15D11" w:rsidRPr="00147AD9">
        <w:rPr>
          <w:szCs w:val="28"/>
          <w:lang w:eastAsia="uk-UA"/>
        </w:rPr>
        <w:t xml:space="preserve"> </w:t>
      </w:r>
      <w:r w:rsidRPr="00147AD9">
        <w:rPr>
          <w:szCs w:val="28"/>
          <w:lang w:eastAsia="uk-UA"/>
        </w:rPr>
        <w:t>акт</w:t>
      </w:r>
      <w:r w:rsidR="00D15D11" w:rsidRPr="00147AD9">
        <w:rPr>
          <w:szCs w:val="28"/>
          <w:lang w:eastAsia="uk-UA"/>
        </w:rPr>
        <w:t xml:space="preserve"> </w:t>
      </w:r>
      <w:r w:rsidRPr="00147AD9">
        <w:rPr>
          <w:szCs w:val="28"/>
          <w:lang w:eastAsia="uk-UA"/>
        </w:rPr>
        <w:t>або</w:t>
      </w:r>
      <w:r w:rsidR="00D15D11" w:rsidRPr="00147AD9">
        <w:rPr>
          <w:szCs w:val="28"/>
          <w:lang w:eastAsia="uk-UA"/>
        </w:rPr>
        <w:t xml:space="preserve"> </w:t>
      </w:r>
      <w:r w:rsidRPr="00147AD9">
        <w:rPr>
          <w:szCs w:val="28"/>
          <w:lang w:eastAsia="uk-UA"/>
        </w:rPr>
        <w:t>частину</w:t>
      </w:r>
      <w:r w:rsidR="00D15D11" w:rsidRPr="00147AD9">
        <w:rPr>
          <w:szCs w:val="28"/>
          <w:lang w:eastAsia="uk-UA"/>
        </w:rPr>
        <w:t xml:space="preserve"> </w:t>
      </w:r>
      <w:r w:rsidRPr="00147AD9">
        <w:rPr>
          <w:szCs w:val="28"/>
          <w:lang w:eastAsia="uk-UA"/>
        </w:rPr>
        <w:t>спільного</w:t>
      </w:r>
      <w:r w:rsidR="00D15D11" w:rsidRPr="00147AD9">
        <w:rPr>
          <w:szCs w:val="28"/>
          <w:lang w:eastAsia="uk-UA"/>
        </w:rPr>
        <w:t xml:space="preserve"> </w:t>
      </w:r>
      <w:r w:rsidRPr="00147AD9">
        <w:rPr>
          <w:szCs w:val="28"/>
          <w:lang w:eastAsia="uk-UA"/>
        </w:rPr>
        <w:t>акта,</w:t>
      </w:r>
      <w:r w:rsidR="00D15D11" w:rsidRPr="00147AD9">
        <w:rPr>
          <w:szCs w:val="28"/>
          <w:lang w:eastAsia="uk-UA"/>
        </w:rPr>
        <w:t xml:space="preserve"> </w:t>
      </w:r>
      <w:r w:rsidRPr="00147AD9">
        <w:rPr>
          <w:szCs w:val="28"/>
          <w:lang w:eastAsia="uk-UA"/>
        </w:rPr>
        <w:t xml:space="preserve">яка відображає хід і результати досліджень, проведених ним особисто. </w:t>
      </w:r>
      <w:bookmarkStart w:id="87" w:name="o80"/>
      <w:bookmarkEnd w:id="87"/>
    </w:p>
    <w:p w:rsidR="00740F0D" w:rsidRPr="00147AD9" w:rsidRDefault="00C162A0" w:rsidP="00740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uk-UA"/>
        </w:rPr>
      </w:pPr>
      <w:r w:rsidRPr="00147AD9">
        <w:rPr>
          <w:szCs w:val="28"/>
          <w:lang w:eastAsia="uk-UA"/>
        </w:rPr>
        <w:t>Акт експертизи складається у</w:t>
      </w:r>
      <w:r w:rsidR="00D15D11" w:rsidRPr="00147AD9">
        <w:rPr>
          <w:szCs w:val="28"/>
          <w:lang w:eastAsia="uk-UA"/>
        </w:rPr>
        <w:t xml:space="preserve"> </w:t>
      </w:r>
      <w:r w:rsidRPr="00147AD9">
        <w:rPr>
          <w:szCs w:val="28"/>
          <w:lang w:eastAsia="uk-UA"/>
        </w:rPr>
        <w:t>двох</w:t>
      </w:r>
      <w:r w:rsidR="00D15D11" w:rsidRPr="00147AD9">
        <w:rPr>
          <w:szCs w:val="28"/>
          <w:lang w:eastAsia="uk-UA"/>
        </w:rPr>
        <w:t xml:space="preserve"> </w:t>
      </w:r>
      <w:r w:rsidRPr="00147AD9">
        <w:rPr>
          <w:szCs w:val="28"/>
          <w:lang w:eastAsia="uk-UA"/>
        </w:rPr>
        <w:t>примірниках,</w:t>
      </w:r>
      <w:r w:rsidR="00D15D11" w:rsidRPr="00147AD9">
        <w:rPr>
          <w:szCs w:val="28"/>
          <w:lang w:eastAsia="uk-UA"/>
        </w:rPr>
        <w:t xml:space="preserve"> </w:t>
      </w:r>
      <w:r w:rsidRPr="00147AD9">
        <w:rPr>
          <w:szCs w:val="28"/>
          <w:lang w:eastAsia="uk-UA"/>
        </w:rPr>
        <w:t>один</w:t>
      </w:r>
      <w:r w:rsidR="00D15D11" w:rsidRPr="00147AD9">
        <w:rPr>
          <w:szCs w:val="28"/>
          <w:lang w:eastAsia="uk-UA"/>
        </w:rPr>
        <w:t xml:space="preserve"> </w:t>
      </w:r>
      <w:r w:rsidRPr="00147AD9">
        <w:rPr>
          <w:szCs w:val="28"/>
          <w:lang w:eastAsia="uk-UA"/>
        </w:rPr>
        <w:t>з яких направляється особі або органу,</w:t>
      </w:r>
      <w:r w:rsidR="00D15D11" w:rsidRPr="00147AD9">
        <w:rPr>
          <w:szCs w:val="28"/>
          <w:lang w:eastAsia="uk-UA"/>
        </w:rPr>
        <w:t xml:space="preserve"> </w:t>
      </w:r>
      <w:r w:rsidRPr="00147AD9">
        <w:rPr>
          <w:szCs w:val="28"/>
          <w:lang w:eastAsia="uk-UA"/>
        </w:rPr>
        <w:t>які призначили експертизу, а другий зали</w:t>
      </w:r>
      <w:r w:rsidR="00740F0D" w:rsidRPr="00147AD9">
        <w:rPr>
          <w:szCs w:val="28"/>
          <w:lang w:eastAsia="uk-UA"/>
        </w:rPr>
        <w:t>шається в експертній установі.</w:t>
      </w:r>
    </w:p>
    <w:p w:rsidR="004C6FE9" w:rsidRDefault="004C6FE9" w:rsidP="00740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val="uk-UA" w:eastAsia="uk-UA"/>
        </w:rPr>
      </w:pPr>
    </w:p>
    <w:p w:rsidR="00463F15" w:rsidRDefault="00463F15" w:rsidP="00740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val="uk-UA" w:eastAsia="uk-UA"/>
        </w:rPr>
      </w:pPr>
    </w:p>
    <w:p w:rsidR="00463F15" w:rsidRPr="00463F15" w:rsidRDefault="00463F15" w:rsidP="00740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val="uk-UA" w:eastAsia="uk-UA"/>
        </w:rPr>
      </w:pPr>
    </w:p>
    <w:p w:rsidR="004C6FE9" w:rsidRPr="00147AD9" w:rsidRDefault="004C6FE9" w:rsidP="00463F15">
      <w:pPr>
        <w:pStyle w:val="2"/>
        <w:rPr>
          <w:lang w:val="uk-UA"/>
        </w:rPr>
      </w:pPr>
      <w:bookmarkStart w:id="88" w:name="_Toc501710196"/>
      <w:r w:rsidRPr="00147AD9">
        <w:rPr>
          <w:lang w:val="uk-UA"/>
        </w:rPr>
        <w:t xml:space="preserve">ЛЕКЦІЯ </w:t>
      </w:r>
      <w:r w:rsidR="00A03B03" w:rsidRPr="00147AD9">
        <w:rPr>
          <w:lang w:val="uk-UA"/>
        </w:rPr>
        <w:t>6</w:t>
      </w:r>
      <w:bookmarkEnd w:id="88"/>
    </w:p>
    <w:p w:rsidR="004C6FE9" w:rsidRPr="00147AD9" w:rsidRDefault="004C6FE9" w:rsidP="00463F15">
      <w:pPr>
        <w:pStyle w:val="2"/>
      </w:pPr>
      <w:bookmarkStart w:id="89" w:name="_Toc501710197"/>
      <w:r w:rsidRPr="00147AD9">
        <w:t>Тема:</w:t>
      </w:r>
      <w:r w:rsidR="00D15D11" w:rsidRPr="00147AD9">
        <w:t xml:space="preserve"> </w:t>
      </w:r>
      <w:r w:rsidRPr="00147AD9">
        <w:t>Комплексна судово-</w:t>
      </w:r>
      <w:r w:rsidR="00A03B03" w:rsidRPr="00147AD9">
        <w:t>психолого-</w:t>
      </w:r>
      <w:r w:rsidRPr="00147AD9">
        <w:t>психіатрична експертиза (КСППЕ)</w:t>
      </w:r>
      <w:bookmarkEnd w:id="89"/>
    </w:p>
    <w:p w:rsidR="004C6FE9" w:rsidRPr="00147AD9" w:rsidRDefault="004C6FE9" w:rsidP="00463F15">
      <w:pPr>
        <w:jc w:val="center"/>
        <w:rPr>
          <w:b/>
          <w:szCs w:val="28"/>
          <w:lang w:val="uk-UA"/>
        </w:rPr>
      </w:pPr>
      <w:r w:rsidRPr="00147AD9">
        <w:rPr>
          <w:b/>
          <w:szCs w:val="28"/>
          <w:lang w:val="uk-UA"/>
        </w:rPr>
        <w:t>План:</w:t>
      </w:r>
    </w:p>
    <w:p w:rsidR="004C6FE9" w:rsidRPr="00463F15" w:rsidRDefault="004C6FE9" w:rsidP="00463F15">
      <w:pPr>
        <w:pStyle w:val="a3"/>
        <w:numPr>
          <w:ilvl w:val="2"/>
          <w:numId w:val="7"/>
        </w:numPr>
        <w:tabs>
          <w:tab w:val="clear" w:pos="2160"/>
          <w:tab w:val="num" w:pos="851"/>
        </w:tabs>
        <w:ind w:left="851" w:hanging="284"/>
        <w:jc w:val="both"/>
        <w:rPr>
          <w:rFonts w:eastAsiaTheme="minorEastAsia"/>
          <w:bCs/>
          <w:kern w:val="32"/>
          <w:szCs w:val="28"/>
          <w:lang w:val="uk-UA"/>
        </w:rPr>
      </w:pPr>
      <w:r w:rsidRPr="00463F15">
        <w:rPr>
          <w:rFonts w:eastAsiaTheme="minorEastAsia"/>
          <w:bCs/>
          <w:kern w:val="32"/>
          <w:szCs w:val="28"/>
        </w:rPr>
        <w:t>Переваги та відмінності комплексної судової психолого-психіатричної експертизи</w:t>
      </w:r>
      <w:r w:rsidRPr="00463F15">
        <w:rPr>
          <w:rFonts w:eastAsiaTheme="minorEastAsia"/>
          <w:bCs/>
          <w:kern w:val="32"/>
          <w:szCs w:val="28"/>
          <w:lang w:val="uk-UA"/>
        </w:rPr>
        <w:t>.</w:t>
      </w:r>
    </w:p>
    <w:p w:rsidR="0059018D" w:rsidRPr="00463F15" w:rsidRDefault="0059018D" w:rsidP="00463F15">
      <w:pPr>
        <w:pStyle w:val="1"/>
        <w:numPr>
          <w:ilvl w:val="2"/>
          <w:numId w:val="7"/>
        </w:numPr>
        <w:tabs>
          <w:tab w:val="clear" w:pos="2160"/>
          <w:tab w:val="num" w:pos="851"/>
        </w:tabs>
        <w:suppressAutoHyphens/>
        <w:ind w:left="851" w:hanging="284"/>
        <w:jc w:val="both"/>
        <w:rPr>
          <w:rFonts w:eastAsiaTheme="minorEastAsia"/>
          <w:b w:val="0"/>
          <w:bCs/>
          <w:kern w:val="32"/>
          <w:szCs w:val="28"/>
        </w:rPr>
      </w:pPr>
      <w:bookmarkStart w:id="90" w:name="_Toc501710198"/>
      <w:r w:rsidRPr="00463F15">
        <w:rPr>
          <w:rFonts w:eastAsiaTheme="minorEastAsia"/>
          <w:b w:val="0"/>
          <w:bCs/>
          <w:kern w:val="32"/>
          <w:szCs w:val="28"/>
        </w:rPr>
        <w:t>Предмет, об</w:t>
      </w:r>
      <w:r w:rsidR="00F11F60" w:rsidRPr="00463F15">
        <w:rPr>
          <w:rFonts w:eastAsiaTheme="minorEastAsia"/>
          <w:b w:val="0"/>
          <w:bCs/>
          <w:kern w:val="32"/>
          <w:szCs w:val="28"/>
        </w:rPr>
        <w:t>’</w:t>
      </w:r>
      <w:r w:rsidRPr="00463F15">
        <w:rPr>
          <w:rFonts w:eastAsiaTheme="minorEastAsia"/>
          <w:b w:val="0"/>
          <w:bCs/>
          <w:kern w:val="32"/>
          <w:szCs w:val="28"/>
        </w:rPr>
        <w:t>єкти й основні задачі КСППЕ.</w:t>
      </w:r>
      <w:bookmarkEnd w:id="90"/>
    </w:p>
    <w:p w:rsidR="0059018D" w:rsidRPr="00463F15" w:rsidRDefault="0059018D" w:rsidP="00463F15">
      <w:pPr>
        <w:pStyle w:val="a3"/>
        <w:numPr>
          <w:ilvl w:val="2"/>
          <w:numId w:val="7"/>
        </w:numPr>
        <w:tabs>
          <w:tab w:val="clear" w:pos="2160"/>
          <w:tab w:val="num" w:pos="851"/>
        </w:tabs>
        <w:ind w:left="851" w:hanging="284"/>
        <w:rPr>
          <w:bCs/>
          <w:szCs w:val="28"/>
          <w:lang w:val="uk-UA"/>
        </w:rPr>
      </w:pPr>
      <w:r w:rsidRPr="00463F15">
        <w:rPr>
          <w:bCs/>
          <w:szCs w:val="28"/>
        </w:rPr>
        <w:t>Необхідність призначення КСППЕ</w:t>
      </w:r>
      <w:r w:rsidRPr="00463F15">
        <w:rPr>
          <w:bCs/>
          <w:szCs w:val="28"/>
          <w:lang w:val="uk-UA"/>
        </w:rPr>
        <w:t>.</w:t>
      </w:r>
    </w:p>
    <w:p w:rsidR="0059018D" w:rsidRPr="00463F15" w:rsidRDefault="0059018D" w:rsidP="00463F15">
      <w:pPr>
        <w:pStyle w:val="1"/>
        <w:numPr>
          <w:ilvl w:val="2"/>
          <w:numId w:val="7"/>
        </w:numPr>
        <w:tabs>
          <w:tab w:val="clear" w:pos="2160"/>
          <w:tab w:val="num" w:pos="851"/>
        </w:tabs>
        <w:suppressAutoHyphens/>
        <w:ind w:left="851" w:hanging="284"/>
        <w:jc w:val="both"/>
        <w:rPr>
          <w:rFonts w:eastAsiaTheme="minorEastAsia"/>
          <w:b w:val="0"/>
          <w:bCs/>
          <w:spacing w:val="-6"/>
          <w:kern w:val="32"/>
          <w:szCs w:val="28"/>
        </w:rPr>
      </w:pPr>
      <w:bookmarkStart w:id="91" w:name="_Toc501710199"/>
      <w:r w:rsidRPr="00463F15">
        <w:rPr>
          <w:rFonts w:eastAsiaTheme="minorEastAsia"/>
          <w:b w:val="0"/>
          <w:bCs/>
          <w:spacing w:val="-6"/>
          <w:kern w:val="32"/>
          <w:szCs w:val="28"/>
        </w:rPr>
        <w:t>Джерела і правила збору фактичної інформації. Права й обов</w:t>
      </w:r>
      <w:r w:rsidR="00F11F60" w:rsidRPr="00463F15">
        <w:rPr>
          <w:rFonts w:eastAsiaTheme="minorEastAsia"/>
          <w:b w:val="0"/>
          <w:bCs/>
          <w:spacing w:val="-6"/>
          <w:kern w:val="32"/>
          <w:szCs w:val="28"/>
        </w:rPr>
        <w:t>’</w:t>
      </w:r>
      <w:r w:rsidRPr="00463F15">
        <w:rPr>
          <w:rFonts w:eastAsiaTheme="minorEastAsia"/>
          <w:b w:val="0"/>
          <w:bCs/>
          <w:spacing w:val="-6"/>
          <w:kern w:val="32"/>
          <w:szCs w:val="28"/>
        </w:rPr>
        <w:t>язки експертів.</w:t>
      </w:r>
      <w:bookmarkEnd w:id="91"/>
    </w:p>
    <w:p w:rsidR="004C6FE9" w:rsidRPr="00463F15" w:rsidRDefault="0059018D" w:rsidP="00463F15">
      <w:pPr>
        <w:pStyle w:val="1"/>
        <w:numPr>
          <w:ilvl w:val="2"/>
          <w:numId w:val="7"/>
        </w:numPr>
        <w:tabs>
          <w:tab w:val="clear" w:pos="2160"/>
          <w:tab w:val="num" w:pos="851"/>
        </w:tabs>
        <w:suppressAutoHyphens/>
        <w:ind w:left="851" w:hanging="284"/>
        <w:jc w:val="both"/>
        <w:rPr>
          <w:rFonts w:eastAsiaTheme="minorEastAsia"/>
          <w:b w:val="0"/>
          <w:bCs/>
          <w:kern w:val="32"/>
          <w:szCs w:val="28"/>
        </w:rPr>
      </w:pPr>
      <w:bookmarkStart w:id="92" w:name="_Toc501710200"/>
      <w:r w:rsidRPr="00463F15">
        <w:rPr>
          <w:rFonts w:eastAsiaTheme="minorEastAsia"/>
          <w:b w:val="0"/>
          <w:bCs/>
          <w:kern w:val="32"/>
          <w:szCs w:val="28"/>
        </w:rPr>
        <w:t>Виконання КСППЕ. Функції, ролі і принципи взаємодії експертів-психіатрів і експертів-психологів.</w:t>
      </w:r>
      <w:bookmarkEnd w:id="92"/>
    </w:p>
    <w:p w:rsidR="004C6FE9" w:rsidRPr="00147AD9" w:rsidRDefault="004C6FE9" w:rsidP="0059018D">
      <w:pPr>
        <w:suppressAutoHyphens/>
        <w:ind w:firstLine="709"/>
        <w:jc w:val="both"/>
        <w:rPr>
          <w:szCs w:val="28"/>
          <w:lang w:val="uk-UA"/>
        </w:rPr>
      </w:pPr>
    </w:p>
    <w:p w:rsidR="004C6FE9" w:rsidRPr="00147AD9" w:rsidRDefault="004C6FE9" w:rsidP="0059018D">
      <w:pPr>
        <w:suppressAutoHyphens/>
        <w:ind w:firstLine="709"/>
        <w:jc w:val="both"/>
        <w:rPr>
          <w:szCs w:val="28"/>
        </w:rPr>
      </w:pPr>
      <w:r w:rsidRPr="00147AD9">
        <w:rPr>
          <w:b/>
          <w:szCs w:val="28"/>
        </w:rPr>
        <w:t>КСППЕ</w:t>
      </w:r>
      <w:r w:rsidRPr="00147AD9">
        <w:rPr>
          <w:szCs w:val="28"/>
        </w:rPr>
        <w:t xml:space="preserve"> </w:t>
      </w:r>
      <w:r w:rsidR="00D15D11" w:rsidRPr="00147AD9">
        <w:rPr>
          <w:szCs w:val="28"/>
        </w:rPr>
        <w:t>–</w:t>
      </w:r>
      <w:r w:rsidRPr="00147AD9">
        <w:rPr>
          <w:szCs w:val="28"/>
        </w:rPr>
        <w:t xml:space="preserve"> це</w:t>
      </w:r>
      <w:r w:rsidR="00D15D11" w:rsidRPr="00147AD9">
        <w:rPr>
          <w:szCs w:val="28"/>
          <w:lang w:val="uk-UA"/>
        </w:rPr>
        <w:t xml:space="preserve"> </w:t>
      </w:r>
      <w:r w:rsidRPr="00147AD9">
        <w:rPr>
          <w:szCs w:val="28"/>
        </w:rPr>
        <w:t>найбільш ефективна процесуальна форма реалізації загальнонаукового комплексного підходу до експертного дослідження що має велике значення для справи сторін, властивостей і функціональних особливостей психічної діяльності визначеної особи (підекспертного).</w:t>
      </w:r>
    </w:p>
    <w:p w:rsidR="004C6FE9" w:rsidRPr="00147AD9" w:rsidRDefault="004C6FE9" w:rsidP="0059018D">
      <w:pPr>
        <w:suppressAutoHyphens/>
        <w:ind w:firstLine="709"/>
        <w:jc w:val="both"/>
        <w:rPr>
          <w:szCs w:val="28"/>
        </w:rPr>
      </w:pPr>
      <w:r w:rsidRPr="00147AD9">
        <w:rPr>
          <w:b/>
          <w:szCs w:val="28"/>
        </w:rPr>
        <w:t>КСППЕ</w:t>
      </w:r>
      <w:r w:rsidRPr="00147AD9">
        <w:rPr>
          <w:szCs w:val="28"/>
        </w:rPr>
        <w:t xml:space="preserve"> має основні переваг кожної з базових експертиз. Як і при судово-</w:t>
      </w:r>
      <w:r w:rsidRPr="00463F15">
        <w:rPr>
          <w:spacing w:val="-6"/>
          <w:szCs w:val="28"/>
        </w:rPr>
        <w:t>психіатричній експертизі, при КСППЕ експерти компетентні оцінювати нозологічну</w:t>
      </w:r>
      <w:r w:rsidRPr="00147AD9">
        <w:rPr>
          <w:szCs w:val="28"/>
        </w:rPr>
        <w:t xml:space="preserve"> природу і ступінь виразності психічних відхилень, розпізнавати їх патологічний </w:t>
      </w:r>
      <w:r w:rsidRPr="00463F15">
        <w:rPr>
          <w:spacing w:val="-6"/>
          <w:szCs w:val="28"/>
        </w:rPr>
        <w:t>або нехворобливий характер. Однак, на відміну від судово-психіатричної експертизи</w:t>
      </w:r>
      <w:r w:rsidRPr="00147AD9">
        <w:rPr>
          <w:szCs w:val="28"/>
        </w:rPr>
        <w:t xml:space="preserve">, що встановлює лише наявність або відсутність принципової здатності особи до волевиявлення, рефлексії і правильному психічному відображенню, КСППЕ дозволяє більш диференційовано визначати конкретну міру прояву цієї здатності в осіб із хворобливими </w:t>
      </w:r>
      <w:r w:rsidR="00463F15">
        <w:rPr>
          <w:szCs w:val="28"/>
        </w:rPr>
        <w:t>«</w:t>
      </w:r>
      <w:r w:rsidRPr="00147AD9">
        <w:rPr>
          <w:szCs w:val="28"/>
        </w:rPr>
        <w:t>прикордонними</w:t>
      </w:r>
      <w:r w:rsidR="00463F15">
        <w:rPr>
          <w:szCs w:val="28"/>
        </w:rPr>
        <w:t>»</w:t>
      </w:r>
      <w:r w:rsidRPr="00147AD9">
        <w:rPr>
          <w:szCs w:val="28"/>
        </w:rPr>
        <w:t xml:space="preserve"> психічними відхиленнями в залежності від актуального дозрівання особистості, її структурно-динамічних і змістовних особливостей, наявності ситуаційних емоційних зрушень (реакцій).</w:t>
      </w:r>
    </w:p>
    <w:p w:rsidR="004C6FE9" w:rsidRPr="00147AD9" w:rsidRDefault="004C6FE9" w:rsidP="0059018D">
      <w:pPr>
        <w:suppressAutoHyphens/>
        <w:ind w:firstLine="709"/>
        <w:jc w:val="both"/>
        <w:rPr>
          <w:szCs w:val="28"/>
        </w:rPr>
      </w:pPr>
      <w:r w:rsidRPr="00147AD9">
        <w:rPr>
          <w:b/>
          <w:szCs w:val="28"/>
        </w:rPr>
        <w:t>КСППЕ</w:t>
      </w:r>
      <w:r w:rsidRPr="00147AD9">
        <w:rPr>
          <w:szCs w:val="28"/>
        </w:rPr>
        <w:t xml:space="preserve"> не просто підсумовує можливості судово-психіатричної і судово-психологічної експертиз. На відміну від кожної з них окремо вона дозволяє установити системні властивості досліджуваного об</w:t>
      </w:r>
      <w:r w:rsidR="00F11F60" w:rsidRPr="00147AD9">
        <w:rPr>
          <w:szCs w:val="28"/>
        </w:rPr>
        <w:t>’</w:t>
      </w:r>
      <w:r w:rsidRPr="00147AD9">
        <w:rPr>
          <w:szCs w:val="28"/>
        </w:rPr>
        <w:t>єкта: виявити результати взаємодії комплексу психологічних і психопаталогічних факторів, розкрити їх системні зв</w:t>
      </w:r>
      <w:r w:rsidR="00F11F60" w:rsidRPr="00147AD9">
        <w:rPr>
          <w:szCs w:val="28"/>
        </w:rPr>
        <w:t>’</w:t>
      </w:r>
      <w:r w:rsidRPr="00147AD9">
        <w:rPr>
          <w:szCs w:val="28"/>
        </w:rPr>
        <w:t>язки, взаємозалежність і взаємозумовленість.</w:t>
      </w:r>
    </w:p>
    <w:p w:rsidR="004C6FE9" w:rsidRPr="00147AD9" w:rsidRDefault="004C6FE9" w:rsidP="0059018D">
      <w:pPr>
        <w:suppressAutoHyphens/>
        <w:ind w:firstLine="709"/>
        <w:jc w:val="both"/>
        <w:rPr>
          <w:szCs w:val="28"/>
        </w:rPr>
      </w:pPr>
      <w:r w:rsidRPr="00147AD9">
        <w:rPr>
          <w:szCs w:val="28"/>
        </w:rPr>
        <w:lastRenderedPageBreak/>
        <w:t xml:space="preserve">На практиці непоодинокі ситуації, коли для вирішення питань, що постають перед слідством і судом оптимальним є проведення комплексних психолого-психіатричних експертиз. </w:t>
      </w:r>
      <w:r w:rsidRPr="00147AD9">
        <w:rPr>
          <w:i/>
          <w:szCs w:val="28"/>
        </w:rPr>
        <w:t>Йдеться про міждисциплінарні дослідження психолого-</w:t>
      </w:r>
      <w:r w:rsidRPr="00463F15">
        <w:rPr>
          <w:i/>
          <w:spacing w:val="-6"/>
          <w:szCs w:val="28"/>
        </w:rPr>
        <w:t>психіатричних проблем.</w:t>
      </w:r>
      <w:r w:rsidRPr="00463F15">
        <w:rPr>
          <w:spacing w:val="-6"/>
          <w:szCs w:val="28"/>
        </w:rPr>
        <w:t xml:space="preserve"> При цьому для формулювання висновків використовуються</w:t>
      </w:r>
      <w:r w:rsidRPr="00147AD9">
        <w:rPr>
          <w:szCs w:val="28"/>
        </w:rPr>
        <w:t xml:space="preserve"> спеціальні знання, що належать до обох наукових дисциплін, застосовуються специфічні методи, що склалися в психології і психіатрії, порівнюються й інтегруються дані психологічного й психіатричного досліджень.</w:t>
      </w:r>
    </w:p>
    <w:p w:rsidR="004C6FE9" w:rsidRPr="00147AD9" w:rsidRDefault="004C6FE9" w:rsidP="0059018D">
      <w:pPr>
        <w:suppressAutoHyphens/>
        <w:ind w:firstLine="709"/>
        <w:jc w:val="both"/>
        <w:rPr>
          <w:szCs w:val="28"/>
        </w:rPr>
      </w:pPr>
      <w:r w:rsidRPr="00147AD9">
        <w:rPr>
          <w:szCs w:val="28"/>
        </w:rPr>
        <w:t xml:space="preserve">Основною передумовою, яка визначає необхідність проведення психолого-психіатричної експертизи, є існування загальних для психології й психіатрії проблем. Важливим тут є прагнення до максимально повного й всебічного вивчення всіх обставин справи. </w:t>
      </w:r>
      <w:r w:rsidRPr="00147AD9">
        <w:rPr>
          <w:b/>
          <w:i/>
          <w:szCs w:val="28"/>
        </w:rPr>
        <w:t>Комплексна експертиза може бути психолого-медико-психіатричною, медико-психологічною, психолого-автотехнічною, психолого-графологічною і психолого-лінгвістичною.</w:t>
      </w:r>
    </w:p>
    <w:p w:rsidR="004C6FE9" w:rsidRPr="00147AD9" w:rsidRDefault="004C6FE9" w:rsidP="0059018D">
      <w:pPr>
        <w:suppressAutoHyphens/>
        <w:ind w:firstLine="709"/>
        <w:jc w:val="both"/>
        <w:rPr>
          <w:szCs w:val="28"/>
        </w:rPr>
      </w:pPr>
      <w:r w:rsidRPr="00147AD9">
        <w:rPr>
          <w:szCs w:val="28"/>
        </w:rPr>
        <w:t xml:space="preserve">Слід зазначити, що </w:t>
      </w:r>
      <w:r w:rsidRPr="00147AD9">
        <w:rPr>
          <w:b/>
          <w:szCs w:val="28"/>
        </w:rPr>
        <w:t xml:space="preserve">експерти </w:t>
      </w:r>
      <w:r w:rsidR="00463F15">
        <w:rPr>
          <w:b/>
          <w:szCs w:val="28"/>
        </w:rPr>
        <w:t>–</w:t>
      </w:r>
      <w:r w:rsidRPr="00147AD9">
        <w:rPr>
          <w:b/>
          <w:szCs w:val="28"/>
        </w:rPr>
        <w:t xml:space="preserve"> учасники</w:t>
      </w:r>
      <w:r w:rsidR="00463F15">
        <w:rPr>
          <w:b/>
          <w:szCs w:val="28"/>
          <w:lang w:val="uk-UA"/>
        </w:rPr>
        <w:t xml:space="preserve"> </w:t>
      </w:r>
      <w:r w:rsidRPr="00147AD9">
        <w:rPr>
          <w:b/>
          <w:szCs w:val="28"/>
        </w:rPr>
        <w:t>комплексних експертиз</w:t>
      </w:r>
      <w:r w:rsidRPr="00147AD9">
        <w:rPr>
          <w:szCs w:val="28"/>
        </w:rPr>
        <w:t xml:space="preserve"> крім основної експертної спеціальності повинні володіти додатковими професійними знаннями, необхідними і достатніми для того, щоб добре орієнтуватися в методиці й висновках інших її учасників і їхньому значенні для загального висновку. Експерти повинні володіти методикою спільної роботи і комплексного дослідження. Іншими словами, тільки спільна діяльність та взаємодія забезпечує інтеграцію спеціальних знань, необхідну для комплексного дослідження задля встановлення істини у кримінальній справі.</w:t>
      </w:r>
    </w:p>
    <w:p w:rsidR="004C6FE9" w:rsidRPr="00147AD9" w:rsidRDefault="004C6FE9" w:rsidP="0059018D">
      <w:pPr>
        <w:suppressAutoHyphens/>
        <w:ind w:firstLine="709"/>
        <w:jc w:val="both"/>
        <w:rPr>
          <w:szCs w:val="28"/>
        </w:rPr>
      </w:pPr>
      <w:r w:rsidRPr="00463F15">
        <w:rPr>
          <w:spacing w:val="-6"/>
          <w:szCs w:val="28"/>
        </w:rPr>
        <w:t>Судово-психіатрична і судово-психологічна експертизи в загальній класифікації</w:t>
      </w:r>
      <w:r w:rsidRPr="00147AD9">
        <w:rPr>
          <w:szCs w:val="28"/>
        </w:rPr>
        <w:t xml:space="preserve"> </w:t>
      </w:r>
      <w:r w:rsidRPr="00463F15">
        <w:rPr>
          <w:spacing w:val="-6"/>
          <w:szCs w:val="28"/>
        </w:rPr>
        <w:t>експертних наук відносяться до одного класу і розглядаються в якості прикордонних</w:t>
      </w:r>
      <w:r w:rsidRPr="00147AD9">
        <w:rPr>
          <w:szCs w:val="28"/>
        </w:rPr>
        <w:t xml:space="preserve"> родових експертних дисциплін. Це визначено єдиною спрямованістю цих наук на дослідження особливостей психічного функціонування людини.</w:t>
      </w:r>
    </w:p>
    <w:p w:rsidR="004C6FE9" w:rsidRPr="00147AD9" w:rsidRDefault="004C6FE9" w:rsidP="0059018D">
      <w:pPr>
        <w:suppressAutoHyphens/>
        <w:ind w:firstLine="709"/>
        <w:jc w:val="both"/>
        <w:rPr>
          <w:szCs w:val="28"/>
        </w:rPr>
      </w:pPr>
      <w:r w:rsidRPr="00147AD9">
        <w:rPr>
          <w:szCs w:val="28"/>
        </w:rPr>
        <w:t xml:space="preserve">Специфіку </w:t>
      </w:r>
      <w:r w:rsidRPr="00147AD9">
        <w:rPr>
          <w:b/>
          <w:szCs w:val="28"/>
        </w:rPr>
        <w:t>предмета судово-психіатричної експертизи</w:t>
      </w:r>
      <w:r w:rsidRPr="00147AD9">
        <w:rPr>
          <w:szCs w:val="28"/>
        </w:rPr>
        <w:t xml:space="preserve"> утворять встановлювані в експертному дослідженні фактичні дані про патологічні відхилення в психічному функціонуванні особи і виявлення їхнього впливу на його можливість відображати навколишнє, рефлексувати і регулювати свої дії, насамперед </w:t>
      </w:r>
      <w:r w:rsidR="00463F15">
        <w:rPr>
          <w:szCs w:val="28"/>
        </w:rPr>
        <w:t>–</w:t>
      </w:r>
      <w:r w:rsidRPr="00147AD9">
        <w:rPr>
          <w:szCs w:val="28"/>
        </w:rPr>
        <w:t xml:space="preserve"> інкриміновані</w:t>
      </w:r>
      <w:r w:rsidR="00463F15">
        <w:rPr>
          <w:szCs w:val="28"/>
          <w:lang w:val="uk-UA"/>
        </w:rPr>
        <w:t xml:space="preserve"> </w:t>
      </w:r>
      <w:r w:rsidRPr="00147AD9">
        <w:rPr>
          <w:szCs w:val="28"/>
        </w:rPr>
        <w:t xml:space="preserve">йому діяння. </w:t>
      </w:r>
    </w:p>
    <w:p w:rsidR="004C6FE9" w:rsidRPr="00147AD9" w:rsidRDefault="004C6FE9" w:rsidP="0059018D">
      <w:pPr>
        <w:suppressAutoHyphens/>
        <w:ind w:firstLine="709"/>
        <w:jc w:val="both"/>
        <w:rPr>
          <w:szCs w:val="28"/>
        </w:rPr>
      </w:pPr>
      <w:r w:rsidRPr="00147AD9">
        <w:rPr>
          <w:szCs w:val="28"/>
        </w:rPr>
        <w:t xml:space="preserve">Також, специфіку предмета </w:t>
      </w:r>
      <w:r w:rsidRPr="00147AD9">
        <w:rPr>
          <w:b/>
          <w:szCs w:val="28"/>
        </w:rPr>
        <w:t>КСППЕ</w:t>
      </w:r>
      <w:r w:rsidRPr="00147AD9">
        <w:rPr>
          <w:szCs w:val="28"/>
        </w:rPr>
        <w:t xml:space="preserve"> утворить спрямованість експертного дослідження на встановлення ефекту взаємодії хворобливих і не хворобливих психічних факторів і визначення на основі обліку цієї системної якості найбільш точної і повної міри їхнього впливу на характер психічного відображення, рефлексії і регуляції поведінки даної особи в момент, що цікавить слідчого. </w:t>
      </w:r>
    </w:p>
    <w:p w:rsidR="004C6FE9" w:rsidRPr="00147AD9" w:rsidRDefault="004C6FE9" w:rsidP="0059018D">
      <w:pPr>
        <w:suppressAutoHyphens/>
        <w:ind w:firstLine="709"/>
        <w:jc w:val="both"/>
        <w:rPr>
          <w:szCs w:val="28"/>
        </w:rPr>
      </w:pPr>
      <w:r w:rsidRPr="00147AD9">
        <w:rPr>
          <w:b/>
          <w:szCs w:val="28"/>
        </w:rPr>
        <w:t>КСППЕ</w:t>
      </w:r>
      <w:r w:rsidRPr="00147AD9">
        <w:rPr>
          <w:szCs w:val="28"/>
        </w:rPr>
        <w:t xml:space="preserve"> не тільки частково містить у собі зміст предметів родових базових експертиз, але й істотно відрізняється від них можливістю досліджувати системні якості психіки, що підвищує повноту, надійність і точність експертних висновків. </w:t>
      </w:r>
    </w:p>
    <w:p w:rsidR="004C6FE9" w:rsidRPr="00147AD9" w:rsidRDefault="004C6FE9" w:rsidP="0059018D">
      <w:pPr>
        <w:suppressAutoHyphens/>
        <w:ind w:firstLine="709"/>
        <w:jc w:val="both"/>
        <w:rPr>
          <w:szCs w:val="28"/>
        </w:rPr>
      </w:pPr>
      <w:r w:rsidRPr="00147AD9">
        <w:rPr>
          <w:b/>
          <w:szCs w:val="28"/>
        </w:rPr>
        <w:t xml:space="preserve">КСППЕ </w:t>
      </w:r>
      <w:r w:rsidRPr="00147AD9">
        <w:rPr>
          <w:szCs w:val="28"/>
        </w:rPr>
        <w:t xml:space="preserve">необхідна для надійної оцінки результатів впливу вікового, емоційного і особистісного факторів на психічне відображення і регуляцію в осіб з </w:t>
      </w:r>
      <w:r w:rsidR="00463F15">
        <w:rPr>
          <w:szCs w:val="28"/>
        </w:rPr>
        <w:t>«</w:t>
      </w:r>
      <w:r w:rsidRPr="00147AD9">
        <w:rPr>
          <w:szCs w:val="28"/>
        </w:rPr>
        <w:t>прикордонними</w:t>
      </w:r>
      <w:r w:rsidR="00463F15">
        <w:rPr>
          <w:szCs w:val="28"/>
        </w:rPr>
        <w:t>»</w:t>
      </w:r>
      <w:r w:rsidRPr="00147AD9">
        <w:rPr>
          <w:szCs w:val="28"/>
        </w:rPr>
        <w:t xml:space="preserve"> варіантами психічного здоров</w:t>
      </w:r>
      <w:r w:rsidR="00F11F60" w:rsidRPr="00147AD9">
        <w:rPr>
          <w:szCs w:val="28"/>
        </w:rPr>
        <w:t>’</w:t>
      </w:r>
      <w:r w:rsidRPr="00147AD9">
        <w:rPr>
          <w:szCs w:val="28"/>
        </w:rPr>
        <w:t>я, тому що питання про системну взаємодію передпатологічного тла і перерахованих психологічних причин залишається актуальним і в цих випадках.</w:t>
      </w:r>
    </w:p>
    <w:p w:rsidR="004C6FE9" w:rsidRPr="00147AD9" w:rsidRDefault="004C6FE9" w:rsidP="0059018D">
      <w:pPr>
        <w:suppressAutoHyphens/>
        <w:ind w:firstLine="709"/>
        <w:jc w:val="both"/>
        <w:rPr>
          <w:b/>
          <w:bCs/>
          <w:szCs w:val="28"/>
        </w:rPr>
      </w:pPr>
      <w:r w:rsidRPr="00463F15">
        <w:rPr>
          <w:spacing w:val="-6"/>
          <w:szCs w:val="28"/>
        </w:rPr>
        <w:t xml:space="preserve">У теорії судової експертизи під </w:t>
      </w:r>
      <w:r w:rsidRPr="00463F15">
        <w:rPr>
          <w:b/>
          <w:spacing w:val="-6"/>
          <w:szCs w:val="28"/>
        </w:rPr>
        <w:t>об</w:t>
      </w:r>
      <w:r w:rsidR="00F11F60" w:rsidRPr="00463F15">
        <w:rPr>
          <w:b/>
          <w:spacing w:val="-6"/>
          <w:szCs w:val="28"/>
        </w:rPr>
        <w:t>’</w:t>
      </w:r>
      <w:r w:rsidRPr="00463F15">
        <w:rPr>
          <w:b/>
          <w:spacing w:val="-6"/>
          <w:szCs w:val="28"/>
        </w:rPr>
        <w:t>єктами експертизи</w:t>
      </w:r>
      <w:r w:rsidRPr="00463F15">
        <w:rPr>
          <w:spacing w:val="-6"/>
          <w:szCs w:val="28"/>
        </w:rPr>
        <w:t xml:space="preserve"> розуміють закріплені</w:t>
      </w:r>
      <w:r w:rsidRPr="00147AD9">
        <w:rPr>
          <w:szCs w:val="28"/>
        </w:rPr>
        <w:t xml:space="preserve"> в матеріалах справи передбачені карно-процесуальним і цивільно-процесуальним </w:t>
      </w:r>
      <w:r w:rsidRPr="00147AD9">
        <w:rPr>
          <w:szCs w:val="28"/>
        </w:rPr>
        <w:lastRenderedPageBreak/>
        <w:t>законодавством джерела інформації. Джерелами інформації в КСППЕ можуть бути як самі суб</w:t>
      </w:r>
      <w:r w:rsidR="00F11F60" w:rsidRPr="00147AD9">
        <w:rPr>
          <w:szCs w:val="28"/>
        </w:rPr>
        <w:t>’</w:t>
      </w:r>
      <w:r w:rsidRPr="00147AD9">
        <w:rPr>
          <w:szCs w:val="28"/>
        </w:rPr>
        <w:t xml:space="preserve">єкти, так і дані про стан їх психічної сфери, поведінки, отримані з інших процесуальних джерел. У якості таких можуть бути названі показання інших свідків, потерпілих або співучасників обвинувачуваного, довідки, історії хвороби, інша медична документація, службові характеристики, акти попередніх </w:t>
      </w:r>
      <w:r w:rsidRPr="00463F15">
        <w:rPr>
          <w:spacing w:val="-6"/>
          <w:szCs w:val="28"/>
        </w:rPr>
        <w:t>експертиз, протоколи слідчих експериментів, залучені до справи листи, щоденники</w:t>
      </w:r>
      <w:r w:rsidRPr="00147AD9">
        <w:rPr>
          <w:szCs w:val="28"/>
        </w:rPr>
        <w:t>, малюнки. До об</w:t>
      </w:r>
      <w:r w:rsidR="00F11F60" w:rsidRPr="00147AD9">
        <w:rPr>
          <w:szCs w:val="28"/>
        </w:rPr>
        <w:t>’</w:t>
      </w:r>
      <w:r w:rsidRPr="00147AD9">
        <w:rPr>
          <w:szCs w:val="28"/>
        </w:rPr>
        <w:t>єктів КСППЕ повинні бути віднесені і ті матеріали справи, що розкривають обставини індивідуального психічного розвитку обвинувачуваних, потерпілих або свідків, ситуацію їх кримінальної або віктимної поведінки, умови і фактори, що впливають на їх вчинки.</w:t>
      </w:r>
    </w:p>
    <w:p w:rsidR="004C6FE9" w:rsidRPr="00147AD9" w:rsidRDefault="004C6FE9" w:rsidP="0059018D">
      <w:pPr>
        <w:suppressAutoHyphens/>
        <w:ind w:firstLine="709"/>
        <w:jc w:val="both"/>
        <w:rPr>
          <w:szCs w:val="28"/>
        </w:rPr>
      </w:pPr>
      <w:r w:rsidRPr="00463F15">
        <w:rPr>
          <w:spacing w:val="-6"/>
          <w:szCs w:val="28"/>
        </w:rPr>
        <w:t>Призначення будь-якої судової експертизи є потреба в спеціальних пізнаннях</w:t>
      </w:r>
      <w:r w:rsidRPr="00147AD9">
        <w:rPr>
          <w:szCs w:val="28"/>
        </w:rPr>
        <w:t xml:space="preserve"> при рішенні питань, що мають значення для справи. Тому </w:t>
      </w:r>
      <w:r w:rsidRPr="00147AD9">
        <w:rPr>
          <w:b/>
          <w:szCs w:val="28"/>
        </w:rPr>
        <w:t>перша умова</w:t>
      </w:r>
      <w:r w:rsidRPr="00147AD9">
        <w:rPr>
          <w:szCs w:val="28"/>
        </w:rPr>
        <w:t xml:space="preserve"> обґрунтованого вибору КСППЕ </w:t>
      </w:r>
      <w:r w:rsidR="00463F15">
        <w:rPr>
          <w:szCs w:val="28"/>
        </w:rPr>
        <w:t>–</w:t>
      </w:r>
      <w:r w:rsidRPr="00147AD9">
        <w:rPr>
          <w:szCs w:val="28"/>
        </w:rPr>
        <w:t xml:space="preserve"> правильне</w:t>
      </w:r>
      <w:r w:rsidR="00463F15">
        <w:rPr>
          <w:szCs w:val="28"/>
          <w:lang w:val="uk-UA"/>
        </w:rPr>
        <w:t xml:space="preserve"> </w:t>
      </w:r>
      <w:r w:rsidRPr="00147AD9">
        <w:rPr>
          <w:szCs w:val="28"/>
        </w:rPr>
        <w:t>рішення питання про принципову необхідність застосування спеціальних знань психіатра і медичного психолога в кожнім конкретному випадку.</w:t>
      </w:r>
    </w:p>
    <w:p w:rsidR="004C6FE9" w:rsidRPr="00147AD9" w:rsidRDefault="004C6FE9" w:rsidP="0059018D">
      <w:pPr>
        <w:suppressAutoHyphens/>
        <w:ind w:firstLine="709"/>
        <w:jc w:val="both"/>
        <w:rPr>
          <w:szCs w:val="28"/>
        </w:rPr>
      </w:pPr>
      <w:r w:rsidRPr="00147AD9">
        <w:rPr>
          <w:b/>
          <w:szCs w:val="28"/>
        </w:rPr>
        <w:t>Друга умова</w:t>
      </w:r>
      <w:r w:rsidRPr="00147AD9">
        <w:rPr>
          <w:szCs w:val="28"/>
        </w:rPr>
        <w:t xml:space="preserve"> </w:t>
      </w:r>
      <w:r w:rsidR="00463F15">
        <w:rPr>
          <w:szCs w:val="28"/>
        </w:rPr>
        <w:t>–</w:t>
      </w:r>
      <w:r w:rsidRPr="00147AD9">
        <w:rPr>
          <w:szCs w:val="28"/>
        </w:rPr>
        <w:t xml:space="preserve"> установлення</w:t>
      </w:r>
      <w:r w:rsidR="00463F15">
        <w:rPr>
          <w:szCs w:val="28"/>
          <w:lang w:val="uk-UA"/>
        </w:rPr>
        <w:t xml:space="preserve"> </w:t>
      </w:r>
      <w:r w:rsidRPr="00147AD9">
        <w:rPr>
          <w:szCs w:val="28"/>
        </w:rPr>
        <w:t xml:space="preserve">необхідності застосування спеціальних знань психолога і психіатра саме у формі експертизи. </w:t>
      </w:r>
    </w:p>
    <w:p w:rsidR="004C6FE9" w:rsidRPr="00147AD9" w:rsidRDefault="004C6FE9" w:rsidP="0059018D">
      <w:pPr>
        <w:suppressAutoHyphens/>
        <w:ind w:firstLine="709"/>
        <w:jc w:val="both"/>
        <w:rPr>
          <w:szCs w:val="28"/>
        </w:rPr>
      </w:pPr>
      <w:r w:rsidRPr="00147AD9">
        <w:rPr>
          <w:b/>
          <w:szCs w:val="28"/>
        </w:rPr>
        <w:t>Третя умова</w:t>
      </w:r>
      <w:r w:rsidRPr="00147AD9">
        <w:rPr>
          <w:szCs w:val="28"/>
        </w:rPr>
        <w:t xml:space="preserve"> обґрунтованого призначення КСППЕ </w:t>
      </w:r>
      <w:r w:rsidR="00463F15">
        <w:rPr>
          <w:szCs w:val="28"/>
        </w:rPr>
        <w:t>–</w:t>
      </w:r>
      <w:r w:rsidRPr="00147AD9">
        <w:rPr>
          <w:szCs w:val="28"/>
        </w:rPr>
        <w:t xml:space="preserve"> адекватне</w:t>
      </w:r>
      <w:r w:rsidR="00463F15">
        <w:rPr>
          <w:szCs w:val="28"/>
          <w:lang w:val="uk-UA"/>
        </w:rPr>
        <w:t xml:space="preserve"> </w:t>
      </w:r>
      <w:r w:rsidRPr="00147AD9">
        <w:rPr>
          <w:szCs w:val="28"/>
        </w:rPr>
        <w:t>рішення питання про необхідність одночасного спільного обговорення і інтегративної оцінки результатів застосування спеціальних психологічних і психіатричних знань. При відсутності такої необхідності в справі призначаються послідовно проведені судово-психіатрична і судово-психологічна експертизи, тобто використовується комплекс експертиз, а не КСППЕ.</w:t>
      </w:r>
    </w:p>
    <w:p w:rsidR="004C6FE9" w:rsidRPr="00147AD9" w:rsidRDefault="004C6FE9" w:rsidP="0059018D">
      <w:pPr>
        <w:suppressAutoHyphens/>
        <w:ind w:firstLine="709"/>
        <w:jc w:val="both"/>
        <w:rPr>
          <w:szCs w:val="28"/>
        </w:rPr>
      </w:pPr>
      <w:r w:rsidRPr="00147AD9">
        <w:rPr>
          <w:szCs w:val="28"/>
        </w:rPr>
        <w:t>При рішенні питання про призначення КСППЕ, крім перерахованих змістовних ознак, повинні бути прийняті до уваги також ступінь складності вирішуваних задач, їхня загальна правова значимість. Іншими словами, повинна бути врахована наявність додаткових обставин, що роблять необхідним проведення максимально повних, всебічних досліджень. Саме такими перевагами володіє комплексна експертиза.</w:t>
      </w:r>
    </w:p>
    <w:p w:rsidR="004C6FE9" w:rsidRPr="00147AD9" w:rsidRDefault="004C6FE9" w:rsidP="0059018D">
      <w:pPr>
        <w:suppressAutoHyphens/>
        <w:ind w:firstLine="709"/>
        <w:jc w:val="both"/>
        <w:rPr>
          <w:szCs w:val="28"/>
        </w:rPr>
      </w:pPr>
      <w:r w:rsidRPr="00147AD9">
        <w:rPr>
          <w:b/>
          <w:szCs w:val="28"/>
        </w:rPr>
        <w:t>Четверта умова</w:t>
      </w:r>
      <w:r w:rsidRPr="00147AD9">
        <w:rPr>
          <w:szCs w:val="28"/>
        </w:rPr>
        <w:t xml:space="preserve"> - обов</w:t>
      </w:r>
      <w:r w:rsidR="00F11F60" w:rsidRPr="00147AD9">
        <w:rPr>
          <w:szCs w:val="28"/>
        </w:rPr>
        <w:t>’</w:t>
      </w:r>
      <w:r w:rsidRPr="00147AD9">
        <w:rPr>
          <w:szCs w:val="28"/>
        </w:rPr>
        <w:t>язковість</w:t>
      </w:r>
      <w:r w:rsidR="00463F15">
        <w:rPr>
          <w:szCs w:val="28"/>
          <w:lang w:val="uk-UA"/>
        </w:rPr>
        <w:t xml:space="preserve"> </w:t>
      </w:r>
      <w:r w:rsidRPr="00147AD9">
        <w:rPr>
          <w:szCs w:val="28"/>
        </w:rPr>
        <w:t xml:space="preserve">виключення питань, що вимагають суто правових оцінок, наприклад наявність у діях особи наміру, у мірах покарання з урахуванням особливостей його особистості, морального вигляду, мотивів, цілей інкримінованих діянь. </w:t>
      </w:r>
    </w:p>
    <w:p w:rsidR="004C6FE9" w:rsidRPr="00147AD9" w:rsidRDefault="004C6FE9" w:rsidP="0059018D">
      <w:pPr>
        <w:suppressAutoHyphens/>
        <w:ind w:firstLine="709"/>
        <w:jc w:val="both"/>
        <w:rPr>
          <w:szCs w:val="28"/>
        </w:rPr>
      </w:pPr>
      <w:r w:rsidRPr="00147AD9">
        <w:rPr>
          <w:szCs w:val="28"/>
        </w:rPr>
        <w:t xml:space="preserve">І, нарешті, </w:t>
      </w:r>
      <w:r w:rsidRPr="00147AD9">
        <w:rPr>
          <w:b/>
          <w:szCs w:val="28"/>
        </w:rPr>
        <w:t>п</w:t>
      </w:r>
      <w:r w:rsidR="00F11F60" w:rsidRPr="00147AD9">
        <w:rPr>
          <w:b/>
          <w:szCs w:val="28"/>
        </w:rPr>
        <w:t>’</w:t>
      </w:r>
      <w:r w:rsidRPr="00147AD9">
        <w:rPr>
          <w:b/>
          <w:szCs w:val="28"/>
        </w:rPr>
        <w:t>ята умова</w:t>
      </w:r>
      <w:r w:rsidRPr="00147AD9">
        <w:rPr>
          <w:szCs w:val="28"/>
        </w:rPr>
        <w:t xml:space="preserve"> обґрунтованості призначення КСППЕ - постановка </w:t>
      </w:r>
      <w:r w:rsidRPr="00463F15">
        <w:rPr>
          <w:spacing w:val="-6"/>
          <w:szCs w:val="28"/>
        </w:rPr>
        <w:t>питань, що відповідають рівневі наукової компетенції експерта, кола правомірних</w:t>
      </w:r>
      <w:r w:rsidRPr="00147AD9">
        <w:rPr>
          <w:szCs w:val="28"/>
        </w:rPr>
        <w:t xml:space="preserve">, теоретичних знань і досвідові КСППЕ. </w:t>
      </w:r>
    </w:p>
    <w:p w:rsidR="004C6FE9" w:rsidRPr="00147AD9" w:rsidRDefault="004C6FE9" w:rsidP="0059018D">
      <w:pPr>
        <w:suppressAutoHyphens/>
        <w:ind w:firstLine="709"/>
        <w:jc w:val="both"/>
        <w:rPr>
          <w:szCs w:val="28"/>
        </w:rPr>
      </w:pPr>
      <w:r w:rsidRPr="00147AD9">
        <w:rPr>
          <w:szCs w:val="28"/>
        </w:rPr>
        <w:t xml:space="preserve">На сучасному етапі розвитку КСППЕ до цього кола </w:t>
      </w:r>
      <w:r w:rsidRPr="00147AD9">
        <w:rPr>
          <w:b/>
          <w:szCs w:val="28"/>
        </w:rPr>
        <w:t>питань</w:t>
      </w:r>
      <w:r w:rsidRPr="00147AD9">
        <w:rPr>
          <w:szCs w:val="28"/>
        </w:rPr>
        <w:t xml:space="preserve"> відносяться наступні:</w:t>
      </w:r>
    </w:p>
    <w:p w:rsidR="004C6FE9" w:rsidRPr="00147AD9" w:rsidRDefault="004C6FE9" w:rsidP="00463F15">
      <w:pPr>
        <w:tabs>
          <w:tab w:val="left" w:pos="1134"/>
        </w:tabs>
        <w:suppressAutoHyphens/>
        <w:ind w:firstLine="709"/>
        <w:jc w:val="both"/>
        <w:rPr>
          <w:szCs w:val="28"/>
        </w:rPr>
      </w:pPr>
      <w:r w:rsidRPr="00147AD9">
        <w:rPr>
          <w:szCs w:val="28"/>
        </w:rPr>
        <w:t>1.</w:t>
      </w:r>
      <w:r w:rsidRPr="00147AD9">
        <w:rPr>
          <w:szCs w:val="28"/>
        </w:rPr>
        <w:tab/>
        <w:t>Встановлення індивідуально-психологічних особливостей особистості підекспертних, що перенесли нервово-психічні впливи й ознаки, що мають, прикордонну психічну паталогію, з</w:t>
      </w:r>
      <w:r w:rsidR="00F11F60" w:rsidRPr="00147AD9">
        <w:rPr>
          <w:szCs w:val="28"/>
        </w:rPr>
        <w:t>’</w:t>
      </w:r>
      <w:r w:rsidRPr="00147AD9">
        <w:rPr>
          <w:szCs w:val="28"/>
        </w:rPr>
        <w:t>ясування їхнього впливу на поведінку в цікавлячий слідчого і суд момент.</w:t>
      </w:r>
    </w:p>
    <w:p w:rsidR="004C6FE9" w:rsidRPr="00147AD9" w:rsidRDefault="004C6FE9" w:rsidP="00463F15">
      <w:pPr>
        <w:tabs>
          <w:tab w:val="left" w:pos="1134"/>
        </w:tabs>
        <w:suppressAutoHyphens/>
        <w:ind w:firstLine="709"/>
        <w:jc w:val="both"/>
        <w:rPr>
          <w:szCs w:val="28"/>
        </w:rPr>
      </w:pPr>
      <w:r w:rsidRPr="00147AD9">
        <w:rPr>
          <w:szCs w:val="28"/>
        </w:rPr>
        <w:t>2.</w:t>
      </w:r>
      <w:r w:rsidRPr="00147AD9">
        <w:rPr>
          <w:szCs w:val="28"/>
        </w:rPr>
        <w:tab/>
        <w:t>Встановлення в осіб з ознаками психічної паталогії або перенісших нервово-психічні впливи глибинних емоційних реакцій у цікавлячий слідчого і суд момент.</w:t>
      </w:r>
    </w:p>
    <w:p w:rsidR="004C6FE9" w:rsidRPr="00147AD9" w:rsidRDefault="004C6FE9" w:rsidP="0059018D">
      <w:pPr>
        <w:suppressAutoHyphens/>
        <w:ind w:firstLine="709"/>
        <w:jc w:val="both"/>
        <w:rPr>
          <w:szCs w:val="28"/>
        </w:rPr>
      </w:pPr>
      <w:r w:rsidRPr="00147AD9">
        <w:rPr>
          <w:szCs w:val="28"/>
        </w:rPr>
        <w:lastRenderedPageBreak/>
        <w:t>3. Необхідність у призначенні КСППЕ емоційних станів може виникнути тоді, коли в слідчого і суду виникає припущення, що ці стани могли вплинути на здатність суб</w:t>
      </w:r>
      <w:r w:rsidR="00F11F60" w:rsidRPr="00147AD9">
        <w:rPr>
          <w:szCs w:val="28"/>
        </w:rPr>
        <w:t>’</w:t>
      </w:r>
      <w:r w:rsidRPr="00147AD9">
        <w:rPr>
          <w:szCs w:val="28"/>
        </w:rPr>
        <w:t>єкта злочину повною мірою усвідомлювати значення своїх дій або керувати ними.</w:t>
      </w:r>
    </w:p>
    <w:p w:rsidR="004C6FE9" w:rsidRPr="00147AD9" w:rsidRDefault="004C6FE9" w:rsidP="0059018D">
      <w:pPr>
        <w:suppressAutoHyphens/>
        <w:ind w:firstLine="709"/>
        <w:jc w:val="both"/>
        <w:rPr>
          <w:szCs w:val="28"/>
        </w:rPr>
      </w:pPr>
      <w:r w:rsidRPr="00147AD9">
        <w:rPr>
          <w:szCs w:val="28"/>
        </w:rPr>
        <w:t>4. Установлення здатності неповнолітніх обвинувачуваних, що мають ознаки відставання в психічному розвитку, цілком усвідомлювати значення своїх дій і визначення, якою мірою вони здатні керувати ними. Підставою для призначення експертизи в цих випадках є симптоми уповільненого психічного розвитку неповнолітнього.</w:t>
      </w:r>
    </w:p>
    <w:p w:rsidR="004C6FE9" w:rsidRPr="00147AD9" w:rsidRDefault="004C6FE9" w:rsidP="0059018D">
      <w:pPr>
        <w:suppressAutoHyphens/>
        <w:ind w:firstLine="709"/>
        <w:jc w:val="both"/>
        <w:rPr>
          <w:szCs w:val="28"/>
        </w:rPr>
      </w:pPr>
      <w:r w:rsidRPr="00147AD9">
        <w:rPr>
          <w:szCs w:val="28"/>
        </w:rPr>
        <w:t>5. Установлення здатності обвинувачуваних, свідків і потерпілих,</w:t>
      </w:r>
      <w:r w:rsidR="00D15D11" w:rsidRPr="00147AD9">
        <w:rPr>
          <w:szCs w:val="28"/>
        </w:rPr>
        <w:t xml:space="preserve"> </w:t>
      </w:r>
      <w:r w:rsidRPr="00147AD9">
        <w:rPr>
          <w:szCs w:val="28"/>
        </w:rPr>
        <w:t>що перенесли ті або інші нервово-психічні шкідливості й ознаки психічної патології, яка виявляє,</w:t>
      </w:r>
      <w:r w:rsidR="00D15D11" w:rsidRPr="00147AD9">
        <w:rPr>
          <w:szCs w:val="28"/>
        </w:rPr>
        <w:t xml:space="preserve"> </w:t>
      </w:r>
      <w:r w:rsidRPr="00147AD9">
        <w:rPr>
          <w:szCs w:val="28"/>
        </w:rPr>
        <w:t>можливість правильно сприймати маючі</w:t>
      </w:r>
      <w:r w:rsidR="00D15D11" w:rsidRPr="00147AD9">
        <w:rPr>
          <w:szCs w:val="28"/>
        </w:rPr>
        <w:t xml:space="preserve"> </w:t>
      </w:r>
      <w:r w:rsidRPr="00147AD9">
        <w:rPr>
          <w:szCs w:val="28"/>
        </w:rPr>
        <w:t>обставини і давати про них правильні показання. Тут підставою для експертизи може бути наявність зовнішніх умов, що утрудняють сприймання й осмислення визначених подій.</w:t>
      </w:r>
    </w:p>
    <w:p w:rsidR="004C6FE9" w:rsidRPr="00147AD9" w:rsidRDefault="004C6FE9" w:rsidP="0059018D">
      <w:pPr>
        <w:suppressAutoHyphens/>
        <w:ind w:firstLine="709"/>
        <w:jc w:val="both"/>
        <w:rPr>
          <w:szCs w:val="28"/>
        </w:rPr>
      </w:pPr>
      <w:r w:rsidRPr="00147AD9">
        <w:rPr>
          <w:szCs w:val="28"/>
        </w:rPr>
        <w:t xml:space="preserve">6. Установлення здатності малолітніх і неповнолітніх і інших потерпілих по справах про зґвалтування, що виявляє ознаки психічних відхилень або перенесли нервово-психічні впливи, правильно розуміти характер і значення дій винного і чинити опір. </w:t>
      </w:r>
    </w:p>
    <w:p w:rsidR="004C6FE9" w:rsidRPr="00147AD9" w:rsidRDefault="004C6FE9" w:rsidP="0059018D">
      <w:pPr>
        <w:suppressAutoHyphens/>
        <w:ind w:firstLine="709"/>
        <w:jc w:val="both"/>
        <w:rPr>
          <w:szCs w:val="28"/>
        </w:rPr>
      </w:pPr>
      <w:r w:rsidRPr="00147AD9">
        <w:rPr>
          <w:szCs w:val="28"/>
        </w:rPr>
        <w:t>7. Підставою для призначення експертизи є пасивна поведінка потерпілої в період зґвалтування, неадекватне її відношення до події, що сталася, заява про застосування звинувачуваним засобів психологічного тиску, про зміну стану, що наступив, що лишали можливості чинити опір.</w:t>
      </w:r>
    </w:p>
    <w:p w:rsidR="004C6FE9" w:rsidRPr="00147AD9" w:rsidRDefault="004C6FE9" w:rsidP="0059018D">
      <w:pPr>
        <w:suppressAutoHyphens/>
        <w:ind w:firstLine="709"/>
        <w:jc w:val="both"/>
        <w:rPr>
          <w:szCs w:val="28"/>
        </w:rPr>
      </w:pPr>
      <w:r w:rsidRPr="00147AD9">
        <w:rPr>
          <w:szCs w:val="28"/>
        </w:rPr>
        <w:t xml:space="preserve">8. Установлення наявності в особи, що приблизно покінчила життя самогубством, у період, що передував її смерті, психічного стану, що привів до </w:t>
      </w:r>
      <w:r w:rsidRPr="00463F15">
        <w:rPr>
          <w:spacing w:val="-6"/>
          <w:szCs w:val="28"/>
        </w:rPr>
        <w:t>самогубства, і можливих причин виникнення цього стану. Призначенням експертизи</w:t>
      </w:r>
      <w:r w:rsidRPr="00147AD9">
        <w:rPr>
          <w:szCs w:val="28"/>
        </w:rPr>
        <w:t xml:space="preserve"> є наявність фактичних даних про конфліктну обстановку або, навпаки, </w:t>
      </w:r>
      <w:r w:rsidRPr="00463F15">
        <w:rPr>
          <w:spacing w:val="-6"/>
          <w:szCs w:val="28"/>
        </w:rPr>
        <w:t>зовнішньої безмотивності суїцидального вчинку, ознак зміни поведінки суїцидента</w:t>
      </w:r>
      <w:r w:rsidRPr="00147AD9">
        <w:rPr>
          <w:szCs w:val="28"/>
        </w:rPr>
        <w:t>, про прояви в нього напередодні вчиненого й у минулому пригніченості, розпачу, замкнутості і внутрішній розгубленості.</w:t>
      </w:r>
    </w:p>
    <w:p w:rsidR="004C6FE9" w:rsidRPr="00147AD9" w:rsidRDefault="004C6FE9" w:rsidP="0059018D">
      <w:pPr>
        <w:suppressAutoHyphens/>
        <w:ind w:firstLine="709"/>
        <w:jc w:val="both"/>
        <w:rPr>
          <w:b/>
          <w:bCs/>
          <w:szCs w:val="28"/>
        </w:rPr>
      </w:pPr>
      <w:r w:rsidRPr="00147AD9">
        <w:rPr>
          <w:b/>
          <w:szCs w:val="28"/>
        </w:rPr>
        <w:t>Необхідність призначення КСППЕ</w:t>
      </w:r>
      <w:r w:rsidRPr="00147AD9">
        <w:rPr>
          <w:szCs w:val="28"/>
        </w:rPr>
        <w:t xml:space="preserve"> полягає на сам перед в наявності потреби в комплексності та багатогранності вивчення досліджуваних явищ, </w:t>
      </w:r>
      <w:r w:rsidRPr="00463F15">
        <w:rPr>
          <w:spacing w:val="-6"/>
          <w:szCs w:val="28"/>
        </w:rPr>
        <w:t>особистості підозрюваного, обставин, що у результаті своєчасного й обґрунтованого</w:t>
      </w:r>
      <w:r w:rsidRPr="00147AD9">
        <w:rPr>
          <w:szCs w:val="28"/>
        </w:rPr>
        <w:t xml:space="preserve"> застосування спеціальних психологічних знань і методів наукової психології істотно розширюються можливості доказування багатьох фактів, необхідних для встановлення істини у конкретній справі.</w:t>
      </w:r>
    </w:p>
    <w:p w:rsidR="004C6FE9" w:rsidRPr="00147AD9" w:rsidRDefault="004C6FE9" w:rsidP="0059018D">
      <w:pPr>
        <w:suppressAutoHyphens/>
        <w:ind w:firstLine="709"/>
        <w:jc w:val="both"/>
        <w:rPr>
          <w:szCs w:val="28"/>
        </w:rPr>
      </w:pPr>
      <w:r w:rsidRPr="00147AD9">
        <w:rPr>
          <w:szCs w:val="28"/>
        </w:rPr>
        <w:t xml:space="preserve">Одна із проблем КСППЕ підозрюваного (обвинувачуваного) є вивчення </w:t>
      </w:r>
      <w:r w:rsidR="00463F15" w:rsidRPr="00463F15">
        <w:rPr>
          <w:spacing w:val="-6"/>
          <w:szCs w:val="28"/>
        </w:rPr>
        <w:t>«</w:t>
      </w:r>
      <w:r w:rsidRPr="00463F15">
        <w:rPr>
          <w:spacing w:val="-6"/>
          <w:szCs w:val="28"/>
        </w:rPr>
        <w:t>суб</w:t>
      </w:r>
      <w:r w:rsidR="00F11F60" w:rsidRPr="00463F15">
        <w:rPr>
          <w:spacing w:val="-6"/>
          <w:szCs w:val="28"/>
        </w:rPr>
        <w:t>’</w:t>
      </w:r>
      <w:r w:rsidRPr="00463F15">
        <w:rPr>
          <w:spacing w:val="-6"/>
          <w:szCs w:val="28"/>
        </w:rPr>
        <w:t>єктивної сторони злочину</w:t>
      </w:r>
      <w:r w:rsidR="00463F15" w:rsidRPr="00463F15">
        <w:rPr>
          <w:spacing w:val="-6"/>
          <w:szCs w:val="28"/>
        </w:rPr>
        <w:t>»</w:t>
      </w:r>
      <w:r w:rsidRPr="00463F15">
        <w:rPr>
          <w:spacing w:val="-6"/>
          <w:szCs w:val="28"/>
        </w:rPr>
        <w:t>, що у психологічній інтерпретації означає вивчення</w:t>
      </w:r>
      <w:r w:rsidRPr="00147AD9">
        <w:rPr>
          <w:szCs w:val="28"/>
        </w:rPr>
        <w:t xml:space="preserve"> індивідуально-психологічних особливостей і психічної діяльності </w:t>
      </w:r>
      <w:r w:rsidR="00463F15">
        <w:rPr>
          <w:szCs w:val="28"/>
        </w:rPr>
        <w:t>«</w:t>
      </w:r>
      <w:r w:rsidRPr="00147AD9">
        <w:rPr>
          <w:szCs w:val="28"/>
        </w:rPr>
        <w:t>суб</w:t>
      </w:r>
      <w:r w:rsidR="00F11F60" w:rsidRPr="00147AD9">
        <w:rPr>
          <w:szCs w:val="28"/>
        </w:rPr>
        <w:t>’</w:t>
      </w:r>
      <w:r w:rsidRPr="00147AD9">
        <w:rPr>
          <w:szCs w:val="28"/>
        </w:rPr>
        <w:t>єкта злочину</w:t>
      </w:r>
      <w:r w:rsidR="00463F15">
        <w:rPr>
          <w:szCs w:val="28"/>
        </w:rPr>
        <w:t>»</w:t>
      </w:r>
      <w:r w:rsidRPr="00147AD9">
        <w:rPr>
          <w:szCs w:val="28"/>
        </w:rPr>
        <w:t xml:space="preserve">. Йдеться про психологічну характеристику підекспертного, основна увага в якій приділяється тим психологічним особливостям, які мають найбільш істотне значення для справи. Тут доцільно вести мову про </w:t>
      </w:r>
      <w:r w:rsidR="00463F15">
        <w:rPr>
          <w:szCs w:val="28"/>
        </w:rPr>
        <w:t>«</w:t>
      </w:r>
      <w:r w:rsidRPr="00147AD9">
        <w:rPr>
          <w:szCs w:val="28"/>
        </w:rPr>
        <w:t>мотиваційну сторону злочину</w:t>
      </w:r>
      <w:r w:rsidR="00463F15">
        <w:rPr>
          <w:szCs w:val="28"/>
        </w:rPr>
        <w:t>»</w:t>
      </w:r>
      <w:r w:rsidRPr="00147AD9">
        <w:rPr>
          <w:szCs w:val="28"/>
        </w:rPr>
        <w:t xml:space="preserve">, </w:t>
      </w:r>
      <w:r w:rsidR="00463F15">
        <w:rPr>
          <w:szCs w:val="28"/>
        </w:rPr>
        <w:t>«</w:t>
      </w:r>
      <w:r w:rsidRPr="00147AD9">
        <w:rPr>
          <w:szCs w:val="28"/>
        </w:rPr>
        <w:t>емоційну сторону злочину</w:t>
      </w:r>
      <w:r w:rsidR="00463F15">
        <w:rPr>
          <w:szCs w:val="28"/>
        </w:rPr>
        <w:t>»</w:t>
      </w:r>
      <w:r w:rsidRPr="00147AD9">
        <w:rPr>
          <w:szCs w:val="28"/>
        </w:rPr>
        <w:t xml:space="preserve">, </w:t>
      </w:r>
      <w:r w:rsidR="00463F15">
        <w:rPr>
          <w:szCs w:val="28"/>
        </w:rPr>
        <w:t>«</w:t>
      </w:r>
      <w:r w:rsidRPr="00147AD9">
        <w:rPr>
          <w:szCs w:val="28"/>
        </w:rPr>
        <w:t>атенційну сторону злочину</w:t>
      </w:r>
      <w:r w:rsidR="00463F15">
        <w:rPr>
          <w:szCs w:val="28"/>
        </w:rPr>
        <w:t>»</w:t>
      </w:r>
      <w:r w:rsidRPr="00147AD9">
        <w:rPr>
          <w:szCs w:val="28"/>
        </w:rPr>
        <w:t xml:space="preserve">, </w:t>
      </w:r>
      <w:r w:rsidR="00463F15">
        <w:rPr>
          <w:szCs w:val="28"/>
        </w:rPr>
        <w:t>«</w:t>
      </w:r>
      <w:r w:rsidRPr="00147AD9">
        <w:rPr>
          <w:szCs w:val="28"/>
        </w:rPr>
        <w:t>ціннісну сторону злочину</w:t>
      </w:r>
      <w:r w:rsidR="00463F15">
        <w:rPr>
          <w:szCs w:val="28"/>
        </w:rPr>
        <w:t>»</w:t>
      </w:r>
      <w:r w:rsidRPr="00147AD9">
        <w:rPr>
          <w:szCs w:val="28"/>
        </w:rPr>
        <w:t xml:space="preserve"> тощо.</w:t>
      </w:r>
    </w:p>
    <w:p w:rsidR="004C6FE9" w:rsidRPr="00147AD9" w:rsidRDefault="004C6FE9" w:rsidP="0059018D">
      <w:pPr>
        <w:suppressAutoHyphens/>
        <w:ind w:firstLine="709"/>
        <w:jc w:val="both"/>
        <w:rPr>
          <w:szCs w:val="28"/>
        </w:rPr>
      </w:pPr>
      <w:r w:rsidRPr="00463F15">
        <w:rPr>
          <w:spacing w:val="-6"/>
          <w:szCs w:val="28"/>
        </w:rPr>
        <w:t>Психічні властивості особистості можуть бути по-різному пов</w:t>
      </w:r>
      <w:r w:rsidR="00F11F60" w:rsidRPr="00463F15">
        <w:rPr>
          <w:spacing w:val="-6"/>
          <w:szCs w:val="28"/>
        </w:rPr>
        <w:t>’</w:t>
      </w:r>
      <w:r w:rsidRPr="00463F15">
        <w:rPr>
          <w:spacing w:val="-6"/>
          <w:szCs w:val="28"/>
        </w:rPr>
        <w:t>язані з вчиненим</w:t>
      </w:r>
      <w:r w:rsidRPr="00147AD9">
        <w:rPr>
          <w:szCs w:val="28"/>
        </w:rPr>
        <w:t xml:space="preserve"> злочином. Одні з них можуть відігравати важливу роль у виборі протиправного </w:t>
      </w:r>
      <w:r w:rsidRPr="00147AD9">
        <w:rPr>
          <w:szCs w:val="28"/>
        </w:rPr>
        <w:lastRenderedPageBreak/>
        <w:t xml:space="preserve">способу дії. Інші </w:t>
      </w:r>
      <w:r w:rsidR="00463F15">
        <w:rPr>
          <w:szCs w:val="28"/>
        </w:rPr>
        <w:t>–</w:t>
      </w:r>
      <w:r w:rsidRPr="00147AD9">
        <w:rPr>
          <w:szCs w:val="28"/>
        </w:rPr>
        <w:t xml:space="preserve"> тільки</w:t>
      </w:r>
      <w:r w:rsidR="00463F15">
        <w:rPr>
          <w:szCs w:val="28"/>
          <w:lang w:val="uk-UA"/>
        </w:rPr>
        <w:t xml:space="preserve"> </w:t>
      </w:r>
      <w:r w:rsidRPr="00147AD9">
        <w:rPr>
          <w:szCs w:val="28"/>
        </w:rPr>
        <w:t xml:space="preserve">сприяють здійсненню злочину за наявності зовнішньої </w:t>
      </w:r>
      <w:r w:rsidRPr="00463F15">
        <w:rPr>
          <w:spacing w:val="-6"/>
          <w:szCs w:val="28"/>
        </w:rPr>
        <w:t>ситуації. Нарешті, деякі психологічні особливості обвинуваченого можуть залишатися</w:t>
      </w:r>
      <w:r w:rsidRPr="00147AD9">
        <w:rPr>
          <w:szCs w:val="28"/>
        </w:rPr>
        <w:t xml:space="preserve"> нейтральними щодо факту злочину.</w:t>
      </w:r>
    </w:p>
    <w:p w:rsidR="004C6FE9" w:rsidRPr="00147AD9" w:rsidRDefault="004C6FE9" w:rsidP="0059018D">
      <w:pPr>
        <w:suppressAutoHyphens/>
        <w:ind w:firstLine="709"/>
        <w:jc w:val="both"/>
        <w:rPr>
          <w:szCs w:val="28"/>
        </w:rPr>
      </w:pPr>
      <w:r w:rsidRPr="00463F15">
        <w:rPr>
          <w:spacing w:val="-6"/>
          <w:szCs w:val="28"/>
        </w:rPr>
        <w:t>Особистісний підхід, отже, передбачає експертизу темпераменту, здібностей</w:t>
      </w:r>
      <w:r w:rsidRPr="00147AD9">
        <w:rPr>
          <w:szCs w:val="28"/>
        </w:rPr>
        <w:t>, характеру, спрямованості, пізнавальних і емоційно-вольових процесів суб</w:t>
      </w:r>
      <w:r w:rsidR="00F11F60" w:rsidRPr="00147AD9">
        <w:rPr>
          <w:szCs w:val="28"/>
        </w:rPr>
        <w:t>’</w:t>
      </w:r>
      <w:r w:rsidRPr="00147AD9">
        <w:rPr>
          <w:szCs w:val="28"/>
        </w:rPr>
        <w:t xml:space="preserve">єкта злочину. Все це в комплексі дозволить адекватно оцінити дії підекспертного, </w:t>
      </w:r>
      <w:r w:rsidRPr="00463F15">
        <w:rPr>
          <w:spacing w:val="-6"/>
          <w:szCs w:val="28"/>
        </w:rPr>
        <w:t>встановити його вину чи невинуватість, обставини, що пом</w:t>
      </w:r>
      <w:r w:rsidR="00F11F60" w:rsidRPr="00463F15">
        <w:rPr>
          <w:spacing w:val="-6"/>
          <w:szCs w:val="28"/>
        </w:rPr>
        <w:t>’</w:t>
      </w:r>
      <w:r w:rsidRPr="00463F15">
        <w:rPr>
          <w:spacing w:val="-6"/>
          <w:szCs w:val="28"/>
        </w:rPr>
        <w:t>якшують чи обтяжують</w:t>
      </w:r>
      <w:r w:rsidRPr="00147AD9">
        <w:rPr>
          <w:szCs w:val="28"/>
        </w:rPr>
        <w:t xml:space="preserve"> відповідальність, ставлення до вчиненого, здатність контролювати свої дії і </w:t>
      </w:r>
      <w:r w:rsidRPr="00463F15">
        <w:rPr>
          <w:spacing w:val="-6"/>
          <w:szCs w:val="28"/>
        </w:rPr>
        <w:t>керувати поведінкою у конкретній ситуації, наявність чи відсутність усвідомлюваного</w:t>
      </w:r>
      <w:r w:rsidRPr="00147AD9">
        <w:rPr>
          <w:szCs w:val="28"/>
        </w:rPr>
        <w:t xml:space="preserve"> мотиву (наміру) тощо.</w:t>
      </w:r>
    </w:p>
    <w:p w:rsidR="004C6FE9" w:rsidRPr="00147AD9" w:rsidRDefault="004C6FE9" w:rsidP="0059018D">
      <w:pPr>
        <w:suppressAutoHyphens/>
        <w:ind w:firstLine="709"/>
        <w:jc w:val="both"/>
        <w:rPr>
          <w:szCs w:val="28"/>
          <w:lang w:val="uk-UA"/>
        </w:rPr>
      </w:pPr>
      <w:r w:rsidRPr="00147AD9">
        <w:rPr>
          <w:b/>
          <w:szCs w:val="28"/>
          <w:lang w:val="uk-UA"/>
        </w:rPr>
        <w:t>Відомості про об</w:t>
      </w:r>
      <w:r w:rsidR="00F11F60" w:rsidRPr="00147AD9">
        <w:rPr>
          <w:b/>
          <w:szCs w:val="28"/>
          <w:lang w:val="uk-UA"/>
        </w:rPr>
        <w:t>’</w:t>
      </w:r>
      <w:r w:rsidRPr="00147AD9">
        <w:rPr>
          <w:b/>
          <w:szCs w:val="28"/>
          <w:lang w:val="uk-UA"/>
        </w:rPr>
        <w:t>єкт КСППЕ</w:t>
      </w:r>
      <w:r w:rsidRPr="00147AD9">
        <w:rPr>
          <w:szCs w:val="28"/>
          <w:lang w:val="uk-UA"/>
        </w:rPr>
        <w:t xml:space="preserve"> </w:t>
      </w:r>
      <w:r w:rsidR="00463F15">
        <w:rPr>
          <w:szCs w:val="28"/>
          <w:lang w:val="uk-UA"/>
        </w:rPr>
        <w:t>–</w:t>
      </w:r>
      <w:r w:rsidRPr="00147AD9">
        <w:rPr>
          <w:szCs w:val="28"/>
          <w:lang w:val="uk-UA"/>
        </w:rPr>
        <w:t xml:space="preserve"> обвинувачуваних</w:t>
      </w:r>
      <w:r w:rsidR="00463F15">
        <w:rPr>
          <w:szCs w:val="28"/>
          <w:lang w:val="uk-UA"/>
        </w:rPr>
        <w:t>,</w:t>
      </w:r>
      <w:r w:rsidRPr="00147AD9">
        <w:rPr>
          <w:szCs w:val="28"/>
          <w:lang w:val="uk-UA"/>
        </w:rPr>
        <w:t xml:space="preserve"> свідків і потерпілих </w:t>
      </w:r>
      <w:r w:rsidR="00463F15">
        <w:rPr>
          <w:szCs w:val="28"/>
          <w:lang w:val="uk-UA"/>
        </w:rPr>
        <w:t>–</w:t>
      </w:r>
      <w:r w:rsidRPr="00147AD9">
        <w:rPr>
          <w:szCs w:val="28"/>
          <w:lang w:val="uk-UA"/>
        </w:rPr>
        <w:t xml:space="preserve"> </w:t>
      </w:r>
      <w:r w:rsidRPr="00463F15">
        <w:rPr>
          <w:spacing w:val="-6"/>
          <w:szCs w:val="28"/>
          <w:lang w:val="uk-UA"/>
        </w:rPr>
        <w:t>можуть</w:t>
      </w:r>
      <w:r w:rsidR="00463F15" w:rsidRPr="00463F15">
        <w:rPr>
          <w:spacing w:val="-6"/>
          <w:szCs w:val="28"/>
          <w:lang w:val="uk-UA"/>
        </w:rPr>
        <w:t xml:space="preserve"> </w:t>
      </w:r>
      <w:r w:rsidRPr="00463F15">
        <w:rPr>
          <w:spacing w:val="-6"/>
          <w:szCs w:val="28"/>
          <w:lang w:val="uk-UA"/>
        </w:rPr>
        <w:t>бути отримані двояким шляхом: безпосередньо при експертному дослідженні</w:t>
      </w:r>
      <w:r w:rsidRPr="00147AD9">
        <w:rPr>
          <w:szCs w:val="28"/>
          <w:lang w:val="uk-UA"/>
        </w:rPr>
        <w:t xml:space="preserve"> названих осіб в експертній установі, у кабінеті слідчого або суді; або за допомогою дослідження матеріалів кримінальної справи, що містять інформацію про психічний стан і поводження підекспертного, про його особистість, характер, індивидні і індивідуальні властивості у різні періоди життя.</w:t>
      </w:r>
    </w:p>
    <w:p w:rsidR="004C6FE9" w:rsidRPr="00147AD9" w:rsidRDefault="004C6FE9" w:rsidP="0059018D">
      <w:pPr>
        <w:suppressAutoHyphens/>
        <w:ind w:firstLine="709"/>
        <w:jc w:val="both"/>
        <w:rPr>
          <w:szCs w:val="28"/>
        </w:rPr>
      </w:pPr>
      <w:r w:rsidRPr="00463F15">
        <w:rPr>
          <w:spacing w:val="-6"/>
          <w:szCs w:val="28"/>
        </w:rPr>
        <w:t>Другий шлях має особливо важливе експертне значення. Він дозволяє всебічно</w:t>
      </w:r>
      <w:r w:rsidRPr="00147AD9">
        <w:rPr>
          <w:szCs w:val="28"/>
        </w:rPr>
        <w:t xml:space="preserve"> й об</w:t>
      </w:r>
      <w:r w:rsidR="00F11F60" w:rsidRPr="00147AD9">
        <w:rPr>
          <w:szCs w:val="28"/>
        </w:rPr>
        <w:t>’</w:t>
      </w:r>
      <w:r w:rsidRPr="00147AD9">
        <w:rPr>
          <w:szCs w:val="28"/>
        </w:rPr>
        <w:t>єктивно розглянути цілісну динаміку психічного стану й особистості підекспертного, у тому числі в важливий для справи момент - при здійсненні преступного діяння.</w:t>
      </w:r>
    </w:p>
    <w:p w:rsidR="004C6FE9" w:rsidRPr="00147AD9" w:rsidRDefault="004C6FE9" w:rsidP="0059018D">
      <w:pPr>
        <w:suppressAutoHyphens/>
        <w:ind w:firstLine="709"/>
        <w:jc w:val="both"/>
        <w:rPr>
          <w:szCs w:val="28"/>
        </w:rPr>
      </w:pPr>
      <w:r w:rsidRPr="00147AD9">
        <w:rPr>
          <w:szCs w:val="28"/>
        </w:rPr>
        <w:t xml:space="preserve">У деяких випадках без матеріалів кримінальної справи експертна оцінка психічного стану досліджуваного в момент криміналу в принципі неможлива. Так, при патологічному афекті й інших тимчасових хворобливих розладах психіки, важких черепно </w:t>
      </w:r>
      <w:r w:rsidR="00463F15">
        <w:rPr>
          <w:szCs w:val="28"/>
        </w:rPr>
        <w:t>–</w:t>
      </w:r>
      <w:r w:rsidRPr="00147AD9">
        <w:rPr>
          <w:szCs w:val="28"/>
        </w:rPr>
        <w:t xml:space="preserve"> мозкових</w:t>
      </w:r>
      <w:r w:rsidR="00463F15">
        <w:rPr>
          <w:szCs w:val="28"/>
          <w:lang w:val="uk-UA"/>
        </w:rPr>
        <w:t xml:space="preserve"> </w:t>
      </w:r>
      <w:r w:rsidRPr="00147AD9">
        <w:rPr>
          <w:szCs w:val="28"/>
        </w:rPr>
        <w:t>травмах у момент здійснення злочину, у силу порушення свідомості, що мало місце, і явища ретроградної амнезії особа не здатна відтворювати вчинене і свій стан у період його здійснення. Власне кажучи по суті скласти думку про неї експерти можуть тільки на підставі показань свідків або потерпілих.</w:t>
      </w:r>
    </w:p>
    <w:p w:rsidR="004C6FE9" w:rsidRPr="00147AD9" w:rsidRDefault="004C6FE9" w:rsidP="0059018D">
      <w:pPr>
        <w:suppressAutoHyphens/>
        <w:ind w:firstLine="709"/>
        <w:jc w:val="both"/>
        <w:rPr>
          <w:szCs w:val="28"/>
        </w:rPr>
      </w:pPr>
      <w:r w:rsidRPr="00463F15">
        <w:rPr>
          <w:b/>
          <w:spacing w:val="-6"/>
          <w:szCs w:val="28"/>
        </w:rPr>
        <w:t>Для КСППЕ</w:t>
      </w:r>
      <w:r w:rsidRPr="00463F15">
        <w:rPr>
          <w:spacing w:val="-6"/>
          <w:szCs w:val="28"/>
        </w:rPr>
        <w:t xml:space="preserve"> особливу цінність мають показання свідків, потерпілих, самого</w:t>
      </w:r>
      <w:r w:rsidRPr="00147AD9">
        <w:rPr>
          <w:szCs w:val="28"/>
        </w:rPr>
        <w:t xml:space="preserve"> обвинувачуваного, його співучасників, медичні характеристики, акти раніше проведених експертиз протоколи слідчих експериментів, залучені до справи листи і т.п. Оцінка особистості є обов</w:t>
      </w:r>
      <w:r w:rsidR="00F11F60" w:rsidRPr="00147AD9">
        <w:rPr>
          <w:szCs w:val="28"/>
        </w:rPr>
        <w:t>’</w:t>
      </w:r>
      <w:r w:rsidRPr="00147AD9">
        <w:rPr>
          <w:szCs w:val="28"/>
        </w:rPr>
        <w:t>язковим, основним моментом будь-якої КСППЕ.</w:t>
      </w:r>
    </w:p>
    <w:p w:rsidR="004C6FE9" w:rsidRPr="00147AD9" w:rsidRDefault="004C6FE9" w:rsidP="0059018D">
      <w:pPr>
        <w:suppressAutoHyphens/>
        <w:ind w:firstLine="709"/>
        <w:jc w:val="both"/>
        <w:rPr>
          <w:szCs w:val="28"/>
        </w:rPr>
      </w:pPr>
      <w:r w:rsidRPr="00463F15">
        <w:rPr>
          <w:spacing w:val="-6"/>
          <w:szCs w:val="28"/>
        </w:rPr>
        <w:t>Направляючи матеріали кримінальної справи на КСППЕ, слідчий насамперед</w:t>
      </w:r>
      <w:r w:rsidRPr="00147AD9">
        <w:rPr>
          <w:szCs w:val="28"/>
        </w:rPr>
        <w:t xml:space="preserve"> повинний подбати про досить повне висвітлення в них можливо більшого числа суб</w:t>
      </w:r>
      <w:r w:rsidR="00F11F60" w:rsidRPr="00147AD9">
        <w:rPr>
          <w:szCs w:val="28"/>
        </w:rPr>
        <w:t>’</w:t>
      </w:r>
      <w:r w:rsidRPr="00147AD9">
        <w:rPr>
          <w:szCs w:val="28"/>
        </w:rPr>
        <w:t>єктивних відносин особистості: до себе, до близьких, до навколишніх, до роботи, до дозвілля, до вчиненого і т.п.</w:t>
      </w:r>
    </w:p>
    <w:p w:rsidR="004C6FE9" w:rsidRPr="00147AD9" w:rsidRDefault="004C6FE9" w:rsidP="0059018D">
      <w:pPr>
        <w:suppressAutoHyphens/>
        <w:ind w:firstLine="709"/>
        <w:jc w:val="both"/>
        <w:rPr>
          <w:szCs w:val="28"/>
        </w:rPr>
      </w:pPr>
      <w:r w:rsidRPr="00147AD9">
        <w:rPr>
          <w:szCs w:val="28"/>
        </w:rPr>
        <w:t xml:space="preserve">Розкривати особистість у матеріалах кримінальної справи необхідно за </w:t>
      </w:r>
      <w:r w:rsidRPr="00463F15">
        <w:rPr>
          <w:spacing w:val="-6"/>
          <w:szCs w:val="28"/>
        </w:rPr>
        <w:t>допомогою викладу основної діяльності підекспертного, системи його домінуючих</w:t>
      </w:r>
      <w:r w:rsidRPr="00147AD9">
        <w:rPr>
          <w:szCs w:val="28"/>
        </w:rPr>
        <w:t xml:space="preserve"> відносин, типових вчинків у тих або інших ситуаціях, актуалізуючих визначені мотиви.</w:t>
      </w:r>
      <w:r w:rsidR="00D7271D">
        <w:rPr>
          <w:szCs w:val="28"/>
          <w:lang w:val="uk-UA"/>
        </w:rPr>
        <w:t xml:space="preserve"> </w:t>
      </w:r>
      <w:r w:rsidRPr="00147AD9">
        <w:rPr>
          <w:szCs w:val="28"/>
        </w:rPr>
        <w:t xml:space="preserve">Тільки при досить повному відображенні фактичних даних слідчим у </w:t>
      </w:r>
      <w:r w:rsidRPr="00463F15">
        <w:rPr>
          <w:spacing w:val="-2"/>
          <w:szCs w:val="28"/>
        </w:rPr>
        <w:t>матеріалах справи, правильному витягу і вірній інтерпретації їх експертами можна</w:t>
      </w:r>
      <w:r w:rsidRPr="00147AD9">
        <w:rPr>
          <w:szCs w:val="28"/>
        </w:rPr>
        <w:t xml:space="preserve"> установити дійсну істину в справі. Тому при недостатнім розкритті особистості досліджуваного в матеріалах справи експерт може і повинний порушити питання про необхідні доповнення, указавши, які саме сфери особистості мають потребу в уточненні.</w:t>
      </w:r>
    </w:p>
    <w:p w:rsidR="004C6FE9" w:rsidRPr="00147AD9" w:rsidRDefault="004C6FE9" w:rsidP="0059018D">
      <w:pPr>
        <w:suppressAutoHyphens/>
        <w:ind w:firstLine="709"/>
        <w:jc w:val="both"/>
        <w:rPr>
          <w:szCs w:val="28"/>
        </w:rPr>
      </w:pPr>
      <w:r w:rsidRPr="00147AD9">
        <w:rPr>
          <w:szCs w:val="28"/>
        </w:rPr>
        <w:lastRenderedPageBreak/>
        <w:t xml:space="preserve">Особливий експертний інтерес і практичну важливість для КСППЕ </w:t>
      </w:r>
      <w:r w:rsidRPr="00463F15">
        <w:rPr>
          <w:spacing w:val="-6"/>
          <w:szCs w:val="28"/>
        </w:rPr>
        <w:t>представляють неофіційні особисті документи і продукти творчості досліджуваних</w:t>
      </w:r>
      <w:r w:rsidRPr="00147AD9">
        <w:rPr>
          <w:szCs w:val="28"/>
        </w:rPr>
        <w:t xml:space="preserve">: щоденники, замітки, записні книжки, листи, вірші, проза, мемуари, розповіді, малюнки, що найбільше повно розкривають їх внутрішній світ. Вони нерідко </w:t>
      </w:r>
      <w:r w:rsidRPr="00463F15">
        <w:rPr>
          <w:spacing w:val="-6"/>
          <w:szCs w:val="28"/>
        </w:rPr>
        <w:t>служать кращими інформативними джерелами, що проливають світло на особливості</w:t>
      </w:r>
      <w:r w:rsidRPr="00147AD9">
        <w:rPr>
          <w:szCs w:val="28"/>
        </w:rPr>
        <w:t xml:space="preserve"> </w:t>
      </w:r>
      <w:r w:rsidRPr="00463F15">
        <w:rPr>
          <w:spacing w:val="-6"/>
          <w:szCs w:val="28"/>
        </w:rPr>
        <w:t>психічного стану досліджуваного напередодні або в момент самогубства, дозволяють</w:t>
      </w:r>
      <w:r w:rsidRPr="00147AD9">
        <w:rPr>
          <w:szCs w:val="28"/>
        </w:rPr>
        <w:t xml:space="preserve"> зрозуміти його причини.</w:t>
      </w:r>
    </w:p>
    <w:p w:rsidR="004C6FE9" w:rsidRPr="00147AD9" w:rsidRDefault="004C6FE9" w:rsidP="0059018D">
      <w:pPr>
        <w:suppressAutoHyphens/>
        <w:ind w:firstLine="709"/>
        <w:jc w:val="both"/>
        <w:rPr>
          <w:szCs w:val="28"/>
        </w:rPr>
      </w:pPr>
      <w:r w:rsidRPr="00147AD9">
        <w:rPr>
          <w:szCs w:val="28"/>
        </w:rPr>
        <w:t xml:space="preserve">Усю перераховану інформацію, що має важливе значення для КСППЕ, </w:t>
      </w:r>
      <w:r w:rsidRPr="00463F15">
        <w:rPr>
          <w:spacing w:val="-6"/>
          <w:szCs w:val="28"/>
        </w:rPr>
        <w:t>експерти можуть одержати тільки у виді відповідним чином оформлених матеріалів</w:t>
      </w:r>
      <w:r w:rsidRPr="00147AD9">
        <w:rPr>
          <w:szCs w:val="28"/>
        </w:rPr>
        <w:t xml:space="preserve"> кримінальної справи і тільки через слідчого (суд).</w:t>
      </w:r>
    </w:p>
    <w:p w:rsidR="004C6FE9" w:rsidRPr="00147AD9" w:rsidRDefault="004C6FE9" w:rsidP="0059018D">
      <w:pPr>
        <w:suppressAutoHyphens/>
        <w:ind w:firstLine="709"/>
        <w:jc w:val="both"/>
        <w:rPr>
          <w:szCs w:val="28"/>
        </w:rPr>
      </w:pPr>
      <w:r w:rsidRPr="00147AD9">
        <w:rPr>
          <w:szCs w:val="28"/>
        </w:rPr>
        <w:t>При неможливості дачі висновку експерти в писемній формі сповіщають про це органові, що призначив КСППЕ. Це складає одну з форм виконання психіатрами або експертами-психологами їхнього основного процесуального обов</w:t>
      </w:r>
      <w:r w:rsidR="00F11F60" w:rsidRPr="00147AD9">
        <w:rPr>
          <w:szCs w:val="28"/>
        </w:rPr>
        <w:t>’</w:t>
      </w:r>
      <w:r w:rsidRPr="00147AD9">
        <w:rPr>
          <w:szCs w:val="28"/>
        </w:rPr>
        <w:t xml:space="preserve">язку </w:t>
      </w:r>
      <w:r w:rsidR="00463F15">
        <w:rPr>
          <w:szCs w:val="28"/>
        </w:rPr>
        <w:t>–</w:t>
      </w:r>
      <w:r w:rsidRPr="00147AD9">
        <w:rPr>
          <w:szCs w:val="28"/>
        </w:rPr>
        <w:t xml:space="preserve"> здійснювати</w:t>
      </w:r>
      <w:r w:rsidR="00463F15">
        <w:rPr>
          <w:szCs w:val="28"/>
          <w:lang w:val="uk-UA"/>
        </w:rPr>
        <w:t xml:space="preserve"> </w:t>
      </w:r>
      <w:r w:rsidRPr="00147AD9">
        <w:rPr>
          <w:szCs w:val="28"/>
        </w:rPr>
        <w:t>повне, всебічне, засноване на досягненнях передової науки дослідження психіки підекспертного і дати об</w:t>
      </w:r>
      <w:r w:rsidR="00F11F60" w:rsidRPr="00147AD9">
        <w:rPr>
          <w:szCs w:val="28"/>
        </w:rPr>
        <w:t>’</w:t>
      </w:r>
      <w:r w:rsidRPr="00147AD9">
        <w:rPr>
          <w:szCs w:val="28"/>
        </w:rPr>
        <w:t xml:space="preserve">єктивні, достовірні відповіді </w:t>
      </w:r>
      <w:r w:rsidRPr="00463F15">
        <w:rPr>
          <w:spacing w:val="-6"/>
          <w:szCs w:val="28"/>
        </w:rPr>
        <w:t>на поставлені слідчим, судом питання в строгій відповідності зі своєю експертною</w:t>
      </w:r>
      <w:r w:rsidRPr="00147AD9">
        <w:rPr>
          <w:szCs w:val="28"/>
        </w:rPr>
        <w:t xml:space="preserve"> </w:t>
      </w:r>
      <w:r w:rsidRPr="00463F15">
        <w:rPr>
          <w:spacing w:val="-6"/>
          <w:szCs w:val="28"/>
        </w:rPr>
        <w:t>компетенцією, дійсним станом психіки досліджуваного в момент огляду і матеріалами</w:t>
      </w:r>
      <w:r w:rsidRPr="00147AD9">
        <w:rPr>
          <w:szCs w:val="28"/>
        </w:rPr>
        <w:t xml:space="preserve"> кримінальної справи, що характеризують психічну сферу підекспертного.</w:t>
      </w:r>
    </w:p>
    <w:p w:rsidR="004C6FE9" w:rsidRPr="00147AD9" w:rsidRDefault="004C6FE9" w:rsidP="0059018D">
      <w:pPr>
        <w:suppressAutoHyphens/>
        <w:ind w:firstLine="709"/>
        <w:jc w:val="both"/>
        <w:rPr>
          <w:szCs w:val="28"/>
        </w:rPr>
      </w:pPr>
      <w:r w:rsidRPr="00147AD9">
        <w:rPr>
          <w:b/>
          <w:szCs w:val="28"/>
        </w:rPr>
        <w:t>Юридичною підставою виконання</w:t>
      </w:r>
      <w:r w:rsidRPr="00147AD9">
        <w:rPr>
          <w:b/>
          <w:bCs/>
          <w:szCs w:val="28"/>
        </w:rPr>
        <w:t xml:space="preserve"> </w:t>
      </w:r>
      <w:r w:rsidRPr="00147AD9">
        <w:rPr>
          <w:b/>
          <w:szCs w:val="28"/>
        </w:rPr>
        <w:t>КСППЕ</w:t>
      </w:r>
      <w:r w:rsidRPr="00147AD9">
        <w:rPr>
          <w:szCs w:val="28"/>
        </w:rPr>
        <w:t xml:space="preserve"> є постанова слідчого або визначення суду про призначення експертизи.</w:t>
      </w:r>
    </w:p>
    <w:p w:rsidR="004C6FE9" w:rsidRPr="00147AD9" w:rsidRDefault="004C6FE9" w:rsidP="0059018D">
      <w:pPr>
        <w:suppressAutoHyphens/>
        <w:ind w:firstLine="709"/>
        <w:jc w:val="both"/>
        <w:rPr>
          <w:szCs w:val="28"/>
        </w:rPr>
      </w:pPr>
      <w:r w:rsidRPr="00147AD9">
        <w:rPr>
          <w:szCs w:val="28"/>
        </w:rPr>
        <w:t>У постанові (визначенні) про призначення КСППЕ вказується установа, якій доручено її виконання. У випадку, коли виконання</w:t>
      </w:r>
      <w:r w:rsidRPr="00147AD9">
        <w:rPr>
          <w:b/>
          <w:bCs/>
          <w:szCs w:val="28"/>
        </w:rPr>
        <w:t xml:space="preserve"> </w:t>
      </w:r>
      <w:r w:rsidRPr="00147AD9">
        <w:rPr>
          <w:szCs w:val="28"/>
        </w:rPr>
        <w:t xml:space="preserve">КСППЕ доручається декільком </w:t>
      </w:r>
      <w:r w:rsidRPr="00463F15">
        <w:rPr>
          <w:spacing w:val="-6"/>
          <w:szCs w:val="28"/>
        </w:rPr>
        <w:t xml:space="preserve">установам, указується, яка з них є ведучою </w:t>
      </w:r>
      <w:r w:rsidR="00463F15">
        <w:rPr>
          <w:spacing w:val="-6"/>
          <w:szCs w:val="28"/>
        </w:rPr>
        <w:t>–</w:t>
      </w:r>
      <w:r w:rsidRPr="00463F15">
        <w:rPr>
          <w:spacing w:val="-6"/>
          <w:szCs w:val="28"/>
        </w:rPr>
        <w:t xml:space="preserve"> здійснюватиме</w:t>
      </w:r>
      <w:r w:rsidR="00463F15">
        <w:rPr>
          <w:spacing w:val="-6"/>
          <w:szCs w:val="28"/>
          <w:lang w:val="uk-UA"/>
        </w:rPr>
        <w:t xml:space="preserve"> </w:t>
      </w:r>
      <w:r w:rsidRPr="00463F15">
        <w:rPr>
          <w:spacing w:val="-6"/>
          <w:szCs w:val="28"/>
        </w:rPr>
        <w:t>організацію виконання</w:t>
      </w:r>
      <w:r w:rsidRPr="00147AD9">
        <w:rPr>
          <w:b/>
          <w:bCs/>
          <w:szCs w:val="28"/>
        </w:rPr>
        <w:t xml:space="preserve"> </w:t>
      </w:r>
      <w:r w:rsidRPr="00147AD9">
        <w:rPr>
          <w:szCs w:val="28"/>
        </w:rPr>
        <w:t>експертизи і координацію проведених фахівцями досліджень.</w:t>
      </w:r>
    </w:p>
    <w:p w:rsidR="004C6FE9" w:rsidRPr="00147AD9" w:rsidRDefault="004C6FE9" w:rsidP="0059018D">
      <w:pPr>
        <w:suppressAutoHyphens/>
        <w:ind w:firstLine="709"/>
        <w:jc w:val="both"/>
        <w:rPr>
          <w:szCs w:val="28"/>
        </w:rPr>
      </w:pPr>
      <w:r w:rsidRPr="00463F15">
        <w:rPr>
          <w:spacing w:val="-6"/>
          <w:szCs w:val="28"/>
        </w:rPr>
        <w:t>При виконанні</w:t>
      </w:r>
      <w:r w:rsidRPr="00463F15">
        <w:rPr>
          <w:b/>
          <w:bCs/>
          <w:spacing w:val="-6"/>
          <w:szCs w:val="28"/>
        </w:rPr>
        <w:t xml:space="preserve"> </w:t>
      </w:r>
      <w:r w:rsidRPr="00463F15">
        <w:rPr>
          <w:spacing w:val="-6"/>
          <w:szCs w:val="28"/>
        </w:rPr>
        <w:t>КСППЕ в одній установі експертні дослідження доручаються</w:t>
      </w:r>
      <w:r w:rsidRPr="00147AD9">
        <w:rPr>
          <w:szCs w:val="28"/>
        </w:rPr>
        <w:t xml:space="preserve"> відповідним психіатричним і психологічним підрозділам з указанням ведучого </w:t>
      </w:r>
      <w:r w:rsidRPr="00463F15">
        <w:rPr>
          <w:spacing w:val="-6"/>
          <w:szCs w:val="28"/>
        </w:rPr>
        <w:t xml:space="preserve">підрозділу. Його керівник здійснює координацію проведених досліджень і призначає </w:t>
      </w:r>
      <w:r w:rsidRPr="00D94714">
        <w:rPr>
          <w:spacing w:val="-6"/>
          <w:szCs w:val="28"/>
        </w:rPr>
        <w:t>ведучого експерта. При виробництві КСППЕ декількома установами комісія експертів</w:t>
      </w:r>
      <w:r w:rsidRPr="00147AD9">
        <w:rPr>
          <w:szCs w:val="28"/>
        </w:rPr>
        <w:t xml:space="preserve"> формується керівником ведучої установи. Він же призначає ведучого експерта.</w:t>
      </w:r>
    </w:p>
    <w:p w:rsidR="004C6FE9" w:rsidRPr="00147AD9" w:rsidRDefault="004C6FE9" w:rsidP="0059018D">
      <w:pPr>
        <w:suppressAutoHyphens/>
        <w:ind w:firstLine="709"/>
        <w:jc w:val="both"/>
        <w:rPr>
          <w:b/>
          <w:szCs w:val="28"/>
        </w:rPr>
      </w:pPr>
      <w:r w:rsidRPr="00147AD9">
        <w:rPr>
          <w:b/>
          <w:szCs w:val="28"/>
        </w:rPr>
        <w:t>Виділяються наступні періоди КСППЕ:</w:t>
      </w:r>
    </w:p>
    <w:p w:rsidR="004C6FE9" w:rsidRPr="00147AD9" w:rsidRDefault="004C6FE9" w:rsidP="0059018D">
      <w:pPr>
        <w:suppressAutoHyphens/>
        <w:ind w:firstLine="709"/>
        <w:jc w:val="both"/>
        <w:rPr>
          <w:szCs w:val="28"/>
        </w:rPr>
      </w:pPr>
      <w:r w:rsidRPr="00147AD9">
        <w:rPr>
          <w:szCs w:val="28"/>
        </w:rPr>
        <w:t>1. У підготовчий період експерти знайомляться з матеріалами кримінальної справи, обговорюють поставлені перед ними питання, уточнюють їх суть, визначають кінцеві цілі і приватні задачі дослідження, намічають його загальний план, послідовність виконання окремих методик, установлюють функції кожного експерта. Підготовчий період завершується прийняттям загальної, погодженої програми досліджень.</w:t>
      </w:r>
    </w:p>
    <w:p w:rsidR="004C6FE9" w:rsidRPr="00147AD9" w:rsidRDefault="004C6FE9" w:rsidP="0059018D">
      <w:pPr>
        <w:suppressAutoHyphens/>
        <w:ind w:firstLine="709"/>
        <w:jc w:val="both"/>
        <w:rPr>
          <w:szCs w:val="28"/>
        </w:rPr>
      </w:pPr>
      <w:r w:rsidRPr="00147AD9">
        <w:rPr>
          <w:szCs w:val="28"/>
        </w:rPr>
        <w:t>2. Дослідницький період КСППЕ складається з двох етапів: попереднього й основного. У залежності від виконання того або іншого етапу ролі і функції експертів-психологів і експертів-психіатрів розрізняються.</w:t>
      </w:r>
    </w:p>
    <w:p w:rsidR="004C6FE9" w:rsidRPr="00147AD9" w:rsidRDefault="004C6FE9" w:rsidP="0059018D">
      <w:pPr>
        <w:suppressAutoHyphens/>
        <w:ind w:firstLine="709"/>
        <w:jc w:val="both"/>
        <w:rPr>
          <w:szCs w:val="28"/>
        </w:rPr>
      </w:pPr>
      <w:r w:rsidRPr="00147AD9">
        <w:rPr>
          <w:szCs w:val="28"/>
        </w:rPr>
        <w:t xml:space="preserve">Головним змістом попереднього етапу дослідницького періоду складає кваліфікація психічного стану підекспертного, і встановлення його осудності. </w:t>
      </w:r>
      <w:r w:rsidRPr="00D94714">
        <w:rPr>
          <w:spacing w:val="-6"/>
          <w:szCs w:val="28"/>
        </w:rPr>
        <w:t xml:space="preserve">Дослідження починається з висування діагностичних </w:t>
      </w:r>
      <w:r w:rsidR="00463F15" w:rsidRPr="00D94714">
        <w:rPr>
          <w:spacing w:val="-6"/>
          <w:szCs w:val="28"/>
        </w:rPr>
        <w:t>«</w:t>
      </w:r>
      <w:r w:rsidRPr="00D94714">
        <w:rPr>
          <w:spacing w:val="-6"/>
          <w:szCs w:val="28"/>
        </w:rPr>
        <w:t>експертних гіпотез</w:t>
      </w:r>
      <w:r w:rsidR="00463F15" w:rsidRPr="00D94714">
        <w:rPr>
          <w:spacing w:val="-6"/>
          <w:szCs w:val="28"/>
        </w:rPr>
        <w:t>»</w:t>
      </w:r>
      <w:r w:rsidRPr="00D94714">
        <w:rPr>
          <w:spacing w:val="-6"/>
          <w:szCs w:val="28"/>
        </w:rPr>
        <w:t>. Ініціатива</w:t>
      </w:r>
      <w:r w:rsidRPr="00147AD9">
        <w:rPr>
          <w:szCs w:val="28"/>
        </w:rPr>
        <w:t xml:space="preserve"> і прерогатива їхнього формулювання тут належить експертові-психіатрові. </w:t>
      </w:r>
    </w:p>
    <w:p w:rsidR="004C6FE9" w:rsidRPr="00147AD9" w:rsidRDefault="004C6FE9" w:rsidP="0059018D">
      <w:pPr>
        <w:suppressAutoHyphens/>
        <w:ind w:firstLine="709"/>
        <w:jc w:val="both"/>
        <w:rPr>
          <w:szCs w:val="28"/>
        </w:rPr>
      </w:pPr>
      <w:r w:rsidRPr="00147AD9">
        <w:rPr>
          <w:b/>
          <w:szCs w:val="28"/>
        </w:rPr>
        <w:t>Основний принцип взаємодій</w:t>
      </w:r>
      <w:r w:rsidRPr="00147AD9">
        <w:rPr>
          <w:szCs w:val="28"/>
        </w:rPr>
        <w:t xml:space="preserve"> експертів-психологів і експертів-психіатрів на попередньому етапі складається в послідовній зміні функцій і передачі </w:t>
      </w:r>
      <w:r w:rsidRPr="00147AD9">
        <w:rPr>
          <w:szCs w:val="28"/>
        </w:rPr>
        <w:lastRenderedPageBreak/>
        <w:t>обов</w:t>
      </w:r>
      <w:r w:rsidR="00F11F60" w:rsidRPr="00147AD9">
        <w:rPr>
          <w:szCs w:val="28"/>
        </w:rPr>
        <w:t>’</w:t>
      </w:r>
      <w:r w:rsidRPr="00147AD9">
        <w:rPr>
          <w:szCs w:val="28"/>
        </w:rPr>
        <w:t>язків по досягненню тих або інших проміжних експертних задач на шляху до кінцевої мети КСППЕ.</w:t>
      </w:r>
    </w:p>
    <w:p w:rsidR="004C6FE9" w:rsidRPr="00147AD9" w:rsidRDefault="004C6FE9" w:rsidP="0059018D">
      <w:pPr>
        <w:suppressAutoHyphens/>
        <w:ind w:firstLine="709"/>
        <w:jc w:val="both"/>
        <w:rPr>
          <w:szCs w:val="28"/>
        </w:rPr>
      </w:pPr>
      <w:r w:rsidRPr="00147AD9">
        <w:rPr>
          <w:szCs w:val="28"/>
        </w:rPr>
        <w:t xml:space="preserve">Більш активну і важливу роль грає психолог у рішенні іншої первісної задачі КСППЕ </w:t>
      </w:r>
      <w:r w:rsidR="00D94714">
        <w:rPr>
          <w:szCs w:val="28"/>
        </w:rPr>
        <w:t>–</w:t>
      </w:r>
      <w:r w:rsidRPr="00147AD9">
        <w:rPr>
          <w:szCs w:val="28"/>
        </w:rPr>
        <w:t xml:space="preserve"> вимірі</w:t>
      </w:r>
      <w:r w:rsidR="00D94714">
        <w:rPr>
          <w:szCs w:val="28"/>
          <w:lang w:val="uk-UA"/>
        </w:rPr>
        <w:t xml:space="preserve"> </w:t>
      </w:r>
      <w:r w:rsidRPr="00147AD9">
        <w:rPr>
          <w:szCs w:val="28"/>
        </w:rPr>
        <w:t>глибини психічної патології, тих або інших психічних особливостей, з</w:t>
      </w:r>
      <w:r w:rsidR="00F11F60" w:rsidRPr="00147AD9">
        <w:rPr>
          <w:szCs w:val="28"/>
        </w:rPr>
        <w:t>’</w:t>
      </w:r>
      <w:r w:rsidRPr="00147AD9">
        <w:rPr>
          <w:szCs w:val="28"/>
        </w:rPr>
        <w:t>ясуванні їхнього впливу на відбивні, рефлексивні і регулятивні, вольові психічні процеси і функції. Обмінюючись інформацією з іншими членами експертної комісії, зіставляючи і вказуючи її з критеріями зобов</w:t>
      </w:r>
      <w:r w:rsidR="00F11F60" w:rsidRPr="00147AD9">
        <w:rPr>
          <w:szCs w:val="28"/>
        </w:rPr>
        <w:t>’</w:t>
      </w:r>
      <w:r w:rsidRPr="00147AD9">
        <w:rPr>
          <w:szCs w:val="28"/>
        </w:rPr>
        <w:t xml:space="preserve">язання, виявленими експертами </w:t>
      </w:r>
      <w:r w:rsidR="00D94714">
        <w:rPr>
          <w:szCs w:val="28"/>
        </w:rPr>
        <w:t>–</w:t>
      </w:r>
      <w:r w:rsidRPr="00147AD9">
        <w:rPr>
          <w:szCs w:val="28"/>
        </w:rPr>
        <w:t xml:space="preserve"> психіатрами</w:t>
      </w:r>
      <w:r w:rsidR="00D94714">
        <w:rPr>
          <w:szCs w:val="28"/>
          <w:lang w:val="uk-UA"/>
        </w:rPr>
        <w:t>,</w:t>
      </w:r>
      <w:r w:rsidRPr="00147AD9">
        <w:rPr>
          <w:szCs w:val="28"/>
        </w:rPr>
        <w:t xml:space="preserve"> експерт </w:t>
      </w:r>
      <w:r w:rsidR="00D94714">
        <w:rPr>
          <w:szCs w:val="28"/>
        </w:rPr>
        <w:t>–</w:t>
      </w:r>
      <w:r w:rsidRPr="00147AD9">
        <w:rPr>
          <w:szCs w:val="28"/>
        </w:rPr>
        <w:t xml:space="preserve"> психолог</w:t>
      </w:r>
      <w:r w:rsidR="00D94714">
        <w:rPr>
          <w:szCs w:val="28"/>
          <w:lang w:val="uk-UA"/>
        </w:rPr>
        <w:t xml:space="preserve"> </w:t>
      </w:r>
      <w:r w:rsidRPr="00147AD9">
        <w:rPr>
          <w:szCs w:val="28"/>
        </w:rPr>
        <w:t xml:space="preserve">істотно сприяє правильному рішенню питання. </w:t>
      </w:r>
    </w:p>
    <w:p w:rsidR="004C6FE9" w:rsidRPr="00147AD9" w:rsidRDefault="004C6FE9" w:rsidP="0059018D">
      <w:pPr>
        <w:suppressAutoHyphens/>
        <w:ind w:firstLine="709"/>
        <w:jc w:val="both"/>
        <w:rPr>
          <w:szCs w:val="28"/>
        </w:rPr>
      </w:pPr>
      <w:r w:rsidRPr="00147AD9">
        <w:rPr>
          <w:b/>
          <w:szCs w:val="28"/>
        </w:rPr>
        <w:t>Основний етап дослідницького періоду.</w:t>
      </w:r>
      <w:r w:rsidRPr="00147AD9">
        <w:rPr>
          <w:szCs w:val="28"/>
        </w:rPr>
        <w:t xml:space="preserve"> Головна мета і зміст основного етапу дослідження </w:t>
      </w:r>
      <w:r w:rsidR="00D94714">
        <w:rPr>
          <w:szCs w:val="28"/>
        </w:rPr>
        <w:t>–</w:t>
      </w:r>
      <w:r w:rsidRPr="00147AD9">
        <w:rPr>
          <w:szCs w:val="28"/>
        </w:rPr>
        <w:t xml:space="preserve"> розробка</w:t>
      </w:r>
      <w:r w:rsidR="00D94714">
        <w:rPr>
          <w:szCs w:val="28"/>
          <w:lang w:val="uk-UA"/>
        </w:rPr>
        <w:t xml:space="preserve"> </w:t>
      </w:r>
      <w:r w:rsidRPr="00147AD9">
        <w:rPr>
          <w:szCs w:val="28"/>
        </w:rPr>
        <w:t>і зміст проміжних висновків КСППЕ. Експерт-психіатр і експерт-психолог формулюють їх окремо. Після формулювання проміжних висновків КСППЕ вступає в третій, заключний період. Він у свою чергу умовно розпадається на два етапи: остаточне співвіднесення, аналіз і синтез проміжної інформації і формулювання на цій основі остаточних синтетичних інтегративних висновках, що є відповіддю на поставлені експертам питання.</w:t>
      </w:r>
    </w:p>
    <w:p w:rsidR="004C6FE9" w:rsidRPr="00147AD9" w:rsidRDefault="004C6FE9" w:rsidP="0059018D">
      <w:pPr>
        <w:suppressAutoHyphens/>
        <w:ind w:firstLine="709"/>
        <w:jc w:val="both"/>
        <w:rPr>
          <w:szCs w:val="28"/>
        </w:rPr>
      </w:pPr>
      <w:r w:rsidRPr="00147AD9">
        <w:rPr>
          <w:szCs w:val="28"/>
        </w:rPr>
        <w:t xml:space="preserve">У судово-психіатричній практиці прийнято давати комісійний висновок. Експертна комісія, як правило, складається з трьох чоловік, хоча в ній відзначена можливість і менший склад комісії): голови, члена комісії і лікаря-доповідача. </w:t>
      </w:r>
      <w:r w:rsidRPr="00D94714">
        <w:rPr>
          <w:spacing w:val="-6"/>
          <w:szCs w:val="28"/>
        </w:rPr>
        <w:t>Причому відзначено, що в подібних випадках учасники експертизи перед винесенням</w:t>
      </w:r>
      <w:r w:rsidRPr="00147AD9">
        <w:rPr>
          <w:szCs w:val="28"/>
        </w:rPr>
        <w:t xml:space="preserve"> висновку радять між собою. Якщо вони приходять до загального висновку, то останнє підписується всіма експертами. У випадку незгоди між ними кожен експерт дає окремий висновок.</w:t>
      </w:r>
    </w:p>
    <w:p w:rsidR="004C6FE9" w:rsidRPr="00147AD9" w:rsidRDefault="004C6FE9" w:rsidP="0059018D">
      <w:pPr>
        <w:suppressAutoHyphens/>
        <w:ind w:firstLine="709"/>
        <w:jc w:val="both"/>
        <w:rPr>
          <w:szCs w:val="28"/>
        </w:rPr>
      </w:pPr>
      <w:r w:rsidRPr="00D94714">
        <w:rPr>
          <w:spacing w:val="-6"/>
          <w:szCs w:val="28"/>
        </w:rPr>
        <w:t>У тих випадках, коли при виконанні експертизи експерт встановлює обставини</w:t>
      </w:r>
      <w:r w:rsidRPr="00147AD9">
        <w:rPr>
          <w:szCs w:val="28"/>
        </w:rPr>
        <w:t>, що мають значення для справи, але з приводу яких йому не були поставлені питання, він вправі вказати на них у своєму висновку.</w:t>
      </w:r>
    </w:p>
    <w:p w:rsidR="004C6FE9" w:rsidRPr="00147AD9" w:rsidRDefault="004C6FE9" w:rsidP="0059018D">
      <w:pPr>
        <w:suppressAutoHyphens/>
        <w:ind w:firstLine="709"/>
        <w:jc w:val="both"/>
        <w:rPr>
          <w:szCs w:val="28"/>
        </w:rPr>
      </w:pPr>
      <w:r w:rsidRPr="00147AD9">
        <w:rPr>
          <w:b/>
          <w:szCs w:val="28"/>
        </w:rPr>
        <w:t>У постанові слідчого або визначенні суду</w:t>
      </w:r>
      <w:r w:rsidRPr="00147AD9">
        <w:rPr>
          <w:szCs w:val="28"/>
        </w:rPr>
        <w:t xml:space="preserve"> необхідно правильно сформулювати експертне завдання. Ця мета досягається за допомогою питань, що підлягають експертному вирішенні. Питання варто задавати чітко, не допускаючи їхнього неоднозначного тлумачення. Вони також повинні відповідати законові і не виходити за межі компетенції судово-психіатричної експертизи.</w:t>
      </w:r>
    </w:p>
    <w:p w:rsidR="009807D3" w:rsidRDefault="009807D3" w:rsidP="002D0EBA">
      <w:pPr>
        <w:widowControl w:val="0"/>
        <w:shd w:val="clear" w:color="auto" w:fill="FFFFFF"/>
        <w:ind w:firstLine="709"/>
        <w:jc w:val="both"/>
        <w:rPr>
          <w:b/>
          <w:bCs/>
          <w:szCs w:val="28"/>
          <w:lang w:val="uk-UA"/>
        </w:rPr>
      </w:pPr>
    </w:p>
    <w:p w:rsidR="00D94714" w:rsidRDefault="00D94714" w:rsidP="002D0EBA">
      <w:pPr>
        <w:widowControl w:val="0"/>
        <w:shd w:val="clear" w:color="auto" w:fill="FFFFFF"/>
        <w:ind w:firstLine="709"/>
        <w:jc w:val="both"/>
        <w:rPr>
          <w:b/>
          <w:bCs/>
          <w:szCs w:val="28"/>
          <w:lang w:val="uk-UA"/>
        </w:rPr>
      </w:pPr>
    </w:p>
    <w:p w:rsidR="00D94714" w:rsidRDefault="00D94714" w:rsidP="002D0EBA">
      <w:pPr>
        <w:widowControl w:val="0"/>
        <w:shd w:val="clear" w:color="auto" w:fill="FFFFFF"/>
        <w:ind w:firstLine="709"/>
        <w:jc w:val="both"/>
        <w:rPr>
          <w:b/>
          <w:bCs/>
          <w:szCs w:val="28"/>
          <w:lang w:val="uk-UA"/>
        </w:rPr>
      </w:pPr>
    </w:p>
    <w:p w:rsidR="00D94714" w:rsidRDefault="00D94714" w:rsidP="002D0EBA">
      <w:pPr>
        <w:widowControl w:val="0"/>
        <w:shd w:val="clear" w:color="auto" w:fill="FFFFFF"/>
        <w:ind w:firstLine="709"/>
        <w:jc w:val="both"/>
        <w:rPr>
          <w:b/>
          <w:bCs/>
          <w:szCs w:val="28"/>
          <w:lang w:val="uk-UA"/>
        </w:rPr>
      </w:pPr>
    </w:p>
    <w:p w:rsidR="00D94714" w:rsidRDefault="00D94714" w:rsidP="002D0EBA">
      <w:pPr>
        <w:widowControl w:val="0"/>
        <w:shd w:val="clear" w:color="auto" w:fill="FFFFFF"/>
        <w:ind w:firstLine="709"/>
        <w:jc w:val="both"/>
        <w:rPr>
          <w:b/>
          <w:bCs/>
          <w:szCs w:val="28"/>
          <w:lang w:val="uk-UA"/>
        </w:rPr>
      </w:pPr>
    </w:p>
    <w:p w:rsidR="00D94714" w:rsidRDefault="00D94714" w:rsidP="002D0EBA">
      <w:pPr>
        <w:widowControl w:val="0"/>
        <w:shd w:val="clear" w:color="auto" w:fill="FFFFFF"/>
        <w:ind w:firstLine="709"/>
        <w:jc w:val="both"/>
        <w:rPr>
          <w:b/>
          <w:bCs/>
          <w:szCs w:val="28"/>
          <w:lang w:val="uk-UA"/>
        </w:rPr>
      </w:pPr>
    </w:p>
    <w:p w:rsidR="00D94714" w:rsidRDefault="00D94714" w:rsidP="002D0EBA">
      <w:pPr>
        <w:widowControl w:val="0"/>
        <w:shd w:val="clear" w:color="auto" w:fill="FFFFFF"/>
        <w:ind w:firstLine="709"/>
        <w:jc w:val="both"/>
        <w:rPr>
          <w:b/>
          <w:bCs/>
          <w:szCs w:val="28"/>
          <w:lang w:val="uk-UA"/>
        </w:rPr>
      </w:pPr>
    </w:p>
    <w:p w:rsidR="00D94714" w:rsidRDefault="00D94714" w:rsidP="002D0EBA">
      <w:pPr>
        <w:widowControl w:val="0"/>
        <w:shd w:val="clear" w:color="auto" w:fill="FFFFFF"/>
        <w:ind w:firstLine="709"/>
        <w:jc w:val="both"/>
        <w:rPr>
          <w:b/>
          <w:bCs/>
          <w:szCs w:val="28"/>
          <w:lang w:val="uk-UA"/>
        </w:rPr>
      </w:pPr>
    </w:p>
    <w:p w:rsidR="00D94714" w:rsidRDefault="00D94714" w:rsidP="002D0EBA">
      <w:pPr>
        <w:widowControl w:val="0"/>
        <w:shd w:val="clear" w:color="auto" w:fill="FFFFFF"/>
        <w:ind w:firstLine="709"/>
        <w:jc w:val="both"/>
        <w:rPr>
          <w:b/>
          <w:bCs/>
          <w:szCs w:val="28"/>
          <w:lang w:val="uk-UA"/>
        </w:rPr>
      </w:pPr>
    </w:p>
    <w:p w:rsidR="00D94714" w:rsidRDefault="00D94714" w:rsidP="002D0EBA">
      <w:pPr>
        <w:widowControl w:val="0"/>
        <w:shd w:val="clear" w:color="auto" w:fill="FFFFFF"/>
        <w:ind w:firstLine="709"/>
        <w:jc w:val="both"/>
        <w:rPr>
          <w:b/>
          <w:bCs/>
          <w:szCs w:val="28"/>
          <w:lang w:val="uk-UA"/>
        </w:rPr>
      </w:pPr>
    </w:p>
    <w:p w:rsidR="00D94714" w:rsidRDefault="00D94714" w:rsidP="002D0EBA">
      <w:pPr>
        <w:widowControl w:val="0"/>
        <w:shd w:val="clear" w:color="auto" w:fill="FFFFFF"/>
        <w:ind w:firstLine="709"/>
        <w:jc w:val="both"/>
        <w:rPr>
          <w:b/>
          <w:bCs/>
          <w:szCs w:val="28"/>
          <w:lang w:val="uk-UA"/>
        </w:rPr>
      </w:pPr>
    </w:p>
    <w:p w:rsidR="00D94714" w:rsidRPr="00D94714" w:rsidRDefault="00D94714" w:rsidP="002D0EBA">
      <w:pPr>
        <w:widowControl w:val="0"/>
        <w:shd w:val="clear" w:color="auto" w:fill="FFFFFF"/>
        <w:ind w:firstLine="709"/>
        <w:jc w:val="both"/>
        <w:rPr>
          <w:b/>
          <w:bCs/>
          <w:szCs w:val="28"/>
          <w:lang w:val="uk-UA"/>
        </w:rPr>
      </w:pPr>
    </w:p>
    <w:p w:rsidR="00F45DF6" w:rsidRPr="00147AD9" w:rsidRDefault="00A03B03" w:rsidP="00D94714">
      <w:pPr>
        <w:pStyle w:val="2"/>
        <w:rPr>
          <w:lang w:val="uk-UA"/>
        </w:rPr>
      </w:pPr>
      <w:bookmarkStart w:id="93" w:name="_Toc501710201"/>
      <w:r w:rsidRPr="00147AD9">
        <w:rPr>
          <w:lang w:val="uk-UA"/>
        </w:rPr>
        <w:lastRenderedPageBreak/>
        <w:t>ЛЕКЦІЯ 7</w:t>
      </w:r>
      <w:bookmarkEnd w:id="93"/>
    </w:p>
    <w:p w:rsidR="00D94714" w:rsidRDefault="00F45DF6" w:rsidP="00D94714">
      <w:pPr>
        <w:pStyle w:val="2"/>
        <w:rPr>
          <w:lang w:val="uk-UA"/>
        </w:rPr>
      </w:pPr>
      <w:bookmarkStart w:id="94" w:name="_Toc501710202"/>
      <w:r w:rsidRPr="00147AD9">
        <w:t xml:space="preserve">Тема: </w:t>
      </w:r>
      <w:r w:rsidR="00804532" w:rsidRPr="00147AD9">
        <w:t>Інженерно-психологічна експертиза</w:t>
      </w:r>
      <w:bookmarkEnd w:id="94"/>
    </w:p>
    <w:p w:rsidR="00F45DF6" w:rsidRPr="00147AD9" w:rsidRDefault="001977DE" w:rsidP="00D94714">
      <w:pPr>
        <w:pStyle w:val="2"/>
        <w:rPr>
          <w:lang w:val="uk-UA"/>
        </w:rPr>
      </w:pPr>
      <w:bookmarkStart w:id="95" w:name="_Toc501710203"/>
      <w:r w:rsidRPr="00147AD9">
        <w:rPr>
          <w:lang w:val="uk-UA"/>
        </w:rPr>
        <w:t>дорожно-транспортних пригод (</w:t>
      </w:r>
      <w:r w:rsidR="00804532" w:rsidRPr="00147AD9">
        <w:t>ДТП</w:t>
      </w:r>
      <w:r w:rsidRPr="00147AD9">
        <w:rPr>
          <w:lang w:val="uk-UA"/>
        </w:rPr>
        <w:t>)</w:t>
      </w:r>
      <w:bookmarkEnd w:id="95"/>
    </w:p>
    <w:p w:rsidR="00F45DF6" w:rsidRPr="00147AD9" w:rsidRDefault="00F45DF6" w:rsidP="00D94714">
      <w:pPr>
        <w:jc w:val="center"/>
        <w:rPr>
          <w:b/>
          <w:szCs w:val="28"/>
          <w:lang w:val="uk-UA"/>
        </w:rPr>
      </w:pPr>
      <w:r w:rsidRPr="00147AD9">
        <w:rPr>
          <w:b/>
          <w:szCs w:val="28"/>
          <w:lang w:val="uk-UA"/>
        </w:rPr>
        <w:t>План:</w:t>
      </w:r>
    </w:p>
    <w:p w:rsidR="00804532" w:rsidRPr="00147AD9" w:rsidRDefault="00804532" w:rsidP="00D94714">
      <w:pPr>
        <w:pStyle w:val="a3"/>
        <w:numPr>
          <w:ilvl w:val="0"/>
          <w:numId w:val="40"/>
        </w:numPr>
        <w:tabs>
          <w:tab w:val="left" w:pos="993"/>
        </w:tabs>
        <w:ind w:hanging="1593"/>
        <w:jc w:val="both"/>
        <w:rPr>
          <w:szCs w:val="28"/>
          <w:lang w:val="uk-UA"/>
        </w:rPr>
      </w:pPr>
      <w:r w:rsidRPr="00147AD9">
        <w:rPr>
          <w:szCs w:val="28"/>
          <w:lang w:val="uk-UA"/>
        </w:rPr>
        <w:t>Поняття інженерно-психологічної експертизи.</w:t>
      </w:r>
    </w:p>
    <w:p w:rsidR="00804532" w:rsidRPr="00147AD9" w:rsidRDefault="00804532" w:rsidP="00D94714">
      <w:pPr>
        <w:pStyle w:val="a3"/>
        <w:numPr>
          <w:ilvl w:val="0"/>
          <w:numId w:val="40"/>
        </w:numPr>
        <w:tabs>
          <w:tab w:val="left" w:pos="993"/>
        </w:tabs>
        <w:ind w:hanging="1593"/>
        <w:jc w:val="both"/>
        <w:rPr>
          <w:szCs w:val="28"/>
          <w:lang w:val="uk-UA"/>
        </w:rPr>
      </w:pPr>
      <w:r w:rsidRPr="00147AD9">
        <w:rPr>
          <w:szCs w:val="28"/>
          <w:lang w:val="uk-UA"/>
        </w:rPr>
        <w:t>Питання інженерно-психоогічної експертизи.</w:t>
      </w:r>
    </w:p>
    <w:p w:rsidR="009807D3" w:rsidRPr="00D94714" w:rsidRDefault="009807D3" w:rsidP="00804532">
      <w:pPr>
        <w:widowControl w:val="0"/>
        <w:shd w:val="clear" w:color="auto" w:fill="FFFFFF"/>
        <w:ind w:firstLine="709"/>
        <w:jc w:val="both"/>
        <w:rPr>
          <w:bCs/>
          <w:szCs w:val="28"/>
          <w:lang w:val="uk-UA"/>
        </w:rPr>
      </w:pPr>
    </w:p>
    <w:p w:rsidR="00804532" w:rsidRPr="00147AD9" w:rsidRDefault="00804532" w:rsidP="00804532">
      <w:pPr>
        <w:ind w:firstLine="709"/>
        <w:jc w:val="both"/>
        <w:rPr>
          <w:szCs w:val="28"/>
        </w:rPr>
      </w:pPr>
      <w:r w:rsidRPr="00147AD9">
        <w:rPr>
          <w:szCs w:val="28"/>
        </w:rPr>
        <w:t>В ДТП потрапляють люди, поведінка і дії яких в конкретних обставинах визначаються їх психікою, психічними властивостями, а також психічними станами, що передують пригоді чи виникають під час неї.</w:t>
      </w:r>
      <w:r w:rsidR="00D94714">
        <w:rPr>
          <w:szCs w:val="28"/>
          <w:lang w:val="uk-UA"/>
        </w:rPr>
        <w:t xml:space="preserve"> </w:t>
      </w:r>
      <w:r w:rsidRPr="00D94714">
        <w:rPr>
          <w:szCs w:val="28"/>
          <w:lang w:val="uk-UA"/>
        </w:rPr>
        <w:t>По суті кожна ДТП, навіть пов</w:t>
      </w:r>
      <w:r w:rsidR="00F11F60" w:rsidRPr="00D94714">
        <w:rPr>
          <w:szCs w:val="28"/>
          <w:lang w:val="uk-UA"/>
        </w:rPr>
        <w:t>’</w:t>
      </w:r>
      <w:r w:rsidRPr="00D94714">
        <w:rPr>
          <w:szCs w:val="28"/>
          <w:lang w:val="uk-UA"/>
        </w:rPr>
        <w:t>язана з технічними причинами, містить в собі психологічні складові: особливості сприймання і розуміння, уваги, мотивації, необхідні знання і вміння, а також резерви і затрати часу на рухи і дії.</w:t>
      </w:r>
      <w:r w:rsidR="00D94714">
        <w:rPr>
          <w:szCs w:val="28"/>
          <w:lang w:val="uk-UA"/>
        </w:rPr>
        <w:t xml:space="preserve"> </w:t>
      </w:r>
      <w:r w:rsidRPr="00147AD9">
        <w:rPr>
          <w:szCs w:val="28"/>
        </w:rPr>
        <w:t>Тим не менше, майже до початку 70-х років ХХ століття психологічної експертизи ДТП не проводилося.</w:t>
      </w:r>
    </w:p>
    <w:p w:rsidR="00804532" w:rsidRPr="00147AD9" w:rsidRDefault="00804532" w:rsidP="00804532">
      <w:pPr>
        <w:ind w:firstLine="709"/>
        <w:jc w:val="both"/>
        <w:rPr>
          <w:szCs w:val="28"/>
        </w:rPr>
      </w:pPr>
      <w:r w:rsidRPr="00147AD9">
        <w:rPr>
          <w:szCs w:val="28"/>
        </w:rPr>
        <w:t>Очевидна причина в</w:t>
      </w:r>
      <w:r w:rsidR="00D15D11" w:rsidRPr="00147AD9">
        <w:rPr>
          <w:szCs w:val="28"/>
        </w:rPr>
        <w:t xml:space="preserve"> </w:t>
      </w:r>
      <w:r w:rsidRPr="00147AD9">
        <w:rPr>
          <w:szCs w:val="28"/>
        </w:rPr>
        <w:t>відсутності вітчизняної психології в 30-ті роки і її підміна в 50-ті фізіологією вищої нервової діяльності. Лише наприкінці 50-х і початку 60-х років появилися науково-дослідні центри з індустріальної, а пізніше інженерної психології і спеціалісти з автотехніки почали цікавитися психологією.</w:t>
      </w:r>
    </w:p>
    <w:p w:rsidR="00804532" w:rsidRPr="00147AD9" w:rsidRDefault="00804532" w:rsidP="00804532">
      <w:pPr>
        <w:ind w:firstLine="709"/>
        <w:jc w:val="both"/>
        <w:rPr>
          <w:szCs w:val="28"/>
        </w:rPr>
      </w:pPr>
      <w:r w:rsidRPr="00147AD9">
        <w:rPr>
          <w:szCs w:val="28"/>
        </w:rPr>
        <w:t>Інженерно-психологічна експертиза віжрізняється від судово-психологічної тим, що досліджує поведінку ідіяльність людини, яка взаємодіє з технікою в конкретних умовах, тоді як психологічна експертиза, як і психіатрична, оцінює дієздатність конкретних осіб, тобто їх</w:t>
      </w:r>
      <w:r w:rsidR="00D15D11" w:rsidRPr="00147AD9">
        <w:rPr>
          <w:szCs w:val="28"/>
        </w:rPr>
        <w:t xml:space="preserve"> </w:t>
      </w:r>
      <w:r w:rsidRPr="00147AD9">
        <w:rPr>
          <w:szCs w:val="28"/>
        </w:rPr>
        <w:t>можливість</w:t>
      </w:r>
      <w:r w:rsidR="00D15D11" w:rsidRPr="00147AD9">
        <w:rPr>
          <w:szCs w:val="28"/>
        </w:rPr>
        <w:t xml:space="preserve"> </w:t>
      </w:r>
      <w:r w:rsidRPr="00147AD9">
        <w:rPr>
          <w:szCs w:val="28"/>
        </w:rPr>
        <w:t>усвідомити ситуації і вчинки.</w:t>
      </w:r>
    </w:p>
    <w:p w:rsidR="00804532" w:rsidRPr="00147AD9" w:rsidRDefault="00804532" w:rsidP="00804532">
      <w:pPr>
        <w:ind w:firstLine="709"/>
        <w:jc w:val="both"/>
        <w:rPr>
          <w:szCs w:val="28"/>
        </w:rPr>
      </w:pPr>
      <w:r w:rsidRPr="00147AD9">
        <w:rPr>
          <w:szCs w:val="28"/>
        </w:rPr>
        <w:t>Звичайно, між цими видами психологічних експертиз є спільне – психіка людини, яка, керуючи автомобілем, може бути недієздатною. Але інженерний психолог як експерт з ДТП повинен володіти деякими технічними і природніми знаннями, а також вміти виконувати розрахунки швидкостей і відстаней, інших параметрів, що важливі для ДТП.</w:t>
      </w:r>
    </w:p>
    <w:p w:rsidR="00804532" w:rsidRPr="00147AD9" w:rsidRDefault="00804532" w:rsidP="00804532">
      <w:pPr>
        <w:ind w:firstLine="709"/>
        <w:jc w:val="both"/>
        <w:rPr>
          <w:szCs w:val="28"/>
        </w:rPr>
      </w:pPr>
      <w:r w:rsidRPr="00147AD9">
        <w:rPr>
          <w:szCs w:val="28"/>
        </w:rPr>
        <w:t xml:space="preserve">З позицій інженерної психології і ергономіки дорожно-транспортні пригоди особливі динамічні стани однієї із людино-технічних систем, а власне, системи </w:t>
      </w:r>
      <w:r w:rsidR="00463F15">
        <w:rPr>
          <w:szCs w:val="28"/>
        </w:rPr>
        <w:t>«</w:t>
      </w:r>
      <w:r w:rsidRPr="00147AD9">
        <w:rPr>
          <w:szCs w:val="28"/>
        </w:rPr>
        <w:t>людина – транспортний засіб – середовище руху</w:t>
      </w:r>
      <w:r w:rsidR="00463F15">
        <w:rPr>
          <w:szCs w:val="28"/>
        </w:rPr>
        <w:t>»</w:t>
      </w:r>
      <w:r w:rsidRPr="00147AD9">
        <w:rPr>
          <w:szCs w:val="28"/>
        </w:rPr>
        <w:t>.</w:t>
      </w:r>
    </w:p>
    <w:p w:rsidR="00804532" w:rsidRPr="00147AD9" w:rsidRDefault="00804532" w:rsidP="00804532">
      <w:pPr>
        <w:ind w:firstLine="709"/>
        <w:jc w:val="both"/>
        <w:rPr>
          <w:szCs w:val="28"/>
        </w:rPr>
      </w:pPr>
      <w:r w:rsidRPr="00147AD9">
        <w:rPr>
          <w:szCs w:val="28"/>
        </w:rPr>
        <w:t>Цей стан, як правило, характеризується раптовістю виникнення, швидкістю розвитку, матеріальними втратами і трагічними наслідками для учасників і судовим переслідуванням для винуватців.</w:t>
      </w:r>
    </w:p>
    <w:p w:rsidR="00804532" w:rsidRPr="00147AD9" w:rsidRDefault="00804532" w:rsidP="00804532">
      <w:pPr>
        <w:ind w:firstLine="709"/>
        <w:jc w:val="both"/>
        <w:rPr>
          <w:szCs w:val="28"/>
        </w:rPr>
      </w:pPr>
      <w:r w:rsidRPr="00147AD9">
        <w:rPr>
          <w:szCs w:val="28"/>
        </w:rPr>
        <w:t>Активною діючою особою, тобто суб</w:t>
      </w:r>
      <w:r w:rsidR="00F11F60" w:rsidRPr="00147AD9">
        <w:rPr>
          <w:szCs w:val="28"/>
        </w:rPr>
        <w:t>’</w:t>
      </w:r>
      <w:r w:rsidRPr="00147AD9">
        <w:rPr>
          <w:szCs w:val="28"/>
        </w:rPr>
        <w:t>єктом,</w:t>
      </w:r>
      <w:r w:rsidRPr="00147AD9">
        <w:rPr>
          <w:szCs w:val="28"/>
          <w:lang w:val="uk-UA"/>
        </w:rPr>
        <w:t xml:space="preserve"> </w:t>
      </w:r>
      <w:r w:rsidRPr="00147AD9">
        <w:rPr>
          <w:szCs w:val="28"/>
        </w:rPr>
        <w:t>який ініціює дорожно-транспортну пригоду, є водій транспортного засобу. Він, з точки зору інженерної психології, повинен розглядатися по аналогії з людиною-оператором, з тою лише різницею, що водій має можливість безпосередньо спостерігати і сприймати, хоча і не завжди, довколишнє середовище – перш за все дорогу, околицю і інших учасників дородного руху (пішоходів, транспорт, що рухається і стоїть, а головне – знаки дорожного руху, що нормують його дії під час керівництва транспортом).</w:t>
      </w:r>
    </w:p>
    <w:p w:rsidR="00804532" w:rsidRPr="00147AD9" w:rsidRDefault="00804532" w:rsidP="00804532">
      <w:pPr>
        <w:ind w:firstLine="709"/>
        <w:jc w:val="both"/>
        <w:rPr>
          <w:b/>
          <w:szCs w:val="28"/>
        </w:rPr>
      </w:pPr>
      <w:r w:rsidRPr="00147AD9">
        <w:rPr>
          <w:b/>
          <w:szCs w:val="28"/>
        </w:rPr>
        <w:t>Завдання, що стоять перед експертом:</w:t>
      </w:r>
    </w:p>
    <w:p w:rsidR="00804532" w:rsidRPr="00147AD9" w:rsidRDefault="00804532" w:rsidP="00D94714">
      <w:pPr>
        <w:pStyle w:val="a3"/>
        <w:numPr>
          <w:ilvl w:val="0"/>
          <w:numId w:val="10"/>
        </w:numPr>
        <w:tabs>
          <w:tab w:val="left" w:pos="993"/>
        </w:tabs>
        <w:ind w:left="0" w:firstLine="709"/>
        <w:jc w:val="both"/>
        <w:rPr>
          <w:szCs w:val="28"/>
        </w:rPr>
      </w:pPr>
      <w:r w:rsidRPr="00147AD9">
        <w:rPr>
          <w:szCs w:val="28"/>
        </w:rPr>
        <w:t>Попередньо ознайомитися з пригодою за розповіддю слідчого, чи адвоката, що звернувся за допомогою;</w:t>
      </w:r>
    </w:p>
    <w:p w:rsidR="00804532" w:rsidRPr="00147AD9" w:rsidRDefault="00804532" w:rsidP="00D94714">
      <w:pPr>
        <w:pStyle w:val="a3"/>
        <w:numPr>
          <w:ilvl w:val="0"/>
          <w:numId w:val="10"/>
        </w:numPr>
        <w:tabs>
          <w:tab w:val="left" w:pos="993"/>
        </w:tabs>
        <w:ind w:left="0" w:firstLine="709"/>
        <w:jc w:val="both"/>
        <w:rPr>
          <w:szCs w:val="28"/>
        </w:rPr>
      </w:pPr>
      <w:r w:rsidRPr="00147AD9">
        <w:rPr>
          <w:szCs w:val="28"/>
        </w:rPr>
        <w:t>Отримавши офіційну постанову на проведення експертизи і матеріали кримінальної справи, необхідно, - особливо</w:t>
      </w:r>
      <w:r w:rsidR="00D94714">
        <w:rPr>
          <w:szCs w:val="28"/>
          <w:lang w:val="uk-UA"/>
        </w:rPr>
        <w:t xml:space="preserve"> </w:t>
      </w:r>
      <w:r w:rsidRPr="00147AD9">
        <w:rPr>
          <w:szCs w:val="28"/>
        </w:rPr>
        <w:t xml:space="preserve">у випадку важких обставин ДТП, - в </w:t>
      </w:r>
      <w:r w:rsidRPr="00147AD9">
        <w:rPr>
          <w:szCs w:val="28"/>
        </w:rPr>
        <w:lastRenderedPageBreak/>
        <w:t>думках, на схемах і записах, відтворити в динаміці просторово-часову картину пригоди в тих конкретних умовах (хто де знаходився під час ДТП, що могли бачити свідки і т.п.);</w:t>
      </w:r>
    </w:p>
    <w:p w:rsidR="00804532" w:rsidRPr="00147AD9" w:rsidRDefault="00804532" w:rsidP="00D94714">
      <w:pPr>
        <w:pStyle w:val="a3"/>
        <w:numPr>
          <w:ilvl w:val="0"/>
          <w:numId w:val="10"/>
        </w:numPr>
        <w:tabs>
          <w:tab w:val="left" w:pos="993"/>
        </w:tabs>
        <w:ind w:left="0" w:firstLine="709"/>
        <w:jc w:val="both"/>
        <w:rPr>
          <w:szCs w:val="28"/>
        </w:rPr>
      </w:pPr>
      <w:r w:rsidRPr="00D94714">
        <w:rPr>
          <w:spacing w:val="-6"/>
          <w:szCs w:val="28"/>
        </w:rPr>
        <w:t>Необхідна психологічна оцінка достовірності показань свідків. Пам</w:t>
      </w:r>
      <w:r w:rsidR="00F11F60" w:rsidRPr="00D94714">
        <w:rPr>
          <w:spacing w:val="-6"/>
          <w:szCs w:val="28"/>
        </w:rPr>
        <w:t>’</w:t>
      </w:r>
      <w:r w:rsidRPr="00D94714">
        <w:rPr>
          <w:spacing w:val="-6"/>
          <w:szCs w:val="28"/>
        </w:rPr>
        <w:t>ятайте</w:t>
      </w:r>
      <w:r w:rsidRPr="00147AD9">
        <w:rPr>
          <w:szCs w:val="28"/>
        </w:rPr>
        <w:t xml:space="preserve"> </w:t>
      </w:r>
      <w:r w:rsidRPr="00D94714">
        <w:rPr>
          <w:spacing w:val="-6"/>
          <w:szCs w:val="28"/>
        </w:rPr>
        <w:t>про те, що показання одразу після ДТП є найточнішими, вони свіжі, не корегуються</w:t>
      </w:r>
      <w:r w:rsidRPr="00147AD9">
        <w:rPr>
          <w:szCs w:val="28"/>
        </w:rPr>
        <w:t xml:space="preserve"> пам</w:t>
      </w:r>
      <w:r w:rsidR="00F11F60" w:rsidRPr="00147AD9">
        <w:rPr>
          <w:szCs w:val="28"/>
        </w:rPr>
        <w:t>’</w:t>
      </w:r>
      <w:r w:rsidRPr="00147AD9">
        <w:rPr>
          <w:szCs w:val="28"/>
        </w:rPr>
        <w:t>яттю і посторонніми думками;</w:t>
      </w:r>
    </w:p>
    <w:p w:rsidR="00804532" w:rsidRPr="00147AD9" w:rsidRDefault="00804532" w:rsidP="00D94714">
      <w:pPr>
        <w:pStyle w:val="a3"/>
        <w:numPr>
          <w:ilvl w:val="0"/>
          <w:numId w:val="10"/>
        </w:numPr>
        <w:tabs>
          <w:tab w:val="left" w:pos="993"/>
        </w:tabs>
        <w:ind w:left="0" w:firstLine="709"/>
        <w:jc w:val="both"/>
        <w:rPr>
          <w:szCs w:val="28"/>
        </w:rPr>
      </w:pPr>
      <w:r w:rsidRPr="00D94714">
        <w:rPr>
          <w:spacing w:val="-6"/>
          <w:szCs w:val="28"/>
        </w:rPr>
        <w:t>Виявити за матеріалами кримінальної справи об</w:t>
      </w:r>
      <w:r w:rsidR="00F11F60" w:rsidRPr="00D94714">
        <w:rPr>
          <w:spacing w:val="-6"/>
          <w:szCs w:val="28"/>
        </w:rPr>
        <w:t>’</w:t>
      </w:r>
      <w:r w:rsidRPr="00D94714">
        <w:rPr>
          <w:spacing w:val="-6"/>
          <w:szCs w:val="28"/>
        </w:rPr>
        <w:t>єктивні умови і суб</w:t>
      </w:r>
      <w:r w:rsidR="00F11F60" w:rsidRPr="00D94714">
        <w:rPr>
          <w:spacing w:val="-6"/>
          <w:szCs w:val="28"/>
        </w:rPr>
        <w:t>’</w:t>
      </w:r>
      <w:r w:rsidRPr="00D94714">
        <w:rPr>
          <w:spacing w:val="-6"/>
          <w:szCs w:val="28"/>
        </w:rPr>
        <w:t>єктивні</w:t>
      </w:r>
      <w:r w:rsidRPr="00147AD9">
        <w:rPr>
          <w:szCs w:val="28"/>
        </w:rPr>
        <w:t xml:space="preserve"> (психологічні) фактори, що сприяли виникненню ДТП;</w:t>
      </w:r>
    </w:p>
    <w:p w:rsidR="00804532" w:rsidRPr="00147AD9" w:rsidRDefault="00804532" w:rsidP="00D94714">
      <w:pPr>
        <w:pStyle w:val="a3"/>
        <w:numPr>
          <w:ilvl w:val="0"/>
          <w:numId w:val="10"/>
        </w:numPr>
        <w:tabs>
          <w:tab w:val="left" w:pos="993"/>
        </w:tabs>
        <w:ind w:left="0" w:firstLine="709"/>
        <w:jc w:val="both"/>
        <w:rPr>
          <w:szCs w:val="28"/>
        </w:rPr>
      </w:pPr>
      <w:r w:rsidRPr="00147AD9">
        <w:rPr>
          <w:szCs w:val="28"/>
        </w:rPr>
        <w:t>Важливою є психологічна оцінка особистісних якостей і дій головних учасників ДТП, психологічне пояснення цих дій;</w:t>
      </w:r>
    </w:p>
    <w:p w:rsidR="00804532" w:rsidRPr="00147AD9" w:rsidRDefault="00804532" w:rsidP="00D94714">
      <w:pPr>
        <w:pStyle w:val="a3"/>
        <w:numPr>
          <w:ilvl w:val="0"/>
          <w:numId w:val="10"/>
        </w:numPr>
        <w:tabs>
          <w:tab w:val="left" w:pos="993"/>
        </w:tabs>
        <w:ind w:left="0" w:firstLine="709"/>
        <w:jc w:val="both"/>
        <w:rPr>
          <w:szCs w:val="28"/>
        </w:rPr>
      </w:pPr>
      <w:r w:rsidRPr="00147AD9">
        <w:rPr>
          <w:szCs w:val="28"/>
        </w:rPr>
        <w:t>Необхідний пошук наукових даних за результатами психологічних досліджень в довідковій і монографічній літературі.</w:t>
      </w:r>
    </w:p>
    <w:p w:rsidR="00804532" w:rsidRPr="00147AD9" w:rsidRDefault="00804532" w:rsidP="00804532">
      <w:pPr>
        <w:pStyle w:val="a3"/>
        <w:ind w:left="0" w:firstLine="709"/>
        <w:jc w:val="both"/>
        <w:rPr>
          <w:szCs w:val="28"/>
        </w:rPr>
      </w:pPr>
      <w:r w:rsidRPr="00147AD9">
        <w:rPr>
          <w:b/>
          <w:szCs w:val="28"/>
        </w:rPr>
        <w:t>Центральне завдання:</w:t>
      </w:r>
      <w:r w:rsidRPr="00147AD9">
        <w:rPr>
          <w:szCs w:val="28"/>
        </w:rPr>
        <w:t xml:space="preserve"> оцінка часу (швидкості) реакції водія в ситуації ДТП і усвідомлення того міг чи ні водій об</w:t>
      </w:r>
      <w:r w:rsidR="00F11F60" w:rsidRPr="00147AD9">
        <w:rPr>
          <w:szCs w:val="28"/>
        </w:rPr>
        <w:t>’</w:t>
      </w:r>
      <w:r w:rsidRPr="00147AD9">
        <w:rPr>
          <w:szCs w:val="28"/>
        </w:rPr>
        <w:t>єктивно вчасно відреагувати на небезпеку і уникнути ДТП.</w:t>
      </w:r>
    </w:p>
    <w:p w:rsidR="00804532" w:rsidRPr="00147AD9" w:rsidRDefault="00804532" w:rsidP="00804532">
      <w:pPr>
        <w:pStyle w:val="a3"/>
        <w:ind w:left="0" w:firstLine="709"/>
        <w:jc w:val="both"/>
        <w:rPr>
          <w:szCs w:val="28"/>
        </w:rPr>
      </w:pPr>
      <w:r w:rsidRPr="00147AD9">
        <w:rPr>
          <w:b/>
          <w:szCs w:val="28"/>
        </w:rPr>
        <w:t xml:space="preserve">Оцінка часу реакції людини </w:t>
      </w:r>
      <w:r w:rsidRPr="00147AD9">
        <w:rPr>
          <w:szCs w:val="28"/>
        </w:rPr>
        <w:t>складається із декількох компонентів:</w:t>
      </w:r>
    </w:p>
    <w:p w:rsidR="00804532" w:rsidRPr="00147AD9" w:rsidRDefault="00804532" w:rsidP="00804532">
      <w:pPr>
        <w:pStyle w:val="a3"/>
        <w:ind w:left="0" w:firstLine="709"/>
        <w:jc w:val="both"/>
        <w:rPr>
          <w:szCs w:val="28"/>
        </w:rPr>
      </w:pPr>
      <w:r w:rsidRPr="00147AD9">
        <w:rPr>
          <w:szCs w:val="28"/>
        </w:rPr>
        <w:t>Виділяють:</w:t>
      </w:r>
    </w:p>
    <w:p w:rsidR="00804532" w:rsidRPr="00147AD9" w:rsidRDefault="00804532" w:rsidP="00804532">
      <w:pPr>
        <w:pStyle w:val="a3"/>
        <w:ind w:left="0" w:firstLine="709"/>
        <w:jc w:val="both"/>
        <w:rPr>
          <w:szCs w:val="28"/>
        </w:rPr>
      </w:pPr>
      <w:r w:rsidRPr="00147AD9">
        <w:rPr>
          <w:b/>
          <w:szCs w:val="28"/>
        </w:rPr>
        <w:t xml:space="preserve">Сенсорний (латентний) компонент – </w:t>
      </w:r>
      <w:r w:rsidRPr="00147AD9">
        <w:rPr>
          <w:szCs w:val="28"/>
        </w:rPr>
        <w:t>чутлива частина реакції на важливий сигнал, що не спостерігається ззовні (тому сенсорний компонент традиційно називають латентним часом реакції);</w:t>
      </w:r>
    </w:p>
    <w:p w:rsidR="00804532" w:rsidRPr="00147AD9" w:rsidRDefault="00804532" w:rsidP="00804532">
      <w:pPr>
        <w:pStyle w:val="a3"/>
        <w:ind w:left="0" w:firstLine="709"/>
        <w:jc w:val="both"/>
        <w:rPr>
          <w:szCs w:val="28"/>
        </w:rPr>
      </w:pPr>
      <w:r w:rsidRPr="00147AD9">
        <w:rPr>
          <w:b/>
          <w:szCs w:val="28"/>
        </w:rPr>
        <w:t xml:space="preserve">Моторний компонент – </w:t>
      </w:r>
      <w:r w:rsidRPr="00147AD9">
        <w:rPr>
          <w:szCs w:val="28"/>
        </w:rPr>
        <w:t>це рухи,</w:t>
      </w:r>
      <w:r w:rsidR="00E151FF" w:rsidRPr="00147AD9">
        <w:rPr>
          <w:szCs w:val="28"/>
        </w:rPr>
        <w:t xml:space="preserve"> </w:t>
      </w:r>
      <w:r w:rsidRPr="00147AD9">
        <w:rPr>
          <w:szCs w:val="28"/>
        </w:rPr>
        <w:t>артикуляція (за умови мовних реакцій), переміщення і натиски рук і ніг, як водія (за передачі звукового сигналу), повороти руля, натиск на педалі газу і тормозу.</w:t>
      </w:r>
    </w:p>
    <w:p w:rsidR="00804532" w:rsidRPr="00147AD9" w:rsidRDefault="00804532" w:rsidP="00804532">
      <w:pPr>
        <w:pStyle w:val="a3"/>
        <w:ind w:left="0" w:firstLine="709"/>
        <w:jc w:val="both"/>
        <w:rPr>
          <w:szCs w:val="28"/>
        </w:rPr>
      </w:pPr>
      <w:r w:rsidRPr="00147AD9">
        <w:rPr>
          <w:szCs w:val="28"/>
        </w:rPr>
        <w:t xml:space="preserve">В спеціальних експериментальних лабораторних дослідженнях встановлено: збільшення сенсорного часу реакції через несподіванку, неуважність чи інші причини тягне за собою скорочення рухів і моторного часу реакції. Навпаки, за </w:t>
      </w:r>
      <w:r w:rsidRPr="00D94714">
        <w:rPr>
          <w:spacing w:val="-6"/>
          <w:szCs w:val="28"/>
        </w:rPr>
        <w:t>умови очікування, передбачення змін сигналу, що рухається сенсорний компонент</w:t>
      </w:r>
      <w:r w:rsidRPr="00147AD9">
        <w:rPr>
          <w:szCs w:val="28"/>
        </w:rPr>
        <w:t xml:space="preserve"> гранично скорочується, а моторний, відповідно, збільшується, отже повний час реакції конкретної особистості залишаєтьсянезмінним в умовах експерименту.</w:t>
      </w:r>
    </w:p>
    <w:p w:rsidR="00804532" w:rsidRPr="00147AD9" w:rsidRDefault="00804532" w:rsidP="00804532">
      <w:pPr>
        <w:pStyle w:val="a3"/>
        <w:ind w:left="0" w:firstLine="709"/>
        <w:jc w:val="both"/>
        <w:rPr>
          <w:b/>
          <w:szCs w:val="28"/>
        </w:rPr>
      </w:pPr>
      <w:r w:rsidRPr="00147AD9">
        <w:rPr>
          <w:b/>
          <w:szCs w:val="28"/>
        </w:rPr>
        <w:t>Сенсорний компонет включає:</w:t>
      </w:r>
    </w:p>
    <w:p w:rsidR="00804532" w:rsidRPr="00147AD9" w:rsidRDefault="00804532" w:rsidP="00804532">
      <w:pPr>
        <w:pStyle w:val="a3"/>
        <w:ind w:left="0" w:firstLine="709"/>
        <w:jc w:val="both"/>
        <w:rPr>
          <w:szCs w:val="28"/>
        </w:rPr>
      </w:pPr>
      <w:r w:rsidRPr="00147AD9">
        <w:rPr>
          <w:szCs w:val="28"/>
        </w:rPr>
        <w:t xml:space="preserve">- час </w:t>
      </w:r>
      <w:r w:rsidR="00463F15">
        <w:rPr>
          <w:szCs w:val="28"/>
        </w:rPr>
        <w:t>«</w:t>
      </w:r>
      <w:r w:rsidRPr="00147AD9">
        <w:rPr>
          <w:szCs w:val="28"/>
        </w:rPr>
        <w:t>віднайдення</w:t>
      </w:r>
      <w:r w:rsidR="00463F15">
        <w:rPr>
          <w:szCs w:val="28"/>
        </w:rPr>
        <w:t>»</w:t>
      </w:r>
      <w:r w:rsidRPr="00147AD9">
        <w:rPr>
          <w:szCs w:val="28"/>
        </w:rPr>
        <w:t xml:space="preserve"> сигналу;</w:t>
      </w:r>
    </w:p>
    <w:p w:rsidR="00804532" w:rsidRPr="00147AD9" w:rsidRDefault="00804532" w:rsidP="00804532">
      <w:pPr>
        <w:pStyle w:val="a3"/>
        <w:ind w:left="0" w:firstLine="709"/>
        <w:jc w:val="both"/>
        <w:rPr>
          <w:szCs w:val="28"/>
        </w:rPr>
      </w:pPr>
      <w:r w:rsidRPr="00147AD9">
        <w:rPr>
          <w:szCs w:val="28"/>
        </w:rPr>
        <w:t>- час його сприймання (побачити на довколишньому</w:t>
      </w:r>
      <w:r w:rsidR="00D94714">
        <w:rPr>
          <w:szCs w:val="28"/>
          <w:lang w:val="uk-UA"/>
        </w:rPr>
        <w:t xml:space="preserve"> </w:t>
      </w:r>
      <w:r w:rsidRPr="00147AD9">
        <w:rPr>
          <w:szCs w:val="28"/>
        </w:rPr>
        <w:t>фоні, виділити і розпізнати);</w:t>
      </w:r>
    </w:p>
    <w:p w:rsidR="00804532" w:rsidRPr="00147AD9" w:rsidRDefault="00804532" w:rsidP="00804532">
      <w:pPr>
        <w:pStyle w:val="a3"/>
        <w:ind w:left="0" w:firstLine="709"/>
        <w:jc w:val="both"/>
        <w:rPr>
          <w:szCs w:val="28"/>
        </w:rPr>
      </w:pPr>
      <w:r w:rsidRPr="00147AD9">
        <w:rPr>
          <w:szCs w:val="28"/>
        </w:rPr>
        <w:t>- час прийняття рішення (за необхідності реагувати);</w:t>
      </w:r>
    </w:p>
    <w:p w:rsidR="00804532" w:rsidRPr="00147AD9" w:rsidRDefault="00804532" w:rsidP="00804532">
      <w:pPr>
        <w:pStyle w:val="a3"/>
        <w:ind w:left="0" w:firstLine="709"/>
        <w:jc w:val="both"/>
        <w:rPr>
          <w:szCs w:val="28"/>
        </w:rPr>
      </w:pPr>
      <w:r w:rsidRPr="00D94714">
        <w:rPr>
          <w:spacing w:val="-6"/>
          <w:szCs w:val="28"/>
        </w:rPr>
        <w:t>Величина вказаних компонентів змінюється залежно від обставин: віддаленості,</w:t>
      </w:r>
      <w:r w:rsidRPr="00147AD9">
        <w:rPr>
          <w:szCs w:val="28"/>
        </w:rPr>
        <w:t xml:space="preserve"> форми, кольору, освітлення сигналу, положення в полі зору водія,</w:t>
      </w:r>
    </w:p>
    <w:p w:rsidR="00804532" w:rsidRPr="00D94714" w:rsidRDefault="00804532" w:rsidP="00804532">
      <w:pPr>
        <w:pStyle w:val="a3"/>
        <w:ind w:left="0" w:firstLine="709"/>
        <w:jc w:val="both"/>
        <w:rPr>
          <w:szCs w:val="28"/>
          <w:lang w:val="uk-UA"/>
        </w:rPr>
      </w:pPr>
      <w:r w:rsidRPr="00147AD9">
        <w:rPr>
          <w:szCs w:val="28"/>
        </w:rPr>
        <w:t xml:space="preserve">Для того, щоб водій міг побачити сигнал, сигнал повинен попасти </w:t>
      </w:r>
      <w:r w:rsidRPr="00147AD9">
        <w:rPr>
          <w:i/>
          <w:szCs w:val="28"/>
        </w:rPr>
        <w:t>хоча би на периферію поля зору і при цьому виділятися із загального фону довколишніх обставин.</w:t>
      </w:r>
      <w:r w:rsidR="00D94714">
        <w:rPr>
          <w:i/>
          <w:szCs w:val="28"/>
          <w:lang w:val="uk-UA"/>
        </w:rPr>
        <w:t xml:space="preserve"> </w:t>
      </w:r>
      <w:r w:rsidRPr="00D94714">
        <w:rPr>
          <w:szCs w:val="28"/>
          <w:lang w:val="uk-UA"/>
        </w:rPr>
        <w:t>При цьому завжди швидше</w:t>
      </w:r>
      <w:r w:rsidR="00D15D11" w:rsidRPr="00D94714">
        <w:rPr>
          <w:szCs w:val="28"/>
          <w:lang w:val="uk-UA"/>
        </w:rPr>
        <w:t xml:space="preserve"> </w:t>
      </w:r>
      <w:r w:rsidRPr="00D94714">
        <w:rPr>
          <w:szCs w:val="28"/>
          <w:lang w:val="uk-UA"/>
        </w:rPr>
        <w:t>можна побачити світлі об</w:t>
      </w:r>
      <w:r w:rsidR="00F11F60" w:rsidRPr="00D94714">
        <w:rPr>
          <w:szCs w:val="28"/>
          <w:lang w:val="uk-UA"/>
        </w:rPr>
        <w:t>’</w:t>
      </w:r>
      <w:r w:rsidRPr="00D94714">
        <w:rPr>
          <w:szCs w:val="28"/>
          <w:lang w:val="uk-UA"/>
        </w:rPr>
        <w:t>єкти, що здаються ближчими, ніж темні.</w:t>
      </w:r>
    </w:p>
    <w:p w:rsidR="00804532" w:rsidRPr="00147AD9" w:rsidRDefault="00804532" w:rsidP="00804532">
      <w:pPr>
        <w:pStyle w:val="a3"/>
        <w:ind w:left="0" w:firstLine="709"/>
        <w:jc w:val="both"/>
        <w:rPr>
          <w:szCs w:val="28"/>
        </w:rPr>
      </w:pPr>
      <w:r w:rsidRPr="00147AD9">
        <w:rPr>
          <w:szCs w:val="28"/>
        </w:rPr>
        <w:t xml:space="preserve">За умови темнової адаптації зору пішохода можна побачити лише за умови освітлення ближнім світлом фар. А за умови </w:t>
      </w:r>
      <w:r w:rsidR="00463F15">
        <w:rPr>
          <w:szCs w:val="28"/>
        </w:rPr>
        <w:t>«</w:t>
      </w:r>
      <w:r w:rsidRPr="00147AD9">
        <w:rPr>
          <w:szCs w:val="28"/>
        </w:rPr>
        <w:t>засліплення</w:t>
      </w:r>
      <w:r w:rsidR="00463F15">
        <w:rPr>
          <w:szCs w:val="28"/>
        </w:rPr>
        <w:t>»</w:t>
      </w:r>
      <w:r w:rsidRPr="00147AD9">
        <w:rPr>
          <w:szCs w:val="28"/>
        </w:rPr>
        <w:t xml:space="preserve"> ближнім світлом фар зустрічного транспорту, для того, щоб побачити пішохода необхідна зворотня темнова реадаптація зору водія.</w:t>
      </w:r>
    </w:p>
    <w:p w:rsidR="00804532" w:rsidRPr="00147AD9" w:rsidRDefault="00804532" w:rsidP="00804532">
      <w:pPr>
        <w:pStyle w:val="a3"/>
        <w:ind w:left="0" w:firstLine="709"/>
        <w:jc w:val="both"/>
        <w:rPr>
          <w:szCs w:val="28"/>
        </w:rPr>
      </w:pPr>
      <w:r w:rsidRPr="00147AD9">
        <w:rPr>
          <w:szCs w:val="28"/>
        </w:rPr>
        <w:lastRenderedPageBreak/>
        <w:t>За умови роз</w:t>
      </w:r>
      <w:r w:rsidR="00F11F60" w:rsidRPr="00147AD9">
        <w:rPr>
          <w:szCs w:val="28"/>
        </w:rPr>
        <w:t>’</w:t>
      </w:r>
      <w:r w:rsidRPr="00147AD9">
        <w:rPr>
          <w:szCs w:val="28"/>
        </w:rPr>
        <w:t>їзду автомашин на перехресті в денну пору доби необхідно переключити увагу, тобто перемістити погляд на кут до 90 градусів і повернути його назад за напрямом руху. Це займає 0.1 – 0.3 сек.</w:t>
      </w:r>
    </w:p>
    <w:p w:rsidR="00804532" w:rsidRPr="00147AD9" w:rsidRDefault="00804532" w:rsidP="00804532">
      <w:pPr>
        <w:pStyle w:val="a3"/>
        <w:ind w:left="0" w:firstLine="709"/>
        <w:jc w:val="both"/>
        <w:rPr>
          <w:szCs w:val="28"/>
        </w:rPr>
      </w:pPr>
      <w:r w:rsidRPr="00147AD9">
        <w:rPr>
          <w:szCs w:val="28"/>
        </w:rPr>
        <w:t>Переадаптаціязору до темноти після засліплення зору світлом фар становить: до 90% за 0.2 сек; до 95% - за</w:t>
      </w:r>
      <w:r w:rsidR="00D94714">
        <w:rPr>
          <w:szCs w:val="28"/>
          <w:lang w:val="uk-UA"/>
        </w:rPr>
        <w:t xml:space="preserve"> </w:t>
      </w:r>
      <w:r w:rsidRPr="00147AD9">
        <w:rPr>
          <w:szCs w:val="28"/>
        </w:rPr>
        <w:t>0.35 сек; до 99% - за 0.9 сек.</w:t>
      </w:r>
    </w:p>
    <w:p w:rsidR="00804532" w:rsidRPr="00147AD9" w:rsidRDefault="00804532" w:rsidP="00804532">
      <w:pPr>
        <w:pStyle w:val="a3"/>
        <w:ind w:left="0" w:firstLine="709"/>
        <w:jc w:val="both"/>
        <w:rPr>
          <w:szCs w:val="28"/>
        </w:rPr>
      </w:pPr>
      <w:r w:rsidRPr="00147AD9">
        <w:rPr>
          <w:szCs w:val="28"/>
        </w:rPr>
        <w:t xml:space="preserve">На переключення уваги наліво (направо) від полоси руху водій затрачає 0.25 – 0.30 сек і стільки ж на переключення погляду знову на дорогу. Отже </w:t>
      </w:r>
      <w:r w:rsidR="00463F15">
        <w:rPr>
          <w:szCs w:val="28"/>
        </w:rPr>
        <w:t>«</w:t>
      </w:r>
      <w:r w:rsidRPr="00147AD9">
        <w:rPr>
          <w:szCs w:val="28"/>
        </w:rPr>
        <w:t>відвертання</w:t>
      </w:r>
      <w:r w:rsidR="00463F15">
        <w:rPr>
          <w:szCs w:val="28"/>
        </w:rPr>
        <w:t>»</w:t>
      </w:r>
      <w:r w:rsidRPr="00147AD9">
        <w:rPr>
          <w:szCs w:val="28"/>
        </w:rPr>
        <w:t xml:space="preserve"> уваги займає 0.5 – 0.6 сек.</w:t>
      </w:r>
    </w:p>
    <w:p w:rsidR="00804532" w:rsidRPr="00147AD9" w:rsidRDefault="00804532" w:rsidP="00804532">
      <w:pPr>
        <w:pStyle w:val="a3"/>
        <w:ind w:left="0" w:firstLine="709"/>
        <w:jc w:val="both"/>
        <w:rPr>
          <w:szCs w:val="28"/>
        </w:rPr>
      </w:pPr>
      <w:r w:rsidRPr="00147AD9">
        <w:rPr>
          <w:szCs w:val="28"/>
        </w:rPr>
        <w:t>Час сприймання (розпізнавання і опізнавання сигналу) складає 0.4 – 0.6 сек.</w:t>
      </w:r>
    </w:p>
    <w:p w:rsidR="00804532" w:rsidRPr="00147AD9" w:rsidRDefault="00804532" w:rsidP="00804532">
      <w:pPr>
        <w:pStyle w:val="a3"/>
        <w:ind w:left="0" w:firstLine="709"/>
        <w:jc w:val="both"/>
        <w:rPr>
          <w:szCs w:val="28"/>
        </w:rPr>
      </w:pPr>
      <w:r w:rsidRPr="00147AD9">
        <w:rPr>
          <w:szCs w:val="28"/>
        </w:rPr>
        <w:t>Час приняття рішення – 0.5 сек.</w:t>
      </w:r>
    </w:p>
    <w:p w:rsidR="00804532" w:rsidRPr="00147AD9" w:rsidRDefault="00804532" w:rsidP="00804532">
      <w:pPr>
        <w:pStyle w:val="a3"/>
        <w:ind w:left="0" w:firstLine="709"/>
        <w:jc w:val="both"/>
        <w:rPr>
          <w:szCs w:val="28"/>
        </w:rPr>
      </w:pPr>
      <w:r w:rsidRPr="00147AD9">
        <w:rPr>
          <w:b/>
          <w:szCs w:val="28"/>
        </w:rPr>
        <w:t>Моторний компонент</w:t>
      </w:r>
      <w:r w:rsidR="00D15D11" w:rsidRPr="00147AD9">
        <w:rPr>
          <w:b/>
          <w:szCs w:val="28"/>
        </w:rPr>
        <w:t xml:space="preserve"> </w:t>
      </w:r>
      <w:r w:rsidRPr="00147AD9">
        <w:rPr>
          <w:szCs w:val="28"/>
        </w:rPr>
        <w:t>також складається із ряду компонентів:</w:t>
      </w:r>
    </w:p>
    <w:p w:rsidR="00804532" w:rsidRPr="00147AD9" w:rsidRDefault="00804532" w:rsidP="00D94714">
      <w:pPr>
        <w:pStyle w:val="a3"/>
        <w:numPr>
          <w:ilvl w:val="0"/>
          <w:numId w:val="10"/>
        </w:numPr>
        <w:tabs>
          <w:tab w:val="left" w:pos="993"/>
        </w:tabs>
        <w:ind w:left="0" w:firstLine="709"/>
        <w:jc w:val="both"/>
        <w:rPr>
          <w:szCs w:val="28"/>
        </w:rPr>
      </w:pPr>
      <w:r w:rsidRPr="00147AD9">
        <w:rPr>
          <w:szCs w:val="28"/>
        </w:rPr>
        <w:t>Час на розтиснення руки – 0.07 сек;</w:t>
      </w:r>
    </w:p>
    <w:p w:rsidR="00804532" w:rsidRPr="00147AD9" w:rsidRDefault="00804532" w:rsidP="00D94714">
      <w:pPr>
        <w:pStyle w:val="a3"/>
        <w:numPr>
          <w:ilvl w:val="0"/>
          <w:numId w:val="10"/>
        </w:numPr>
        <w:tabs>
          <w:tab w:val="left" w:pos="993"/>
        </w:tabs>
        <w:ind w:left="0" w:firstLine="709"/>
        <w:jc w:val="both"/>
        <w:rPr>
          <w:szCs w:val="28"/>
        </w:rPr>
      </w:pPr>
      <w:r w:rsidRPr="00147AD9">
        <w:rPr>
          <w:szCs w:val="28"/>
        </w:rPr>
        <w:t>Час повороту китиці руки всередину – 0.22 сек;</w:t>
      </w:r>
    </w:p>
    <w:p w:rsidR="00804532" w:rsidRPr="00147AD9" w:rsidRDefault="00804532" w:rsidP="00D94714">
      <w:pPr>
        <w:pStyle w:val="a3"/>
        <w:numPr>
          <w:ilvl w:val="0"/>
          <w:numId w:val="10"/>
        </w:numPr>
        <w:tabs>
          <w:tab w:val="left" w:pos="993"/>
        </w:tabs>
        <w:ind w:left="0" w:firstLine="709"/>
        <w:jc w:val="both"/>
        <w:rPr>
          <w:szCs w:val="28"/>
        </w:rPr>
      </w:pPr>
      <w:r w:rsidRPr="00147AD9">
        <w:rPr>
          <w:szCs w:val="28"/>
        </w:rPr>
        <w:t>Час натиску на сигнальну планку – 0.19 сек;</w:t>
      </w:r>
    </w:p>
    <w:p w:rsidR="00804532" w:rsidRPr="00147AD9" w:rsidRDefault="00804532" w:rsidP="00D94714">
      <w:pPr>
        <w:pStyle w:val="a3"/>
        <w:numPr>
          <w:ilvl w:val="0"/>
          <w:numId w:val="10"/>
        </w:numPr>
        <w:tabs>
          <w:tab w:val="left" w:pos="993"/>
        </w:tabs>
        <w:ind w:left="0" w:firstLine="709"/>
        <w:jc w:val="both"/>
        <w:rPr>
          <w:szCs w:val="28"/>
        </w:rPr>
      </w:pPr>
      <w:r w:rsidRPr="00147AD9">
        <w:rPr>
          <w:szCs w:val="28"/>
        </w:rPr>
        <w:t>Час переносу ноги з педалі газу на педаль тормозу – 0.25 сек;</w:t>
      </w:r>
    </w:p>
    <w:p w:rsidR="00804532" w:rsidRPr="00147AD9" w:rsidRDefault="00804532" w:rsidP="00D94714">
      <w:pPr>
        <w:pStyle w:val="a3"/>
        <w:numPr>
          <w:ilvl w:val="0"/>
          <w:numId w:val="10"/>
        </w:numPr>
        <w:tabs>
          <w:tab w:val="left" w:pos="993"/>
        </w:tabs>
        <w:ind w:left="0" w:firstLine="709"/>
        <w:jc w:val="both"/>
        <w:rPr>
          <w:szCs w:val="28"/>
        </w:rPr>
      </w:pPr>
      <w:r w:rsidRPr="00147AD9">
        <w:rPr>
          <w:szCs w:val="28"/>
        </w:rPr>
        <w:t>Час ударного натиску на педаль тормозу – 0.15 сек.</w:t>
      </w:r>
    </w:p>
    <w:p w:rsidR="00804532" w:rsidRPr="00147AD9" w:rsidRDefault="00804532" w:rsidP="00804532">
      <w:pPr>
        <w:pStyle w:val="a3"/>
        <w:ind w:left="0" w:firstLine="709"/>
        <w:jc w:val="both"/>
        <w:rPr>
          <w:szCs w:val="28"/>
        </w:rPr>
      </w:pPr>
      <w:r w:rsidRPr="00D94714">
        <w:rPr>
          <w:spacing w:val="-6"/>
          <w:szCs w:val="28"/>
        </w:rPr>
        <w:t xml:space="preserve">Керування автомобілем в </w:t>
      </w:r>
      <w:r w:rsidRPr="00D94714">
        <w:rPr>
          <w:b/>
          <w:spacing w:val="-6"/>
          <w:szCs w:val="28"/>
        </w:rPr>
        <w:t>нетверезому стані</w:t>
      </w:r>
      <w:r w:rsidR="00D15D11" w:rsidRPr="00D94714">
        <w:rPr>
          <w:b/>
          <w:spacing w:val="-6"/>
          <w:szCs w:val="28"/>
        </w:rPr>
        <w:t xml:space="preserve"> </w:t>
      </w:r>
      <w:r w:rsidRPr="00D94714">
        <w:rPr>
          <w:spacing w:val="-6"/>
          <w:szCs w:val="28"/>
        </w:rPr>
        <w:t>одна із найпоширеніших причин</w:t>
      </w:r>
      <w:r w:rsidRPr="00147AD9">
        <w:rPr>
          <w:szCs w:val="28"/>
        </w:rPr>
        <w:t xml:space="preserve"> ДТП, як і перевищення швидкості за межові і взагалі </w:t>
      </w:r>
      <w:r w:rsidR="00463F15">
        <w:rPr>
          <w:szCs w:val="28"/>
        </w:rPr>
        <w:t>«</w:t>
      </w:r>
      <w:r w:rsidRPr="00147AD9">
        <w:rPr>
          <w:szCs w:val="28"/>
        </w:rPr>
        <w:t>розумні</w:t>
      </w:r>
      <w:r w:rsidR="00463F15">
        <w:rPr>
          <w:szCs w:val="28"/>
        </w:rPr>
        <w:t>»</w:t>
      </w:r>
      <w:r w:rsidRPr="00147AD9">
        <w:rPr>
          <w:szCs w:val="28"/>
        </w:rPr>
        <w:t xml:space="preserve"> межі (їзда з швидкістю 60 км за год означає, що за 1 секунду машина проходить шлях 16,6 м., 120 км за год – 30 метрів).</w:t>
      </w:r>
    </w:p>
    <w:p w:rsidR="00804532" w:rsidRPr="00147AD9" w:rsidRDefault="00804532" w:rsidP="00804532">
      <w:pPr>
        <w:pStyle w:val="a3"/>
        <w:ind w:left="0" w:firstLine="709"/>
        <w:jc w:val="both"/>
        <w:rPr>
          <w:szCs w:val="28"/>
        </w:rPr>
      </w:pPr>
      <w:r w:rsidRPr="00147AD9">
        <w:rPr>
          <w:szCs w:val="28"/>
        </w:rPr>
        <w:t>Коли вміст алкоголю в крові становить 1,25 ПРОМІЛЯ (ДОПУСТИМО ВІД 1 ДО 1,5) – пів літри шампанського, 60 гр. горілки, 50 гр. коньяку швидкість реакції сповільнюється на 16%; 1,4 проміля – 35%.</w:t>
      </w:r>
    </w:p>
    <w:p w:rsidR="00804532" w:rsidRPr="00147AD9" w:rsidRDefault="00804532" w:rsidP="00804532">
      <w:pPr>
        <w:pStyle w:val="a3"/>
        <w:ind w:left="0" w:firstLine="709"/>
        <w:jc w:val="both"/>
        <w:rPr>
          <w:b/>
          <w:szCs w:val="28"/>
        </w:rPr>
      </w:pPr>
      <w:r w:rsidRPr="00147AD9">
        <w:rPr>
          <w:b/>
          <w:szCs w:val="28"/>
        </w:rPr>
        <w:t>Швидкість зменшення вмісту алкоголю в крові – 0,15 промілі в годину.</w:t>
      </w:r>
    </w:p>
    <w:p w:rsidR="00804532" w:rsidRDefault="00804532" w:rsidP="00804532">
      <w:pPr>
        <w:pStyle w:val="a3"/>
        <w:ind w:left="0" w:firstLine="709"/>
        <w:jc w:val="both"/>
        <w:rPr>
          <w:szCs w:val="28"/>
          <w:u w:val="single"/>
          <w:lang w:val="uk-UA"/>
        </w:rPr>
      </w:pPr>
    </w:p>
    <w:p w:rsidR="00D94714" w:rsidRPr="00D94714" w:rsidRDefault="00D94714" w:rsidP="00804532">
      <w:pPr>
        <w:pStyle w:val="a3"/>
        <w:ind w:left="0" w:firstLine="709"/>
        <w:jc w:val="both"/>
        <w:rPr>
          <w:szCs w:val="28"/>
          <w:u w:val="single"/>
          <w:lang w:val="uk-UA"/>
        </w:rPr>
      </w:pPr>
    </w:p>
    <w:p w:rsidR="00804532" w:rsidRPr="00147AD9" w:rsidRDefault="00804532" w:rsidP="004C56C6">
      <w:pPr>
        <w:jc w:val="both"/>
        <w:rPr>
          <w:szCs w:val="28"/>
        </w:rPr>
      </w:pPr>
    </w:p>
    <w:p w:rsidR="00804532" w:rsidRPr="00147AD9" w:rsidRDefault="00A03B03" w:rsidP="00D94714">
      <w:pPr>
        <w:pStyle w:val="2"/>
        <w:rPr>
          <w:lang w:val="uk-UA"/>
        </w:rPr>
      </w:pPr>
      <w:bookmarkStart w:id="96" w:name="_Toc501710204"/>
      <w:r w:rsidRPr="00147AD9">
        <w:rPr>
          <w:lang w:val="uk-UA"/>
        </w:rPr>
        <w:t>ЛЕКЦІЯ 8</w:t>
      </w:r>
      <w:bookmarkEnd w:id="96"/>
    </w:p>
    <w:p w:rsidR="00804532" w:rsidRPr="00147AD9" w:rsidRDefault="00804532" w:rsidP="00D94714">
      <w:pPr>
        <w:pStyle w:val="2"/>
      </w:pPr>
      <w:bookmarkStart w:id="97" w:name="_Toc501710205"/>
      <w:r w:rsidRPr="00147AD9">
        <w:t>Тема: Експертиза якості дитячих</w:t>
      </w:r>
      <w:r w:rsidR="00D15D11" w:rsidRPr="00147AD9">
        <w:t xml:space="preserve"> </w:t>
      </w:r>
      <w:r w:rsidRPr="00147AD9">
        <w:t>іграшок</w:t>
      </w:r>
      <w:bookmarkEnd w:id="97"/>
    </w:p>
    <w:p w:rsidR="00804532" w:rsidRPr="00147AD9" w:rsidRDefault="00804532" w:rsidP="00D94714">
      <w:pPr>
        <w:jc w:val="center"/>
        <w:rPr>
          <w:b/>
          <w:szCs w:val="28"/>
          <w:lang w:val="uk-UA"/>
        </w:rPr>
      </w:pPr>
      <w:r w:rsidRPr="00147AD9">
        <w:rPr>
          <w:b/>
          <w:szCs w:val="28"/>
          <w:lang w:val="uk-UA"/>
        </w:rPr>
        <w:t>План:</w:t>
      </w:r>
    </w:p>
    <w:p w:rsidR="007F083B" w:rsidRPr="00147AD9" w:rsidRDefault="007F083B" w:rsidP="00D94714">
      <w:pPr>
        <w:pStyle w:val="a3"/>
        <w:numPr>
          <w:ilvl w:val="0"/>
          <w:numId w:val="11"/>
        </w:numPr>
        <w:ind w:left="993"/>
        <w:jc w:val="both"/>
        <w:rPr>
          <w:szCs w:val="28"/>
          <w:lang w:val="uk-UA"/>
        </w:rPr>
      </w:pPr>
      <w:r w:rsidRPr="00147AD9">
        <w:rPr>
          <w:szCs w:val="28"/>
          <w:lang w:val="uk-UA"/>
        </w:rPr>
        <w:t>Проблема оцінки якості дитячих іграшок.</w:t>
      </w:r>
    </w:p>
    <w:p w:rsidR="007F083B" w:rsidRPr="00147AD9" w:rsidRDefault="007F083B" w:rsidP="00D94714">
      <w:pPr>
        <w:pStyle w:val="a3"/>
        <w:numPr>
          <w:ilvl w:val="0"/>
          <w:numId w:val="11"/>
        </w:numPr>
        <w:ind w:left="993"/>
        <w:jc w:val="both"/>
        <w:rPr>
          <w:szCs w:val="28"/>
          <w:lang w:val="uk-UA"/>
        </w:rPr>
      </w:pPr>
      <w:r w:rsidRPr="00147AD9">
        <w:rPr>
          <w:szCs w:val="28"/>
          <w:lang w:val="uk-UA"/>
        </w:rPr>
        <w:t>Контроль якості дитячих іграшок.</w:t>
      </w:r>
    </w:p>
    <w:p w:rsidR="007F083B" w:rsidRPr="00147AD9" w:rsidRDefault="007F083B" w:rsidP="00D94714">
      <w:pPr>
        <w:pStyle w:val="a3"/>
        <w:numPr>
          <w:ilvl w:val="0"/>
          <w:numId w:val="11"/>
        </w:numPr>
        <w:ind w:left="993"/>
        <w:jc w:val="both"/>
        <w:rPr>
          <w:szCs w:val="28"/>
          <w:lang w:val="uk-UA"/>
        </w:rPr>
      </w:pPr>
      <w:r w:rsidRPr="00147AD9">
        <w:rPr>
          <w:szCs w:val="28"/>
        </w:rPr>
        <w:t>Критерії оцінки соціально-психолого-педагогічного впливу іграшок на здоров</w:t>
      </w:r>
      <w:r w:rsidR="00F11F60" w:rsidRPr="00147AD9">
        <w:rPr>
          <w:szCs w:val="28"/>
        </w:rPr>
        <w:t>’</w:t>
      </w:r>
      <w:r w:rsidRPr="00147AD9">
        <w:rPr>
          <w:szCs w:val="28"/>
        </w:rPr>
        <w:t>я</w:t>
      </w:r>
      <w:r w:rsidR="00D15D11" w:rsidRPr="00147AD9">
        <w:rPr>
          <w:szCs w:val="28"/>
        </w:rPr>
        <w:t xml:space="preserve"> </w:t>
      </w:r>
      <w:r w:rsidRPr="00147AD9">
        <w:rPr>
          <w:szCs w:val="28"/>
        </w:rPr>
        <w:t>дитини</w:t>
      </w:r>
      <w:r w:rsidRPr="00147AD9">
        <w:rPr>
          <w:szCs w:val="28"/>
          <w:lang w:val="uk-UA"/>
        </w:rPr>
        <w:t>.</w:t>
      </w:r>
    </w:p>
    <w:p w:rsidR="007F083B" w:rsidRPr="00147AD9" w:rsidRDefault="007F083B" w:rsidP="007F083B">
      <w:pPr>
        <w:pStyle w:val="a3"/>
        <w:ind w:left="1069"/>
        <w:jc w:val="both"/>
        <w:rPr>
          <w:szCs w:val="28"/>
          <w:lang w:val="uk-UA"/>
        </w:rPr>
      </w:pPr>
    </w:p>
    <w:p w:rsidR="007F083B" w:rsidRPr="00147AD9" w:rsidRDefault="007F083B" w:rsidP="007F083B">
      <w:pPr>
        <w:ind w:firstLine="709"/>
        <w:jc w:val="both"/>
        <w:rPr>
          <w:b/>
          <w:szCs w:val="28"/>
        </w:rPr>
      </w:pPr>
      <w:r w:rsidRPr="00147AD9">
        <w:rPr>
          <w:b/>
          <w:szCs w:val="28"/>
        </w:rPr>
        <w:t>Постановка проблеми</w:t>
      </w:r>
      <w:r w:rsidRPr="00147AD9">
        <w:rPr>
          <w:szCs w:val="28"/>
        </w:rPr>
        <w:t xml:space="preserve"> у загальному вигляді та її зв</w:t>
      </w:r>
      <w:r w:rsidR="00F11F60" w:rsidRPr="00147AD9">
        <w:rPr>
          <w:szCs w:val="28"/>
        </w:rPr>
        <w:t>’</w:t>
      </w:r>
      <w:r w:rsidRPr="00147AD9">
        <w:rPr>
          <w:szCs w:val="28"/>
        </w:rPr>
        <w:t>язок з важливими</w:t>
      </w:r>
      <w:r w:rsidRPr="00147AD9">
        <w:rPr>
          <w:b/>
          <w:szCs w:val="28"/>
        </w:rPr>
        <w:t xml:space="preserve"> </w:t>
      </w:r>
      <w:r w:rsidRPr="00147AD9">
        <w:rPr>
          <w:szCs w:val="28"/>
        </w:rPr>
        <w:t>науковими і практичними завданнями. Для іграшок контроль якості має</w:t>
      </w:r>
      <w:r w:rsidRPr="00147AD9">
        <w:rPr>
          <w:b/>
          <w:szCs w:val="28"/>
        </w:rPr>
        <w:t xml:space="preserve"> </w:t>
      </w:r>
      <w:r w:rsidRPr="00147AD9">
        <w:rPr>
          <w:szCs w:val="28"/>
        </w:rPr>
        <w:t xml:space="preserve">надзвичайно важливе значення. На території України дозволяється виробництво </w:t>
      </w:r>
      <w:r w:rsidRPr="00D94714">
        <w:rPr>
          <w:spacing w:val="-6"/>
          <w:szCs w:val="28"/>
        </w:rPr>
        <w:t>та</w:t>
      </w:r>
      <w:r w:rsidRPr="00D94714">
        <w:rPr>
          <w:b/>
          <w:spacing w:val="-6"/>
          <w:szCs w:val="28"/>
        </w:rPr>
        <w:t xml:space="preserve"> </w:t>
      </w:r>
      <w:r w:rsidRPr="00D94714">
        <w:rPr>
          <w:spacing w:val="-6"/>
          <w:szCs w:val="28"/>
        </w:rPr>
        <w:t>реалізація тільки тих іграшок, що пройшли процедуру обов</w:t>
      </w:r>
      <w:r w:rsidR="00F11F60" w:rsidRPr="00D94714">
        <w:rPr>
          <w:spacing w:val="-6"/>
          <w:szCs w:val="28"/>
        </w:rPr>
        <w:t>’</w:t>
      </w:r>
      <w:r w:rsidRPr="00D94714">
        <w:rPr>
          <w:spacing w:val="-6"/>
          <w:szCs w:val="28"/>
        </w:rPr>
        <w:t>язкової сертифікації</w:t>
      </w:r>
      <w:r w:rsidRPr="00147AD9">
        <w:rPr>
          <w:szCs w:val="28"/>
        </w:rPr>
        <w:t xml:space="preserve"> і</w:t>
      </w:r>
      <w:r w:rsidRPr="00147AD9">
        <w:rPr>
          <w:b/>
          <w:szCs w:val="28"/>
        </w:rPr>
        <w:t xml:space="preserve"> </w:t>
      </w:r>
      <w:r w:rsidRPr="00147AD9">
        <w:rPr>
          <w:szCs w:val="28"/>
        </w:rPr>
        <w:t>відповідають чинним нормативним документам. Дитячі іграшки входять до</w:t>
      </w:r>
      <w:r w:rsidRPr="00147AD9">
        <w:rPr>
          <w:b/>
          <w:szCs w:val="28"/>
        </w:rPr>
        <w:t xml:space="preserve"> </w:t>
      </w:r>
      <w:r w:rsidRPr="00D94714">
        <w:rPr>
          <w:spacing w:val="-6"/>
          <w:szCs w:val="28"/>
        </w:rPr>
        <w:t>Переліку продукції, що підлягає обов</w:t>
      </w:r>
      <w:r w:rsidR="00F11F60" w:rsidRPr="00D94714">
        <w:rPr>
          <w:spacing w:val="-6"/>
          <w:szCs w:val="28"/>
        </w:rPr>
        <w:t>’</w:t>
      </w:r>
      <w:r w:rsidRPr="00D94714">
        <w:rPr>
          <w:spacing w:val="-6"/>
          <w:szCs w:val="28"/>
        </w:rPr>
        <w:t>язковій сертифікації в Україні, затвердженого</w:t>
      </w:r>
      <w:r w:rsidRPr="00147AD9">
        <w:rPr>
          <w:b/>
          <w:szCs w:val="28"/>
        </w:rPr>
        <w:t xml:space="preserve"> </w:t>
      </w:r>
      <w:r w:rsidRPr="00147AD9">
        <w:rPr>
          <w:szCs w:val="28"/>
        </w:rPr>
        <w:t>наказом Державного комітету України з питань технічного регулювання та</w:t>
      </w:r>
      <w:r w:rsidRPr="00147AD9">
        <w:rPr>
          <w:b/>
          <w:szCs w:val="28"/>
        </w:rPr>
        <w:t xml:space="preserve"> </w:t>
      </w:r>
      <w:r w:rsidRPr="00147AD9">
        <w:rPr>
          <w:szCs w:val="28"/>
        </w:rPr>
        <w:t>споживчої політики від 01.02.05 р. № 28. Дитячі іграшки, що реалізуються без</w:t>
      </w:r>
      <w:r w:rsidRPr="00147AD9">
        <w:rPr>
          <w:b/>
          <w:szCs w:val="28"/>
        </w:rPr>
        <w:t xml:space="preserve"> </w:t>
      </w:r>
      <w:r w:rsidRPr="00D94714">
        <w:rPr>
          <w:spacing w:val="-6"/>
          <w:szCs w:val="28"/>
        </w:rPr>
        <w:t>документального підтвердження проходження процедури обов</w:t>
      </w:r>
      <w:r w:rsidR="00F11F60" w:rsidRPr="00D94714">
        <w:rPr>
          <w:spacing w:val="-6"/>
          <w:szCs w:val="28"/>
        </w:rPr>
        <w:t>’</w:t>
      </w:r>
      <w:r w:rsidRPr="00D94714">
        <w:rPr>
          <w:spacing w:val="-6"/>
          <w:szCs w:val="28"/>
        </w:rPr>
        <w:t>язкової сертифікації</w:t>
      </w:r>
      <w:r w:rsidRPr="00147AD9">
        <w:rPr>
          <w:szCs w:val="28"/>
        </w:rPr>
        <w:t>,</w:t>
      </w:r>
      <w:r w:rsidRPr="00147AD9">
        <w:rPr>
          <w:b/>
          <w:szCs w:val="28"/>
        </w:rPr>
        <w:t xml:space="preserve"> </w:t>
      </w:r>
      <w:r w:rsidRPr="00147AD9">
        <w:rPr>
          <w:szCs w:val="28"/>
        </w:rPr>
        <w:t>можуть становити потенційну загрозу</w:t>
      </w:r>
      <w:r w:rsidR="00817E80" w:rsidRPr="00147AD9">
        <w:rPr>
          <w:szCs w:val="28"/>
        </w:rPr>
        <w:t xml:space="preserve"> для життя та здоров</w:t>
      </w:r>
      <w:r w:rsidR="00F11F60" w:rsidRPr="00147AD9">
        <w:rPr>
          <w:szCs w:val="28"/>
        </w:rPr>
        <w:t>’</w:t>
      </w:r>
      <w:r w:rsidR="00817E80" w:rsidRPr="00147AD9">
        <w:rPr>
          <w:szCs w:val="28"/>
        </w:rPr>
        <w:t>я дітей</w:t>
      </w:r>
      <w:r w:rsidRPr="00147AD9">
        <w:rPr>
          <w:szCs w:val="28"/>
        </w:rPr>
        <w:t>.</w:t>
      </w:r>
    </w:p>
    <w:p w:rsidR="007F083B" w:rsidRPr="00147AD9" w:rsidRDefault="007F083B" w:rsidP="007F083B">
      <w:pPr>
        <w:ind w:firstLine="709"/>
        <w:jc w:val="both"/>
        <w:rPr>
          <w:b/>
          <w:szCs w:val="28"/>
        </w:rPr>
      </w:pPr>
      <w:r w:rsidRPr="00D94714">
        <w:rPr>
          <w:b/>
          <w:spacing w:val="-6"/>
          <w:szCs w:val="28"/>
        </w:rPr>
        <w:lastRenderedPageBreak/>
        <w:t>Аналіз останніх досліджень, у яких започатковано вирішення проблеми.</w:t>
      </w:r>
      <w:r w:rsidRPr="00147AD9">
        <w:rPr>
          <w:b/>
          <w:szCs w:val="28"/>
        </w:rPr>
        <w:t xml:space="preserve"> </w:t>
      </w:r>
      <w:r w:rsidRPr="00147AD9">
        <w:rPr>
          <w:szCs w:val="28"/>
        </w:rPr>
        <w:t>Проблема оцінювання якості іграшок є надзвичайно важливою, її розгляду</w:t>
      </w:r>
      <w:r w:rsidR="00D15D11" w:rsidRPr="00147AD9">
        <w:rPr>
          <w:szCs w:val="28"/>
        </w:rPr>
        <w:t xml:space="preserve"> </w:t>
      </w:r>
      <w:r w:rsidRPr="00147AD9">
        <w:rPr>
          <w:szCs w:val="28"/>
        </w:rPr>
        <w:t>присвячено праці багатьох товарознавців: Ємченко І.</w:t>
      </w:r>
      <w:r w:rsidR="001977DE" w:rsidRPr="00147AD9">
        <w:rPr>
          <w:szCs w:val="28"/>
        </w:rPr>
        <w:t xml:space="preserve">В., Байдакової Л.І., Глушкової </w:t>
      </w:r>
      <w:r w:rsidRPr="00147AD9">
        <w:rPr>
          <w:szCs w:val="28"/>
        </w:rPr>
        <w:t>Т.О. Проте незважаючи на достатню методичну базу експертних досліджень в</w:t>
      </w:r>
      <w:r w:rsidR="00D15D11" w:rsidRPr="00147AD9">
        <w:rPr>
          <w:szCs w:val="28"/>
        </w:rPr>
        <w:t xml:space="preserve"> </w:t>
      </w:r>
      <w:r w:rsidRPr="00147AD9">
        <w:rPr>
          <w:szCs w:val="28"/>
        </w:rPr>
        <w:t>Україні досі не розроблено єдиної системи проведення експертизи іграшок. Єдиною</w:t>
      </w:r>
      <w:r w:rsidR="00D15D11" w:rsidRPr="00147AD9">
        <w:rPr>
          <w:szCs w:val="28"/>
        </w:rPr>
        <w:t xml:space="preserve"> </w:t>
      </w:r>
      <w:r w:rsidRPr="00147AD9">
        <w:rPr>
          <w:szCs w:val="28"/>
        </w:rPr>
        <w:t>лабораторією випробувань іграшок в Укр</w:t>
      </w:r>
      <w:r w:rsidR="001977DE" w:rsidRPr="00147AD9">
        <w:rPr>
          <w:szCs w:val="28"/>
        </w:rPr>
        <w:t>аїні, що проводить випробування</w:t>
      </w:r>
      <w:r w:rsidRPr="00147AD9">
        <w:rPr>
          <w:b/>
          <w:szCs w:val="28"/>
        </w:rPr>
        <w:t xml:space="preserve"> </w:t>
      </w:r>
      <w:r w:rsidRPr="00147AD9">
        <w:rPr>
          <w:szCs w:val="28"/>
        </w:rPr>
        <w:t>іграшок за усіма показниками, які регламентуються європейськими стандартами</w:t>
      </w:r>
      <w:r w:rsidR="00D15D11" w:rsidRPr="00147AD9">
        <w:rPr>
          <w:szCs w:val="28"/>
        </w:rPr>
        <w:t xml:space="preserve"> </w:t>
      </w:r>
      <w:r w:rsidRPr="00147AD9">
        <w:rPr>
          <w:szCs w:val="28"/>
        </w:rPr>
        <w:t>та технічним регламентом безпеки іграшок, є лабораторія Центру</w:t>
      </w:r>
      <w:r w:rsidR="00D15D11" w:rsidRPr="00147AD9">
        <w:rPr>
          <w:szCs w:val="28"/>
        </w:rPr>
        <w:t xml:space="preserve"> </w:t>
      </w:r>
      <w:r w:rsidRPr="00147AD9">
        <w:rPr>
          <w:szCs w:val="28"/>
        </w:rPr>
        <w:t>Держспоживстандарту. Наказом Держспоживстандарту України від 24.06.2009 №</w:t>
      </w:r>
      <w:r w:rsidR="00D15D11" w:rsidRPr="00147AD9">
        <w:rPr>
          <w:szCs w:val="28"/>
        </w:rPr>
        <w:t xml:space="preserve"> </w:t>
      </w:r>
      <w:r w:rsidRPr="00147AD9">
        <w:rPr>
          <w:szCs w:val="28"/>
        </w:rPr>
        <w:t>234 науково-методичним центром з оцінки відповідності (сертифікації) іграшок</w:t>
      </w:r>
      <w:r w:rsidR="00D15D11" w:rsidRPr="00147AD9">
        <w:rPr>
          <w:szCs w:val="28"/>
        </w:rPr>
        <w:t xml:space="preserve"> </w:t>
      </w:r>
      <w:r w:rsidRPr="00147AD9">
        <w:rPr>
          <w:szCs w:val="28"/>
        </w:rPr>
        <w:t>згідно з Технічним регламентом безпеки іграшок та наказом Міністерства</w:t>
      </w:r>
      <w:r w:rsidR="00D15D11" w:rsidRPr="00147AD9">
        <w:rPr>
          <w:szCs w:val="28"/>
        </w:rPr>
        <w:t xml:space="preserve"> </w:t>
      </w:r>
      <w:r w:rsidRPr="00147AD9">
        <w:rPr>
          <w:szCs w:val="28"/>
        </w:rPr>
        <w:t>промислової політики України від 01.04.2009 № 250 цю лабораторію призначено</w:t>
      </w:r>
      <w:r w:rsidR="00D15D11" w:rsidRPr="00147AD9">
        <w:rPr>
          <w:szCs w:val="28"/>
        </w:rPr>
        <w:t xml:space="preserve"> </w:t>
      </w:r>
      <w:r w:rsidRPr="00147AD9">
        <w:rPr>
          <w:szCs w:val="28"/>
        </w:rPr>
        <w:t>консультативно-методичним центром з питань організації робіт щодо виконання</w:t>
      </w:r>
      <w:r w:rsidR="00D15D11" w:rsidRPr="00147AD9">
        <w:rPr>
          <w:szCs w:val="28"/>
        </w:rPr>
        <w:t xml:space="preserve"> </w:t>
      </w:r>
      <w:r w:rsidRPr="00D94714">
        <w:rPr>
          <w:spacing w:val="-6"/>
          <w:szCs w:val="28"/>
        </w:rPr>
        <w:t>вимог Технічного регламенту безпеки іграшок, надання консультацій та</w:t>
      </w:r>
      <w:r w:rsidR="00D15D11" w:rsidRPr="00D94714">
        <w:rPr>
          <w:spacing w:val="-6"/>
          <w:szCs w:val="28"/>
        </w:rPr>
        <w:t xml:space="preserve"> </w:t>
      </w:r>
      <w:r w:rsidRPr="00D94714">
        <w:rPr>
          <w:spacing w:val="-6"/>
          <w:szCs w:val="28"/>
        </w:rPr>
        <w:t>проведення</w:t>
      </w:r>
      <w:r w:rsidRPr="00147AD9">
        <w:rPr>
          <w:szCs w:val="28"/>
        </w:rPr>
        <w:t xml:space="preserve"> методичної допомоги щодо застосування Технічного регламенту.</w:t>
      </w:r>
      <w:r w:rsidR="00D15D11" w:rsidRPr="00147AD9">
        <w:rPr>
          <w:szCs w:val="28"/>
        </w:rPr>
        <w:t xml:space="preserve"> </w:t>
      </w:r>
      <w:r w:rsidRPr="00147AD9">
        <w:rPr>
          <w:szCs w:val="28"/>
        </w:rPr>
        <w:t>Спеціалістами Центру розроблені національні стандарти з безпеки іграшок, які</w:t>
      </w:r>
      <w:r w:rsidR="00D15D11" w:rsidRPr="00147AD9">
        <w:rPr>
          <w:szCs w:val="28"/>
        </w:rPr>
        <w:t xml:space="preserve"> </w:t>
      </w:r>
      <w:r w:rsidR="00E151FF" w:rsidRPr="00147AD9">
        <w:rPr>
          <w:szCs w:val="28"/>
          <w:lang w:val="uk-UA"/>
        </w:rPr>
        <w:t>у</w:t>
      </w:r>
      <w:r w:rsidRPr="00147AD9">
        <w:rPr>
          <w:szCs w:val="28"/>
        </w:rPr>
        <w:t xml:space="preserve"> разі їх </w:t>
      </w:r>
      <w:r w:rsidRPr="00D94714">
        <w:rPr>
          <w:spacing w:val="-6"/>
          <w:szCs w:val="28"/>
        </w:rPr>
        <w:t>добровільного застосування є доказом відповідності продукції вимогам</w:t>
      </w:r>
      <w:r w:rsidR="00D15D11" w:rsidRPr="00D94714">
        <w:rPr>
          <w:spacing w:val="-6"/>
          <w:szCs w:val="28"/>
        </w:rPr>
        <w:t xml:space="preserve"> </w:t>
      </w:r>
      <w:r w:rsidR="00463F15" w:rsidRPr="00D94714">
        <w:rPr>
          <w:spacing w:val="-6"/>
          <w:szCs w:val="28"/>
        </w:rPr>
        <w:t>«</w:t>
      </w:r>
      <w:r w:rsidRPr="00D94714">
        <w:rPr>
          <w:spacing w:val="-6"/>
          <w:szCs w:val="28"/>
        </w:rPr>
        <w:t>Технічного</w:t>
      </w:r>
      <w:r w:rsidRPr="00147AD9">
        <w:rPr>
          <w:szCs w:val="28"/>
        </w:rPr>
        <w:t xml:space="preserve"> регламенту безпеки іграшок</w:t>
      </w:r>
      <w:r w:rsidR="00463F15">
        <w:rPr>
          <w:szCs w:val="28"/>
        </w:rPr>
        <w:t>»</w:t>
      </w:r>
      <w:r w:rsidRPr="00147AD9">
        <w:rPr>
          <w:szCs w:val="28"/>
        </w:rPr>
        <w:t xml:space="preserve">. </w:t>
      </w:r>
    </w:p>
    <w:p w:rsidR="007F083B" w:rsidRPr="00147AD9" w:rsidRDefault="00463F15" w:rsidP="007F083B">
      <w:pPr>
        <w:ind w:firstLine="709"/>
        <w:jc w:val="both"/>
        <w:rPr>
          <w:b/>
          <w:szCs w:val="28"/>
        </w:rPr>
      </w:pPr>
      <w:r>
        <w:rPr>
          <w:b/>
          <w:szCs w:val="28"/>
        </w:rPr>
        <w:t>«</w:t>
      </w:r>
      <w:r w:rsidR="007F083B" w:rsidRPr="00147AD9">
        <w:rPr>
          <w:b/>
          <w:szCs w:val="28"/>
        </w:rPr>
        <w:t>Технічний регламент безпеки іграшок</w:t>
      </w:r>
      <w:r>
        <w:rPr>
          <w:b/>
          <w:szCs w:val="28"/>
        </w:rPr>
        <w:t>»</w:t>
      </w:r>
      <w:r w:rsidR="007F083B" w:rsidRPr="00147AD9">
        <w:rPr>
          <w:szCs w:val="28"/>
        </w:rPr>
        <w:t xml:space="preserve"> – нормативний документ, в </w:t>
      </w:r>
      <w:r w:rsidR="007F083B" w:rsidRPr="00D94714">
        <w:rPr>
          <w:spacing w:val="-6"/>
          <w:szCs w:val="28"/>
        </w:rPr>
        <w:t>якому міститься опис видів іграшок, що підлягає обов</w:t>
      </w:r>
      <w:r w:rsidR="00F11F60" w:rsidRPr="00D94714">
        <w:rPr>
          <w:spacing w:val="-6"/>
          <w:szCs w:val="28"/>
        </w:rPr>
        <w:t>’</w:t>
      </w:r>
      <w:r w:rsidR="007F083B" w:rsidRPr="00D94714">
        <w:rPr>
          <w:spacing w:val="-6"/>
          <w:szCs w:val="28"/>
        </w:rPr>
        <w:t>язковій оцінці відповідності</w:t>
      </w:r>
      <w:r w:rsidR="007F083B" w:rsidRPr="00147AD9">
        <w:rPr>
          <w:szCs w:val="28"/>
        </w:rPr>
        <w:t>, вимоги безпеки для життя та здоров</w:t>
      </w:r>
      <w:r w:rsidR="00F11F60" w:rsidRPr="00147AD9">
        <w:rPr>
          <w:szCs w:val="28"/>
        </w:rPr>
        <w:t>’</w:t>
      </w:r>
      <w:r w:rsidR="007F083B" w:rsidRPr="00147AD9">
        <w:rPr>
          <w:szCs w:val="28"/>
        </w:rPr>
        <w:t>я дитини, процедури оцінки відповідності</w:t>
      </w:r>
      <w:r w:rsidR="00D15D11" w:rsidRPr="00147AD9">
        <w:rPr>
          <w:szCs w:val="28"/>
        </w:rPr>
        <w:t xml:space="preserve"> </w:t>
      </w:r>
      <w:r w:rsidR="007F083B" w:rsidRPr="00147AD9">
        <w:rPr>
          <w:szCs w:val="28"/>
        </w:rPr>
        <w:t xml:space="preserve">цим вимогам, правила маркування і введення продукції в обіг. </w:t>
      </w:r>
    </w:p>
    <w:p w:rsidR="007F083B" w:rsidRPr="00147AD9" w:rsidRDefault="007F083B" w:rsidP="007F083B">
      <w:pPr>
        <w:ind w:firstLine="709"/>
        <w:jc w:val="both"/>
        <w:rPr>
          <w:b/>
          <w:szCs w:val="28"/>
        </w:rPr>
      </w:pPr>
      <w:r w:rsidRPr="00147AD9">
        <w:rPr>
          <w:b/>
          <w:szCs w:val="28"/>
        </w:rPr>
        <w:t xml:space="preserve">Принципові положення Технічного регламенту: </w:t>
      </w:r>
    </w:p>
    <w:p w:rsidR="007F083B" w:rsidRPr="00147AD9" w:rsidRDefault="007F083B" w:rsidP="007F083B">
      <w:pPr>
        <w:ind w:firstLine="709"/>
        <w:jc w:val="both"/>
        <w:rPr>
          <w:szCs w:val="28"/>
        </w:rPr>
      </w:pPr>
      <w:r w:rsidRPr="00D94714">
        <w:rPr>
          <w:spacing w:val="-6"/>
          <w:szCs w:val="28"/>
        </w:rPr>
        <w:t xml:space="preserve">– державне регулювання </w:t>
      </w:r>
      <w:r w:rsidR="00E151FF" w:rsidRPr="00D94714">
        <w:rPr>
          <w:spacing w:val="-6"/>
          <w:szCs w:val="28"/>
        </w:rPr>
        <w:t>обмежується основними вимогами,</w:t>
      </w:r>
      <w:r w:rsidR="00D15D11" w:rsidRPr="00D94714">
        <w:rPr>
          <w:spacing w:val="-6"/>
          <w:szCs w:val="28"/>
        </w:rPr>
        <w:t xml:space="preserve"> </w:t>
      </w:r>
      <w:r w:rsidRPr="00D94714">
        <w:rPr>
          <w:spacing w:val="-6"/>
          <w:szCs w:val="28"/>
        </w:rPr>
        <w:t>тобто</w:t>
      </w:r>
      <w:r w:rsidR="00D15D11" w:rsidRPr="00D94714">
        <w:rPr>
          <w:spacing w:val="-6"/>
          <w:szCs w:val="28"/>
        </w:rPr>
        <w:t xml:space="preserve"> </w:t>
      </w:r>
      <w:r w:rsidRPr="00D94714">
        <w:rPr>
          <w:spacing w:val="-6"/>
          <w:szCs w:val="28"/>
        </w:rPr>
        <w:t>реалізувати</w:t>
      </w:r>
      <w:r w:rsidRPr="00147AD9">
        <w:rPr>
          <w:szCs w:val="28"/>
        </w:rPr>
        <w:t xml:space="preserve"> на ринку і передавати для використання (вводити в експлуатацію)</w:t>
      </w:r>
      <w:r w:rsidR="00D15D11" w:rsidRPr="00147AD9">
        <w:rPr>
          <w:szCs w:val="28"/>
        </w:rPr>
        <w:t xml:space="preserve"> </w:t>
      </w:r>
      <w:r w:rsidRPr="00147AD9">
        <w:rPr>
          <w:szCs w:val="28"/>
        </w:rPr>
        <w:t xml:space="preserve">дозволено тільки іграшки, які відповідають основним вимогам; </w:t>
      </w:r>
    </w:p>
    <w:p w:rsidR="007F083B" w:rsidRPr="00147AD9" w:rsidRDefault="007F083B" w:rsidP="007F083B">
      <w:pPr>
        <w:ind w:firstLine="709"/>
        <w:jc w:val="both"/>
        <w:rPr>
          <w:szCs w:val="28"/>
        </w:rPr>
      </w:pPr>
      <w:r w:rsidRPr="00147AD9">
        <w:rPr>
          <w:i/>
          <w:szCs w:val="28"/>
        </w:rPr>
        <w:t>–</w:t>
      </w:r>
      <w:r w:rsidRPr="00147AD9">
        <w:rPr>
          <w:szCs w:val="28"/>
        </w:rPr>
        <w:t xml:space="preserve"> прийняті на національному рівні гармонізовані стандарти, перелік яких</w:t>
      </w:r>
      <w:r w:rsidR="00D15D11" w:rsidRPr="00147AD9">
        <w:rPr>
          <w:szCs w:val="28"/>
        </w:rPr>
        <w:t xml:space="preserve"> </w:t>
      </w:r>
      <w:r w:rsidRPr="00147AD9">
        <w:rPr>
          <w:szCs w:val="28"/>
        </w:rPr>
        <w:t>опубліковано в офіційному виданні Держспож</w:t>
      </w:r>
      <w:r w:rsidR="00E151FF" w:rsidRPr="00147AD9">
        <w:rPr>
          <w:szCs w:val="28"/>
        </w:rPr>
        <w:t>ивстандарту, вважаються такими,</w:t>
      </w:r>
      <w:r w:rsidRPr="00147AD9">
        <w:rPr>
          <w:szCs w:val="28"/>
        </w:rPr>
        <w:t xml:space="preserve"> що відповідають основним вимогам; </w:t>
      </w:r>
    </w:p>
    <w:p w:rsidR="007F083B" w:rsidRPr="00147AD9" w:rsidRDefault="007F083B" w:rsidP="007F083B">
      <w:pPr>
        <w:ind w:firstLine="709"/>
        <w:jc w:val="both"/>
        <w:rPr>
          <w:szCs w:val="28"/>
        </w:rPr>
      </w:pPr>
      <w:r w:rsidRPr="00147AD9">
        <w:rPr>
          <w:szCs w:val="28"/>
        </w:rPr>
        <w:t>– застосування гармонізованих національни</w:t>
      </w:r>
      <w:r w:rsidR="00E151FF" w:rsidRPr="00147AD9">
        <w:rPr>
          <w:szCs w:val="28"/>
        </w:rPr>
        <w:t xml:space="preserve">х стандартів є добровільним, і </w:t>
      </w:r>
      <w:r w:rsidRPr="00147AD9">
        <w:rPr>
          <w:szCs w:val="28"/>
        </w:rPr>
        <w:t xml:space="preserve">виробники мають свободу вибору будь-якого технічного </w:t>
      </w:r>
      <w:r w:rsidR="00E151FF" w:rsidRPr="00147AD9">
        <w:rPr>
          <w:szCs w:val="28"/>
        </w:rPr>
        <w:t xml:space="preserve">рішення, що забезпечує </w:t>
      </w:r>
      <w:r w:rsidRPr="00147AD9">
        <w:rPr>
          <w:szCs w:val="28"/>
        </w:rPr>
        <w:t xml:space="preserve">виконання основних вимог; </w:t>
      </w:r>
    </w:p>
    <w:p w:rsidR="007F083B" w:rsidRPr="00147AD9" w:rsidRDefault="007F083B" w:rsidP="007F083B">
      <w:pPr>
        <w:ind w:firstLine="709"/>
        <w:jc w:val="both"/>
        <w:rPr>
          <w:szCs w:val="28"/>
        </w:rPr>
      </w:pPr>
      <w:r w:rsidRPr="00147AD9">
        <w:rPr>
          <w:szCs w:val="28"/>
        </w:rPr>
        <w:t>– виробники мають право обирати ту чи іншу процедуру оцінювання</w:t>
      </w:r>
      <w:r w:rsidR="00D15D11" w:rsidRPr="00147AD9">
        <w:rPr>
          <w:szCs w:val="28"/>
        </w:rPr>
        <w:t xml:space="preserve"> </w:t>
      </w:r>
      <w:r w:rsidRPr="00147AD9">
        <w:rPr>
          <w:szCs w:val="28"/>
        </w:rPr>
        <w:t xml:space="preserve">відповідності з числа передбачених технічним регламентом; </w:t>
      </w:r>
    </w:p>
    <w:p w:rsidR="007F083B" w:rsidRPr="00147AD9" w:rsidRDefault="007F083B" w:rsidP="007F083B">
      <w:pPr>
        <w:ind w:firstLine="709"/>
        <w:jc w:val="both"/>
        <w:rPr>
          <w:szCs w:val="28"/>
        </w:rPr>
      </w:pPr>
      <w:r w:rsidRPr="00147AD9">
        <w:rPr>
          <w:szCs w:val="28"/>
        </w:rPr>
        <w:t>– виробники зобов</w:t>
      </w:r>
      <w:r w:rsidR="00F11F60" w:rsidRPr="00147AD9">
        <w:rPr>
          <w:szCs w:val="28"/>
        </w:rPr>
        <w:t>’</w:t>
      </w:r>
      <w:r w:rsidRPr="00147AD9">
        <w:rPr>
          <w:szCs w:val="28"/>
        </w:rPr>
        <w:t>язані наносити на кожну іграшку національний знак</w:t>
      </w:r>
      <w:r w:rsidR="00D15D11" w:rsidRPr="00147AD9">
        <w:rPr>
          <w:szCs w:val="28"/>
        </w:rPr>
        <w:t xml:space="preserve"> </w:t>
      </w:r>
      <w:r w:rsidRPr="00147AD9">
        <w:rPr>
          <w:szCs w:val="28"/>
        </w:rPr>
        <w:t xml:space="preserve">відповідності. </w:t>
      </w:r>
    </w:p>
    <w:p w:rsidR="007F083B" w:rsidRPr="00147AD9" w:rsidRDefault="007F083B" w:rsidP="007F083B">
      <w:pPr>
        <w:ind w:firstLine="709"/>
        <w:jc w:val="both"/>
        <w:rPr>
          <w:szCs w:val="28"/>
        </w:rPr>
      </w:pPr>
      <w:r w:rsidRPr="00147AD9">
        <w:rPr>
          <w:b/>
          <w:szCs w:val="28"/>
        </w:rPr>
        <w:t xml:space="preserve">Редакція Технічного регламенту розроблена ДП </w:t>
      </w:r>
      <w:r w:rsidR="00463F15">
        <w:rPr>
          <w:b/>
          <w:szCs w:val="28"/>
        </w:rPr>
        <w:t>«</w:t>
      </w:r>
      <w:r w:rsidRPr="00147AD9">
        <w:rPr>
          <w:b/>
          <w:szCs w:val="28"/>
        </w:rPr>
        <w:t>Укрметртестстандартом</w:t>
      </w:r>
      <w:r w:rsidR="00463F15">
        <w:rPr>
          <w:b/>
          <w:szCs w:val="28"/>
        </w:rPr>
        <w:t>»</w:t>
      </w:r>
      <w:r w:rsidR="00E151FF" w:rsidRPr="00147AD9">
        <w:rPr>
          <w:szCs w:val="28"/>
        </w:rPr>
        <w:t xml:space="preserve">, </w:t>
      </w:r>
      <w:r w:rsidRPr="00147AD9">
        <w:rPr>
          <w:szCs w:val="28"/>
        </w:rPr>
        <w:t>отримала позитивні відгуки європейських експертів. Однак, на етапі</w:t>
      </w:r>
      <w:r w:rsidR="00D15D11" w:rsidRPr="00147AD9">
        <w:rPr>
          <w:szCs w:val="28"/>
        </w:rPr>
        <w:t xml:space="preserve"> </w:t>
      </w:r>
      <w:r w:rsidRPr="00147AD9">
        <w:rPr>
          <w:szCs w:val="28"/>
        </w:rPr>
        <w:t>затвердження документа при урахуванні зауважень погоджувальних організацій,</w:t>
      </w:r>
      <w:r w:rsidR="00D15D11" w:rsidRPr="00147AD9">
        <w:rPr>
          <w:szCs w:val="28"/>
        </w:rPr>
        <w:t xml:space="preserve"> </w:t>
      </w:r>
      <w:r w:rsidRPr="00147AD9">
        <w:rPr>
          <w:szCs w:val="28"/>
        </w:rPr>
        <w:t>в остаточну редакцію були внесені зміни, які були надані Міністерством охорони здоров</w:t>
      </w:r>
      <w:r w:rsidR="00F11F60" w:rsidRPr="00147AD9">
        <w:rPr>
          <w:szCs w:val="28"/>
        </w:rPr>
        <w:t>’</w:t>
      </w:r>
      <w:r w:rsidRPr="00147AD9">
        <w:rPr>
          <w:szCs w:val="28"/>
        </w:rPr>
        <w:t>я України і стосуються санітарно-епідеміологічних вимог до іграшок. Але, ці вимоги суперечать європейській директиві, і відсутні у європейських</w:t>
      </w:r>
      <w:r w:rsidR="00D15D11" w:rsidRPr="00147AD9">
        <w:rPr>
          <w:szCs w:val="28"/>
        </w:rPr>
        <w:t xml:space="preserve"> </w:t>
      </w:r>
      <w:r w:rsidRPr="00147AD9">
        <w:rPr>
          <w:szCs w:val="28"/>
        </w:rPr>
        <w:t xml:space="preserve">стандартах з безпеки іграшок. </w:t>
      </w:r>
    </w:p>
    <w:p w:rsidR="007F083B" w:rsidRPr="00147AD9" w:rsidRDefault="007F083B" w:rsidP="007F083B">
      <w:pPr>
        <w:ind w:firstLine="709"/>
        <w:jc w:val="both"/>
        <w:rPr>
          <w:szCs w:val="28"/>
        </w:rPr>
      </w:pPr>
      <w:r w:rsidRPr="00147AD9">
        <w:rPr>
          <w:b/>
          <w:szCs w:val="28"/>
        </w:rPr>
        <w:t xml:space="preserve">Виклад основного матеріалу дослідження. </w:t>
      </w:r>
      <w:r w:rsidRPr="00147AD9">
        <w:rPr>
          <w:szCs w:val="28"/>
        </w:rPr>
        <w:t>Уведення іграшок в обіг на</w:t>
      </w:r>
      <w:r w:rsidR="00D15D11" w:rsidRPr="00147AD9">
        <w:rPr>
          <w:szCs w:val="28"/>
        </w:rPr>
        <w:t xml:space="preserve"> </w:t>
      </w:r>
      <w:r w:rsidRPr="00147AD9">
        <w:rPr>
          <w:szCs w:val="28"/>
        </w:rPr>
        <w:t>території України, як імпортованих, так і вітчизняного виробництва, продаж і</w:t>
      </w:r>
      <w:r w:rsidR="00D15D11" w:rsidRPr="00147AD9">
        <w:rPr>
          <w:szCs w:val="28"/>
        </w:rPr>
        <w:t xml:space="preserve"> </w:t>
      </w:r>
      <w:r w:rsidRPr="00147AD9">
        <w:rPr>
          <w:szCs w:val="28"/>
        </w:rPr>
        <w:lastRenderedPageBreak/>
        <w:t>безкоштовне розповсюдження дозволяється тільки в разі встановлення їх безпеки</w:t>
      </w:r>
      <w:r w:rsidR="00D15D11" w:rsidRPr="00147AD9">
        <w:rPr>
          <w:szCs w:val="28"/>
        </w:rPr>
        <w:t xml:space="preserve"> </w:t>
      </w:r>
      <w:r w:rsidRPr="00147AD9">
        <w:rPr>
          <w:szCs w:val="28"/>
        </w:rPr>
        <w:t>для життя та здоров</w:t>
      </w:r>
      <w:r w:rsidR="00F11F60" w:rsidRPr="00147AD9">
        <w:rPr>
          <w:szCs w:val="28"/>
        </w:rPr>
        <w:t>’</w:t>
      </w:r>
      <w:r w:rsidRPr="00147AD9">
        <w:rPr>
          <w:szCs w:val="28"/>
        </w:rPr>
        <w:t>я споживачів за умови використання за призначенням з</w:t>
      </w:r>
      <w:r w:rsidR="00D15D11" w:rsidRPr="00147AD9">
        <w:rPr>
          <w:szCs w:val="28"/>
        </w:rPr>
        <w:t xml:space="preserve"> </w:t>
      </w:r>
      <w:r w:rsidRPr="00147AD9">
        <w:rPr>
          <w:szCs w:val="28"/>
        </w:rPr>
        <w:t>урахуванням звичайної поведінки дітей, які, як правило, не виявляють такої</w:t>
      </w:r>
      <w:r w:rsidR="00D15D11" w:rsidRPr="00147AD9">
        <w:rPr>
          <w:szCs w:val="28"/>
        </w:rPr>
        <w:t xml:space="preserve"> </w:t>
      </w:r>
      <w:r w:rsidRPr="00147AD9">
        <w:rPr>
          <w:szCs w:val="28"/>
        </w:rPr>
        <w:t>обере</w:t>
      </w:r>
      <w:r w:rsidR="00817E80" w:rsidRPr="00147AD9">
        <w:rPr>
          <w:szCs w:val="28"/>
        </w:rPr>
        <w:t>жності, як дорослі споживачі</w:t>
      </w:r>
      <w:r w:rsidRPr="00147AD9">
        <w:rPr>
          <w:szCs w:val="28"/>
        </w:rPr>
        <w:t xml:space="preserve">. </w:t>
      </w:r>
    </w:p>
    <w:p w:rsidR="007F083B" w:rsidRPr="00147AD9" w:rsidRDefault="007F083B" w:rsidP="007F083B">
      <w:pPr>
        <w:ind w:firstLine="709"/>
        <w:jc w:val="both"/>
        <w:rPr>
          <w:szCs w:val="28"/>
        </w:rPr>
      </w:pPr>
      <w:r w:rsidRPr="00147AD9">
        <w:rPr>
          <w:szCs w:val="28"/>
        </w:rPr>
        <w:t>Будь-яке рішення, що стосується обмеження введення іграшок в обіг, повинно</w:t>
      </w:r>
      <w:r w:rsidR="00D15D11" w:rsidRPr="00147AD9">
        <w:rPr>
          <w:szCs w:val="28"/>
        </w:rPr>
        <w:t xml:space="preserve"> </w:t>
      </w:r>
      <w:r w:rsidRPr="00147AD9">
        <w:rPr>
          <w:szCs w:val="28"/>
        </w:rPr>
        <w:t>супроводжуватися обґрунтуванням його причин та доводитися до відома</w:t>
      </w:r>
      <w:r w:rsidR="00D15D11" w:rsidRPr="00147AD9">
        <w:rPr>
          <w:szCs w:val="28"/>
        </w:rPr>
        <w:t xml:space="preserve"> </w:t>
      </w:r>
      <w:r w:rsidRPr="00147AD9">
        <w:rPr>
          <w:szCs w:val="28"/>
        </w:rPr>
        <w:t>зацікавлених сторін з одночасним повідомленням про заходи захисту, передбачені</w:t>
      </w:r>
      <w:r w:rsidR="00D15D11" w:rsidRPr="00147AD9">
        <w:rPr>
          <w:szCs w:val="28"/>
        </w:rPr>
        <w:t xml:space="preserve"> </w:t>
      </w:r>
      <w:r w:rsidRPr="00147AD9">
        <w:rPr>
          <w:szCs w:val="28"/>
        </w:rPr>
        <w:t xml:space="preserve">законодавством України, та про граничні терміни їх здійснення. </w:t>
      </w:r>
    </w:p>
    <w:p w:rsidR="007F083B" w:rsidRPr="00147AD9" w:rsidRDefault="007F083B" w:rsidP="007F083B">
      <w:pPr>
        <w:ind w:firstLine="709"/>
        <w:jc w:val="both"/>
        <w:rPr>
          <w:szCs w:val="28"/>
        </w:rPr>
      </w:pPr>
      <w:r w:rsidRPr="00147AD9">
        <w:rPr>
          <w:szCs w:val="28"/>
        </w:rPr>
        <w:t>Споживачі в разі використання іграшок за призначенням і в передбачений</w:t>
      </w:r>
      <w:r w:rsidR="00D15D11" w:rsidRPr="00147AD9">
        <w:rPr>
          <w:szCs w:val="28"/>
        </w:rPr>
        <w:t xml:space="preserve"> </w:t>
      </w:r>
      <w:r w:rsidRPr="00147AD9">
        <w:rPr>
          <w:szCs w:val="28"/>
        </w:rPr>
        <w:t>спосіб з урахуванням звичайної поведінки дітей повинні бути захищені від</w:t>
      </w:r>
      <w:r w:rsidR="00D15D11" w:rsidRPr="00147AD9">
        <w:rPr>
          <w:szCs w:val="28"/>
        </w:rPr>
        <w:t xml:space="preserve"> </w:t>
      </w:r>
      <w:r w:rsidRPr="00147AD9">
        <w:rPr>
          <w:szCs w:val="28"/>
        </w:rPr>
        <w:t>небезпеки для життя та здоров</w:t>
      </w:r>
      <w:r w:rsidR="00F11F60" w:rsidRPr="00147AD9">
        <w:rPr>
          <w:szCs w:val="28"/>
        </w:rPr>
        <w:t>’</w:t>
      </w:r>
      <w:r w:rsidRPr="00147AD9">
        <w:rPr>
          <w:szCs w:val="28"/>
        </w:rPr>
        <w:t xml:space="preserve">я і небезпеки фізичної травми. </w:t>
      </w:r>
    </w:p>
    <w:p w:rsidR="007F083B" w:rsidRPr="00147AD9" w:rsidRDefault="007F083B" w:rsidP="007F083B">
      <w:pPr>
        <w:ind w:firstLine="709"/>
        <w:jc w:val="both"/>
        <w:rPr>
          <w:b/>
          <w:szCs w:val="28"/>
        </w:rPr>
      </w:pPr>
      <w:r w:rsidRPr="00147AD9">
        <w:rPr>
          <w:b/>
          <w:szCs w:val="28"/>
        </w:rPr>
        <w:t>Найхарактернішими порушеннями вимог законодавства про захист прав</w:t>
      </w:r>
      <w:r w:rsidR="00D15D11" w:rsidRPr="00147AD9">
        <w:rPr>
          <w:b/>
          <w:szCs w:val="28"/>
        </w:rPr>
        <w:t xml:space="preserve"> </w:t>
      </w:r>
      <w:r w:rsidRPr="00147AD9">
        <w:rPr>
          <w:b/>
          <w:szCs w:val="28"/>
        </w:rPr>
        <w:t xml:space="preserve">споживачів при реалізації іграшок є : </w:t>
      </w:r>
    </w:p>
    <w:p w:rsidR="007F083B" w:rsidRPr="00147AD9" w:rsidRDefault="007F083B" w:rsidP="007F083B">
      <w:pPr>
        <w:ind w:firstLine="709"/>
        <w:jc w:val="both"/>
        <w:rPr>
          <w:szCs w:val="28"/>
        </w:rPr>
      </w:pPr>
      <w:r w:rsidRPr="00147AD9">
        <w:rPr>
          <w:szCs w:val="28"/>
        </w:rPr>
        <w:t>- відсутність необхідної, доступної, достовірної та своєчасної інформації про</w:t>
      </w:r>
      <w:r w:rsidR="00D15D11" w:rsidRPr="00147AD9">
        <w:rPr>
          <w:szCs w:val="28"/>
        </w:rPr>
        <w:t xml:space="preserve"> </w:t>
      </w:r>
      <w:r w:rsidRPr="00147AD9">
        <w:rPr>
          <w:szCs w:val="28"/>
        </w:rPr>
        <w:t xml:space="preserve">товар – 58,6 %; </w:t>
      </w:r>
    </w:p>
    <w:p w:rsidR="007F083B" w:rsidRPr="00147AD9" w:rsidRDefault="007F083B" w:rsidP="007F083B">
      <w:pPr>
        <w:ind w:firstLine="709"/>
        <w:jc w:val="both"/>
        <w:rPr>
          <w:szCs w:val="28"/>
        </w:rPr>
      </w:pPr>
      <w:r w:rsidRPr="00147AD9">
        <w:rPr>
          <w:szCs w:val="28"/>
        </w:rPr>
        <w:t>- відсутність документів, що підтверджують якість та безпечність іграшок –</w:t>
      </w:r>
      <w:r w:rsidR="00D15D11" w:rsidRPr="00147AD9">
        <w:rPr>
          <w:szCs w:val="28"/>
        </w:rPr>
        <w:t xml:space="preserve"> </w:t>
      </w:r>
      <w:r w:rsidRPr="00147AD9">
        <w:rPr>
          <w:szCs w:val="28"/>
        </w:rPr>
        <w:t xml:space="preserve">30,0 %; </w:t>
      </w:r>
    </w:p>
    <w:p w:rsidR="007F083B" w:rsidRPr="00147AD9" w:rsidRDefault="007F083B" w:rsidP="007F083B">
      <w:pPr>
        <w:ind w:firstLine="709"/>
        <w:jc w:val="both"/>
        <w:rPr>
          <w:szCs w:val="28"/>
        </w:rPr>
      </w:pPr>
      <w:r w:rsidRPr="00147AD9">
        <w:rPr>
          <w:szCs w:val="28"/>
        </w:rPr>
        <w:t xml:space="preserve">- невідповідність вимогам нормативних документів щодоякості– 7,5%; </w:t>
      </w:r>
    </w:p>
    <w:p w:rsidR="007F083B" w:rsidRPr="00147AD9" w:rsidRDefault="007F083B" w:rsidP="007F083B">
      <w:pPr>
        <w:ind w:firstLine="709"/>
        <w:jc w:val="both"/>
        <w:rPr>
          <w:szCs w:val="28"/>
        </w:rPr>
      </w:pPr>
      <w:r w:rsidRPr="00147AD9">
        <w:rPr>
          <w:szCs w:val="28"/>
        </w:rPr>
        <w:t>- невідповідність вимогам нормативних документів щодо безпеки – 3,9 %.</w:t>
      </w:r>
    </w:p>
    <w:p w:rsidR="007F083B" w:rsidRPr="00147AD9" w:rsidRDefault="007F083B" w:rsidP="007F083B">
      <w:pPr>
        <w:ind w:firstLine="709"/>
        <w:jc w:val="both"/>
        <w:rPr>
          <w:szCs w:val="28"/>
        </w:rPr>
      </w:pPr>
      <w:r w:rsidRPr="00147AD9">
        <w:rPr>
          <w:szCs w:val="28"/>
        </w:rPr>
        <w:t>Контроль якості іграшок у торгівлі передбачає перевірку відповідності окремих</w:t>
      </w:r>
      <w:r w:rsidR="00D15D11" w:rsidRPr="00147AD9">
        <w:rPr>
          <w:szCs w:val="28"/>
        </w:rPr>
        <w:t xml:space="preserve"> </w:t>
      </w:r>
      <w:r w:rsidRPr="00147AD9">
        <w:rPr>
          <w:szCs w:val="28"/>
        </w:rPr>
        <w:t>показників їхньої якості вимогам стандартів чи технічних умов на них, а також</w:t>
      </w:r>
      <w:r w:rsidR="00D15D11" w:rsidRPr="00147AD9">
        <w:rPr>
          <w:szCs w:val="28"/>
        </w:rPr>
        <w:t xml:space="preserve"> </w:t>
      </w:r>
      <w:r w:rsidRPr="00147AD9">
        <w:rPr>
          <w:szCs w:val="28"/>
        </w:rPr>
        <w:t xml:space="preserve">опломбованим зразкам-еталонам. </w:t>
      </w:r>
    </w:p>
    <w:p w:rsidR="007F083B" w:rsidRPr="00147AD9" w:rsidRDefault="007F083B" w:rsidP="007F083B">
      <w:pPr>
        <w:ind w:firstLine="709"/>
        <w:jc w:val="both"/>
        <w:rPr>
          <w:szCs w:val="28"/>
        </w:rPr>
      </w:pPr>
      <w:r w:rsidRPr="00147AD9">
        <w:rPr>
          <w:szCs w:val="28"/>
        </w:rPr>
        <w:t>Відтак, вітчизняні фахівці наполягають на тому, аби під час підготовки</w:t>
      </w:r>
      <w:r w:rsidR="00D15D11" w:rsidRPr="00147AD9">
        <w:rPr>
          <w:szCs w:val="28"/>
        </w:rPr>
        <w:t xml:space="preserve"> </w:t>
      </w:r>
      <w:r w:rsidRPr="00147AD9">
        <w:rPr>
          <w:szCs w:val="28"/>
        </w:rPr>
        <w:t>нормативних документів щодо безпеки іграшок бралася оцінка реального ризику тієї</w:t>
      </w:r>
      <w:r w:rsidR="00D15D11" w:rsidRPr="00147AD9">
        <w:rPr>
          <w:szCs w:val="28"/>
        </w:rPr>
        <w:t xml:space="preserve"> </w:t>
      </w:r>
      <w:r w:rsidRPr="00147AD9">
        <w:rPr>
          <w:szCs w:val="28"/>
        </w:rPr>
        <w:t>чи іншої сполуки для здоров</w:t>
      </w:r>
      <w:r w:rsidR="00F11F60" w:rsidRPr="00147AD9">
        <w:rPr>
          <w:szCs w:val="28"/>
        </w:rPr>
        <w:t>’</w:t>
      </w:r>
      <w:r w:rsidRPr="00147AD9">
        <w:rPr>
          <w:szCs w:val="28"/>
        </w:rPr>
        <w:t>я дитини, яка б визначалася шляхом розрахунку</w:t>
      </w:r>
      <w:r w:rsidR="00D15D11" w:rsidRPr="00147AD9">
        <w:rPr>
          <w:szCs w:val="28"/>
        </w:rPr>
        <w:t xml:space="preserve"> </w:t>
      </w:r>
      <w:r w:rsidRPr="00147AD9">
        <w:rPr>
          <w:szCs w:val="28"/>
        </w:rPr>
        <w:t>кількості отриманих організмом хімічних речовин, виходячи з допустимої добової</w:t>
      </w:r>
      <w:r w:rsidR="00D15D11" w:rsidRPr="00147AD9">
        <w:rPr>
          <w:szCs w:val="28"/>
        </w:rPr>
        <w:t xml:space="preserve"> </w:t>
      </w:r>
      <w:r w:rsidRPr="00147AD9">
        <w:rPr>
          <w:szCs w:val="28"/>
        </w:rPr>
        <w:t>дози та було встановлено терміни експлуатаці</w:t>
      </w:r>
      <w:r w:rsidR="00E151FF" w:rsidRPr="00147AD9">
        <w:rPr>
          <w:szCs w:val="28"/>
        </w:rPr>
        <w:t xml:space="preserve">ї для деяких іграшок. Водночас </w:t>
      </w:r>
      <w:r w:rsidRPr="00147AD9">
        <w:rPr>
          <w:szCs w:val="28"/>
        </w:rPr>
        <w:t>повинен здійснюватись ретельний контроль за механічною, електричною та</w:t>
      </w:r>
      <w:r w:rsidR="00D15D11" w:rsidRPr="00147AD9">
        <w:rPr>
          <w:szCs w:val="28"/>
        </w:rPr>
        <w:t xml:space="preserve"> </w:t>
      </w:r>
      <w:r w:rsidRPr="00147AD9">
        <w:rPr>
          <w:szCs w:val="28"/>
        </w:rPr>
        <w:t xml:space="preserve">пожежною безпекою іграшок. </w:t>
      </w:r>
    </w:p>
    <w:p w:rsidR="007F083B" w:rsidRPr="00147AD9" w:rsidRDefault="007F083B" w:rsidP="007F083B">
      <w:pPr>
        <w:ind w:firstLine="709"/>
        <w:jc w:val="both"/>
        <w:rPr>
          <w:szCs w:val="28"/>
        </w:rPr>
      </w:pPr>
      <w:r w:rsidRPr="00147AD9">
        <w:rPr>
          <w:szCs w:val="28"/>
        </w:rPr>
        <w:t>При санітарній експертизі дитячих іграшок експерт оцінює сировину, яку використовували при їх виробництві, технічні умови при їх</w:t>
      </w:r>
      <w:r w:rsidR="00D15D11" w:rsidRPr="00147AD9">
        <w:rPr>
          <w:szCs w:val="28"/>
          <w:lang w:val="uk-UA"/>
        </w:rPr>
        <w:t xml:space="preserve"> </w:t>
      </w:r>
      <w:r w:rsidRPr="00147AD9">
        <w:rPr>
          <w:szCs w:val="28"/>
        </w:rPr>
        <w:t>виготовленні,</w:t>
      </w:r>
      <w:r w:rsidR="00D15D11" w:rsidRPr="00147AD9">
        <w:rPr>
          <w:szCs w:val="28"/>
        </w:rPr>
        <w:t xml:space="preserve"> </w:t>
      </w:r>
      <w:r w:rsidRPr="00147AD9">
        <w:rPr>
          <w:szCs w:val="28"/>
        </w:rPr>
        <w:t>відповідність стандартам рецептури при введенні нових матеріалів і різних змін</w:t>
      </w:r>
      <w:r w:rsidR="00D15D11" w:rsidRPr="00147AD9">
        <w:rPr>
          <w:szCs w:val="28"/>
        </w:rPr>
        <w:t xml:space="preserve"> </w:t>
      </w:r>
      <w:r w:rsidRPr="00147AD9">
        <w:rPr>
          <w:szCs w:val="28"/>
        </w:rPr>
        <w:t>технологічного процесу. Державні стандартні правила і норми безпеки іграшок та</w:t>
      </w:r>
      <w:r w:rsidR="00D15D11" w:rsidRPr="00147AD9">
        <w:rPr>
          <w:szCs w:val="28"/>
        </w:rPr>
        <w:t xml:space="preserve"> </w:t>
      </w:r>
      <w:r w:rsidRPr="00147AD9">
        <w:rPr>
          <w:szCs w:val="28"/>
        </w:rPr>
        <w:t>ігор для здоров</w:t>
      </w:r>
      <w:r w:rsidR="00F11F60" w:rsidRPr="00147AD9">
        <w:rPr>
          <w:szCs w:val="28"/>
        </w:rPr>
        <w:t>’</w:t>
      </w:r>
      <w:r w:rsidRPr="00147AD9">
        <w:rPr>
          <w:szCs w:val="28"/>
        </w:rPr>
        <w:t>я дітей (ДСанПін 5.5.6.012-98) встановлюють гігієнічні нормативи</w:t>
      </w:r>
      <w:r w:rsidR="00D15D11" w:rsidRPr="00147AD9">
        <w:rPr>
          <w:szCs w:val="28"/>
        </w:rPr>
        <w:t xml:space="preserve"> </w:t>
      </w:r>
      <w:r w:rsidRPr="00147AD9">
        <w:rPr>
          <w:szCs w:val="28"/>
        </w:rPr>
        <w:t>іграшок для дітей різних вікових груп: ясельного, дошкільного, молодшого і</w:t>
      </w:r>
      <w:r w:rsidR="00D15D11" w:rsidRPr="00147AD9">
        <w:rPr>
          <w:szCs w:val="28"/>
        </w:rPr>
        <w:t xml:space="preserve"> </w:t>
      </w:r>
      <w:r w:rsidRPr="00147AD9">
        <w:rPr>
          <w:szCs w:val="28"/>
        </w:rPr>
        <w:t>середнього шкільного віку до:</w:t>
      </w:r>
      <w:r w:rsidR="00D15D11" w:rsidRPr="00147AD9">
        <w:rPr>
          <w:szCs w:val="28"/>
        </w:rPr>
        <w:t xml:space="preserve"> </w:t>
      </w:r>
      <w:r w:rsidRPr="00147AD9">
        <w:rPr>
          <w:szCs w:val="28"/>
        </w:rPr>
        <w:t>-</w:t>
      </w:r>
      <w:r w:rsidR="00906AA2">
        <w:rPr>
          <w:szCs w:val="28"/>
          <w:lang w:val="uk-UA"/>
        </w:rPr>
        <w:t xml:space="preserve"> </w:t>
      </w:r>
      <w:r w:rsidRPr="00147AD9">
        <w:rPr>
          <w:szCs w:val="28"/>
        </w:rPr>
        <w:t>вітчизняних та імпортних матеріалів, які використовуються у виробництві</w:t>
      </w:r>
      <w:r w:rsidR="00D15D11" w:rsidRPr="00147AD9">
        <w:rPr>
          <w:szCs w:val="28"/>
        </w:rPr>
        <w:t xml:space="preserve"> </w:t>
      </w:r>
      <w:r w:rsidRPr="00147AD9">
        <w:rPr>
          <w:szCs w:val="28"/>
        </w:rPr>
        <w:t>іграшок (ігор);</w:t>
      </w:r>
      <w:r w:rsidR="00D15D11" w:rsidRPr="00147AD9">
        <w:rPr>
          <w:szCs w:val="28"/>
        </w:rPr>
        <w:t xml:space="preserve"> </w:t>
      </w:r>
      <w:r w:rsidRPr="00147AD9">
        <w:rPr>
          <w:szCs w:val="28"/>
        </w:rPr>
        <w:t>-</w:t>
      </w:r>
      <w:r w:rsidR="00906AA2">
        <w:rPr>
          <w:szCs w:val="28"/>
          <w:lang w:val="uk-UA"/>
        </w:rPr>
        <w:t xml:space="preserve"> </w:t>
      </w:r>
      <w:r w:rsidRPr="00147AD9">
        <w:rPr>
          <w:szCs w:val="28"/>
        </w:rPr>
        <w:t>складу та змісту нормативної документації, умов та якості виготовлення</w:t>
      </w:r>
      <w:r w:rsidR="00D15D11" w:rsidRPr="00147AD9">
        <w:rPr>
          <w:szCs w:val="28"/>
        </w:rPr>
        <w:t xml:space="preserve"> </w:t>
      </w:r>
      <w:r w:rsidRPr="00147AD9">
        <w:rPr>
          <w:szCs w:val="28"/>
        </w:rPr>
        <w:t>вітчизняних іграшок (ігор);</w:t>
      </w:r>
      <w:r w:rsidR="00D15D11" w:rsidRPr="00147AD9">
        <w:rPr>
          <w:szCs w:val="28"/>
        </w:rPr>
        <w:t xml:space="preserve"> </w:t>
      </w:r>
      <w:r w:rsidRPr="00147AD9">
        <w:rPr>
          <w:szCs w:val="28"/>
        </w:rPr>
        <w:t>-</w:t>
      </w:r>
      <w:r w:rsidR="00906AA2">
        <w:rPr>
          <w:szCs w:val="28"/>
          <w:lang w:val="uk-UA"/>
        </w:rPr>
        <w:t xml:space="preserve"> </w:t>
      </w:r>
      <w:r w:rsidRPr="00147AD9">
        <w:rPr>
          <w:szCs w:val="28"/>
        </w:rPr>
        <w:t>безпечності для здоров</w:t>
      </w:r>
      <w:r w:rsidR="00F11F60" w:rsidRPr="00147AD9">
        <w:rPr>
          <w:szCs w:val="28"/>
        </w:rPr>
        <w:t>’</w:t>
      </w:r>
      <w:r w:rsidRPr="00147AD9">
        <w:rPr>
          <w:szCs w:val="28"/>
        </w:rPr>
        <w:t>я дітей та підлітків іграшок вітчизняного</w:t>
      </w:r>
      <w:r w:rsidR="00D15D11" w:rsidRPr="00147AD9">
        <w:rPr>
          <w:szCs w:val="28"/>
        </w:rPr>
        <w:t xml:space="preserve"> </w:t>
      </w:r>
      <w:r w:rsidRPr="00147AD9">
        <w:rPr>
          <w:szCs w:val="28"/>
        </w:rPr>
        <w:t>виробництва та імпортні;</w:t>
      </w:r>
      <w:r w:rsidR="00D15D11" w:rsidRPr="00147AD9">
        <w:rPr>
          <w:szCs w:val="28"/>
        </w:rPr>
        <w:t xml:space="preserve"> </w:t>
      </w:r>
      <w:r w:rsidRPr="00147AD9">
        <w:rPr>
          <w:szCs w:val="28"/>
        </w:rPr>
        <w:t>-</w:t>
      </w:r>
      <w:r w:rsidR="00906AA2">
        <w:rPr>
          <w:szCs w:val="28"/>
          <w:lang w:val="uk-UA"/>
        </w:rPr>
        <w:t xml:space="preserve"> </w:t>
      </w:r>
      <w:r w:rsidRPr="00147AD9">
        <w:rPr>
          <w:szCs w:val="28"/>
        </w:rPr>
        <w:t>пакування, транспортування та зберігання іграшок; -</w:t>
      </w:r>
      <w:r w:rsidR="00906AA2">
        <w:rPr>
          <w:szCs w:val="28"/>
          <w:lang w:val="uk-UA"/>
        </w:rPr>
        <w:t xml:space="preserve"> </w:t>
      </w:r>
      <w:r w:rsidRPr="00147AD9">
        <w:rPr>
          <w:szCs w:val="28"/>
        </w:rPr>
        <w:t xml:space="preserve">умови реалізації вітчизняних та імпортних іграшок. </w:t>
      </w:r>
    </w:p>
    <w:p w:rsidR="007F083B" w:rsidRPr="00147AD9" w:rsidRDefault="007F083B" w:rsidP="007F083B">
      <w:pPr>
        <w:ind w:firstLine="709"/>
        <w:jc w:val="both"/>
        <w:rPr>
          <w:szCs w:val="28"/>
        </w:rPr>
      </w:pPr>
      <w:r w:rsidRPr="00147AD9">
        <w:rPr>
          <w:szCs w:val="28"/>
        </w:rPr>
        <w:t>У 2008 році в Україні, Росії та ряді інших країн СНД був розроблений</w:t>
      </w:r>
      <w:r w:rsidR="00D15D11" w:rsidRPr="00147AD9">
        <w:rPr>
          <w:szCs w:val="28"/>
        </w:rPr>
        <w:t xml:space="preserve"> </w:t>
      </w:r>
      <w:r w:rsidRPr="00147AD9">
        <w:rPr>
          <w:szCs w:val="28"/>
        </w:rPr>
        <w:t>та</w:t>
      </w:r>
      <w:r w:rsidR="00D15D11" w:rsidRPr="00147AD9">
        <w:rPr>
          <w:szCs w:val="28"/>
        </w:rPr>
        <w:t xml:space="preserve"> </w:t>
      </w:r>
      <w:r w:rsidRPr="00147AD9">
        <w:rPr>
          <w:szCs w:val="28"/>
        </w:rPr>
        <w:t>впроваджений порядок проведення соціально-психолого-педагогічної експертизи,</w:t>
      </w:r>
      <w:r w:rsidR="00D15D11" w:rsidRPr="00147AD9">
        <w:rPr>
          <w:szCs w:val="28"/>
        </w:rPr>
        <w:t xml:space="preserve"> </w:t>
      </w:r>
      <w:r w:rsidRPr="00147AD9">
        <w:rPr>
          <w:szCs w:val="28"/>
        </w:rPr>
        <w:t>яка має на меті перевірку впливу іграшки на моральний та психологічний стан</w:t>
      </w:r>
      <w:r w:rsidR="00D15D11" w:rsidRPr="00147AD9">
        <w:rPr>
          <w:szCs w:val="28"/>
        </w:rPr>
        <w:t xml:space="preserve"> </w:t>
      </w:r>
      <w:r w:rsidRPr="00147AD9">
        <w:rPr>
          <w:szCs w:val="28"/>
        </w:rPr>
        <w:t xml:space="preserve">дитини. Цій експертизі підлягають вітчизняні </w:t>
      </w:r>
      <w:r w:rsidR="00E151FF" w:rsidRPr="00147AD9">
        <w:rPr>
          <w:szCs w:val="28"/>
        </w:rPr>
        <w:t xml:space="preserve">та імпортні іграшки, іграшкові </w:t>
      </w:r>
      <w:r w:rsidRPr="00147AD9">
        <w:rPr>
          <w:szCs w:val="28"/>
        </w:rPr>
        <w:lastRenderedPageBreak/>
        <w:t>спорудження, настільні та комп</w:t>
      </w:r>
      <w:r w:rsidR="00F11F60" w:rsidRPr="00147AD9">
        <w:rPr>
          <w:szCs w:val="28"/>
        </w:rPr>
        <w:t>’</w:t>
      </w:r>
      <w:r w:rsidRPr="00147AD9">
        <w:rPr>
          <w:szCs w:val="28"/>
        </w:rPr>
        <w:t>ютерні ігри з метою отримання дозволу на їх</w:t>
      </w:r>
      <w:r w:rsidR="00D15D11" w:rsidRPr="00147AD9">
        <w:rPr>
          <w:szCs w:val="28"/>
        </w:rPr>
        <w:t xml:space="preserve"> </w:t>
      </w:r>
      <w:r w:rsidRPr="00147AD9">
        <w:rPr>
          <w:szCs w:val="28"/>
        </w:rPr>
        <w:t>виробництво, реалізацію та імпорт. Даний вид експертизи здійснює Державна експертна рада при Міністерстві</w:t>
      </w:r>
      <w:r w:rsidR="00D15D11" w:rsidRPr="00147AD9">
        <w:rPr>
          <w:szCs w:val="28"/>
        </w:rPr>
        <w:t xml:space="preserve"> </w:t>
      </w:r>
      <w:r w:rsidRPr="00147AD9">
        <w:rPr>
          <w:szCs w:val="28"/>
        </w:rPr>
        <w:t>освіти та науки України або уповноважені на цей вид досліджень державні</w:t>
      </w:r>
      <w:r w:rsidR="00D15D11" w:rsidRPr="00147AD9">
        <w:rPr>
          <w:szCs w:val="28"/>
        </w:rPr>
        <w:t xml:space="preserve"> </w:t>
      </w:r>
      <w:r w:rsidRPr="00147AD9">
        <w:rPr>
          <w:szCs w:val="28"/>
        </w:rPr>
        <w:t>установи, що сформовані при відповідних державних органах (відділи освіти при</w:t>
      </w:r>
      <w:r w:rsidR="00D15D11" w:rsidRPr="00147AD9">
        <w:rPr>
          <w:szCs w:val="28"/>
        </w:rPr>
        <w:t xml:space="preserve"> </w:t>
      </w:r>
      <w:r w:rsidRPr="00147AD9">
        <w:rPr>
          <w:szCs w:val="28"/>
        </w:rPr>
        <w:t xml:space="preserve">держадміністраціях). </w:t>
      </w:r>
    </w:p>
    <w:p w:rsidR="007F083B" w:rsidRPr="00147AD9" w:rsidRDefault="007F083B" w:rsidP="007F083B">
      <w:pPr>
        <w:ind w:firstLine="709"/>
        <w:jc w:val="both"/>
        <w:rPr>
          <w:b/>
          <w:szCs w:val="28"/>
        </w:rPr>
      </w:pPr>
      <w:r w:rsidRPr="00147AD9">
        <w:rPr>
          <w:b/>
          <w:szCs w:val="28"/>
        </w:rPr>
        <w:t xml:space="preserve">Державна експертна рада при Міністерстві освіти України проводить: </w:t>
      </w:r>
    </w:p>
    <w:p w:rsidR="007F083B" w:rsidRPr="00147AD9" w:rsidRDefault="007F083B" w:rsidP="007F083B">
      <w:pPr>
        <w:ind w:firstLine="709"/>
        <w:jc w:val="both"/>
        <w:rPr>
          <w:szCs w:val="28"/>
        </w:rPr>
      </w:pPr>
      <w:r w:rsidRPr="00147AD9">
        <w:rPr>
          <w:szCs w:val="28"/>
        </w:rPr>
        <w:t>-</w:t>
      </w:r>
      <w:r w:rsidR="00906AA2">
        <w:rPr>
          <w:szCs w:val="28"/>
          <w:lang w:val="uk-UA"/>
        </w:rPr>
        <w:t xml:space="preserve"> </w:t>
      </w:r>
      <w:r w:rsidRPr="00147AD9">
        <w:rPr>
          <w:szCs w:val="28"/>
        </w:rPr>
        <w:t>експертизу іграшок, виготовлених за новою технологією;</w:t>
      </w:r>
    </w:p>
    <w:p w:rsidR="007F083B" w:rsidRPr="00147AD9" w:rsidRDefault="007F083B" w:rsidP="007F083B">
      <w:pPr>
        <w:ind w:firstLine="709"/>
        <w:jc w:val="both"/>
        <w:rPr>
          <w:szCs w:val="28"/>
        </w:rPr>
      </w:pPr>
      <w:r w:rsidRPr="00147AD9">
        <w:rPr>
          <w:szCs w:val="28"/>
        </w:rPr>
        <w:t>-</w:t>
      </w:r>
      <w:r w:rsidR="00906AA2">
        <w:rPr>
          <w:szCs w:val="28"/>
          <w:lang w:val="uk-UA"/>
        </w:rPr>
        <w:t xml:space="preserve"> </w:t>
      </w:r>
      <w:r w:rsidRPr="00147AD9">
        <w:rPr>
          <w:szCs w:val="28"/>
        </w:rPr>
        <w:t>експертизу комп</w:t>
      </w:r>
      <w:r w:rsidR="00F11F60" w:rsidRPr="00147AD9">
        <w:rPr>
          <w:szCs w:val="28"/>
        </w:rPr>
        <w:t>’</w:t>
      </w:r>
      <w:r w:rsidRPr="00147AD9">
        <w:rPr>
          <w:szCs w:val="28"/>
        </w:rPr>
        <w:t xml:space="preserve">ютерних, електронних та інших технічно складних ігор; </w:t>
      </w:r>
    </w:p>
    <w:p w:rsidR="007F083B" w:rsidRPr="00147AD9" w:rsidRDefault="007F083B" w:rsidP="007F083B">
      <w:pPr>
        <w:ind w:firstLine="709"/>
        <w:jc w:val="both"/>
        <w:rPr>
          <w:szCs w:val="28"/>
        </w:rPr>
      </w:pPr>
      <w:r w:rsidRPr="00147AD9">
        <w:rPr>
          <w:szCs w:val="28"/>
        </w:rPr>
        <w:t>-</w:t>
      </w:r>
      <w:r w:rsidR="00906AA2">
        <w:rPr>
          <w:szCs w:val="28"/>
          <w:lang w:val="uk-UA"/>
        </w:rPr>
        <w:t xml:space="preserve"> </w:t>
      </w:r>
      <w:r w:rsidRPr="00147AD9">
        <w:rPr>
          <w:szCs w:val="28"/>
        </w:rPr>
        <w:t xml:space="preserve">первинну експертизу іграшок; </w:t>
      </w:r>
    </w:p>
    <w:p w:rsidR="007F083B" w:rsidRPr="00147AD9" w:rsidRDefault="007F083B" w:rsidP="007F083B">
      <w:pPr>
        <w:ind w:firstLine="709"/>
        <w:jc w:val="both"/>
        <w:rPr>
          <w:szCs w:val="28"/>
        </w:rPr>
      </w:pPr>
      <w:r w:rsidRPr="00906AA2">
        <w:rPr>
          <w:spacing w:val="-6"/>
          <w:szCs w:val="28"/>
        </w:rPr>
        <w:t>-</w:t>
      </w:r>
      <w:r w:rsidR="00906AA2" w:rsidRPr="00906AA2">
        <w:rPr>
          <w:spacing w:val="-6"/>
          <w:szCs w:val="28"/>
          <w:lang w:val="uk-UA"/>
        </w:rPr>
        <w:t> </w:t>
      </w:r>
      <w:r w:rsidRPr="00906AA2">
        <w:rPr>
          <w:spacing w:val="-6"/>
          <w:szCs w:val="28"/>
        </w:rPr>
        <w:t xml:space="preserve">повторну експертизу іграшок у випадку </w:t>
      </w:r>
      <w:r w:rsidR="00E151FF" w:rsidRPr="00906AA2">
        <w:rPr>
          <w:spacing w:val="-6"/>
          <w:szCs w:val="28"/>
        </w:rPr>
        <w:t>одержання авторами-розробниками</w:t>
      </w:r>
      <w:r w:rsidRPr="00147AD9">
        <w:rPr>
          <w:szCs w:val="28"/>
        </w:rPr>
        <w:t xml:space="preserve"> чи підприємствами-виробниками негативного висновку первинної експертизи та усунення вказаних недоліків; </w:t>
      </w:r>
    </w:p>
    <w:p w:rsidR="007F083B" w:rsidRPr="00147AD9" w:rsidRDefault="007F083B" w:rsidP="007F083B">
      <w:pPr>
        <w:ind w:firstLine="709"/>
        <w:jc w:val="both"/>
        <w:rPr>
          <w:szCs w:val="28"/>
        </w:rPr>
      </w:pPr>
      <w:r w:rsidRPr="00147AD9">
        <w:rPr>
          <w:szCs w:val="28"/>
        </w:rPr>
        <w:t>-</w:t>
      </w:r>
      <w:r w:rsidR="00906AA2">
        <w:rPr>
          <w:szCs w:val="28"/>
          <w:lang w:val="uk-UA"/>
        </w:rPr>
        <w:t xml:space="preserve"> </w:t>
      </w:r>
      <w:r w:rsidRPr="00147AD9">
        <w:rPr>
          <w:szCs w:val="28"/>
        </w:rPr>
        <w:t xml:space="preserve">розгляд спірних питань, що виникають при проведенні експертизи; </w:t>
      </w:r>
    </w:p>
    <w:p w:rsidR="007F083B" w:rsidRPr="00147AD9" w:rsidRDefault="007F083B" w:rsidP="007F083B">
      <w:pPr>
        <w:ind w:firstLine="709"/>
        <w:jc w:val="both"/>
        <w:rPr>
          <w:szCs w:val="28"/>
        </w:rPr>
      </w:pPr>
      <w:r w:rsidRPr="00906AA2">
        <w:rPr>
          <w:spacing w:val="-6"/>
          <w:szCs w:val="28"/>
        </w:rPr>
        <w:t>-</w:t>
      </w:r>
      <w:r w:rsidR="00906AA2" w:rsidRPr="00906AA2">
        <w:rPr>
          <w:spacing w:val="-6"/>
          <w:szCs w:val="28"/>
          <w:lang w:val="uk-UA"/>
        </w:rPr>
        <w:t> </w:t>
      </w:r>
      <w:r w:rsidRPr="00906AA2">
        <w:rPr>
          <w:spacing w:val="-6"/>
          <w:szCs w:val="28"/>
        </w:rPr>
        <w:t>методичні роз</w:t>
      </w:r>
      <w:r w:rsidR="00F11F60" w:rsidRPr="00906AA2">
        <w:rPr>
          <w:spacing w:val="-6"/>
          <w:szCs w:val="28"/>
        </w:rPr>
        <w:t>’</w:t>
      </w:r>
      <w:r w:rsidRPr="00906AA2">
        <w:rPr>
          <w:spacing w:val="-6"/>
          <w:szCs w:val="28"/>
        </w:rPr>
        <w:t>яснення державним установам, підприємствам та</w:t>
      </w:r>
      <w:r w:rsidR="00D15D11" w:rsidRPr="00906AA2">
        <w:rPr>
          <w:spacing w:val="-6"/>
          <w:szCs w:val="28"/>
        </w:rPr>
        <w:t xml:space="preserve"> </w:t>
      </w:r>
      <w:r w:rsidRPr="00906AA2">
        <w:rPr>
          <w:spacing w:val="-6"/>
          <w:szCs w:val="28"/>
        </w:rPr>
        <w:t>торгівельним</w:t>
      </w:r>
      <w:r w:rsidRPr="00147AD9">
        <w:rPr>
          <w:szCs w:val="28"/>
        </w:rPr>
        <w:t xml:space="preserve"> організаціям щодо виробництва та реалізації іграшок. </w:t>
      </w:r>
    </w:p>
    <w:p w:rsidR="007F083B" w:rsidRPr="00147AD9" w:rsidRDefault="007F083B" w:rsidP="007F083B">
      <w:pPr>
        <w:ind w:firstLine="709"/>
        <w:jc w:val="both"/>
        <w:rPr>
          <w:szCs w:val="28"/>
        </w:rPr>
      </w:pPr>
      <w:r w:rsidRPr="00906AA2">
        <w:rPr>
          <w:b/>
          <w:spacing w:val="-6"/>
          <w:szCs w:val="28"/>
        </w:rPr>
        <w:t>Завданням соціально-психологічної експертизи є</w:t>
      </w:r>
      <w:r w:rsidR="00E151FF" w:rsidRPr="00906AA2">
        <w:rPr>
          <w:spacing w:val="-6"/>
          <w:szCs w:val="28"/>
        </w:rPr>
        <w:t xml:space="preserve"> встановлення відповідності</w:t>
      </w:r>
      <w:r w:rsidRPr="00147AD9">
        <w:rPr>
          <w:szCs w:val="28"/>
        </w:rPr>
        <w:t xml:space="preserve"> зразка (макета, моделі) іграшки відповідн</w:t>
      </w:r>
      <w:r w:rsidR="00E151FF" w:rsidRPr="00147AD9">
        <w:rPr>
          <w:szCs w:val="28"/>
        </w:rPr>
        <w:t>им нормативним критеріям оцінки</w:t>
      </w:r>
      <w:r w:rsidRPr="00147AD9">
        <w:rPr>
          <w:szCs w:val="28"/>
        </w:rPr>
        <w:t xml:space="preserve"> настільних, комп</w:t>
      </w:r>
      <w:r w:rsidR="00F11F60" w:rsidRPr="00147AD9">
        <w:rPr>
          <w:szCs w:val="28"/>
        </w:rPr>
        <w:t>’</w:t>
      </w:r>
      <w:r w:rsidRPr="00147AD9">
        <w:rPr>
          <w:szCs w:val="28"/>
        </w:rPr>
        <w:t>ютерних та інших ігор, іграшок</w:t>
      </w:r>
      <w:r w:rsidR="00817E80" w:rsidRPr="00147AD9">
        <w:rPr>
          <w:szCs w:val="28"/>
        </w:rPr>
        <w:t xml:space="preserve"> та ігрових споруд для дітей</w:t>
      </w:r>
      <w:r w:rsidRPr="00147AD9">
        <w:rPr>
          <w:szCs w:val="28"/>
        </w:rPr>
        <w:t xml:space="preserve">. </w:t>
      </w:r>
    </w:p>
    <w:p w:rsidR="007F083B" w:rsidRPr="00147AD9" w:rsidRDefault="007F083B" w:rsidP="007F083B">
      <w:pPr>
        <w:ind w:firstLine="709"/>
        <w:jc w:val="both"/>
        <w:rPr>
          <w:b/>
          <w:szCs w:val="28"/>
        </w:rPr>
      </w:pPr>
      <w:r w:rsidRPr="00147AD9">
        <w:rPr>
          <w:b/>
          <w:szCs w:val="28"/>
        </w:rPr>
        <w:t>Критерії оцінки соціально-психолого-педагогічн</w:t>
      </w:r>
      <w:r w:rsidR="00E151FF" w:rsidRPr="00147AD9">
        <w:rPr>
          <w:b/>
          <w:szCs w:val="28"/>
        </w:rPr>
        <w:t>ого впливу іграшок на здоров</w:t>
      </w:r>
      <w:r w:rsidR="00F11F60" w:rsidRPr="00147AD9">
        <w:rPr>
          <w:b/>
          <w:szCs w:val="28"/>
        </w:rPr>
        <w:t>’</w:t>
      </w:r>
      <w:r w:rsidR="00E151FF" w:rsidRPr="00147AD9">
        <w:rPr>
          <w:b/>
          <w:szCs w:val="28"/>
        </w:rPr>
        <w:t xml:space="preserve">я </w:t>
      </w:r>
      <w:r w:rsidRPr="00147AD9">
        <w:rPr>
          <w:b/>
          <w:szCs w:val="28"/>
        </w:rPr>
        <w:t xml:space="preserve">дитини </w:t>
      </w:r>
      <w:r w:rsidRPr="00147AD9">
        <w:rPr>
          <w:szCs w:val="28"/>
        </w:rPr>
        <w:t>рекомендуються до уваги підприє</w:t>
      </w:r>
      <w:r w:rsidR="00E151FF" w:rsidRPr="00147AD9">
        <w:rPr>
          <w:szCs w:val="28"/>
        </w:rPr>
        <w:t xml:space="preserve">мствам-виробникам, торговельним </w:t>
      </w:r>
      <w:r w:rsidRPr="00147AD9">
        <w:rPr>
          <w:szCs w:val="28"/>
        </w:rPr>
        <w:t xml:space="preserve">організаціям та працівникам освітніх закладів. Вони поділяються на </w:t>
      </w:r>
      <w:r w:rsidR="00E151FF" w:rsidRPr="00147AD9">
        <w:rPr>
          <w:b/>
          <w:szCs w:val="28"/>
        </w:rPr>
        <w:t>дві основні</w:t>
      </w:r>
      <w:r w:rsidRPr="00147AD9">
        <w:rPr>
          <w:b/>
          <w:szCs w:val="28"/>
        </w:rPr>
        <w:t xml:space="preserve"> групи.</w:t>
      </w:r>
      <w:r w:rsidRPr="00147AD9">
        <w:rPr>
          <w:szCs w:val="28"/>
        </w:rPr>
        <w:t xml:space="preserve"> </w:t>
      </w:r>
    </w:p>
    <w:p w:rsidR="007F083B" w:rsidRPr="00147AD9" w:rsidRDefault="007F083B" w:rsidP="007F083B">
      <w:pPr>
        <w:ind w:firstLine="709"/>
        <w:jc w:val="both"/>
        <w:rPr>
          <w:szCs w:val="28"/>
        </w:rPr>
      </w:pPr>
      <w:r w:rsidRPr="00147AD9">
        <w:rPr>
          <w:b/>
          <w:szCs w:val="28"/>
        </w:rPr>
        <w:t>І група</w:t>
      </w:r>
      <w:r w:rsidRPr="00147AD9">
        <w:rPr>
          <w:szCs w:val="28"/>
        </w:rPr>
        <w:t xml:space="preserve"> – критерії, що визнач</w:t>
      </w:r>
      <w:r w:rsidR="00E151FF" w:rsidRPr="00147AD9">
        <w:rPr>
          <w:szCs w:val="28"/>
        </w:rPr>
        <w:t>ають вплив іграшки на здоров</w:t>
      </w:r>
      <w:r w:rsidR="00F11F60" w:rsidRPr="00147AD9">
        <w:rPr>
          <w:szCs w:val="28"/>
        </w:rPr>
        <w:t>’</w:t>
      </w:r>
      <w:r w:rsidR="00E151FF" w:rsidRPr="00147AD9">
        <w:rPr>
          <w:szCs w:val="28"/>
        </w:rPr>
        <w:t>я,</w:t>
      </w:r>
      <w:r w:rsidR="00E151FF" w:rsidRPr="00147AD9">
        <w:rPr>
          <w:szCs w:val="28"/>
          <w:lang w:val="uk-UA"/>
        </w:rPr>
        <w:t xml:space="preserve"> </w:t>
      </w:r>
      <w:r w:rsidRPr="00147AD9">
        <w:rPr>
          <w:szCs w:val="28"/>
        </w:rPr>
        <w:t>безпеку</w:t>
      </w:r>
      <w:r w:rsidR="00D15D11" w:rsidRPr="00147AD9">
        <w:rPr>
          <w:szCs w:val="28"/>
          <w:lang w:val="uk-UA"/>
        </w:rPr>
        <w:t xml:space="preserve"> </w:t>
      </w:r>
      <w:r w:rsidRPr="00147AD9">
        <w:rPr>
          <w:szCs w:val="28"/>
        </w:rPr>
        <w:t>та</w:t>
      </w:r>
      <w:r w:rsidR="00D15D11" w:rsidRPr="00147AD9">
        <w:rPr>
          <w:szCs w:val="28"/>
        </w:rPr>
        <w:t xml:space="preserve"> </w:t>
      </w:r>
      <w:r w:rsidRPr="00147AD9">
        <w:rPr>
          <w:szCs w:val="28"/>
        </w:rPr>
        <w:t xml:space="preserve">емоційне благополуччя дитини. Згідно з цими </w:t>
      </w:r>
      <w:r w:rsidR="00E151FF" w:rsidRPr="00147AD9">
        <w:rPr>
          <w:szCs w:val="28"/>
        </w:rPr>
        <w:t xml:space="preserve">критеріями іграшки не повинні: </w:t>
      </w:r>
      <w:r w:rsidRPr="00147AD9">
        <w:rPr>
          <w:szCs w:val="28"/>
        </w:rPr>
        <w:t>провок</w:t>
      </w:r>
      <w:r w:rsidR="00E151FF" w:rsidRPr="00147AD9">
        <w:rPr>
          <w:szCs w:val="28"/>
        </w:rPr>
        <w:t xml:space="preserve">увати дитину на агресивні дії; </w:t>
      </w:r>
      <w:r w:rsidRPr="00147AD9">
        <w:rPr>
          <w:szCs w:val="28"/>
        </w:rPr>
        <w:t>викликати у дитини прояви жорсто</w:t>
      </w:r>
      <w:r w:rsidR="00E151FF" w:rsidRPr="00147AD9">
        <w:rPr>
          <w:szCs w:val="28"/>
        </w:rPr>
        <w:t xml:space="preserve">кості стосовно персонажів гри; </w:t>
      </w:r>
      <w:r w:rsidRPr="00147AD9">
        <w:rPr>
          <w:szCs w:val="28"/>
        </w:rPr>
        <w:t>провокувати ігрові сюжети, пов</w:t>
      </w:r>
      <w:r w:rsidR="00F11F60" w:rsidRPr="00147AD9">
        <w:rPr>
          <w:szCs w:val="28"/>
        </w:rPr>
        <w:t>’</w:t>
      </w:r>
      <w:r w:rsidRPr="00147AD9">
        <w:rPr>
          <w:szCs w:val="28"/>
        </w:rPr>
        <w:t xml:space="preserve">язані </w:t>
      </w:r>
      <w:r w:rsidR="00E151FF" w:rsidRPr="00147AD9">
        <w:rPr>
          <w:szCs w:val="28"/>
        </w:rPr>
        <w:t xml:space="preserve">з насильством та аморальністю; </w:t>
      </w:r>
      <w:r w:rsidRPr="00147AD9">
        <w:rPr>
          <w:szCs w:val="28"/>
        </w:rPr>
        <w:t>викликати нездоровий інтерес до сексу</w:t>
      </w:r>
      <w:r w:rsidR="00E151FF" w:rsidRPr="00147AD9">
        <w:rPr>
          <w:szCs w:val="28"/>
        </w:rPr>
        <w:t xml:space="preserve">альних проблем, що виходять за рамки віку дитини; </w:t>
      </w:r>
      <w:r w:rsidRPr="00147AD9">
        <w:rPr>
          <w:szCs w:val="28"/>
        </w:rPr>
        <w:t xml:space="preserve">провокувати дитину на зневажливе або </w:t>
      </w:r>
      <w:r w:rsidR="00E151FF" w:rsidRPr="00147AD9">
        <w:rPr>
          <w:szCs w:val="28"/>
        </w:rPr>
        <w:t>негативне відношення до расових</w:t>
      </w:r>
      <w:r w:rsidRPr="00147AD9">
        <w:rPr>
          <w:szCs w:val="28"/>
        </w:rPr>
        <w:t xml:space="preserve"> особливостей чи фізичних недоліків інших людей.</w:t>
      </w:r>
    </w:p>
    <w:p w:rsidR="007F083B" w:rsidRPr="00147AD9" w:rsidRDefault="007F083B" w:rsidP="007F083B">
      <w:pPr>
        <w:ind w:firstLine="709"/>
        <w:jc w:val="both"/>
        <w:rPr>
          <w:szCs w:val="28"/>
        </w:rPr>
      </w:pPr>
      <w:r w:rsidRPr="00147AD9">
        <w:rPr>
          <w:szCs w:val="28"/>
        </w:rPr>
        <w:t xml:space="preserve">Наявність в дитячої іграшки хоча б однієї з </w:t>
      </w:r>
      <w:r w:rsidR="00E151FF" w:rsidRPr="00147AD9">
        <w:rPr>
          <w:szCs w:val="28"/>
        </w:rPr>
        <w:t>ознак І групи критеріїв означає</w:t>
      </w:r>
      <w:r w:rsidRPr="00147AD9">
        <w:rPr>
          <w:szCs w:val="28"/>
        </w:rPr>
        <w:t xml:space="preserve"> невідповідність вимогам безпеки іграшки в цілому. </w:t>
      </w:r>
    </w:p>
    <w:p w:rsidR="007F083B" w:rsidRPr="00147AD9" w:rsidRDefault="007F083B" w:rsidP="007F083B">
      <w:pPr>
        <w:ind w:firstLine="709"/>
        <w:jc w:val="both"/>
        <w:rPr>
          <w:szCs w:val="28"/>
        </w:rPr>
      </w:pPr>
      <w:r w:rsidRPr="00147AD9">
        <w:rPr>
          <w:szCs w:val="28"/>
        </w:rPr>
        <w:t xml:space="preserve">Критерії </w:t>
      </w:r>
      <w:r w:rsidRPr="00147AD9">
        <w:rPr>
          <w:b/>
          <w:szCs w:val="28"/>
        </w:rPr>
        <w:t>ІІ групи</w:t>
      </w:r>
      <w:r w:rsidRPr="00147AD9">
        <w:rPr>
          <w:szCs w:val="28"/>
        </w:rPr>
        <w:t xml:space="preserve"> визначають показники якості іграшок, що спрямовані на</w:t>
      </w:r>
      <w:r w:rsidR="00D15D11" w:rsidRPr="00147AD9">
        <w:rPr>
          <w:szCs w:val="28"/>
        </w:rPr>
        <w:t xml:space="preserve"> </w:t>
      </w:r>
      <w:r w:rsidRPr="00147AD9">
        <w:rPr>
          <w:szCs w:val="28"/>
        </w:rPr>
        <w:t>забезпечення розвитку дитини:</w:t>
      </w:r>
      <w:r w:rsidR="00D15D11" w:rsidRPr="00147AD9">
        <w:rPr>
          <w:szCs w:val="28"/>
        </w:rPr>
        <w:t xml:space="preserve"> </w:t>
      </w:r>
      <w:r w:rsidRPr="00147AD9">
        <w:rPr>
          <w:szCs w:val="28"/>
        </w:rPr>
        <w:t xml:space="preserve">поліфункціональність – можливість гнучкого </w:t>
      </w:r>
      <w:r w:rsidRPr="00906AA2">
        <w:rPr>
          <w:spacing w:val="-6"/>
          <w:szCs w:val="28"/>
        </w:rPr>
        <w:t>використання іграшки</w:t>
      </w:r>
      <w:r w:rsidR="00D15D11" w:rsidRPr="00906AA2">
        <w:rPr>
          <w:spacing w:val="-6"/>
          <w:szCs w:val="28"/>
        </w:rPr>
        <w:t xml:space="preserve"> </w:t>
      </w:r>
      <w:r w:rsidRPr="00906AA2">
        <w:rPr>
          <w:spacing w:val="-6"/>
          <w:szCs w:val="28"/>
        </w:rPr>
        <w:t>відповідно до задуму дитини, сюжету гри в різних функціях;</w:t>
      </w:r>
      <w:r w:rsidR="00D15D11" w:rsidRPr="00147AD9">
        <w:rPr>
          <w:szCs w:val="28"/>
        </w:rPr>
        <w:t xml:space="preserve"> </w:t>
      </w:r>
      <w:r w:rsidRPr="00147AD9">
        <w:rPr>
          <w:szCs w:val="28"/>
        </w:rPr>
        <w:t>можливість застосування в спільній діяльності – іграшка може</w:t>
      </w:r>
      <w:r w:rsidR="00D15D11" w:rsidRPr="00147AD9">
        <w:rPr>
          <w:szCs w:val="28"/>
        </w:rPr>
        <w:t xml:space="preserve"> </w:t>
      </w:r>
      <w:r w:rsidRPr="00147AD9">
        <w:rPr>
          <w:szCs w:val="28"/>
        </w:rPr>
        <w:t xml:space="preserve">використовуватись </w:t>
      </w:r>
      <w:r w:rsidRPr="00906AA2">
        <w:rPr>
          <w:spacing w:val="-4"/>
          <w:szCs w:val="28"/>
        </w:rPr>
        <w:t>як в колективних видах діяльності, так і ініціювати спільні дії;</w:t>
      </w:r>
      <w:r w:rsidR="00D15D11" w:rsidRPr="00906AA2">
        <w:rPr>
          <w:spacing w:val="-4"/>
          <w:szCs w:val="28"/>
        </w:rPr>
        <w:t xml:space="preserve"> </w:t>
      </w:r>
      <w:r w:rsidRPr="00906AA2">
        <w:rPr>
          <w:spacing w:val="-4"/>
          <w:szCs w:val="28"/>
        </w:rPr>
        <w:t>дидактична цінність</w:t>
      </w:r>
      <w:r w:rsidRPr="00147AD9">
        <w:rPr>
          <w:szCs w:val="28"/>
        </w:rPr>
        <w:t xml:space="preserve"> – </w:t>
      </w:r>
      <w:r w:rsidRPr="00906AA2">
        <w:rPr>
          <w:spacing w:val="-4"/>
          <w:szCs w:val="28"/>
        </w:rPr>
        <w:t>здатність іграшки виступати засобом навчання дитини;</w:t>
      </w:r>
      <w:r w:rsidR="00D15D11" w:rsidRPr="00906AA2">
        <w:rPr>
          <w:spacing w:val="-4"/>
          <w:szCs w:val="28"/>
        </w:rPr>
        <w:t xml:space="preserve"> </w:t>
      </w:r>
      <w:r w:rsidRPr="00906AA2">
        <w:rPr>
          <w:spacing w:val="-4"/>
          <w:szCs w:val="28"/>
        </w:rPr>
        <w:t>естетична цінність – іграшка</w:t>
      </w:r>
      <w:r w:rsidRPr="00147AD9">
        <w:rPr>
          <w:szCs w:val="28"/>
        </w:rPr>
        <w:t xml:space="preserve"> повинна бути засобом художньо-естетичного</w:t>
      </w:r>
      <w:r w:rsidR="00D15D11" w:rsidRPr="00147AD9">
        <w:rPr>
          <w:szCs w:val="28"/>
        </w:rPr>
        <w:t xml:space="preserve"> </w:t>
      </w:r>
      <w:r w:rsidRPr="00147AD9">
        <w:rPr>
          <w:szCs w:val="28"/>
        </w:rPr>
        <w:t>розвитку дитини, формувати хороший смак, сприяти формуванню мистецьких</w:t>
      </w:r>
      <w:r w:rsidR="00D15D11" w:rsidRPr="00147AD9">
        <w:rPr>
          <w:szCs w:val="28"/>
        </w:rPr>
        <w:t xml:space="preserve"> </w:t>
      </w:r>
      <w:r w:rsidRPr="00147AD9">
        <w:rPr>
          <w:szCs w:val="28"/>
        </w:rPr>
        <w:t>уподобань та навичок.</w:t>
      </w:r>
      <w:r w:rsidR="00906AA2">
        <w:rPr>
          <w:szCs w:val="28"/>
          <w:lang w:val="uk-UA"/>
        </w:rPr>
        <w:t xml:space="preserve"> </w:t>
      </w:r>
      <w:r w:rsidRPr="00147AD9">
        <w:rPr>
          <w:szCs w:val="28"/>
        </w:rPr>
        <w:t>Наявність в іграшки хоча б одного критерію ІІ групи свідчить про її освітню</w:t>
      </w:r>
      <w:r w:rsidR="00E151FF" w:rsidRPr="00147AD9">
        <w:rPr>
          <w:szCs w:val="28"/>
        </w:rPr>
        <w:t xml:space="preserve"> </w:t>
      </w:r>
      <w:r w:rsidRPr="00147AD9">
        <w:rPr>
          <w:szCs w:val="28"/>
        </w:rPr>
        <w:t>цінність.</w:t>
      </w:r>
      <w:r w:rsidR="00D15D11" w:rsidRPr="00147AD9">
        <w:rPr>
          <w:szCs w:val="28"/>
        </w:rPr>
        <w:t xml:space="preserve"> </w:t>
      </w:r>
    </w:p>
    <w:p w:rsidR="007F083B" w:rsidRPr="00147AD9" w:rsidRDefault="007F083B" w:rsidP="007F083B">
      <w:pPr>
        <w:ind w:firstLine="709"/>
        <w:jc w:val="both"/>
        <w:rPr>
          <w:szCs w:val="28"/>
        </w:rPr>
      </w:pPr>
      <w:r w:rsidRPr="00906AA2">
        <w:rPr>
          <w:b/>
          <w:spacing w:val="-6"/>
          <w:szCs w:val="28"/>
        </w:rPr>
        <w:t>Отже</w:t>
      </w:r>
      <w:r w:rsidRPr="00906AA2">
        <w:rPr>
          <w:spacing w:val="-6"/>
          <w:szCs w:val="28"/>
        </w:rPr>
        <w:t>, експертиза яко</w:t>
      </w:r>
      <w:r w:rsidR="00E151FF" w:rsidRPr="00906AA2">
        <w:rPr>
          <w:spacing w:val="-6"/>
          <w:szCs w:val="28"/>
        </w:rPr>
        <w:t>сті іграшок носить комплексний,</w:t>
      </w:r>
      <w:r w:rsidRPr="00906AA2">
        <w:rPr>
          <w:spacing w:val="-6"/>
          <w:szCs w:val="28"/>
        </w:rPr>
        <w:t xml:space="preserve"> багатогранний характер</w:t>
      </w:r>
      <w:r w:rsidRPr="00147AD9">
        <w:rPr>
          <w:szCs w:val="28"/>
        </w:rPr>
        <w:t xml:space="preserve"> і проводиться переважно</w:t>
      </w:r>
      <w:r w:rsidR="00E151FF" w:rsidRPr="00147AD9">
        <w:rPr>
          <w:szCs w:val="28"/>
        </w:rPr>
        <w:t xml:space="preserve"> методом експертної оцінки, що </w:t>
      </w:r>
      <w:r w:rsidRPr="00147AD9">
        <w:rPr>
          <w:szCs w:val="28"/>
        </w:rPr>
        <w:t>передбачає виведення інтегральної оцінки на основі інд</w:t>
      </w:r>
      <w:r w:rsidR="00E151FF" w:rsidRPr="00147AD9">
        <w:rPr>
          <w:szCs w:val="28"/>
        </w:rPr>
        <w:t>ивідуальних оцінок</w:t>
      </w:r>
      <w:r w:rsidRPr="00147AD9">
        <w:rPr>
          <w:szCs w:val="28"/>
        </w:rPr>
        <w:t xml:space="preserve"> експертів з врахуванням </w:t>
      </w:r>
      <w:r w:rsidRPr="00906AA2">
        <w:rPr>
          <w:spacing w:val="-6"/>
          <w:szCs w:val="28"/>
        </w:rPr>
        <w:t>результатів товарозна</w:t>
      </w:r>
      <w:r w:rsidR="00E151FF" w:rsidRPr="00906AA2">
        <w:rPr>
          <w:spacing w:val="-6"/>
          <w:szCs w:val="28"/>
        </w:rPr>
        <w:t xml:space="preserve">вчої, санітарно-гігієнічної та </w:t>
      </w:r>
      <w:r w:rsidRPr="00906AA2">
        <w:rPr>
          <w:spacing w:val="-6"/>
          <w:szCs w:val="28"/>
        </w:rPr>
        <w:t>психолого-педагогічної експертизи.</w:t>
      </w:r>
      <w:r w:rsidRPr="00147AD9">
        <w:rPr>
          <w:szCs w:val="28"/>
        </w:rPr>
        <w:t xml:space="preserve"> </w:t>
      </w:r>
    </w:p>
    <w:p w:rsidR="007F083B" w:rsidRPr="00147AD9" w:rsidRDefault="00A03B03" w:rsidP="00906AA2">
      <w:pPr>
        <w:pStyle w:val="2"/>
        <w:rPr>
          <w:lang w:val="uk-UA"/>
        </w:rPr>
      </w:pPr>
      <w:bookmarkStart w:id="98" w:name="_Toc501710206"/>
      <w:r w:rsidRPr="00147AD9">
        <w:rPr>
          <w:lang w:val="uk-UA"/>
        </w:rPr>
        <w:lastRenderedPageBreak/>
        <w:t>ЛЕКЦІЯ 9</w:t>
      </w:r>
      <w:bookmarkEnd w:id="98"/>
    </w:p>
    <w:p w:rsidR="00906AA2" w:rsidRDefault="007F083B" w:rsidP="00906AA2">
      <w:pPr>
        <w:pStyle w:val="2"/>
        <w:rPr>
          <w:lang w:val="uk-UA"/>
        </w:rPr>
      </w:pPr>
      <w:bookmarkStart w:id="99" w:name="_Toc501710207"/>
      <w:r w:rsidRPr="00147AD9">
        <w:t xml:space="preserve">Тема: </w:t>
      </w:r>
      <w:r w:rsidRPr="00147AD9">
        <w:rPr>
          <w:lang w:val="uk-UA"/>
        </w:rPr>
        <w:t>Медико-психологічна експертиза</w:t>
      </w:r>
      <w:r w:rsidR="00C162A0" w:rsidRPr="00147AD9">
        <w:rPr>
          <w:lang w:val="uk-UA"/>
        </w:rPr>
        <w:t xml:space="preserve"> </w:t>
      </w:r>
      <w:r w:rsidR="001977DE" w:rsidRPr="00147AD9">
        <w:rPr>
          <w:lang w:val="uk-UA"/>
        </w:rPr>
        <w:t>(МПЕ)</w:t>
      </w:r>
      <w:bookmarkEnd w:id="99"/>
    </w:p>
    <w:p w:rsidR="007F083B" w:rsidRPr="00147AD9" w:rsidRDefault="00C162A0" w:rsidP="00906AA2">
      <w:pPr>
        <w:pStyle w:val="2"/>
      </w:pPr>
      <w:bookmarkStart w:id="100" w:name="_Toc501710208"/>
      <w:r w:rsidRPr="00147AD9">
        <w:rPr>
          <w:lang w:val="uk-UA"/>
        </w:rPr>
        <w:t>та медико-педагогічна експертиза</w:t>
      </w:r>
      <w:bookmarkEnd w:id="100"/>
    </w:p>
    <w:p w:rsidR="007F083B" w:rsidRPr="00147AD9" w:rsidRDefault="007F083B" w:rsidP="00906AA2">
      <w:pPr>
        <w:jc w:val="center"/>
        <w:rPr>
          <w:b/>
          <w:szCs w:val="28"/>
          <w:lang w:val="uk-UA"/>
        </w:rPr>
      </w:pPr>
      <w:r w:rsidRPr="00147AD9">
        <w:rPr>
          <w:b/>
          <w:szCs w:val="28"/>
          <w:lang w:val="uk-UA"/>
        </w:rPr>
        <w:t>План:</w:t>
      </w:r>
    </w:p>
    <w:p w:rsidR="0064317B" w:rsidRPr="00147AD9" w:rsidRDefault="0064317B" w:rsidP="0064317B">
      <w:pPr>
        <w:pStyle w:val="a3"/>
        <w:numPr>
          <w:ilvl w:val="0"/>
          <w:numId w:val="12"/>
        </w:numPr>
        <w:jc w:val="both"/>
        <w:rPr>
          <w:szCs w:val="28"/>
          <w:lang w:val="uk-UA"/>
        </w:rPr>
      </w:pPr>
      <w:r w:rsidRPr="00147AD9">
        <w:rPr>
          <w:szCs w:val="28"/>
          <w:lang w:val="uk-UA"/>
        </w:rPr>
        <w:t>Поняття про медико-психологічну</w:t>
      </w:r>
      <w:r w:rsidR="00C162A0" w:rsidRPr="00147AD9">
        <w:rPr>
          <w:szCs w:val="28"/>
          <w:lang w:val="uk-UA"/>
        </w:rPr>
        <w:t xml:space="preserve"> та медико-педагогічну експертизи</w:t>
      </w:r>
      <w:r w:rsidRPr="00147AD9">
        <w:rPr>
          <w:szCs w:val="28"/>
          <w:lang w:val="uk-UA"/>
        </w:rPr>
        <w:t>,</w:t>
      </w:r>
      <w:r w:rsidR="00C162A0" w:rsidRPr="00147AD9">
        <w:rPr>
          <w:szCs w:val="28"/>
          <w:lang w:val="uk-UA"/>
        </w:rPr>
        <w:t xml:space="preserve"> їх</w:t>
      </w:r>
      <w:r w:rsidRPr="00147AD9">
        <w:rPr>
          <w:szCs w:val="28"/>
          <w:lang w:val="uk-UA"/>
        </w:rPr>
        <w:t xml:space="preserve"> предмет та об</w:t>
      </w:r>
      <w:r w:rsidR="00F11F60" w:rsidRPr="00147AD9">
        <w:rPr>
          <w:szCs w:val="28"/>
        </w:rPr>
        <w:t>’</w:t>
      </w:r>
      <w:r w:rsidRPr="00147AD9">
        <w:rPr>
          <w:szCs w:val="28"/>
          <w:lang w:val="uk-UA"/>
        </w:rPr>
        <w:t>єкт.</w:t>
      </w:r>
    </w:p>
    <w:p w:rsidR="009807D3" w:rsidRPr="00147AD9" w:rsidRDefault="001977DE" w:rsidP="0064317B">
      <w:pPr>
        <w:pStyle w:val="a3"/>
        <w:widowControl w:val="0"/>
        <w:numPr>
          <w:ilvl w:val="0"/>
          <w:numId w:val="12"/>
        </w:numPr>
        <w:shd w:val="clear" w:color="auto" w:fill="FFFFFF"/>
        <w:jc w:val="both"/>
        <w:rPr>
          <w:bCs/>
          <w:szCs w:val="28"/>
          <w:lang w:val="uk-UA"/>
        </w:rPr>
      </w:pPr>
      <w:r w:rsidRPr="00147AD9">
        <w:rPr>
          <w:bCs/>
          <w:szCs w:val="28"/>
          <w:lang w:val="uk-UA"/>
        </w:rPr>
        <w:t>Завдання медико-психологічної</w:t>
      </w:r>
      <w:r w:rsidR="00C162A0" w:rsidRPr="00147AD9">
        <w:rPr>
          <w:bCs/>
          <w:szCs w:val="28"/>
          <w:lang w:val="uk-UA"/>
        </w:rPr>
        <w:t xml:space="preserve"> та медико-педагогічної експертиз</w:t>
      </w:r>
      <w:r w:rsidRPr="00147AD9">
        <w:rPr>
          <w:bCs/>
          <w:szCs w:val="28"/>
          <w:lang w:val="uk-UA"/>
        </w:rPr>
        <w:t>.</w:t>
      </w:r>
    </w:p>
    <w:p w:rsidR="001977DE" w:rsidRPr="00147AD9" w:rsidRDefault="001977DE" w:rsidP="0064317B">
      <w:pPr>
        <w:pStyle w:val="a3"/>
        <w:widowControl w:val="0"/>
        <w:numPr>
          <w:ilvl w:val="0"/>
          <w:numId w:val="12"/>
        </w:numPr>
        <w:shd w:val="clear" w:color="auto" w:fill="FFFFFF"/>
        <w:jc w:val="both"/>
        <w:rPr>
          <w:bCs/>
          <w:szCs w:val="28"/>
          <w:lang w:val="uk-UA"/>
        </w:rPr>
      </w:pPr>
      <w:r w:rsidRPr="00147AD9">
        <w:rPr>
          <w:bCs/>
          <w:szCs w:val="28"/>
          <w:lang w:val="uk-UA"/>
        </w:rPr>
        <w:t>Питання медико-психологічної</w:t>
      </w:r>
      <w:r w:rsidR="00C162A0" w:rsidRPr="00147AD9">
        <w:rPr>
          <w:bCs/>
          <w:szCs w:val="28"/>
          <w:lang w:val="uk-UA"/>
        </w:rPr>
        <w:t xml:space="preserve"> та медико-педагогічної експертиз</w:t>
      </w:r>
      <w:r w:rsidRPr="00147AD9">
        <w:rPr>
          <w:bCs/>
          <w:szCs w:val="28"/>
          <w:lang w:val="uk-UA"/>
        </w:rPr>
        <w:t>.</w:t>
      </w:r>
    </w:p>
    <w:p w:rsidR="00C162A0" w:rsidRPr="00147AD9" w:rsidRDefault="00C162A0" w:rsidP="00C162A0">
      <w:pPr>
        <w:pStyle w:val="a3"/>
        <w:widowControl w:val="0"/>
        <w:numPr>
          <w:ilvl w:val="0"/>
          <w:numId w:val="12"/>
        </w:numPr>
        <w:shd w:val="clear" w:color="auto" w:fill="FFFFFF"/>
        <w:jc w:val="both"/>
        <w:rPr>
          <w:bCs/>
          <w:szCs w:val="28"/>
          <w:lang w:val="uk-UA"/>
        </w:rPr>
      </w:pPr>
      <w:r w:rsidRPr="00147AD9">
        <w:rPr>
          <w:szCs w:val="28"/>
          <w:lang w:eastAsia="uk-UA"/>
        </w:rPr>
        <w:t>Помилки і хиб</w:t>
      </w:r>
      <w:r w:rsidRPr="00147AD9">
        <w:rPr>
          <w:szCs w:val="28"/>
          <w:lang w:val="uk-UA" w:eastAsia="uk-UA"/>
        </w:rPr>
        <w:t>и</w:t>
      </w:r>
      <w:r w:rsidRPr="00147AD9">
        <w:rPr>
          <w:szCs w:val="28"/>
          <w:lang w:eastAsia="uk-UA"/>
        </w:rPr>
        <w:t xml:space="preserve"> експертиз.</w:t>
      </w:r>
    </w:p>
    <w:p w:rsidR="00906AA2" w:rsidRDefault="00906AA2" w:rsidP="00650084">
      <w:pPr>
        <w:widowControl w:val="0"/>
        <w:shd w:val="clear" w:color="auto" w:fill="FFFFFF"/>
        <w:autoSpaceDE w:val="0"/>
        <w:autoSpaceDN w:val="0"/>
        <w:ind w:firstLine="567"/>
        <w:jc w:val="both"/>
        <w:rPr>
          <w:b/>
          <w:bCs/>
          <w:i/>
          <w:szCs w:val="28"/>
          <w:lang w:val="uk-UA"/>
        </w:rPr>
      </w:pPr>
    </w:p>
    <w:p w:rsidR="00650084" w:rsidRPr="00147AD9" w:rsidRDefault="00650084" w:rsidP="00650084">
      <w:pPr>
        <w:widowControl w:val="0"/>
        <w:shd w:val="clear" w:color="auto" w:fill="FFFFFF"/>
        <w:autoSpaceDE w:val="0"/>
        <w:autoSpaceDN w:val="0"/>
        <w:ind w:firstLine="567"/>
        <w:jc w:val="both"/>
        <w:rPr>
          <w:szCs w:val="28"/>
          <w:lang w:val="uk-UA"/>
        </w:rPr>
      </w:pPr>
      <w:r w:rsidRPr="00147AD9">
        <w:rPr>
          <w:b/>
          <w:bCs/>
          <w:i/>
          <w:szCs w:val="28"/>
          <w:lang w:val="uk-UA"/>
        </w:rPr>
        <w:t>Медична</w:t>
      </w:r>
      <w:r w:rsidRPr="00147AD9">
        <w:rPr>
          <w:b/>
          <w:bCs/>
          <w:szCs w:val="28"/>
          <w:lang w:val="uk-UA"/>
        </w:rPr>
        <w:t xml:space="preserve"> </w:t>
      </w:r>
      <w:r w:rsidRPr="00147AD9">
        <w:rPr>
          <w:szCs w:val="28"/>
          <w:lang w:val="uk-UA"/>
        </w:rPr>
        <w:t>експертиза проводиться кваліфікованими лікарями або фахівцями-</w:t>
      </w:r>
      <w:r w:rsidRPr="00906AA2">
        <w:rPr>
          <w:spacing w:val="-6"/>
          <w:szCs w:val="28"/>
          <w:lang w:val="uk-UA"/>
        </w:rPr>
        <w:t>патологоанатомами й визначає ступінь тілесних ушкоджень, заподіяних потерпілим</w:t>
      </w:r>
      <w:r w:rsidRPr="00147AD9">
        <w:rPr>
          <w:szCs w:val="28"/>
          <w:lang w:val="uk-UA"/>
        </w:rPr>
        <w:t xml:space="preserve"> чи обвинуваченим.</w:t>
      </w:r>
    </w:p>
    <w:p w:rsidR="000665F1" w:rsidRPr="00147AD9" w:rsidRDefault="000665F1" w:rsidP="00650084">
      <w:pPr>
        <w:ind w:firstLine="709"/>
        <w:jc w:val="both"/>
        <w:rPr>
          <w:szCs w:val="28"/>
          <w:lang w:val="uk-UA" w:eastAsia="uk-UA"/>
        </w:rPr>
      </w:pPr>
      <w:r w:rsidRPr="00147AD9">
        <w:rPr>
          <w:b/>
          <w:bCs/>
          <w:i/>
          <w:iCs/>
          <w:szCs w:val="28"/>
          <w:lang w:val="uk-UA" w:eastAsia="uk-UA"/>
        </w:rPr>
        <w:t xml:space="preserve">Медико-психологічна експертиза </w:t>
      </w:r>
      <w:r w:rsidRPr="00147AD9">
        <w:rPr>
          <w:szCs w:val="28"/>
          <w:lang w:val="uk-UA" w:eastAsia="uk-UA"/>
        </w:rPr>
        <w:t>об</w:t>
      </w:r>
      <w:r w:rsidR="00F11F60" w:rsidRPr="00147AD9">
        <w:rPr>
          <w:szCs w:val="28"/>
          <w:lang w:val="uk-UA" w:eastAsia="uk-UA"/>
        </w:rPr>
        <w:t>’</w:t>
      </w:r>
      <w:r w:rsidRPr="00147AD9">
        <w:rPr>
          <w:szCs w:val="28"/>
          <w:lang w:val="uk-UA" w:eastAsia="uk-UA"/>
        </w:rPr>
        <w:t xml:space="preserve">єктом пізнання </w:t>
      </w:r>
      <w:r w:rsidRPr="00147AD9">
        <w:rPr>
          <w:b/>
          <w:szCs w:val="28"/>
          <w:lang w:val="uk-UA" w:eastAsia="uk-UA"/>
        </w:rPr>
        <w:t>має психіку особи</w:t>
      </w:r>
      <w:r w:rsidRPr="00147AD9">
        <w:rPr>
          <w:szCs w:val="28"/>
          <w:lang w:val="uk-UA" w:eastAsia="uk-UA"/>
        </w:rPr>
        <w:t xml:space="preserve">, </w:t>
      </w:r>
      <w:r w:rsidRPr="00906AA2">
        <w:rPr>
          <w:spacing w:val="-6"/>
          <w:szCs w:val="28"/>
          <w:lang w:val="uk-UA" w:eastAsia="uk-UA"/>
        </w:rPr>
        <w:t>яка хворіла чи хворіє на тяжку хронічну або невиліковну хворобу. Ці захворювання</w:t>
      </w:r>
      <w:r w:rsidRPr="00147AD9">
        <w:rPr>
          <w:szCs w:val="28"/>
          <w:lang w:val="uk-UA" w:eastAsia="uk-UA"/>
        </w:rPr>
        <w:t xml:space="preserve"> </w:t>
      </w:r>
      <w:r w:rsidRPr="00906AA2">
        <w:rPr>
          <w:spacing w:val="-6"/>
          <w:szCs w:val="28"/>
          <w:lang w:val="uk-UA" w:eastAsia="uk-UA"/>
        </w:rPr>
        <w:t>можуть викликати постійні чи тимчасові зміни в психіці: трансформацію сприймання</w:t>
      </w:r>
      <w:r w:rsidRPr="00147AD9">
        <w:rPr>
          <w:szCs w:val="28"/>
          <w:lang w:val="uk-UA" w:eastAsia="uk-UA"/>
        </w:rPr>
        <w:t>, пам</w:t>
      </w:r>
      <w:r w:rsidR="00F11F60" w:rsidRPr="00147AD9">
        <w:rPr>
          <w:szCs w:val="28"/>
          <w:lang w:val="uk-UA" w:eastAsia="uk-UA"/>
        </w:rPr>
        <w:t>’</w:t>
      </w:r>
      <w:r w:rsidRPr="00147AD9">
        <w:rPr>
          <w:szCs w:val="28"/>
          <w:lang w:val="uk-UA" w:eastAsia="uk-UA"/>
        </w:rPr>
        <w:t>яті, відтворенні сприйнятого, неадекватність реагування тощо.</w:t>
      </w:r>
    </w:p>
    <w:p w:rsidR="00650084" w:rsidRPr="00147AD9" w:rsidRDefault="00650084" w:rsidP="00650084">
      <w:pPr>
        <w:ind w:firstLine="709"/>
        <w:jc w:val="both"/>
        <w:rPr>
          <w:szCs w:val="28"/>
          <w:lang w:val="uk-UA"/>
        </w:rPr>
      </w:pPr>
      <w:r w:rsidRPr="00906AA2">
        <w:rPr>
          <w:b/>
          <w:bCs/>
          <w:i/>
          <w:spacing w:val="-6"/>
          <w:szCs w:val="28"/>
          <w:lang w:val="uk-UA"/>
        </w:rPr>
        <w:t>Медико-психологічна експертиза</w:t>
      </w:r>
      <w:r w:rsidRPr="00906AA2">
        <w:rPr>
          <w:b/>
          <w:bCs/>
          <w:spacing w:val="-6"/>
          <w:szCs w:val="28"/>
          <w:lang w:val="uk-UA"/>
        </w:rPr>
        <w:t xml:space="preserve"> </w:t>
      </w:r>
      <w:r w:rsidRPr="00906AA2">
        <w:rPr>
          <w:b/>
          <w:bCs/>
          <w:i/>
          <w:spacing w:val="-6"/>
          <w:szCs w:val="28"/>
          <w:lang w:val="uk-UA"/>
        </w:rPr>
        <w:t>(МПЕ)</w:t>
      </w:r>
      <w:r w:rsidRPr="00906AA2">
        <w:rPr>
          <w:i/>
          <w:spacing w:val="-6"/>
          <w:szCs w:val="28"/>
          <w:lang w:val="uk-UA"/>
        </w:rPr>
        <w:t xml:space="preserve"> </w:t>
      </w:r>
      <w:r w:rsidR="00D15D11" w:rsidRPr="00906AA2">
        <w:rPr>
          <w:spacing w:val="-6"/>
          <w:szCs w:val="28"/>
          <w:lang w:val="uk-UA"/>
        </w:rPr>
        <w:t>–</w:t>
      </w:r>
      <w:r w:rsidRPr="00906AA2">
        <w:rPr>
          <w:spacing w:val="-6"/>
          <w:szCs w:val="28"/>
          <w:lang w:val="uk-UA"/>
        </w:rPr>
        <w:t xml:space="preserve"> комплексне медико-психологічне</w:t>
      </w:r>
      <w:r w:rsidRPr="00147AD9">
        <w:rPr>
          <w:szCs w:val="28"/>
          <w:lang w:val="uk-UA"/>
        </w:rPr>
        <w:t xml:space="preserve"> </w:t>
      </w:r>
      <w:r w:rsidRPr="00906AA2">
        <w:rPr>
          <w:spacing w:val="-6"/>
          <w:szCs w:val="28"/>
          <w:lang w:val="uk-UA"/>
        </w:rPr>
        <w:t>дослідження, що встановлює психологічні закономірності проявів якостей особистості</w:t>
      </w:r>
      <w:r w:rsidRPr="00147AD9">
        <w:rPr>
          <w:szCs w:val="28"/>
          <w:lang w:val="uk-UA"/>
        </w:rPr>
        <w:t xml:space="preserve"> та особливостей поведінки людини, пов</w:t>
      </w:r>
      <w:r w:rsidR="00F11F60" w:rsidRPr="00147AD9">
        <w:rPr>
          <w:szCs w:val="28"/>
          <w:lang w:val="uk-UA"/>
        </w:rPr>
        <w:t>’</w:t>
      </w:r>
      <w:r w:rsidRPr="00147AD9">
        <w:rPr>
          <w:szCs w:val="28"/>
          <w:lang w:val="uk-UA"/>
        </w:rPr>
        <w:t>язаних із соматичним (тілесним) захворюванням, фізичною недосконалістю (дефектом), сенсорною, недостатністю (вродженою патологією зору і слуху).</w:t>
      </w:r>
    </w:p>
    <w:p w:rsidR="00650084" w:rsidRPr="00147AD9" w:rsidRDefault="00650084" w:rsidP="00650084">
      <w:pPr>
        <w:ind w:firstLine="709"/>
        <w:jc w:val="both"/>
        <w:rPr>
          <w:szCs w:val="28"/>
          <w:lang w:val="uk-UA"/>
        </w:rPr>
      </w:pPr>
      <w:r w:rsidRPr="00147AD9">
        <w:rPr>
          <w:szCs w:val="28"/>
          <w:lang w:val="uk-UA"/>
        </w:rPr>
        <w:t>Практичне застосування МПЕ тісно пов</w:t>
      </w:r>
      <w:r w:rsidR="00F11F60" w:rsidRPr="00147AD9">
        <w:rPr>
          <w:szCs w:val="28"/>
          <w:lang w:val="uk-UA"/>
        </w:rPr>
        <w:t>’</w:t>
      </w:r>
      <w:r w:rsidRPr="00147AD9">
        <w:rPr>
          <w:szCs w:val="28"/>
          <w:lang w:val="uk-UA"/>
        </w:rPr>
        <w:t xml:space="preserve">язане з розвитком психосоматики (від грец. </w:t>
      </w:r>
      <w:r w:rsidR="00D15D11" w:rsidRPr="00147AD9">
        <w:rPr>
          <w:szCs w:val="28"/>
          <w:lang w:val="uk-UA"/>
        </w:rPr>
        <w:t>–</w:t>
      </w:r>
      <w:r w:rsidRPr="00147AD9">
        <w:rPr>
          <w:szCs w:val="28"/>
          <w:lang w:val="uk-UA"/>
        </w:rPr>
        <w:t xml:space="preserve"> душа і</w:t>
      </w:r>
      <w:r w:rsidR="00D15D11" w:rsidRPr="00147AD9">
        <w:rPr>
          <w:szCs w:val="28"/>
          <w:lang w:val="uk-UA"/>
        </w:rPr>
        <w:t>–</w:t>
      </w:r>
      <w:r w:rsidRPr="00147AD9">
        <w:rPr>
          <w:szCs w:val="28"/>
          <w:lang w:val="uk-UA"/>
        </w:rPr>
        <w:t xml:space="preserve"> тілесний) </w:t>
      </w:r>
      <w:r w:rsidR="00D15D11" w:rsidRPr="00147AD9">
        <w:rPr>
          <w:szCs w:val="28"/>
          <w:lang w:val="uk-UA"/>
        </w:rPr>
        <w:t>–</w:t>
      </w:r>
      <w:r w:rsidRPr="00147AD9">
        <w:rPr>
          <w:szCs w:val="28"/>
          <w:lang w:val="uk-UA"/>
        </w:rPr>
        <w:t xml:space="preserve"> галуззю психології, яка вивчає специфіку </w:t>
      </w:r>
      <w:r w:rsidRPr="00906AA2">
        <w:rPr>
          <w:spacing w:val="-6"/>
          <w:szCs w:val="28"/>
          <w:lang w:val="uk-UA"/>
        </w:rPr>
        <w:t>взаємовпливів психічних, і тілесних (фізичних, фізіологічних, нейрофізіологічних</w:t>
      </w:r>
      <w:r w:rsidRPr="00147AD9">
        <w:rPr>
          <w:szCs w:val="28"/>
          <w:lang w:val="uk-UA"/>
        </w:rPr>
        <w:t xml:space="preserve">, </w:t>
      </w:r>
      <w:r w:rsidRPr="00906AA2">
        <w:rPr>
          <w:spacing w:val="-6"/>
          <w:szCs w:val="28"/>
          <w:lang w:val="uk-UA"/>
        </w:rPr>
        <w:t>ендокринних) факторів, котрі зумовлюють певні зміни характеру особи, впливають</w:t>
      </w:r>
      <w:r w:rsidRPr="00147AD9">
        <w:rPr>
          <w:szCs w:val="28"/>
          <w:lang w:val="uk-UA"/>
        </w:rPr>
        <w:t xml:space="preserve"> на </w:t>
      </w:r>
      <w:r w:rsidRPr="00906AA2">
        <w:rPr>
          <w:spacing w:val="-6"/>
          <w:szCs w:val="28"/>
          <w:lang w:val="uk-UA"/>
        </w:rPr>
        <w:t>функціональні можливості її психічних процесів, рівень працездатності і механізми</w:t>
      </w:r>
      <w:r w:rsidRPr="00147AD9">
        <w:rPr>
          <w:szCs w:val="28"/>
          <w:lang w:val="uk-UA"/>
        </w:rPr>
        <w:t xml:space="preserve"> соціально-психологічної адаптації.</w:t>
      </w:r>
    </w:p>
    <w:p w:rsidR="00650084" w:rsidRPr="00147AD9" w:rsidRDefault="00650084" w:rsidP="00650084">
      <w:pPr>
        <w:ind w:firstLine="709"/>
        <w:jc w:val="both"/>
        <w:rPr>
          <w:szCs w:val="28"/>
        </w:rPr>
      </w:pPr>
      <w:r w:rsidRPr="00147AD9">
        <w:rPr>
          <w:szCs w:val="28"/>
        </w:rPr>
        <w:t>Так, особливим видом порушення працездатності може бути порушення суб</w:t>
      </w:r>
      <w:r w:rsidR="00F11F60" w:rsidRPr="00147AD9">
        <w:rPr>
          <w:szCs w:val="28"/>
        </w:rPr>
        <w:t>’</w:t>
      </w:r>
      <w:r w:rsidRPr="00147AD9">
        <w:rPr>
          <w:szCs w:val="28"/>
        </w:rPr>
        <w:t>єктивної оцінки своїх можливостей, тобто зневіра людини у власних силах.</w:t>
      </w:r>
    </w:p>
    <w:p w:rsidR="00650084" w:rsidRPr="00147AD9" w:rsidRDefault="00650084" w:rsidP="00650084">
      <w:pPr>
        <w:ind w:firstLine="709"/>
        <w:jc w:val="both"/>
        <w:rPr>
          <w:szCs w:val="28"/>
        </w:rPr>
      </w:pPr>
      <w:r w:rsidRPr="00147AD9">
        <w:rPr>
          <w:szCs w:val="28"/>
        </w:rPr>
        <w:t>Емоційно-негативний фон самосприймання через незадоволення власною зовнішністю з приводу фізичної чи косметичної вади здатний сформувати комплекс неповноцінності і створити передумови для деформації особистісних рис, полегшеної актуалізації афективних реакцій, а також сприяти розвитку конфліктних, девіантних і делінквентних тенденцій поведінки з наступною трансформацією їх у кримінальні форми компенсаторної діяльності.</w:t>
      </w:r>
    </w:p>
    <w:p w:rsidR="00650084" w:rsidRPr="00147AD9" w:rsidRDefault="00650084" w:rsidP="00650084">
      <w:pPr>
        <w:ind w:firstLine="709"/>
        <w:jc w:val="both"/>
        <w:rPr>
          <w:szCs w:val="28"/>
        </w:rPr>
      </w:pPr>
      <w:r w:rsidRPr="00906AA2">
        <w:rPr>
          <w:spacing w:val="-6"/>
          <w:szCs w:val="28"/>
        </w:rPr>
        <w:t>При вирішенні експертних, питань, пов</w:t>
      </w:r>
      <w:r w:rsidR="00F11F60" w:rsidRPr="00906AA2">
        <w:rPr>
          <w:spacing w:val="-6"/>
          <w:szCs w:val="28"/>
        </w:rPr>
        <w:t>’</w:t>
      </w:r>
      <w:r w:rsidRPr="00906AA2">
        <w:rPr>
          <w:spacing w:val="-6"/>
          <w:szCs w:val="28"/>
        </w:rPr>
        <w:t>язаних з порушенням працездатності</w:t>
      </w:r>
      <w:r w:rsidRPr="00147AD9">
        <w:rPr>
          <w:szCs w:val="28"/>
        </w:rPr>
        <w:t xml:space="preserve"> чи норм кримінально-правового законодавства, </w:t>
      </w:r>
      <w:r w:rsidRPr="00147AD9">
        <w:rPr>
          <w:b/>
          <w:i/>
          <w:szCs w:val="28"/>
        </w:rPr>
        <w:t>МПЕ аналізує</w:t>
      </w:r>
      <w:r w:rsidRPr="00147AD9">
        <w:rPr>
          <w:szCs w:val="28"/>
        </w:rPr>
        <w:t xml:space="preserve"> психологічні дефекти, які не позначені у клінічних діагнозах, але виявляються у процесі життєдіяльності людини: вони коріняться в її особистісних змінах і негативно впливають на характер соціально-психологічної активності.</w:t>
      </w:r>
    </w:p>
    <w:p w:rsidR="000665F1" w:rsidRPr="00147AD9" w:rsidRDefault="000665F1" w:rsidP="0064317B">
      <w:pPr>
        <w:ind w:firstLine="709"/>
        <w:jc w:val="both"/>
        <w:rPr>
          <w:szCs w:val="28"/>
          <w:lang w:eastAsia="uk-UA"/>
        </w:rPr>
      </w:pPr>
      <w:r w:rsidRPr="00906AA2">
        <w:rPr>
          <w:spacing w:val="-6"/>
          <w:szCs w:val="28"/>
          <w:lang w:eastAsia="uk-UA"/>
        </w:rPr>
        <w:t>Для осіб, які хворіють на хронічні соматичні хвороби, характерні специфічні</w:t>
      </w:r>
      <w:r w:rsidRPr="00147AD9">
        <w:rPr>
          <w:szCs w:val="28"/>
          <w:lang w:eastAsia="uk-UA"/>
        </w:rPr>
        <w:t xml:space="preserve"> </w:t>
      </w:r>
      <w:r w:rsidRPr="00906AA2">
        <w:rPr>
          <w:spacing w:val="-6"/>
          <w:szCs w:val="28"/>
          <w:lang w:eastAsia="uk-UA"/>
        </w:rPr>
        <w:t xml:space="preserve">ознаки перебігу психічних процесів. Наприклад, хворі на </w:t>
      </w:r>
      <w:r w:rsidRPr="00906AA2">
        <w:rPr>
          <w:b/>
          <w:spacing w:val="-6"/>
          <w:szCs w:val="28"/>
          <w:lang w:eastAsia="uk-UA"/>
        </w:rPr>
        <w:t>туберкульоз</w:t>
      </w:r>
      <w:r w:rsidRPr="00906AA2">
        <w:rPr>
          <w:spacing w:val="-6"/>
          <w:szCs w:val="28"/>
          <w:lang w:eastAsia="uk-UA"/>
        </w:rPr>
        <w:t xml:space="preserve"> відрізняються</w:t>
      </w:r>
      <w:r w:rsidRPr="00147AD9">
        <w:rPr>
          <w:szCs w:val="28"/>
          <w:lang w:eastAsia="uk-UA"/>
        </w:rPr>
        <w:t xml:space="preserve"> нестійкістю, лабільністю настрою, легкою навіюваністю, різкими переходами від песимізму до невиправданого оптимізму. При </w:t>
      </w:r>
      <w:r w:rsidRPr="00147AD9">
        <w:rPr>
          <w:b/>
          <w:szCs w:val="28"/>
          <w:lang w:eastAsia="uk-UA"/>
        </w:rPr>
        <w:t>онкологічних захворюваннях</w:t>
      </w:r>
      <w:r w:rsidRPr="00147AD9">
        <w:rPr>
          <w:szCs w:val="28"/>
          <w:lang w:eastAsia="uk-UA"/>
        </w:rPr>
        <w:t xml:space="preserve"> </w:t>
      </w:r>
      <w:r w:rsidRPr="00147AD9">
        <w:rPr>
          <w:szCs w:val="28"/>
          <w:lang w:eastAsia="uk-UA"/>
        </w:rPr>
        <w:lastRenderedPageBreak/>
        <w:t xml:space="preserve">характерними е гіперестезія (підвищена чутливість) усіх органів чуття, прояви психогенних реакцій (істероїдна сентиментальність, озлобленість, наростаюча </w:t>
      </w:r>
      <w:r w:rsidRPr="00906AA2">
        <w:rPr>
          <w:spacing w:val="-6"/>
          <w:szCs w:val="28"/>
          <w:lang w:eastAsia="uk-UA"/>
        </w:rPr>
        <w:t xml:space="preserve">афективність). Особи з уродженими або набутими </w:t>
      </w:r>
      <w:r w:rsidRPr="00906AA2">
        <w:rPr>
          <w:b/>
          <w:spacing w:val="-6"/>
          <w:szCs w:val="28"/>
          <w:lang w:eastAsia="uk-UA"/>
        </w:rPr>
        <w:t>дефектами</w:t>
      </w:r>
      <w:r w:rsidR="00D15D11" w:rsidRPr="00906AA2">
        <w:rPr>
          <w:b/>
          <w:spacing w:val="-6"/>
          <w:szCs w:val="28"/>
          <w:lang w:eastAsia="uk-UA"/>
        </w:rPr>
        <w:t xml:space="preserve"> </w:t>
      </w:r>
      <w:r w:rsidRPr="00906AA2">
        <w:rPr>
          <w:b/>
          <w:spacing w:val="-6"/>
          <w:szCs w:val="28"/>
          <w:lang w:eastAsia="uk-UA"/>
        </w:rPr>
        <w:t>кістково-м</w:t>
      </w:r>
      <w:r w:rsidR="00F11F60" w:rsidRPr="00906AA2">
        <w:rPr>
          <w:b/>
          <w:spacing w:val="-6"/>
          <w:szCs w:val="28"/>
          <w:lang w:eastAsia="uk-UA"/>
        </w:rPr>
        <w:t>’</w:t>
      </w:r>
      <w:r w:rsidRPr="00906AA2">
        <w:rPr>
          <w:b/>
          <w:spacing w:val="-6"/>
          <w:szCs w:val="28"/>
          <w:lang w:eastAsia="uk-UA"/>
        </w:rPr>
        <w:t>язового</w:t>
      </w:r>
      <w:r w:rsidRPr="00147AD9">
        <w:rPr>
          <w:b/>
          <w:szCs w:val="28"/>
          <w:lang w:eastAsia="uk-UA"/>
        </w:rPr>
        <w:t xml:space="preserve"> апарату</w:t>
      </w:r>
      <w:r w:rsidR="00923529" w:rsidRPr="00147AD9">
        <w:rPr>
          <w:szCs w:val="28"/>
          <w:lang w:eastAsia="uk-UA"/>
        </w:rPr>
        <w:t xml:space="preserve"> </w:t>
      </w:r>
      <w:r w:rsidRPr="00147AD9">
        <w:rPr>
          <w:szCs w:val="28"/>
          <w:lang w:eastAsia="uk-UA"/>
        </w:rPr>
        <w:t>відзначаються підозрілістю, схильністю до маніакальних ідей; одні з них наполегливо, активно діють із метою компенсації свого дефекту, інші -уникають оточення, замикаються в собі.</w:t>
      </w:r>
    </w:p>
    <w:p w:rsidR="000665F1" w:rsidRPr="00147AD9" w:rsidRDefault="000665F1" w:rsidP="000665F1">
      <w:pPr>
        <w:ind w:firstLine="709"/>
        <w:jc w:val="both"/>
        <w:rPr>
          <w:szCs w:val="28"/>
          <w:lang w:eastAsia="uk-UA"/>
        </w:rPr>
      </w:pPr>
      <w:r w:rsidRPr="00147AD9">
        <w:rPr>
          <w:szCs w:val="28"/>
          <w:lang w:eastAsia="uk-UA"/>
        </w:rPr>
        <w:t>Наведені і багато інших особливостей соматично хворих людей можуть мати надзвичайно важливе значення</w:t>
      </w:r>
      <w:r w:rsidR="00691EF0" w:rsidRPr="00147AD9">
        <w:rPr>
          <w:szCs w:val="28"/>
          <w:lang w:val="uk-UA" w:eastAsia="uk-UA"/>
        </w:rPr>
        <w:t xml:space="preserve"> </w:t>
      </w:r>
      <w:r w:rsidR="00923529" w:rsidRPr="00147AD9">
        <w:rPr>
          <w:szCs w:val="28"/>
          <w:lang w:eastAsia="uk-UA"/>
        </w:rPr>
        <w:t xml:space="preserve">для </w:t>
      </w:r>
      <w:r w:rsidRPr="00147AD9">
        <w:rPr>
          <w:szCs w:val="28"/>
          <w:lang w:eastAsia="uk-UA"/>
        </w:rPr>
        <w:t xml:space="preserve">суду і слідства, коли вони стають </w:t>
      </w:r>
      <w:r w:rsidRPr="00906AA2">
        <w:rPr>
          <w:spacing w:val="-6"/>
          <w:szCs w:val="28"/>
          <w:lang w:eastAsia="uk-UA"/>
        </w:rPr>
        <w:t>процесуальними особами, оскільки оцінка ними ситуації може значно відрізнятися</w:t>
      </w:r>
      <w:r w:rsidRPr="00147AD9">
        <w:rPr>
          <w:szCs w:val="28"/>
          <w:lang w:eastAsia="uk-UA"/>
        </w:rPr>
        <w:t xml:space="preserve"> від об</w:t>
      </w:r>
      <w:r w:rsidR="00F11F60" w:rsidRPr="00147AD9">
        <w:rPr>
          <w:szCs w:val="28"/>
          <w:lang w:eastAsia="uk-UA"/>
        </w:rPr>
        <w:t>’</w:t>
      </w:r>
      <w:r w:rsidRPr="00147AD9">
        <w:rPr>
          <w:szCs w:val="28"/>
          <w:lang w:eastAsia="uk-UA"/>
        </w:rPr>
        <w:t xml:space="preserve">єктивних даних. Більше того, під дією соматичного захворювання, особливо </w:t>
      </w:r>
      <w:r w:rsidRPr="00906AA2">
        <w:rPr>
          <w:spacing w:val="-6"/>
          <w:szCs w:val="28"/>
          <w:lang w:eastAsia="uk-UA"/>
        </w:rPr>
        <w:t>хронічного чи невиліковного, можуть настати незворотні зміни в мотивації хворого</w:t>
      </w:r>
      <w:r w:rsidRPr="00147AD9">
        <w:rPr>
          <w:szCs w:val="28"/>
          <w:lang w:eastAsia="uk-UA"/>
        </w:rPr>
        <w:t>, його ціннісних орієнтаціях. У такої людини може різко знизитися суб</w:t>
      </w:r>
      <w:r w:rsidR="00F11F60" w:rsidRPr="00147AD9">
        <w:rPr>
          <w:szCs w:val="28"/>
          <w:lang w:eastAsia="uk-UA"/>
        </w:rPr>
        <w:t>’</w:t>
      </w:r>
      <w:r w:rsidRPr="00147AD9">
        <w:rPr>
          <w:szCs w:val="28"/>
          <w:lang w:eastAsia="uk-UA"/>
        </w:rPr>
        <w:t>єктивна межа дозволеного і недозволеного, навіть протиправна і злочинна поведінка-стати нормою.</w:t>
      </w:r>
    </w:p>
    <w:p w:rsidR="000665F1" w:rsidRPr="00147AD9" w:rsidRDefault="000665F1" w:rsidP="000665F1">
      <w:pPr>
        <w:ind w:firstLine="709"/>
        <w:jc w:val="both"/>
        <w:rPr>
          <w:szCs w:val="28"/>
          <w:lang w:eastAsia="uk-UA"/>
        </w:rPr>
      </w:pPr>
      <w:r w:rsidRPr="00906AA2">
        <w:rPr>
          <w:b/>
          <w:spacing w:val="-6"/>
          <w:szCs w:val="28"/>
          <w:lang w:eastAsia="uk-UA"/>
        </w:rPr>
        <w:t>До комісії з проведення психолого-медичної експертизи, окрім психолога</w:t>
      </w:r>
      <w:r w:rsidRPr="00147AD9">
        <w:rPr>
          <w:b/>
          <w:szCs w:val="28"/>
          <w:lang w:eastAsia="uk-UA"/>
        </w:rPr>
        <w:t xml:space="preserve">, </w:t>
      </w:r>
      <w:r w:rsidRPr="00906AA2">
        <w:rPr>
          <w:b/>
          <w:spacing w:val="-6"/>
          <w:szCs w:val="28"/>
          <w:lang w:eastAsia="uk-UA"/>
        </w:rPr>
        <w:t>необхідно залучати лікаря-фахівця в галузі відповідної хвороби.</w:t>
      </w:r>
      <w:r w:rsidRPr="00906AA2">
        <w:rPr>
          <w:spacing w:val="-6"/>
          <w:szCs w:val="28"/>
          <w:lang w:eastAsia="uk-UA"/>
        </w:rPr>
        <w:t xml:space="preserve"> При її проведенні</w:t>
      </w:r>
      <w:r w:rsidRPr="00147AD9">
        <w:rPr>
          <w:szCs w:val="28"/>
          <w:lang w:eastAsia="uk-UA"/>
        </w:rPr>
        <w:t xml:space="preserve"> ставляться такі запитання:</w:t>
      </w:r>
    </w:p>
    <w:p w:rsidR="000665F1" w:rsidRPr="00147AD9" w:rsidRDefault="000665F1" w:rsidP="000665F1">
      <w:pPr>
        <w:ind w:firstLine="709"/>
        <w:jc w:val="both"/>
        <w:rPr>
          <w:szCs w:val="28"/>
          <w:lang w:eastAsia="uk-UA"/>
        </w:rPr>
      </w:pPr>
      <w:r w:rsidRPr="00906AA2">
        <w:rPr>
          <w:spacing w:val="-6"/>
          <w:szCs w:val="28"/>
          <w:lang w:eastAsia="uk-UA"/>
        </w:rPr>
        <w:t>1) яке соматичне захворювання наявне, його форма та як воно може впливати</w:t>
      </w:r>
      <w:r w:rsidRPr="00147AD9">
        <w:rPr>
          <w:szCs w:val="28"/>
          <w:lang w:eastAsia="uk-UA"/>
        </w:rPr>
        <w:t xml:space="preserve"> на психіку підекспертної особи;</w:t>
      </w:r>
    </w:p>
    <w:p w:rsidR="000665F1" w:rsidRPr="00147AD9" w:rsidRDefault="000665F1" w:rsidP="000665F1">
      <w:pPr>
        <w:ind w:firstLine="709"/>
        <w:jc w:val="both"/>
        <w:rPr>
          <w:szCs w:val="28"/>
          <w:lang w:eastAsia="uk-UA"/>
        </w:rPr>
      </w:pPr>
      <w:r w:rsidRPr="00147AD9">
        <w:rPr>
          <w:szCs w:val="28"/>
          <w:lang w:eastAsia="uk-UA"/>
        </w:rPr>
        <w:t>2) чи перенесла особа, яка підлягає експертизі, у минулому соматичні захворювання, що могли б вплинути на психіку (у тому числі пологові та післяпологові черепно-мозкові травми, захворювання головного і спинного мозку та ін.), та їх можливі наслідки психологічного характеру;</w:t>
      </w:r>
    </w:p>
    <w:p w:rsidR="000665F1" w:rsidRPr="00147AD9" w:rsidRDefault="000665F1" w:rsidP="000665F1">
      <w:pPr>
        <w:ind w:firstLine="709"/>
        <w:jc w:val="both"/>
        <w:rPr>
          <w:szCs w:val="28"/>
          <w:lang w:eastAsia="uk-UA"/>
        </w:rPr>
      </w:pPr>
      <w:r w:rsidRPr="00147AD9">
        <w:rPr>
          <w:szCs w:val="28"/>
          <w:lang w:eastAsia="uk-UA"/>
        </w:rPr>
        <w:t xml:space="preserve">3) чи є у підекспертної особи дефекти сенсорної сфери (зору, слуху, нюху, </w:t>
      </w:r>
      <w:r w:rsidRPr="00906AA2">
        <w:rPr>
          <w:spacing w:val="-6"/>
          <w:szCs w:val="28"/>
          <w:lang w:eastAsia="uk-UA"/>
        </w:rPr>
        <w:t>дотику, смаку), їх вплив на здатність адекватно сприймати, розуміти і відтворювати</w:t>
      </w:r>
      <w:r w:rsidRPr="00147AD9">
        <w:rPr>
          <w:szCs w:val="28"/>
          <w:lang w:eastAsia="uk-UA"/>
        </w:rPr>
        <w:t xml:space="preserve"> інформацію, що цікавить слідство (суд);</w:t>
      </w:r>
    </w:p>
    <w:p w:rsidR="009807D3" w:rsidRPr="00147AD9" w:rsidRDefault="000665F1" w:rsidP="00650084">
      <w:pPr>
        <w:ind w:firstLine="709"/>
        <w:jc w:val="both"/>
        <w:rPr>
          <w:szCs w:val="28"/>
          <w:lang w:eastAsia="uk-UA"/>
        </w:rPr>
      </w:pPr>
      <w:r w:rsidRPr="00147AD9">
        <w:rPr>
          <w:szCs w:val="28"/>
          <w:lang w:eastAsia="uk-UA"/>
        </w:rPr>
        <w:t>4) чи наявна розумова відсталість або інші психічні особливості, викликані перенесеним соматичним захворюванням.</w:t>
      </w:r>
    </w:p>
    <w:p w:rsidR="009F40EE" w:rsidRPr="00147AD9" w:rsidRDefault="009F40EE" w:rsidP="009F40EE">
      <w:pPr>
        <w:ind w:firstLine="709"/>
        <w:jc w:val="both"/>
        <w:rPr>
          <w:szCs w:val="28"/>
        </w:rPr>
      </w:pPr>
      <w:r w:rsidRPr="00147AD9">
        <w:rPr>
          <w:b/>
          <w:szCs w:val="28"/>
        </w:rPr>
        <w:t>Корекційна педагогіка</w:t>
      </w:r>
      <w:r w:rsidRPr="00147AD9">
        <w:rPr>
          <w:szCs w:val="28"/>
        </w:rPr>
        <w:t xml:space="preserve"> </w:t>
      </w:r>
      <w:r w:rsidR="00906AA2">
        <w:rPr>
          <w:szCs w:val="28"/>
        </w:rPr>
        <w:t>–</w:t>
      </w:r>
      <w:r w:rsidRPr="00147AD9">
        <w:rPr>
          <w:szCs w:val="28"/>
        </w:rPr>
        <w:t xml:space="preserve"> це</w:t>
      </w:r>
      <w:r w:rsidR="00906AA2">
        <w:rPr>
          <w:szCs w:val="28"/>
          <w:lang w:val="uk-UA"/>
        </w:rPr>
        <w:t xml:space="preserve"> </w:t>
      </w:r>
      <w:r w:rsidRPr="00147AD9">
        <w:rPr>
          <w:szCs w:val="28"/>
        </w:rPr>
        <w:t>галузь педагогіки, об</w:t>
      </w:r>
      <w:r w:rsidR="00F11F60" w:rsidRPr="00147AD9">
        <w:rPr>
          <w:szCs w:val="28"/>
        </w:rPr>
        <w:t>’</w:t>
      </w:r>
      <w:r w:rsidRPr="00147AD9">
        <w:rPr>
          <w:szCs w:val="28"/>
        </w:rPr>
        <w:t>єктом якої є людина</w:t>
      </w:r>
      <w:r w:rsidR="00D15D11" w:rsidRPr="00147AD9">
        <w:rPr>
          <w:szCs w:val="28"/>
        </w:rPr>
        <w:t xml:space="preserve"> </w:t>
      </w:r>
      <w:r w:rsidR="00906AA2">
        <w:rPr>
          <w:szCs w:val="28"/>
        </w:rPr>
        <w:t>–</w:t>
      </w:r>
      <w:r w:rsidRPr="00147AD9">
        <w:rPr>
          <w:szCs w:val="28"/>
        </w:rPr>
        <w:t xml:space="preserve"> особистість</w:t>
      </w:r>
      <w:r w:rsidR="00906AA2">
        <w:rPr>
          <w:szCs w:val="28"/>
          <w:lang w:val="uk-UA"/>
        </w:rPr>
        <w:t xml:space="preserve"> </w:t>
      </w:r>
      <w:r w:rsidRPr="00147AD9">
        <w:rPr>
          <w:szCs w:val="28"/>
        </w:rPr>
        <w:t>з відхиленнями</w:t>
      </w:r>
      <w:r w:rsidR="00D15D11" w:rsidRPr="00147AD9">
        <w:rPr>
          <w:szCs w:val="28"/>
        </w:rPr>
        <w:t xml:space="preserve"> </w:t>
      </w:r>
      <w:r w:rsidRPr="00147AD9">
        <w:rPr>
          <w:szCs w:val="28"/>
        </w:rPr>
        <w:t>соматичної, психічної, рухової, інтелектуальної, сенсорної, мовної або поведінкової сфери, які обмежують або ускладнюють можливість соціалізації, нормального життя в суспільстві, працездатність і життєдіяльність. </w:t>
      </w:r>
    </w:p>
    <w:p w:rsidR="009F40EE" w:rsidRPr="00147AD9" w:rsidRDefault="009F40EE" w:rsidP="009F40EE">
      <w:pPr>
        <w:ind w:firstLine="709"/>
        <w:jc w:val="both"/>
        <w:rPr>
          <w:szCs w:val="28"/>
        </w:rPr>
      </w:pPr>
      <w:r w:rsidRPr="00147AD9">
        <w:rPr>
          <w:b/>
          <w:szCs w:val="28"/>
        </w:rPr>
        <w:t>Предметом корекційної педагогіки</w:t>
      </w:r>
      <w:r w:rsidRPr="00147AD9">
        <w:rPr>
          <w:szCs w:val="28"/>
        </w:rPr>
        <w:t xml:space="preserve"> є шляхи, способи, прийоми, умови, що </w:t>
      </w:r>
      <w:r w:rsidRPr="00906AA2">
        <w:rPr>
          <w:spacing w:val="-6"/>
          <w:szCs w:val="28"/>
        </w:rPr>
        <w:t>допомагають компенсувати порушення і дозволяють досягати єдиних із загальною</w:t>
      </w:r>
      <w:r w:rsidRPr="00147AD9">
        <w:rPr>
          <w:szCs w:val="28"/>
        </w:rPr>
        <w:t xml:space="preserve"> педагогікою цілей і завдань розвитку та соціалізації особистості.</w:t>
      </w:r>
    </w:p>
    <w:p w:rsidR="009F40EE" w:rsidRPr="00147AD9" w:rsidRDefault="009F40EE" w:rsidP="009F40EE">
      <w:pPr>
        <w:ind w:firstLine="709"/>
        <w:jc w:val="both"/>
        <w:rPr>
          <w:szCs w:val="28"/>
        </w:rPr>
      </w:pPr>
      <w:r w:rsidRPr="00147AD9">
        <w:rPr>
          <w:szCs w:val="28"/>
        </w:rPr>
        <w:t xml:space="preserve">Знання основ психолого-педагогічної діагностики та відбір дітей у спецустанови допомагає корекційному педагогу бачити і розуміти проблеми дітей </w:t>
      </w:r>
      <w:r w:rsidRPr="00906AA2">
        <w:rPr>
          <w:spacing w:val="-4"/>
          <w:szCs w:val="28"/>
        </w:rPr>
        <w:t>з відхиленнями у розвитку та з обмеженими можливостями, кваліфіковано сприяти</w:t>
      </w:r>
      <w:r w:rsidRPr="00147AD9">
        <w:rPr>
          <w:szCs w:val="28"/>
        </w:rPr>
        <w:t xml:space="preserve"> </w:t>
      </w:r>
      <w:r w:rsidRPr="00906AA2">
        <w:rPr>
          <w:spacing w:val="-4"/>
          <w:szCs w:val="28"/>
        </w:rPr>
        <w:t>вирішенню цих проблем спільно з фахівцями-психологами, педагогами, медиками</w:t>
      </w:r>
      <w:r w:rsidRPr="00147AD9">
        <w:rPr>
          <w:szCs w:val="28"/>
        </w:rPr>
        <w:t>, соціальними педагогами.</w:t>
      </w:r>
    </w:p>
    <w:p w:rsidR="009F40EE" w:rsidRPr="00147AD9" w:rsidRDefault="009F40EE" w:rsidP="009F40EE">
      <w:pPr>
        <w:ind w:firstLine="709"/>
        <w:jc w:val="both"/>
        <w:rPr>
          <w:szCs w:val="28"/>
        </w:rPr>
      </w:pPr>
      <w:r w:rsidRPr="00906AA2">
        <w:rPr>
          <w:spacing w:val="-6"/>
          <w:szCs w:val="28"/>
        </w:rPr>
        <w:t>Особливу значимість набуває підготовка корекційного педагога до соціально</w:t>
      </w:r>
      <w:r w:rsidRPr="00147AD9">
        <w:rPr>
          <w:szCs w:val="28"/>
        </w:rPr>
        <w:t xml:space="preserve">-адаптованої та реабілітаційної діяльності, </w:t>
      </w:r>
      <w:r w:rsidRPr="00147AD9">
        <w:rPr>
          <w:b/>
          <w:szCs w:val="28"/>
        </w:rPr>
        <w:t xml:space="preserve">метою </w:t>
      </w:r>
      <w:r w:rsidRPr="00147AD9">
        <w:rPr>
          <w:szCs w:val="28"/>
        </w:rPr>
        <w:t>якої є створення необхідних психолого-педагогічних умов для повної соціальної адаптації та інтеграції дітей з проблемами в розвитку.</w:t>
      </w:r>
    </w:p>
    <w:p w:rsidR="009F40EE" w:rsidRPr="00147AD9" w:rsidRDefault="009F40EE" w:rsidP="009F40EE">
      <w:pPr>
        <w:ind w:firstLine="709"/>
        <w:jc w:val="both"/>
        <w:rPr>
          <w:szCs w:val="28"/>
        </w:rPr>
      </w:pPr>
      <w:r w:rsidRPr="00147AD9">
        <w:rPr>
          <w:b/>
          <w:szCs w:val="28"/>
        </w:rPr>
        <w:lastRenderedPageBreak/>
        <w:t>Діяльність медико-психолого-педагогічної комісії</w:t>
      </w:r>
      <w:r w:rsidRPr="00147AD9">
        <w:rPr>
          <w:szCs w:val="28"/>
        </w:rPr>
        <w:t xml:space="preserve"> спрямована на диференційований відбір дітей з відхиленнями у психічному та фізичному розвитку в спеціальні дошкільні та шкільні установи. </w:t>
      </w:r>
      <w:r w:rsidRPr="00147AD9">
        <w:rPr>
          <w:b/>
          <w:szCs w:val="28"/>
        </w:rPr>
        <w:t>МППК</w:t>
      </w:r>
      <w:r w:rsidRPr="00147AD9">
        <w:rPr>
          <w:szCs w:val="28"/>
        </w:rPr>
        <w:t xml:space="preserve"> дає рекомендації по направленню дітей в лікувально-профілактичні заклади, а також в заклади соціального забезпечення дітей, які не можуть навчатися в масових школах, і в дошкільні заклади за станом здоров</w:t>
      </w:r>
      <w:r w:rsidR="00F11F60" w:rsidRPr="00147AD9">
        <w:rPr>
          <w:szCs w:val="28"/>
        </w:rPr>
        <w:t>’</w:t>
      </w:r>
      <w:r w:rsidRPr="00147AD9">
        <w:rPr>
          <w:szCs w:val="28"/>
        </w:rPr>
        <w:t>я та інтелекту. МППК вирішує питання про виведення зі спеціальної школи та дошкільного закладу або переводі з одного в інший.</w:t>
      </w:r>
      <w:r w:rsidR="00D15D11" w:rsidRPr="00147AD9">
        <w:rPr>
          <w:szCs w:val="28"/>
        </w:rPr>
        <w:t xml:space="preserve"> </w:t>
      </w:r>
      <w:r w:rsidRPr="00147AD9">
        <w:rPr>
          <w:szCs w:val="28"/>
        </w:rPr>
        <w:t>Завдання МППК –</w:t>
      </w:r>
      <w:r w:rsidR="00D15D11" w:rsidRPr="00147AD9">
        <w:rPr>
          <w:szCs w:val="28"/>
        </w:rPr>
        <w:t xml:space="preserve"> </w:t>
      </w:r>
      <w:r w:rsidRPr="00147AD9">
        <w:rPr>
          <w:szCs w:val="28"/>
        </w:rPr>
        <w:t>консультування батьків і педагогів з питань лікування, виховання, освіти дітей з легкими відхиленнями в розвитку.</w:t>
      </w:r>
    </w:p>
    <w:p w:rsidR="009F40EE" w:rsidRPr="00147AD9" w:rsidRDefault="009F40EE" w:rsidP="009F40EE">
      <w:pPr>
        <w:ind w:firstLine="709"/>
        <w:jc w:val="both"/>
        <w:rPr>
          <w:szCs w:val="28"/>
        </w:rPr>
      </w:pPr>
      <w:r w:rsidRPr="00147AD9">
        <w:rPr>
          <w:szCs w:val="28"/>
        </w:rPr>
        <w:t>Комісія здійснює ретельне медичне, психолого-педагогічне та логопедичне обстеження. Якщо дитина вже ходить</w:t>
      </w:r>
      <w:r w:rsidRPr="00147AD9">
        <w:rPr>
          <w:szCs w:val="28"/>
          <w:lang w:val="uk-UA"/>
        </w:rPr>
        <w:t xml:space="preserve"> до</w:t>
      </w:r>
      <w:r w:rsidR="00D15D11" w:rsidRPr="00147AD9">
        <w:rPr>
          <w:szCs w:val="28"/>
          <w:lang w:val="uk-UA"/>
        </w:rPr>
        <w:t xml:space="preserve"> </w:t>
      </w:r>
      <w:r w:rsidRPr="00147AD9">
        <w:rPr>
          <w:szCs w:val="28"/>
        </w:rPr>
        <w:t>школи</w:t>
      </w:r>
      <w:r w:rsidR="00923529" w:rsidRPr="00147AD9">
        <w:rPr>
          <w:szCs w:val="28"/>
        </w:rPr>
        <w:t>,</w:t>
      </w:r>
      <w:r w:rsidRPr="00147AD9">
        <w:rPr>
          <w:szCs w:val="28"/>
        </w:rPr>
        <w:t xml:space="preserve"> </w:t>
      </w:r>
      <w:r w:rsidRPr="00147AD9">
        <w:rPr>
          <w:szCs w:val="28"/>
          <w:lang w:val="uk-UA"/>
        </w:rPr>
        <w:t xml:space="preserve">то </w:t>
      </w:r>
      <w:r w:rsidRPr="00147AD9">
        <w:rPr>
          <w:szCs w:val="28"/>
        </w:rPr>
        <w:t>з</w:t>
      </w:r>
      <w:r w:rsidR="00F11F60" w:rsidRPr="00147AD9">
        <w:rPr>
          <w:szCs w:val="28"/>
        </w:rPr>
        <w:t>’</w:t>
      </w:r>
      <w:r w:rsidRPr="00147AD9">
        <w:rPr>
          <w:szCs w:val="28"/>
        </w:rPr>
        <w:t>ясовуються причини неуспішності, складання характеристики структури дефекту. Якщо дитина ще не відвідувала школу, фахівці з</w:t>
      </w:r>
      <w:r w:rsidR="00F11F60" w:rsidRPr="00147AD9">
        <w:rPr>
          <w:szCs w:val="28"/>
        </w:rPr>
        <w:t>’</w:t>
      </w:r>
      <w:r w:rsidRPr="00147AD9">
        <w:rPr>
          <w:szCs w:val="28"/>
        </w:rPr>
        <w:t>ясовують готовність дошкільняти до навчання. Тут розглядаються його фізіологічна та соціальна зрілість, рівень інтелектуального розвитку, особливості емоційно-вольової сфери.</w:t>
      </w:r>
    </w:p>
    <w:p w:rsidR="009F40EE" w:rsidRPr="00147AD9" w:rsidRDefault="009F40EE" w:rsidP="009F40EE">
      <w:pPr>
        <w:ind w:firstLine="709"/>
        <w:jc w:val="both"/>
        <w:rPr>
          <w:szCs w:val="28"/>
        </w:rPr>
      </w:pPr>
      <w:r w:rsidRPr="00147AD9">
        <w:rPr>
          <w:szCs w:val="28"/>
        </w:rPr>
        <w:t>Важливо з</w:t>
      </w:r>
      <w:r w:rsidR="00F11F60" w:rsidRPr="00147AD9">
        <w:rPr>
          <w:szCs w:val="28"/>
        </w:rPr>
        <w:t>’</w:t>
      </w:r>
      <w:r w:rsidRPr="00147AD9">
        <w:rPr>
          <w:szCs w:val="28"/>
        </w:rPr>
        <w:t>ясувати, як дитина сприймає допомогу дорослого і як переносить нові вміння та навички, завдання</w:t>
      </w:r>
    </w:p>
    <w:p w:rsidR="009F40EE" w:rsidRPr="00147AD9" w:rsidRDefault="009F40EE" w:rsidP="009F40EE">
      <w:pPr>
        <w:ind w:firstLine="709"/>
        <w:jc w:val="both"/>
        <w:rPr>
          <w:b/>
          <w:szCs w:val="28"/>
        </w:rPr>
      </w:pPr>
      <w:r w:rsidRPr="00147AD9">
        <w:rPr>
          <w:b/>
          <w:szCs w:val="28"/>
        </w:rPr>
        <w:t>Направлення</w:t>
      </w:r>
      <w:r w:rsidR="00D15D11" w:rsidRPr="00147AD9">
        <w:rPr>
          <w:b/>
          <w:szCs w:val="28"/>
        </w:rPr>
        <w:t xml:space="preserve"> </w:t>
      </w:r>
      <w:r w:rsidRPr="00147AD9">
        <w:rPr>
          <w:b/>
          <w:szCs w:val="28"/>
        </w:rPr>
        <w:t>видаються:</w:t>
      </w:r>
    </w:p>
    <w:p w:rsidR="009F40EE" w:rsidRPr="00147AD9" w:rsidRDefault="009F40EE" w:rsidP="009F40EE">
      <w:pPr>
        <w:ind w:firstLine="709"/>
        <w:jc w:val="both"/>
        <w:rPr>
          <w:szCs w:val="28"/>
        </w:rPr>
      </w:pPr>
      <w:r w:rsidRPr="00147AD9">
        <w:rPr>
          <w:szCs w:val="28"/>
        </w:rPr>
        <w:t>●</w:t>
      </w:r>
      <w:r w:rsidRPr="00147AD9">
        <w:rPr>
          <w:szCs w:val="28"/>
          <w:lang w:val="uk-UA"/>
        </w:rPr>
        <w:t xml:space="preserve"> </w:t>
      </w:r>
      <w:r w:rsidRPr="00147AD9">
        <w:rPr>
          <w:szCs w:val="28"/>
        </w:rPr>
        <w:t xml:space="preserve">дітям з діагнозом </w:t>
      </w:r>
      <w:r w:rsidR="00463F15">
        <w:rPr>
          <w:szCs w:val="28"/>
        </w:rPr>
        <w:t>«</w:t>
      </w:r>
      <w:r w:rsidRPr="00147AD9">
        <w:rPr>
          <w:szCs w:val="28"/>
        </w:rPr>
        <w:t>олігофренія в ступені дебільності</w:t>
      </w:r>
      <w:r w:rsidR="00463F15">
        <w:rPr>
          <w:szCs w:val="28"/>
        </w:rPr>
        <w:t>»</w:t>
      </w:r>
      <w:r w:rsidRPr="00147AD9">
        <w:rPr>
          <w:szCs w:val="28"/>
        </w:rPr>
        <w:t xml:space="preserve"> різної етіології, в тому числі дітям з дебіл</w:t>
      </w:r>
      <w:r w:rsidR="00D534FE" w:rsidRPr="00147AD9">
        <w:rPr>
          <w:szCs w:val="28"/>
        </w:rPr>
        <w:t>ьністю при хворобі Дауна</w:t>
      </w:r>
      <w:r w:rsidRPr="00147AD9">
        <w:rPr>
          <w:szCs w:val="28"/>
        </w:rPr>
        <w:t>;</w:t>
      </w:r>
    </w:p>
    <w:p w:rsidR="009F40EE" w:rsidRPr="00906AA2" w:rsidRDefault="00D534FE" w:rsidP="009F40EE">
      <w:pPr>
        <w:ind w:firstLine="709"/>
        <w:jc w:val="both"/>
        <w:rPr>
          <w:spacing w:val="-6"/>
          <w:szCs w:val="28"/>
          <w:lang w:val="uk-UA"/>
        </w:rPr>
      </w:pPr>
      <w:r w:rsidRPr="00147AD9">
        <w:rPr>
          <w:szCs w:val="28"/>
          <w:lang w:val="uk-UA"/>
        </w:rPr>
        <w:t xml:space="preserve">● </w:t>
      </w:r>
      <w:r w:rsidR="009F40EE" w:rsidRPr="00147AD9">
        <w:rPr>
          <w:szCs w:val="28"/>
          <w:lang w:val="uk-UA"/>
        </w:rPr>
        <w:t xml:space="preserve">дітям з органічною деменцією негрубою мірою внаслідок інфекційних, </w:t>
      </w:r>
      <w:r w:rsidR="009F40EE" w:rsidRPr="00906AA2">
        <w:rPr>
          <w:spacing w:val="-6"/>
          <w:szCs w:val="28"/>
          <w:lang w:val="uk-UA"/>
        </w:rPr>
        <w:t xml:space="preserve">травматичних, </w:t>
      </w:r>
      <w:r w:rsidR="00906AA2" w:rsidRPr="00906AA2">
        <w:rPr>
          <w:spacing w:val="-6"/>
          <w:szCs w:val="28"/>
          <w:lang w:val="uk-UA"/>
        </w:rPr>
        <w:t>і</w:t>
      </w:r>
      <w:r w:rsidR="009F40EE" w:rsidRPr="00906AA2">
        <w:rPr>
          <w:spacing w:val="-6"/>
          <w:szCs w:val="28"/>
          <w:lang w:val="uk-UA"/>
        </w:rPr>
        <w:t>нтоксикаційних та інших постнатальних уражень головного мозку;</w:t>
      </w:r>
    </w:p>
    <w:p w:rsidR="009F40EE" w:rsidRPr="00147AD9" w:rsidRDefault="00D534FE" w:rsidP="009F40EE">
      <w:pPr>
        <w:ind w:firstLine="709"/>
        <w:jc w:val="both"/>
        <w:rPr>
          <w:szCs w:val="28"/>
        </w:rPr>
      </w:pPr>
      <w:r w:rsidRPr="00147AD9">
        <w:rPr>
          <w:szCs w:val="28"/>
        </w:rPr>
        <w:t>●</w:t>
      </w:r>
      <w:r w:rsidRPr="00147AD9">
        <w:rPr>
          <w:szCs w:val="28"/>
          <w:lang w:val="uk-UA"/>
        </w:rPr>
        <w:t xml:space="preserve"> </w:t>
      </w:r>
      <w:r w:rsidR="009F40EE" w:rsidRPr="00147AD9">
        <w:rPr>
          <w:szCs w:val="28"/>
        </w:rPr>
        <w:t>дітям з епілептичною деменцією негрубого ступеня вираженості за умови, що у дитини не спостерігається денних або частих нічних нападів;</w:t>
      </w:r>
    </w:p>
    <w:p w:rsidR="009F40EE" w:rsidRPr="00147AD9" w:rsidRDefault="00D534FE" w:rsidP="009F40EE">
      <w:pPr>
        <w:ind w:firstLine="709"/>
        <w:jc w:val="both"/>
        <w:rPr>
          <w:szCs w:val="28"/>
        </w:rPr>
      </w:pPr>
      <w:r w:rsidRPr="00906AA2">
        <w:rPr>
          <w:spacing w:val="-6"/>
          <w:szCs w:val="28"/>
        </w:rPr>
        <w:t>●</w:t>
      </w:r>
      <w:r w:rsidRPr="00906AA2">
        <w:rPr>
          <w:spacing w:val="-6"/>
          <w:szCs w:val="28"/>
          <w:lang w:val="uk-UA"/>
        </w:rPr>
        <w:t xml:space="preserve"> </w:t>
      </w:r>
      <w:r w:rsidR="009F40EE" w:rsidRPr="00906AA2">
        <w:rPr>
          <w:spacing w:val="-6"/>
          <w:szCs w:val="28"/>
        </w:rPr>
        <w:t>дітям з шизофренічною деменцією негрубого ступеня вираженості за умови</w:t>
      </w:r>
      <w:r w:rsidR="009F40EE" w:rsidRPr="00147AD9">
        <w:rPr>
          <w:szCs w:val="28"/>
        </w:rPr>
        <w:t xml:space="preserve"> відсутності психотичних розладів.</w:t>
      </w:r>
    </w:p>
    <w:p w:rsidR="009F40EE" w:rsidRPr="00147AD9" w:rsidRDefault="009F40EE" w:rsidP="009F40EE">
      <w:pPr>
        <w:ind w:firstLine="709"/>
        <w:jc w:val="both"/>
        <w:rPr>
          <w:szCs w:val="28"/>
        </w:rPr>
      </w:pPr>
      <w:r w:rsidRPr="00906AA2">
        <w:rPr>
          <w:b/>
          <w:spacing w:val="-6"/>
          <w:szCs w:val="28"/>
        </w:rPr>
        <w:t>У допоміжні школи не приймаються діти</w:t>
      </w:r>
      <w:r w:rsidRPr="00906AA2">
        <w:rPr>
          <w:spacing w:val="-6"/>
          <w:szCs w:val="28"/>
        </w:rPr>
        <w:t xml:space="preserve"> з важкими формами слабоумства</w:t>
      </w:r>
      <w:r w:rsidRPr="00147AD9">
        <w:rPr>
          <w:szCs w:val="28"/>
        </w:rPr>
        <w:t>, при яких неможливо опанувати навчальною програмою допоміжної школи. Це діти з олігофренією в ступені дебільності і ідіотії, з органічною деменцією резидуального або текучого характеру, з важкими</w:t>
      </w:r>
      <w:r w:rsidR="00D534FE" w:rsidRPr="00147AD9">
        <w:rPr>
          <w:szCs w:val="28"/>
        </w:rPr>
        <w:t xml:space="preserve"> розладами пам</w:t>
      </w:r>
      <w:r w:rsidR="00F11F60" w:rsidRPr="00147AD9">
        <w:rPr>
          <w:szCs w:val="28"/>
        </w:rPr>
        <w:t>’</w:t>
      </w:r>
      <w:r w:rsidR="00D534FE" w:rsidRPr="00147AD9">
        <w:rPr>
          <w:szCs w:val="28"/>
        </w:rPr>
        <w:t>яті, уваги</w:t>
      </w:r>
      <w:r w:rsidRPr="00147AD9">
        <w:rPr>
          <w:szCs w:val="28"/>
        </w:rPr>
        <w:t xml:space="preserve">, емоційно-вольової сфери, розпаду особистісних властивостей. Не підлягають прийому в допоміжну школу діти з шизофренічною деменцією, що не йдуть на </w:t>
      </w:r>
      <w:r w:rsidRPr="00906AA2">
        <w:rPr>
          <w:spacing w:val="-6"/>
          <w:szCs w:val="28"/>
        </w:rPr>
        <w:t>контакт, з важкими порушеннями мислення, мутизмом і вираженими продуктивними</w:t>
      </w:r>
      <w:r w:rsidRPr="00147AD9">
        <w:rPr>
          <w:szCs w:val="28"/>
        </w:rPr>
        <w:t xml:space="preserve"> симптомами. Такі діти направляються у відповідні заклади системи соціального </w:t>
      </w:r>
      <w:r w:rsidR="00D534FE" w:rsidRPr="00147AD9">
        <w:rPr>
          <w:szCs w:val="28"/>
        </w:rPr>
        <w:t xml:space="preserve">забезпечення або, у залежності </w:t>
      </w:r>
      <w:r w:rsidRPr="00147AD9">
        <w:rPr>
          <w:szCs w:val="28"/>
        </w:rPr>
        <w:t>від стану, в психоневрологічні стаціонари.</w:t>
      </w:r>
    </w:p>
    <w:p w:rsidR="009F40EE" w:rsidRPr="00147AD9" w:rsidRDefault="009F40EE" w:rsidP="009F40EE">
      <w:pPr>
        <w:ind w:firstLine="709"/>
        <w:jc w:val="both"/>
        <w:rPr>
          <w:szCs w:val="28"/>
        </w:rPr>
      </w:pPr>
      <w:r w:rsidRPr="00147AD9">
        <w:rPr>
          <w:szCs w:val="28"/>
        </w:rPr>
        <w:t xml:space="preserve">Діти, у яких слабоумство поєднується з важкими енцефалопатичними і психічними розладами, також не можуть відвідувати допоміжні школи. </w:t>
      </w:r>
      <w:r w:rsidRPr="00147AD9">
        <w:rPr>
          <w:b/>
          <w:szCs w:val="28"/>
        </w:rPr>
        <w:t>До цієї категорії станів належать:</w:t>
      </w:r>
    </w:p>
    <w:p w:rsidR="009F40EE" w:rsidRPr="00147AD9" w:rsidRDefault="00D534FE" w:rsidP="00D534FE">
      <w:pPr>
        <w:ind w:firstLine="709"/>
        <w:jc w:val="both"/>
        <w:rPr>
          <w:szCs w:val="28"/>
        </w:rPr>
      </w:pPr>
      <w:r w:rsidRPr="00147AD9">
        <w:rPr>
          <w:szCs w:val="28"/>
        </w:rPr>
        <w:t>●</w:t>
      </w:r>
      <w:r w:rsidRPr="00147AD9">
        <w:rPr>
          <w:szCs w:val="28"/>
          <w:lang w:val="uk-UA"/>
        </w:rPr>
        <w:t xml:space="preserve"> </w:t>
      </w:r>
      <w:r w:rsidR="009F40EE" w:rsidRPr="00147AD9">
        <w:rPr>
          <w:szCs w:val="28"/>
        </w:rPr>
        <w:t>слабоумство в поєднанні з важкою психомоторною розторможеністю, що перешкоджає працездатності;</w:t>
      </w:r>
    </w:p>
    <w:p w:rsidR="009F40EE" w:rsidRPr="00147AD9" w:rsidRDefault="00D534FE" w:rsidP="009F40EE">
      <w:pPr>
        <w:ind w:firstLine="709"/>
        <w:jc w:val="both"/>
        <w:rPr>
          <w:szCs w:val="28"/>
        </w:rPr>
      </w:pPr>
      <w:r w:rsidRPr="00147AD9">
        <w:rPr>
          <w:szCs w:val="28"/>
        </w:rPr>
        <w:t>●</w:t>
      </w:r>
      <w:r w:rsidRPr="00147AD9">
        <w:rPr>
          <w:szCs w:val="28"/>
          <w:lang w:val="uk-UA"/>
        </w:rPr>
        <w:t xml:space="preserve"> </w:t>
      </w:r>
      <w:r w:rsidR="009F40EE" w:rsidRPr="00147AD9">
        <w:rPr>
          <w:szCs w:val="28"/>
        </w:rPr>
        <w:t xml:space="preserve">слабоумство в поєднанні з судомними припадками розгорнутого типу з </w:t>
      </w:r>
      <w:r w:rsidR="009F40EE" w:rsidRPr="00906AA2">
        <w:rPr>
          <w:spacing w:val="-6"/>
          <w:szCs w:val="28"/>
        </w:rPr>
        <w:t>тонічною і клонічною фазами, постприпадочними станами оглушення, сутінковими</w:t>
      </w:r>
      <w:r w:rsidR="009F40EE" w:rsidRPr="00147AD9">
        <w:rPr>
          <w:szCs w:val="28"/>
        </w:rPr>
        <w:t xml:space="preserve"> розладами свідомості;</w:t>
      </w:r>
    </w:p>
    <w:p w:rsidR="009F40EE" w:rsidRPr="00147AD9" w:rsidRDefault="00D534FE" w:rsidP="009F40EE">
      <w:pPr>
        <w:ind w:firstLine="709"/>
        <w:jc w:val="both"/>
        <w:rPr>
          <w:szCs w:val="28"/>
        </w:rPr>
      </w:pPr>
      <w:r w:rsidRPr="00147AD9">
        <w:rPr>
          <w:szCs w:val="28"/>
        </w:rPr>
        <w:t>●</w:t>
      </w:r>
      <w:r w:rsidR="00906AA2">
        <w:rPr>
          <w:szCs w:val="28"/>
          <w:lang w:val="uk-UA"/>
        </w:rPr>
        <w:t xml:space="preserve"> </w:t>
      </w:r>
      <w:r w:rsidR="009F40EE" w:rsidRPr="00147AD9">
        <w:rPr>
          <w:szCs w:val="28"/>
        </w:rPr>
        <w:t>слабоумство в поєднанні з вираженими і стійкими психопатоподібними розладами: афективною збудливістю, агресією до оточуючих, патологією потягів;</w:t>
      </w:r>
    </w:p>
    <w:p w:rsidR="009F40EE" w:rsidRPr="00147AD9" w:rsidRDefault="00D534FE" w:rsidP="009F40EE">
      <w:pPr>
        <w:ind w:firstLine="709"/>
        <w:jc w:val="both"/>
        <w:rPr>
          <w:szCs w:val="28"/>
        </w:rPr>
      </w:pPr>
      <w:r w:rsidRPr="00147AD9">
        <w:rPr>
          <w:szCs w:val="28"/>
        </w:rPr>
        <w:lastRenderedPageBreak/>
        <w:t>●</w:t>
      </w:r>
      <w:r w:rsidRPr="00147AD9">
        <w:rPr>
          <w:szCs w:val="28"/>
          <w:lang w:val="uk-UA"/>
        </w:rPr>
        <w:t xml:space="preserve"> </w:t>
      </w:r>
      <w:r w:rsidR="009F40EE" w:rsidRPr="00147AD9">
        <w:rPr>
          <w:szCs w:val="28"/>
        </w:rPr>
        <w:t>слабоумство, яке поєднується з іншими психотичними розладами.</w:t>
      </w:r>
    </w:p>
    <w:p w:rsidR="009F40EE" w:rsidRPr="00147AD9" w:rsidRDefault="009F40EE" w:rsidP="009F40EE">
      <w:pPr>
        <w:ind w:firstLine="709"/>
        <w:jc w:val="both"/>
        <w:rPr>
          <w:szCs w:val="28"/>
        </w:rPr>
      </w:pPr>
      <w:r w:rsidRPr="00147AD9">
        <w:rPr>
          <w:szCs w:val="28"/>
        </w:rPr>
        <w:t>Не приймаються в допоміжні школи діти з аномаліями психічного розвитку, пов</w:t>
      </w:r>
      <w:r w:rsidR="00F11F60" w:rsidRPr="00147AD9">
        <w:rPr>
          <w:szCs w:val="28"/>
        </w:rPr>
        <w:t>’</w:t>
      </w:r>
      <w:r w:rsidRPr="00147AD9">
        <w:rPr>
          <w:szCs w:val="28"/>
        </w:rPr>
        <w:t>язаними з по</w:t>
      </w:r>
      <w:r w:rsidR="00D534FE" w:rsidRPr="00147AD9">
        <w:rPr>
          <w:szCs w:val="28"/>
        </w:rPr>
        <w:t>рушення мови</w:t>
      </w:r>
      <w:r w:rsidRPr="00147AD9">
        <w:rPr>
          <w:szCs w:val="28"/>
        </w:rPr>
        <w:t xml:space="preserve">. Такі діти направляються у спеціальні класи при </w:t>
      </w:r>
      <w:r w:rsidRPr="00906AA2">
        <w:rPr>
          <w:spacing w:val="-6"/>
          <w:szCs w:val="28"/>
        </w:rPr>
        <w:t>допоміжних школах для дітей з порушеннями аналізаторів за умови, що первинний</w:t>
      </w:r>
      <w:r w:rsidRPr="00147AD9">
        <w:rPr>
          <w:szCs w:val="28"/>
        </w:rPr>
        <w:t xml:space="preserve"> </w:t>
      </w:r>
      <w:r w:rsidRPr="00906AA2">
        <w:rPr>
          <w:spacing w:val="-6"/>
          <w:szCs w:val="28"/>
        </w:rPr>
        <w:t>сенсорний дефект обтяжений розумовою відсталістю. Діти із затримкою психічного</w:t>
      </w:r>
      <w:r w:rsidRPr="00147AD9">
        <w:rPr>
          <w:szCs w:val="28"/>
        </w:rPr>
        <w:t xml:space="preserve"> розвитку церебрального, соматогенного і психогенного походження також не підля</w:t>
      </w:r>
      <w:r w:rsidR="00D534FE" w:rsidRPr="00147AD9">
        <w:rPr>
          <w:szCs w:val="28"/>
        </w:rPr>
        <w:t xml:space="preserve">гають прийому в допоміжні школи. Такі </w:t>
      </w:r>
      <w:r w:rsidRPr="00147AD9">
        <w:rPr>
          <w:szCs w:val="28"/>
        </w:rPr>
        <w:t>діти повинні навчатися в спеціальних ш</w:t>
      </w:r>
      <w:r w:rsidR="00923529" w:rsidRPr="00147AD9">
        <w:rPr>
          <w:szCs w:val="28"/>
        </w:rPr>
        <w:t xml:space="preserve">колах для дітей з ЗПР </w:t>
      </w:r>
      <w:r w:rsidRPr="00147AD9">
        <w:rPr>
          <w:szCs w:val="28"/>
        </w:rPr>
        <w:t>або в загальноосвітніх школах за умови індивідуального підходу.</w:t>
      </w:r>
    </w:p>
    <w:p w:rsidR="009F40EE" w:rsidRPr="00147AD9" w:rsidRDefault="009F40EE" w:rsidP="009F40EE">
      <w:pPr>
        <w:ind w:firstLine="709"/>
        <w:jc w:val="both"/>
        <w:rPr>
          <w:b/>
          <w:szCs w:val="28"/>
        </w:rPr>
      </w:pPr>
      <w:r w:rsidRPr="00147AD9">
        <w:rPr>
          <w:b/>
          <w:szCs w:val="28"/>
        </w:rPr>
        <w:t>Склад та організація роботи МППК</w:t>
      </w:r>
    </w:p>
    <w:p w:rsidR="009F40EE" w:rsidRPr="00147AD9" w:rsidRDefault="009F40EE" w:rsidP="009F40EE">
      <w:pPr>
        <w:ind w:firstLine="709"/>
        <w:jc w:val="both"/>
        <w:rPr>
          <w:szCs w:val="28"/>
        </w:rPr>
      </w:pPr>
      <w:r w:rsidRPr="00147AD9">
        <w:rPr>
          <w:szCs w:val="28"/>
        </w:rPr>
        <w:t>МППК організовується в обласних, міських відділах народної освіти.</w:t>
      </w:r>
      <w:r w:rsidR="00D15D11" w:rsidRPr="00147AD9">
        <w:rPr>
          <w:szCs w:val="28"/>
          <w:lang w:val="uk-UA"/>
        </w:rPr>
        <w:t xml:space="preserve"> </w:t>
      </w:r>
      <w:r w:rsidR="00D534FE" w:rsidRPr="00147AD9">
        <w:rPr>
          <w:szCs w:val="28"/>
        </w:rPr>
        <w:t>До</w:t>
      </w:r>
      <w:r w:rsidR="00D15D11" w:rsidRPr="00147AD9">
        <w:rPr>
          <w:szCs w:val="28"/>
          <w:lang w:val="uk-UA"/>
        </w:rPr>
        <w:t xml:space="preserve"> </w:t>
      </w:r>
      <w:r w:rsidRPr="00147AD9">
        <w:rPr>
          <w:szCs w:val="28"/>
        </w:rPr>
        <w:t>складу комісії входять:</w:t>
      </w:r>
    </w:p>
    <w:p w:rsidR="009F40EE" w:rsidRPr="00906AA2" w:rsidRDefault="009F40EE" w:rsidP="009F40EE">
      <w:pPr>
        <w:ind w:firstLine="709"/>
        <w:jc w:val="both"/>
        <w:rPr>
          <w:szCs w:val="28"/>
          <w:lang w:val="uk-UA"/>
        </w:rPr>
      </w:pPr>
      <w:r w:rsidRPr="00147AD9">
        <w:rPr>
          <w:b/>
          <w:szCs w:val="28"/>
        </w:rPr>
        <w:t>Голова</w:t>
      </w:r>
      <w:r w:rsidRPr="00147AD9">
        <w:rPr>
          <w:szCs w:val="28"/>
        </w:rPr>
        <w:t xml:space="preserve">, головним завданням якого є організація </w:t>
      </w:r>
      <w:r w:rsidR="00D534FE" w:rsidRPr="00147AD9">
        <w:rPr>
          <w:szCs w:val="28"/>
        </w:rPr>
        <w:t>і планування засідань комісії</w:t>
      </w:r>
      <w:r w:rsidRPr="00147AD9">
        <w:rPr>
          <w:szCs w:val="28"/>
        </w:rPr>
        <w:t>;</w:t>
      </w:r>
    </w:p>
    <w:p w:rsidR="009F40EE" w:rsidRPr="00906AA2" w:rsidRDefault="009F40EE" w:rsidP="009F40EE">
      <w:pPr>
        <w:ind w:firstLine="709"/>
        <w:jc w:val="both"/>
        <w:rPr>
          <w:szCs w:val="28"/>
          <w:lang w:val="uk-UA"/>
        </w:rPr>
      </w:pPr>
      <w:r w:rsidRPr="00906AA2">
        <w:rPr>
          <w:b/>
          <w:szCs w:val="28"/>
          <w:lang w:val="uk-UA"/>
        </w:rPr>
        <w:t>Дитячий психіатр</w:t>
      </w:r>
      <w:r w:rsidRPr="00906AA2">
        <w:rPr>
          <w:szCs w:val="28"/>
          <w:lang w:val="uk-UA"/>
        </w:rPr>
        <w:t>, який розглядає складність з точки зору медичних показників, виключає гострі захворювання і вогнища запалення центральної нервової системи та головного мозку, досліджує психічний стан дитини;</w:t>
      </w:r>
    </w:p>
    <w:p w:rsidR="009F40EE" w:rsidRPr="00147AD9" w:rsidRDefault="009F40EE" w:rsidP="009F40EE">
      <w:pPr>
        <w:ind w:firstLine="709"/>
        <w:jc w:val="both"/>
        <w:rPr>
          <w:szCs w:val="28"/>
        </w:rPr>
      </w:pPr>
      <w:r w:rsidRPr="00147AD9">
        <w:rPr>
          <w:b/>
          <w:szCs w:val="28"/>
        </w:rPr>
        <w:t>Отоларинголог</w:t>
      </w:r>
      <w:r w:rsidRPr="00147AD9">
        <w:rPr>
          <w:szCs w:val="28"/>
        </w:rPr>
        <w:t>, який досліджує органи слухового аналізатора дитини;</w:t>
      </w:r>
    </w:p>
    <w:p w:rsidR="009F40EE" w:rsidRPr="00147AD9" w:rsidRDefault="009F40EE" w:rsidP="009F40EE">
      <w:pPr>
        <w:ind w:firstLine="709"/>
        <w:jc w:val="both"/>
        <w:rPr>
          <w:szCs w:val="28"/>
        </w:rPr>
      </w:pPr>
      <w:r w:rsidRPr="00147AD9">
        <w:rPr>
          <w:b/>
          <w:szCs w:val="28"/>
        </w:rPr>
        <w:t>Офтальмолог</w:t>
      </w:r>
      <w:r w:rsidRPr="00147AD9">
        <w:rPr>
          <w:szCs w:val="28"/>
        </w:rPr>
        <w:t>, який досліджує органи зорового аналізатора дитини;</w:t>
      </w:r>
    </w:p>
    <w:p w:rsidR="009F40EE" w:rsidRPr="00147AD9" w:rsidRDefault="009F40EE" w:rsidP="009F40EE">
      <w:pPr>
        <w:ind w:firstLine="709"/>
        <w:jc w:val="both"/>
        <w:rPr>
          <w:szCs w:val="28"/>
        </w:rPr>
      </w:pPr>
      <w:r w:rsidRPr="00147AD9">
        <w:rPr>
          <w:b/>
          <w:szCs w:val="28"/>
        </w:rPr>
        <w:t>Дефектолог,</w:t>
      </w:r>
      <w:r w:rsidR="00D534FE" w:rsidRPr="00147AD9">
        <w:rPr>
          <w:szCs w:val="28"/>
        </w:rPr>
        <w:t xml:space="preserve"> який виявляє</w:t>
      </w:r>
      <w:r w:rsidRPr="00147AD9">
        <w:rPr>
          <w:szCs w:val="28"/>
        </w:rPr>
        <w:t>, чи є у дитини аномалії п</w:t>
      </w:r>
      <w:r w:rsidR="00D534FE" w:rsidRPr="00147AD9">
        <w:rPr>
          <w:szCs w:val="28"/>
        </w:rPr>
        <w:t>сихічного чи фізичного розвитку</w:t>
      </w:r>
      <w:r w:rsidRPr="00147AD9">
        <w:rPr>
          <w:szCs w:val="28"/>
        </w:rPr>
        <w:t>, у зв</w:t>
      </w:r>
      <w:r w:rsidR="00F11F60" w:rsidRPr="00147AD9">
        <w:rPr>
          <w:szCs w:val="28"/>
        </w:rPr>
        <w:t>’</w:t>
      </w:r>
      <w:r w:rsidRPr="00147AD9">
        <w:rPr>
          <w:szCs w:val="28"/>
        </w:rPr>
        <w:t>язку з цим намагається визначити причини неуспішності і дає свої рекомендації щодо подальшого розвитку, виховання і навчання дитини;</w:t>
      </w:r>
    </w:p>
    <w:p w:rsidR="009F40EE" w:rsidRPr="00147AD9" w:rsidRDefault="009F40EE" w:rsidP="009F40EE">
      <w:pPr>
        <w:ind w:firstLine="709"/>
        <w:jc w:val="both"/>
        <w:rPr>
          <w:szCs w:val="28"/>
        </w:rPr>
      </w:pPr>
      <w:r w:rsidRPr="00147AD9">
        <w:rPr>
          <w:b/>
          <w:szCs w:val="28"/>
        </w:rPr>
        <w:t>Психолог</w:t>
      </w:r>
      <w:r w:rsidRPr="00147AD9">
        <w:rPr>
          <w:szCs w:val="28"/>
        </w:rPr>
        <w:t>, який складає інтелектуальні</w:t>
      </w:r>
      <w:r w:rsidR="00D534FE" w:rsidRPr="00147AD9">
        <w:rPr>
          <w:szCs w:val="28"/>
        </w:rPr>
        <w:t>, поведінкові</w:t>
      </w:r>
      <w:r w:rsidRPr="00147AD9">
        <w:rPr>
          <w:szCs w:val="28"/>
        </w:rPr>
        <w:t>, мотиваційні характеристики особистості дитини, виявляє його індивідуальні особливості;</w:t>
      </w:r>
    </w:p>
    <w:p w:rsidR="009F40EE" w:rsidRPr="00147AD9" w:rsidRDefault="009F40EE" w:rsidP="009F40EE">
      <w:pPr>
        <w:ind w:firstLine="709"/>
        <w:jc w:val="both"/>
        <w:rPr>
          <w:szCs w:val="28"/>
        </w:rPr>
      </w:pPr>
      <w:r w:rsidRPr="00147AD9">
        <w:rPr>
          <w:b/>
          <w:szCs w:val="28"/>
        </w:rPr>
        <w:t>Логопед,</w:t>
      </w:r>
      <w:r w:rsidRPr="00147AD9">
        <w:rPr>
          <w:szCs w:val="28"/>
        </w:rPr>
        <w:t xml:space="preserve"> який до</w:t>
      </w:r>
      <w:r w:rsidR="00D534FE" w:rsidRPr="00147AD9">
        <w:rPr>
          <w:szCs w:val="28"/>
        </w:rPr>
        <w:t>сліджує стан органів</w:t>
      </w:r>
      <w:r w:rsidR="00D15D11" w:rsidRPr="00147AD9">
        <w:rPr>
          <w:szCs w:val="28"/>
        </w:rPr>
        <w:t xml:space="preserve"> </w:t>
      </w:r>
      <w:r w:rsidR="00D534FE" w:rsidRPr="00147AD9">
        <w:rPr>
          <w:szCs w:val="28"/>
        </w:rPr>
        <w:t>артикуляції</w:t>
      </w:r>
      <w:r w:rsidR="00D15D11" w:rsidRPr="00147AD9">
        <w:rPr>
          <w:szCs w:val="28"/>
          <w:lang w:val="uk-UA"/>
        </w:rPr>
        <w:t xml:space="preserve"> </w:t>
      </w:r>
      <w:r w:rsidRPr="00147AD9">
        <w:rPr>
          <w:szCs w:val="28"/>
        </w:rPr>
        <w:t>дитини,</w:t>
      </w:r>
      <w:r w:rsidR="00D15D11" w:rsidRPr="00147AD9">
        <w:rPr>
          <w:szCs w:val="28"/>
        </w:rPr>
        <w:t xml:space="preserve"> </w:t>
      </w:r>
      <w:r w:rsidRPr="00147AD9">
        <w:rPr>
          <w:szCs w:val="28"/>
        </w:rPr>
        <w:t>мову,</w:t>
      </w:r>
      <w:r w:rsidR="00D15D11" w:rsidRPr="00147AD9">
        <w:rPr>
          <w:szCs w:val="28"/>
        </w:rPr>
        <w:t xml:space="preserve"> </w:t>
      </w:r>
      <w:r w:rsidRPr="00147AD9">
        <w:rPr>
          <w:szCs w:val="28"/>
        </w:rPr>
        <w:t>активний і пасивний словник, виявляє стан сенсорних функцій, розвиток мовної моторики, визначає особливості розвитку пізнавальної діяльності, насамперед мис</w:t>
      </w:r>
      <w:r w:rsidR="00D534FE" w:rsidRPr="00147AD9">
        <w:rPr>
          <w:szCs w:val="28"/>
        </w:rPr>
        <w:t>лення, пам</w:t>
      </w:r>
      <w:r w:rsidR="00F11F60" w:rsidRPr="00147AD9">
        <w:rPr>
          <w:szCs w:val="28"/>
        </w:rPr>
        <w:t>’</w:t>
      </w:r>
      <w:r w:rsidR="00D534FE" w:rsidRPr="00147AD9">
        <w:rPr>
          <w:szCs w:val="28"/>
        </w:rPr>
        <w:t>яті</w:t>
      </w:r>
      <w:r w:rsidRPr="00147AD9">
        <w:rPr>
          <w:szCs w:val="28"/>
        </w:rPr>
        <w:t>, уваги; структуру мовного дефекту і рівень мовного недорозвитку; виділяє дітей з первинними мовними порушеннями, що мають вторинну затримку інтеллектуального розвитку, від дітей, недорозвиток мови яких визначено розумовою відсталістю.</w:t>
      </w:r>
    </w:p>
    <w:p w:rsidR="009F40EE" w:rsidRPr="00147AD9" w:rsidRDefault="009F40EE" w:rsidP="009F40EE">
      <w:pPr>
        <w:ind w:firstLine="709"/>
        <w:jc w:val="both"/>
        <w:rPr>
          <w:szCs w:val="28"/>
        </w:rPr>
      </w:pPr>
      <w:r w:rsidRPr="00147AD9">
        <w:rPr>
          <w:szCs w:val="28"/>
        </w:rPr>
        <w:t xml:space="preserve">Перед кожним фахівцем, що входять до </w:t>
      </w:r>
      <w:r w:rsidRPr="00147AD9">
        <w:rPr>
          <w:b/>
          <w:szCs w:val="28"/>
        </w:rPr>
        <w:t>МППК</w:t>
      </w:r>
      <w:r w:rsidRPr="00147AD9">
        <w:rPr>
          <w:szCs w:val="28"/>
        </w:rPr>
        <w:t>, ставиться своє вузьке завдання, однак, дослідження ведеться з урахуванням загальних результатів обстеження. Для більш успішної роботи склад фахівців МППК повинен бути постійним. Робота МППК здійснюється за графіком. Комісія збирається раз на місяць.</w:t>
      </w:r>
    </w:p>
    <w:p w:rsidR="009F40EE" w:rsidRPr="00147AD9" w:rsidRDefault="009F40EE" w:rsidP="009F40EE">
      <w:pPr>
        <w:ind w:firstLine="709"/>
        <w:jc w:val="both"/>
        <w:rPr>
          <w:b/>
          <w:szCs w:val="28"/>
        </w:rPr>
      </w:pPr>
      <w:r w:rsidRPr="00147AD9">
        <w:rPr>
          <w:b/>
          <w:szCs w:val="28"/>
        </w:rPr>
        <w:t>Дитина, що надходить на МППК, повинна мати при собі:</w:t>
      </w:r>
    </w:p>
    <w:p w:rsidR="009F40EE" w:rsidRPr="00147AD9" w:rsidRDefault="00D534FE" w:rsidP="00A3765C">
      <w:pPr>
        <w:ind w:firstLine="709"/>
        <w:jc w:val="both"/>
        <w:rPr>
          <w:szCs w:val="28"/>
        </w:rPr>
      </w:pPr>
      <w:r w:rsidRPr="00147AD9">
        <w:rPr>
          <w:szCs w:val="28"/>
        </w:rPr>
        <w:t>●</w:t>
      </w:r>
      <w:r w:rsidRPr="00147AD9">
        <w:rPr>
          <w:szCs w:val="28"/>
          <w:lang w:val="uk-UA"/>
        </w:rPr>
        <w:t xml:space="preserve"> </w:t>
      </w:r>
      <w:r w:rsidR="009F40EE" w:rsidRPr="00147AD9">
        <w:rPr>
          <w:szCs w:val="28"/>
        </w:rPr>
        <w:t>Особову справу;</w:t>
      </w:r>
    </w:p>
    <w:p w:rsidR="009F40EE" w:rsidRPr="00147AD9" w:rsidRDefault="00D534FE" w:rsidP="00A3765C">
      <w:pPr>
        <w:ind w:firstLine="709"/>
        <w:jc w:val="both"/>
        <w:rPr>
          <w:szCs w:val="28"/>
        </w:rPr>
      </w:pPr>
      <w:r w:rsidRPr="00147AD9">
        <w:rPr>
          <w:szCs w:val="28"/>
        </w:rPr>
        <w:t>●</w:t>
      </w:r>
      <w:r w:rsidRPr="00147AD9">
        <w:rPr>
          <w:szCs w:val="28"/>
          <w:lang w:val="uk-UA"/>
        </w:rPr>
        <w:t xml:space="preserve"> </w:t>
      </w:r>
      <w:r w:rsidRPr="00147AD9">
        <w:rPr>
          <w:szCs w:val="28"/>
        </w:rPr>
        <w:t>Медичну карту</w:t>
      </w:r>
      <w:r w:rsidR="009F40EE" w:rsidRPr="00147AD9">
        <w:rPr>
          <w:szCs w:val="28"/>
        </w:rPr>
        <w:t>;</w:t>
      </w:r>
    </w:p>
    <w:p w:rsidR="009F40EE" w:rsidRPr="00147AD9" w:rsidRDefault="00D534FE" w:rsidP="00A3765C">
      <w:pPr>
        <w:ind w:firstLine="709"/>
        <w:jc w:val="both"/>
        <w:rPr>
          <w:szCs w:val="28"/>
        </w:rPr>
      </w:pPr>
      <w:r w:rsidRPr="00147AD9">
        <w:rPr>
          <w:szCs w:val="28"/>
        </w:rPr>
        <w:t>●</w:t>
      </w:r>
      <w:r w:rsidRPr="00147AD9">
        <w:rPr>
          <w:szCs w:val="28"/>
          <w:lang w:val="uk-UA"/>
        </w:rPr>
        <w:t xml:space="preserve"> </w:t>
      </w:r>
      <w:r w:rsidR="009F40EE" w:rsidRPr="00147AD9">
        <w:rPr>
          <w:szCs w:val="28"/>
        </w:rPr>
        <w:t>Характерист</w:t>
      </w:r>
      <w:r w:rsidRPr="00147AD9">
        <w:rPr>
          <w:szCs w:val="28"/>
        </w:rPr>
        <w:t>ику, виконану в певній формі</w:t>
      </w:r>
      <w:r w:rsidR="009F40EE" w:rsidRPr="00147AD9">
        <w:rPr>
          <w:szCs w:val="28"/>
        </w:rPr>
        <w:t>;</w:t>
      </w:r>
    </w:p>
    <w:p w:rsidR="009F40EE" w:rsidRPr="00147AD9" w:rsidRDefault="00D534FE" w:rsidP="00A3765C">
      <w:pPr>
        <w:ind w:firstLine="709"/>
        <w:jc w:val="both"/>
        <w:rPr>
          <w:szCs w:val="28"/>
        </w:rPr>
      </w:pPr>
      <w:r w:rsidRPr="00147AD9">
        <w:rPr>
          <w:szCs w:val="28"/>
        </w:rPr>
        <w:t>●</w:t>
      </w:r>
      <w:r w:rsidRPr="00147AD9">
        <w:rPr>
          <w:szCs w:val="28"/>
          <w:lang w:val="uk-UA"/>
        </w:rPr>
        <w:t xml:space="preserve"> </w:t>
      </w:r>
      <w:r w:rsidRPr="00147AD9">
        <w:rPr>
          <w:szCs w:val="28"/>
        </w:rPr>
        <w:t>Направлення районного психіатра</w:t>
      </w:r>
      <w:r w:rsidR="009F40EE" w:rsidRPr="00147AD9">
        <w:rPr>
          <w:szCs w:val="28"/>
        </w:rPr>
        <w:t>;</w:t>
      </w:r>
    </w:p>
    <w:p w:rsidR="009F40EE" w:rsidRPr="00147AD9" w:rsidRDefault="00D534FE" w:rsidP="00A3765C">
      <w:pPr>
        <w:ind w:firstLine="709"/>
        <w:jc w:val="both"/>
        <w:rPr>
          <w:szCs w:val="28"/>
        </w:rPr>
      </w:pPr>
      <w:r w:rsidRPr="00147AD9">
        <w:rPr>
          <w:szCs w:val="28"/>
        </w:rPr>
        <w:t>●</w:t>
      </w:r>
      <w:r w:rsidRPr="00147AD9">
        <w:rPr>
          <w:szCs w:val="28"/>
          <w:lang w:val="uk-UA"/>
        </w:rPr>
        <w:t xml:space="preserve"> </w:t>
      </w:r>
      <w:r w:rsidR="009F40EE" w:rsidRPr="00147AD9">
        <w:rPr>
          <w:szCs w:val="28"/>
        </w:rPr>
        <w:t>Учнівські зошити з математики та російської мови за останню чверть.</w:t>
      </w:r>
    </w:p>
    <w:p w:rsidR="009F40EE" w:rsidRPr="00147AD9" w:rsidRDefault="009F40EE" w:rsidP="009F40EE">
      <w:pPr>
        <w:ind w:firstLine="709"/>
        <w:jc w:val="both"/>
        <w:rPr>
          <w:b/>
          <w:szCs w:val="28"/>
        </w:rPr>
      </w:pPr>
      <w:r w:rsidRPr="00147AD9">
        <w:rPr>
          <w:b/>
          <w:szCs w:val="28"/>
        </w:rPr>
        <w:t>Методологічні основи МППК</w:t>
      </w:r>
    </w:p>
    <w:p w:rsidR="009F40EE" w:rsidRPr="00147AD9" w:rsidRDefault="009F40EE" w:rsidP="009F40EE">
      <w:pPr>
        <w:ind w:firstLine="709"/>
        <w:jc w:val="both"/>
        <w:rPr>
          <w:szCs w:val="28"/>
        </w:rPr>
      </w:pPr>
      <w:r w:rsidRPr="00147AD9">
        <w:rPr>
          <w:szCs w:val="28"/>
        </w:rPr>
        <w:t>Методи психолого-педагогічної діагностики нерозривно пов</w:t>
      </w:r>
      <w:r w:rsidR="00F11F60" w:rsidRPr="00147AD9">
        <w:rPr>
          <w:szCs w:val="28"/>
        </w:rPr>
        <w:t>’</w:t>
      </w:r>
      <w:r w:rsidRPr="00147AD9">
        <w:rPr>
          <w:szCs w:val="28"/>
        </w:rPr>
        <w:t>язані з іншими методами</w:t>
      </w:r>
      <w:r w:rsidR="00D534FE" w:rsidRPr="00147AD9">
        <w:rPr>
          <w:szCs w:val="28"/>
        </w:rPr>
        <w:t xml:space="preserve"> і мають чотири напрями</w:t>
      </w:r>
      <w:r w:rsidRPr="00147AD9">
        <w:rPr>
          <w:szCs w:val="28"/>
        </w:rPr>
        <w:t>:</w:t>
      </w:r>
    </w:p>
    <w:p w:rsidR="009F40EE" w:rsidRPr="00147AD9" w:rsidRDefault="00D534FE" w:rsidP="009F40EE">
      <w:pPr>
        <w:ind w:firstLine="709"/>
        <w:jc w:val="both"/>
        <w:rPr>
          <w:szCs w:val="28"/>
        </w:rPr>
      </w:pPr>
      <w:r w:rsidRPr="00147AD9">
        <w:rPr>
          <w:szCs w:val="28"/>
        </w:rPr>
        <w:lastRenderedPageBreak/>
        <w:t>●</w:t>
      </w:r>
      <w:r w:rsidRPr="00147AD9">
        <w:rPr>
          <w:szCs w:val="28"/>
          <w:lang w:val="uk-UA"/>
        </w:rPr>
        <w:t xml:space="preserve"> </w:t>
      </w:r>
      <w:r w:rsidR="009F40EE" w:rsidRPr="00147AD9">
        <w:rPr>
          <w:szCs w:val="28"/>
        </w:rPr>
        <w:t>Клінічні методи (медичний, психіатрич</w:t>
      </w:r>
      <w:r w:rsidRPr="00147AD9">
        <w:rPr>
          <w:szCs w:val="28"/>
        </w:rPr>
        <w:t>ний, психоневрологічний методи)</w:t>
      </w:r>
      <w:r w:rsidR="009F40EE" w:rsidRPr="00147AD9">
        <w:rPr>
          <w:szCs w:val="28"/>
        </w:rPr>
        <w:t>.</w:t>
      </w:r>
    </w:p>
    <w:p w:rsidR="009F40EE" w:rsidRPr="00147AD9" w:rsidRDefault="009F40EE" w:rsidP="009F40EE">
      <w:pPr>
        <w:ind w:firstLine="709"/>
        <w:jc w:val="both"/>
        <w:rPr>
          <w:szCs w:val="28"/>
        </w:rPr>
      </w:pPr>
      <w:r w:rsidRPr="00147AD9">
        <w:rPr>
          <w:szCs w:val="28"/>
        </w:rPr>
        <w:t xml:space="preserve">Складовою частиною клінічних методів є психологічне </w:t>
      </w:r>
      <w:r w:rsidR="00D534FE" w:rsidRPr="00147AD9">
        <w:rPr>
          <w:szCs w:val="28"/>
        </w:rPr>
        <w:t>обстеження</w:t>
      </w:r>
      <w:r w:rsidRPr="00147AD9">
        <w:rPr>
          <w:szCs w:val="28"/>
        </w:rPr>
        <w:t>. Точні дані видає лікар в письмовому вигляді.</w:t>
      </w:r>
    </w:p>
    <w:p w:rsidR="009F40EE" w:rsidRPr="00147AD9" w:rsidRDefault="00D534FE" w:rsidP="009F40EE">
      <w:pPr>
        <w:ind w:firstLine="709"/>
        <w:jc w:val="both"/>
        <w:rPr>
          <w:szCs w:val="28"/>
        </w:rPr>
      </w:pPr>
      <w:r w:rsidRPr="00147AD9">
        <w:rPr>
          <w:szCs w:val="28"/>
        </w:rPr>
        <w:t>●</w:t>
      </w:r>
      <w:r w:rsidR="009F40EE" w:rsidRPr="00147AD9">
        <w:rPr>
          <w:szCs w:val="28"/>
        </w:rPr>
        <w:t xml:space="preserve"> Психологічні методи, які, в</w:t>
      </w:r>
      <w:r w:rsidRPr="00147AD9">
        <w:rPr>
          <w:szCs w:val="28"/>
        </w:rPr>
        <w:t xml:space="preserve"> свою чергу, діляться на </w:t>
      </w:r>
      <w:r w:rsidRPr="00147AD9">
        <w:rPr>
          <w:szCs w:val="28"/>
          <w:lang w:val="uk-UA"/>
        </w:rPr>
        <w:t>т</w:t>
      </w:r>
      <w:r w:rsidRPr="00147AD9">
        <w:rPr>
          <w:szCs w:val="28"/>
        </w:rPr>
        <w:t>ри</w:t>
      </w:r>
      <w:r w:rsidR="009F40EE" w:rsidRPr="00147AD9">
        <w:rPr>
          <w:szCs w:val="28"/>
        </w:rPr>
        <w:t xml:space="preserve"> види:</w:t>
      </w:r>
    </w:p>
    <w:p w:rsidR="009F40EE" w:rsidRPr="00147AD9" w:rsidRDefault="009F40EE" w:rsidP="0059329A">
      <w:pPr>
        <w:ind w:firstLine="709"/>
        <w:jc w:val="both"/>
        <w:rPr>
          <w:szCs w:val="28"/>
        </w:rPr>
      </w:pPr>
      <w:r w:rsidRPr="00147AD9">
        <w:rPr>
          <w:szCs w:val="28"/>
        </w:rPr>
        <w:t>а)</w:t>
      </w:r>
      <w:r w:rsidR="00D534FE" w:rsidRPr="00147AD9">
        <w:rPr>
          <w:szCs w:val="28"/>
          <w:lang w:val="uk-UA"/>
        </w:rPr>
        <w:t xml:space="preserve"> </w:t>
      </w:r>
      <w:r w:rsidR="00D534FE" w:rsidRPr="00147AD9">
        <w:rPr>
          <w:szCs w:val="28"/>
        </w:rPr>
        <w:t xml:space="preserve">психологічні методи </w:t>
      </w:r>
      <w:r w:rsidR="00A3765C">
        <w:rPr>
          <w:szCs w:val="28"/>
        </w:rPr>
        <w:t>–</w:t>
      </w:r>
      <w:r w:rsidR="00D534FE" w:rsidRPr="00147AD9">
        <w:rPr>
          <w:szCs w:val="28"/>
        </w:rPr>
        <w:t xml:space="preserve"> </w:t>
      </w:r>
      <w:r w:rsidRPr="00147AD9">
        <w:rPr>
          <w:szCs w:val="28"/>
        </w:rPr>
        <w:t>с</w:t>
      </w:r>
      <w:r w:rsidR="00D534FE" w:rsidRPr="00147AD9">
        <w:rPr>
          <w:szCs w:val="28"/>
        </w:rPr>
        <w:t>постереження</w:t>
      </w:r>
      <w:r w:rsidR="00A3765C">
        <w:rPr>
          <w:szCs w:val="28"/>
          <w:lang w:val="uk-UA"/>
        </w:rPr>
        <w:t xml:space="preserve"> </w:t>
      </w:r>
      <w:r w:rsidR="00D534FE" w:rsidRPr="00147AD9">
        <w:rPr>
          <w:szCs w:val="28"/>
        </w:rPr>
        <w:t>(довготривале аб</w:t>
      </w:r>
      <w:r w:rsidR="00D534FE" w:rsidRPr="00147AD9">
        <w:rPr>
          <w:szCs w:val="28"/>
          <w:lang w:val="uk-UA"/>
        </w:rPr>
        <w:t>о</w:t>
      </w:r>
      <w:r w:rsidR="00D534FE" w:rsidRPr="00147AD9">
        <w:rPr>
          <w:szCs w:val="28"/>
        </w:rPr>
        <w:t xml:space="preserve"> </w:t>
      </w:r>
      <w:r w:rsidRPr="00147AD9">
        <w:rPr>
          <w:szCs w:val="28"/>
        </w:rPr>
        <w:t>короткочасне), експериментальні методи, вивчення резуль</w:t>
      </w:r>
      <w:r w:rsidR="0059329A" w:rsidRPr="00147AD9">
        <w:rPr>
          <w:szCs w:val="28"/>
        </w:rPr>
        <w:t xml:space="preserve">татів діяльності дитини </w:t>
      </w:r>
      <w:r w:rsidRPr="00147AD9">
        <w:rPr>
          <w:szCs w:val="28"/>
        </w:rPr>
        <w:t xml:space="preserve">(трудової, </w:t>
      </w:r>
      <w:r w:rsidRPr="00A3765C">
        <w:rPr>
          <w:spacing w:val="-6"/>
          <w:szCs w:val="28"/>
        </w:rPr>
        <w:t>ігрової, навчальної), а</w:t>
      </w:r>
      <w:r w:rsidR="00D534FE" w:rsidRPr="00A3765C">
        <w:rPr>
          <w:spacing w:val="-6"/>
          <w:szCs w:val="28"/>
        </w:rPr>
        <w:t>нкетування</w:t>
      </w:r>
      <w:r w:rsidR="0059329A" w:rsidRPr="00A3765C">
        <w:rPr>
          <w:spacing w:val="-6"/>
          <w:szCs w:val="28"/>
        </w:rPr>
        <w:t>. Широко</w:t>
      </w:r>
      <w:r w:rsidR="0059329A" w:rsidRPr="00A3765C">
        <w:rPr>
          <w:spacing w:val="-6"/>
          <w:szCs w:val="28"/>
          <w:lang w:val="uk-UA"/>
        </w:rPr>
        <w:t xml:space="preserve"> </w:t>
      </w:r>
      <w:r w:rsidRPr="00A3765C">
        <w:rPr>
          <w:spacing w:val="-6"/>
          <w:szCs w:val="28"/>
        </w:rPr>
        <w:t>використовується бесіда, або питально</w:t>
      </w:r>
      <w:r w:rsidRPr="00147AD9">
        <w:rPr>
          <w:szCs w:val="28"/>
        </w:rPr>
        <w:t>-відповідна робота;</w:t>
      </w:r>
    </w:p>
    <w:p w:rsidR="009F40EE" w:rsidRPr="00147AD9" w:rsidRDefault="009F40EE" w:rsidP="009F40EE">
      <w:pPr>
        <w:ind w:firstLine="709"/>
        <w:jc w:val="both"/>
        <w:rPr>
          <w:szCs w:val="28"/>
        </w:rPr>
      </w:pPr>
      <w:r w:rsidRPr="00147AD9">
        <w:rPr>
          <w:szCs w:val="28"/>
        </w:rPr>
        <w:t>б)</w:t>
      </w:r>
      <w:r w:rsidR="0059329A" w:rsidRPr="00147AD9">
        <w:rPr>
          <w:szCs w:val="28"/>
          <w:lang w:val="uk-UA"/>
        </w:rPr>
        <w:t xml:space="preserve"> </w:t>
      </w:r>
      <w:r w:rsidRPr="00147AD9">
        <w:rPr>
          <w:szCs w:val="28"/>
        </w:rPr>
        <w:t xml:space="preserve">конкретні психологічні методики </w:t>
      </w:r>
      <w:r w:rsidR="00A3765C">
        <w:rPr>
          <w:szCs w:val="28"/>
        </w:rPr>
        <w:t>–</w:t>
      </w:r>
      <w:r w:rsidRPr="00147AD9">
        <w:rPr>
          <w:szCs w:val="28"/>
        </w:rPr>
        <w:t xml:space="preserve"> це</w:t>
      </w:r>
      <w:r w:rsidR="00A3765C">
        <w:rPr>
          <w:szCs w:val="28"/>
          <w:lang w:val="uk-UA"/>
        </w:rPr>
        <w:t xml:space="preserve"> </w:t>
      </w:r>
      <w:r w:rsidRPr="00147AD9">
        <w:rPr>
          <w:szCs w:val="28"/>
        </w:rPr>
        <w:t>методики, спрямовані на</w:t>
      </w:r>
      <w:r w:rsidR="00D15D11" w:rsidRPr="00147AD9">
        <w:rPr>
          <w:szCs w:val="28"/>
        </w:rPr>
        <w:t xml:space="preserve"> </w:t>
      </w:r>
      <w:r w:rsidRPr="00147AD9">
        <w:rPr>
          <w:szCs w:val="28"/>
        </w:rPr>
        <w:t>вивчення</w:t>
      </w:r>
      <w:r w:rsidR="00D15D11" w:rsidRPr="00147AD9">
        <w:rPr>
          <w:szCs w:val="28"/>
        </w:rPr>
        <w:t xml:space="preserve"> </w:t>
      </w:r>
      <w:r w:rsidRPr="00147AD9">
        <w:rPr>
          <w:szCs w:val="28"/>
        </w:rPr>
        <w:t>конкретних функцій і процесів. Вивчення пізнавальної діяльності здійснюється за допомогою набору методик для</w:t>
      </w:r>
      <w:r w:rsidR="0059329A" w:rsidRPr="00147AD9">
        <w:rPr>
          <w:szCs w:val="28"/>
        </w:rPr>
        <w:t xml:space="preserve"> обстеження сприйманн</w:t>
      </w:r>
      <w:r w:rsidRPr="00147AD9">
        <w:rPr>
          <w:szCs w:val="28"/>
        </w:rPr>
        <w:t>я, пам</w:t>
      </w:r>
      <w:r w:rsidR="00F11F60" w:rsidRPr="00147AD9">
        <w:rPr>
          <w:szCs w:val="28"/>
        </w:rPr>
        <w:t>’</w:t>
      </w:r>
      <w:r w:rsidRPr="00147AD9">
        <w:rPr>
          <w:szCs w:val="28"/>
        </w:rPr>
        <w:t>яті, мислення, мо</w:t>
      </w:r>
      <w:r w:rsidR="0059329A" w:rsidRPr="00147AD9">
        <w:rPr>
          <w:szCs w:val="28"/>
        </w:rPr>
        <w:t>ви і т.</w:t>
      </w:r>
      <w:r w:rsidRPr="00147AD9">
        <w:rPr>
          <w:szCs w:val="28"/>
        </w:rPr>
        <w:t>д. Дослідження емоційно-вольової сфери п</w:t>
      </w:r>
      <w:r w:rsidR="0059329A" w:rsidRPr="00147AD9">
        <w:rPr>
          <w:szCs w:val="28"/>
        </w:rPr>
        <w:t>роводиться за допомогою методик</w:t>
      </w:r>
      <w:r w:rsidRPr="00147AD9">
        <w:rPr>
          <w:szCs w:val="28"/>
        </w:rPr>
        <w:t>, спрямованих на вивчення особистості дитини (характеру, і</w:t>
      </w:r>
      <w:r w:rsidR="0059329A" w:rsidRPr="00147AD9">
        <w:rPr>
          <w:szCs w:val="28"/>
        </w:rPr>
        <w:t xml:space="preserve">нтересів, здібностей і т. д.), </w:t>
      </w:r>
      <w:r w:rsidRPr="00147AD9">
        <w:rPr>
          <w:szCs w:val="28"/>
        </w:rPr>
        <w:t>почуттів, волі;</w:t>
      </w:r>
    </w:p>
    <w:p w:rsidR="009F40EE" w:rsidRPr="00147AD9" w:rsidRDefault="009F40EE" w:rsidP="009F40EE">
      <w:pPr>
        <w:ind w:firstLine="709"/>
        <w:jc w:val="both"/>
        <w:rPr>
          <w:szCs w:val="28"/>
        </w:rPr>
      </w:pPr>
      <w:r w:rsidRPr="00147AD9">
        <w:rPr>
          <w:szCs w:val="28"/>
        </w:rPr>
        <w:t>в)</w:t>
      </w:r>
      <w:r w:rsidR="0059329A" w:rsidRPr="00147AD9">
        <w:rPr>
          <w:szCs w:val="28"/>
          <w:lang w:val="uk-UA"/>
        </w:rPr>
        <w:t xml:space="preserve"> </w:t>
      </w:r>
      <w:r w:rsidRPr="00147AD9">
        <w:rPr>
          <w:szCs w:val="28"/>
        </w:rPr>
        <w:t>психологічні методики, спрямовані на вивчення будь-яких чисто особистісних, індивідуальних якостей дитини.</w:t>
      </w:r>
    </w:p>
    <w:p w:rsidR="009F40EE" w:rsidRPr="00147AD9" w:rsidRDefault="00D15D11" w:rsidP="009F40EE">
      <w:pPr>
        <w:ind w:firstLine="709"/>
        <w:jc w:val="both"/>
        <w:rPr>
          <w:szCs w:val="28"/>
        </w:rPr>
      </w:pPr>
      <w:r w:rsidRPr="00147AD9">
        <w:rPr>
          <w:szCs w:val="28"/>
        </w:rPr>
        <w:t xml:space="preserve"> </w:t>
      </w:r>
      <w:r w:rsidR="0059329A" w:rsidRPr="00147AD9">
        <w:rPr>
          <w:szCs w:val="28"/>
        </w:rPr>
        <w:t>●</w:t>
      </w:r>
      <w:r w:rsidR="0059329A" w:rsidRPr="00147AD9">
        <w:rPr>
          <w:szCs w:val="28"/>
          <w:lang w:val="uk-UA"/>
        </w:rPr>
        <w:t xml:space="preserve"> </w:t>
      </w:r>
      <w:r w:rsidR="009F40EE" w:rsidRPr="00147AD9">
        <w:rPr>
          <w:szCs w:val="28"/>
        </w:rPr>
        <w:t>Педагогічні методи, спрямовані на спостереження за дітьми в процесі отримання і засвоєння нею будь-яких нових знань. Ці методи тісно пов</w:t>
      </w:r>
      <w:r w:rsidR="00F11F60" w:rsidRPr="00147AD9">
        <w:rPr>
          <w:szCs w:val="28"/>
        </w:rPr>
        <w:t>’</w:t>
      </w:r>
      <w:r w:rsidR="009F40EE" w:rsidRPr="00147AD9">
        <w:rPr>
          <w:szCs w:val="28"/>
        </w:rPr>
        <w:t>язані з прийомами і методами освіти.</w:t>
      </w:r>
    </w:p>
    <w:p w:rsidR="009F40EE" w:rsidRPr="00147AD9" w:rsidRDefault="0059329A" w:rsidP="009F40EE">
      <w:pPr>
        <w:ind w:firstLine="709"/>
        <w:jc w:val="both"/>
        <w:rPr>
          <w:szCs w:val="28"/>
        </w:rPr>
      </w:pPr>
      <w:r w:rsidRPr="00147AD9">
        <w:rPr>
          <w:szCs w:val="28"/>
        </w:rPr>
        <w:t> ●</w:t>
      </w:r>
      <w:r w:rsidRPr="00147AD9">
        <w:rPr>
          <w:szCs w:val="28"/>
          <w:lang w:val="uk-UA"/>
        </w:rPr>
        <w:t xml:space="preserve"> </w:t>
      </w:r>
      <w:r w:rsidR="009F40EE" w:rsidRPr="00147AD9">
        <w:rPr>
          <w:szCs w:val="28"/>
        </w:rPr>
        <w:t>Методи мовно</w:t>
      </w:r>
      <w:r w:rsidRPr="00147AD9">
        <w:rPr>
          <w:szCs w:val="28"/>
        </w:rPr>
        <w:t>го вивчення (логопедичні методи</w:t>
      </w:r>
      <w:r w:rsidRPr="00147AD9">
        <w:rPr>
          <w:szCs w:val="28"/>
          <w:lang w:val="uk-UA"/>
        </w:rPr>
        <w:t>)</w:t>
      </w:r>
      <w:r w:rsidR="009F40EE" w:rsidRPr="00147AD9">
        <w:rPr>
          <w:szCs w:val="28"/>
        </w:rPr>
        <w:t>.</w:t>
      </w:r>
    </w:p>
    <w:p w:rsidR="009F40EE" w:rsidRPr="00147AD9" w:rsidRDefault="009F40EE" w:rsidP="009F40EE">
      <w:pPr>
        <w:ind w:firstLine="709"/>
        <w:jc w:val="both"/>
        <w:rPr>
          <w:szCs w:val="28"/>
        </w:rPr>
      </w:pPr>
      <w:r w:rsidRPr="00147AD9">
        <w:rPr>
          <w:szCs w:val="28"/>
        </w:rPr>
        <w:t>Методи обстеження порушень у розвитку дошкільнят</w:t>
      </w:r>
      <w:r w:rsidR="00A3765C">
        <w:rPr>
          <w:szCs w:val="28"/>
          <w:lang w:val="uk-UA"/>
        </w:rPr>
        <w:t xml:space="preserve">. </w:t>
      </w:r>
      <w:r w:rsidRPr="00147AD9">
        <w:rPr>
          <w:szCs w:val="28"/>
        </w:rPr>
        <w:t>Для точного обстеження дитини і винисення правильного діагнозу вкрай важливо зібрати анамнестичні відомості.</w:t>
      </w:r>
    </w:p>
    <w:p w:rsidR="009F40EE" w:rsidRPr="00147AD9" w:rsidRDefault="009F40EE" w:rsidP="009F40EE">
      <w:pPr>
        <w:ind w:firstLine="709"/>
        <w:jc w:val="both"/>
        <w:rPr>
          <w:b/>
          <w:szCs w:val="28"/>
        </w:rPr>
      </w:pPr>
      <w:r w:rsidRPr="00147AD9">
        <w:rPr>
          <w:b/>
          <w:szCs w:val="28"/>
        </w:rPr>
        <w:t>Медико-педагогічна комісія здійснює все стороннє обстеження дитини, як правило</w:t>
      </w:r>
      <w:r w:rsidR="0059329A" w:rsidRPr="00147AD9">
        <w:rPr>
          <w:b/>
          <w:szCs w:val="28"/>
        </w:rPr>
        <w:t>,</w:t>
      </w:r>
      <w:r w:rsidR="00D15D11" w:rsidRPr="00147AD9">
        <w:rPr>
          <w:b/>
          <w:szCs w:val="28"/>
        </w:rPr>
        <w:t xml:space="preserve"> </w:t>
      </w:r>
      <w:r w:rsidR="0059329A" w:rsidRPr="00147AD9">
        <w:rPr>
          <w:b/>
          <w:szCs w:val="28"/>
        </w:rPr>
        <w:t xml:space="preserve">в </w:t>
      </w:r>
      <w:r w:rsidRPr="00147AD9">
        <w:rPr>
          <w:b/>
          <w:szCs w:val="28"/>
        </w:rPr>
        <w:t>такому</w:t>
      </w:r>
      <w:r w:rsidR="00923529" w:rsidRPr="00147AD9">
        <w:rPr>
          <w:b/>
          <w:szCs w:val="28"/>
          <w:lang w:val="uk-UA"/>
        </w:rPr>
        <w:t xml:space="preserve"> </w:t>
      </w:r>
      <w:r w:rsidRPr="00147AD9">
        <w:rPr>
          <w:b/>
          <w:szCs w:val="28"/>
        </w:rPr>
        <w:t>порядку:</w:t>
      </w:r>
    </w:p>
    <w:p w:rsidR="009F40EE" w:rsidRPr="00147AD9" w:rsidRDefault="0059329A" w:rsidP="009F40EE">
      <w:pPr>
        <w:ind w:firstLine="709"/>
        <w:jc w:val="both"/>
        <w:rPr>
          <w:szCs w:val="28"/>
        </w:rPr>
      </w:pPr>
      <w:r w:rsidRPr="00147AD9">
        <w:rPr>
          <w:szCs w:val="28"/>
        </w:rPr>
        <w:t>●</w:t>
      </w:r>
      <w:r w:rsidRPr="00147AD9">
        <w:rPr>
          <w:szCs w:val="28"/>
          <w:lang w:val="uk-UA"/>
        </w:rPr>
        <w:t xml:space="preserve"> </w:t>
      </w:r>
      <w:r w:rsidR="009F40EE" w:rsidRPr="00147AD9">
        <w:rPr>
          <w:szCs w:val="28"/>
        </w:rPr>
        <w:t xml:space="preserve">Перевірка </w:t>
      </w:r>
      <w:r w:rsidRPr="00147AD9">
        <w:rPr>
          <w:szCs w:val="28"/>
        </w:rPr>
        <w:t>збереження слухової функції</w:t>
      </w:r>
      <w:r w:rsidR="009F40EE" w:rsidRPr="00147AD9">
        <w:rPr>
          <w:szCs w:val="28"/>
        </w:rPr>
        <w:t>;</w:t>
      </w:r>
    </w:p>
    <w:p w:rsidR="009F40EE" w:rsidRPr="00147AD9" w:rsidRDefault="0059329A" w:rsidP="009F40EE">
      <w:pPr>
        <w:ind w:firstLine="709"/>
        <w:jc w:val="both"/>
        <w:rPr>
          <w:szCs w:val="28"/>
        </w:rPr>
      </w:pPr>
      <w:r w:rsidRPr="00147AD9">
        <w:rPr>
          <w:szCs w:val="28"/>
        </w:rPr>
        <w:t>●</w:t>
      </w:r>
      <w:r w:rsidRPr="00147AD9">
        <w:rPr>
          <w:szCs w:val="28"/>
          <w:lang w:val="uk-UA"/>
        </w:rPr>
        <w:t xml:space="preserve"> </w:t>
      </w:r>
      <w:r w:rsidR="009F40EE" w:rsidRPr="00147AD9">
        <w:rPr>
          <w:szCs w:val="28"/>
        </w:rPr>
        <w:t>Перевірка стану вібраційно</w:t>
      </w:r>
      <w:r w:rsidRPr="00147AD9">
        <w:rPr>
          <w:szCs w:val="28"/>
        </w:rPr>
        <w:t>ї чутливості</w:t>
      </w:r>
      <w:r w:rsidR="009F40EE" w:rsidRPr="00147AD9">
        <w:rPr>
          <w:szCs w:val="28"/>
        </w:rPr>
        <w:t>;</w:t>
      </w:r>
    </w:p>
    <w:p w:rsidR="009F40EE" w:rsidRPr="00147AD9" w:rsidRDefault="0059329A" w:rsidP="009F40EE">
      <w:pPr>
        <w:ind w:firstLine="709"/>
        <w:jc w:val="both"/>
        <w:rPr>
          <w:szCs w:val="28"/>
        </w:rPr>
      </w:pPr>
      <w:r w:rsidRPr="00147AD9">
        <w:rPr>
          <w:szCs w:val="28"/>
        </w:rPr>
        <w:t>●</w:t>
      </w:r>
      <w:r w:rsidRPr="00147AD9">
        <w:rPr>
          <w:szCs w:val="28"/>
          <w:lang w:val="uk-UA"/>
        </w:rPr>
        <w:t xml:space="preserve"> </w:t>
      </w:r>
      <w:r w:rsidR="009F40EE" w:rsidRPr="00147AD9">
        <w:rPr>
          <w:szCs w:val="28"/>
        </w:rPr>
        <w:t>Перевірка збер</w:t>
      </w:r>
      <w:r w:rsidRPr="00147AD9">
        <w:rPr>
          <w:szCs w:val="28"/>
        </w:rPr>
        <w:t>еження зорового аналізатора</w:t>
      </w:r>
      <w:r w:rsidR="009F40EE" w:rsidRPr="00147AD9">
        <w:rPr>
          <w:szCs w:val="28"/>
        </w:rPr>
        <w:t>;</w:t>
      </w:r>
    </w:p>
    <w:p w:rsidR="009F40EE" w:rsidRPr="00147AD9" w:rsidRDefault="0059329A" w:rsidP="009F40EE">
      <w:pPr>
        <w:ind w:firstLine="709"/>
        <w:jc w:val="both"/>
        <w:rPr>
          <w:szCs w:val="28"/>
        </w:rPr>
      </w:pPr>
      <w:r w:rsidRPr="00147AD9">
        <w:rPr>
          <w:szCs w:val="28"/>
        </w:rPr>
        <w:t>●</w:t>
      </w:r>
      <w:r w:rsidRPr="00147AD9">
        <w:rPr>
          <w:szCs w:val="28"/>
          <w:lang w:val="uk-UA"/>
        </w:rPr>
        <w:t xml:space="preserve"> </w:t>
      </w:r>
      <w:r w:rsidR="009F40EE" w:rsidRPr="00147AD9">
        <w:rPr>
          <w:szCs w:val="28"/>
        </w:rPr>
        <w:t>Перевірка стану мови;</w:t>
      </w:r>
    </w:p>
    <w:p w:rsidR="009F40EE" w:rsidRPr="00147AD9" w:rsidRDefault="0059329A" w:rsidP="009F40EE">
      <w:pPr>
        <w:ind w:firstLine="709"/>
        <w:jc w:val="both"/>
        <w:rPr>
          <w:szCs w:val="28"/>
        </w:rPr>
      </w:pPr>
      <w:r w:rsidRPr="00147AD9">
        <w:rPr>
          <w:szCs w:val="28"/>
        </w:rPr>
        <w:t>●</w:t>
      </w:r>
      <w:r w:rsidRPr="00147AD9">
        <w:rPr>
          <w:szCs w:val="28"/>
          <w:lang w:val="uk-UA"/>
        </w:rPr>
        <w:t xml:space="preserve"> </w:t>
      </w:r>
      <w:r w:rsidR="009F40EE" w:rsidRPr="00147AD9">
        <w:rPr>
          <w:szCs w:val="28"/>
        </w:rPr>
        <w:t>Перевірка рухової сфери;</w:t>
      </w:r>
    </w:p>
    <w:p w:rsidR="009F40EE" w:rsidRPr="00147AD9" w:rsidRDefault="0059329A" w:rsidP="009F40EE">
      <w:pPr>
        <w:ind w:firstLine="709"/>
        <w:jc w:val="both"/>
        <w:rPr>
          <w:szCs w:val="28"/>
        </w:rPr>
      </w:pPr>
      <w:r w:rsidRPr="00147AD9">
        <w:rPr>
          <w:szCs w:val="28"/>
        </w:rPr>
        <w:t>●</w:t>
      </w:r>
      <w:r w:rsidRPr="00147AD9">
        <w:rPr>
          <w:szCs w:val="28"/>
          <w:lang w:val="uk-UA"/>
        </w:rPr>
        <w:t xml:space="preserve"> </w:t>
      </w:r>
      <w:r w:rsidR="009F40EE" w:rsidRPr="00147AD9">
        <w:rPr>
          <w:szCs w:val="28"/>
        </w:rPr>
        <w:t>Перевірка рівня розвитку сенсорних і інтелектульних процесів;</w:t>
      </w:r>
    </w:p>
    <w:p w:rsidR="009F40EE" w:rsidRPr="00147AD9" w:rsidRDefault="0059329A" w:rsidP="009F40EE">
      <w:pPr>
        <w:ind w:firstLine="709"/>
        <w:jc w:val="both"/>
        <w:rPr>
          <w:szCs w:val="28"/>
        </w:rPr>
      </w:pPr>
      <w:r w:rsidRPr="00147AD9">
        <w:rPr>
          <w:szCs w:val="28"/>
        </w:rPr>
        <w:t>●</w:t>
      </w:r>
      <w:r w:rsidRPr="00147AD9">
        <w:rPr>
          <w:szCs w:val="28"/>
          <w:lang w:val="uk-UA"/>
        </w:rPr>
        <w:t xml:space="preserve"> </w:t>
      </w:r>
      <w:r w:rsidR="009F40EE" w:rsidRPr="00147AD9">
        <w:rPr>
          <w:szCs w:val="28"/>
        </w:rPr>
        <w:t>Спостереження за поведінкою.</w:t>
      </w:r>
    </w:p>
    <w:p w:rsidR="009F40EE" w:rsidRPr="00147AD9" w:rsidRDefault="009F40EE" w:rsidP="009F40EE">
      <w:pPr>
        <w:ind w:firstLine="709"/>
        <w:jc w:val="both"/>
        <w:rPr>
          <w:szCs w:val="28"/>
        </w:rPr>
      </w:pPr>
      <w:r w:rsidRPr="00147AD9">
        <w:rPr>
          <w:szCs w:val="28"/>
        </w:rPr>
        <w:t>Дослідити особливості розвитку дошкільника повною мірою можна тільки спостерігаючи за його грою. Тому цей метод є провідним у вивченні такої дитини.</w:t>
      </w:r>
    </w:p>
    <w:p w:rsidR="009F40EE" w:rsidRPr="00147AD9" w:rsidRDefault="009F40EE" w:rsidP="009F40EE">
      <w:pPr>
        <w:ind w:firstLine="709"/>
        <w:jc w:val="both"/>
        <w:rPr>
          <w:szCs w:val="28"/>
        </w:rPr>
      </w:pPr>
      <w:r w:rsidRPr="00147AD9">
        <w:rPr>
          <w:szCs w:val="28"/>
        </w:rPr>
        <w:t xml:space="preserve">Для всебічного </w:t>
      </w:r>
      <w:r w:rsidRPr="00147AD9">
        <w:rPr>
          <w:b/>
          <w:szCs w:val="28"/>
        </w:rPr>
        <w:t>обстеження дитини</w:t>
      </w:r>
      <w:r w:rsidRPr="00147AD9">
        <w:rPr>
          <w:szCs w:val="28"/>
        </w:rPr>
        <w:t xml:space="preserve"> дошкільного віку необхідно мати наступний ігровий матеріал.</w:t>
      </w:r>
    </w:p>
    <w:p w:rsidR="009F40EE" w:rsidRPr="00147AD9" w:rsidRDefault="009F40EE" w:rsidP="009F40EE">
      <w:pPr>
        <w:ind w:firstLine="709"/>
        <w:jc w:val="both"/>
        <w:rPr>
          <w:szCs w:val="28"/>
        </w:rPr>
      </w:pPr>
      <w:r w:rsidRPr="00147AD9">
        <w:rPr>
          <w:szCs w:val="28"/>
        </w:rPr>
        <w:t xml:space="preserve"> </w:t>
      </w:r>
      <w:r w:rsidRPr="00147AD9">
        <w:rPr>
          <w:b/>
          <w:szCs w:val="28"/>
        </w:rPr>
        <w:t>Піраміда з чотирьох кілець.</w:t>
      </w:r>
      <w:r w:rsidRPr="00147AD9">
        <w:rPr>
          <w:szCs w:val="28"/>
        </w:rPr>
        <w:t xml:space="preserve"> Спостерігаючи за тим, яким чином дитина маніп</w:t>
      </w:r>
      <w:r w:rsidR="0059329A" w:rsidRPr="00147AD9">
        <w:rPr>
          <w:szCs w:val="28"/>
        </w:rPr>
        <w:t xml:space="preserve">улює іграшкою, наскільки точно </w:t>
      </w:r>
      <w:r w:rsidRPr="00147AD9">
        <w:rPr>
          <w:szCs w:val="28"/>
        </w:rPr>
        <w:t>одягає кільця на стрижень, можна з</w:t>
      </w:r>
      <w:r w:rsidR="00F11F60" w:rsidRPr="00147AD9">
        <w:rPr>
          <w:szCs w:val="28"/>
        </w:rPr>
        <w:t>’</w:t>
      </w:r>
      <w:r w:rsidRPr="00147AD9">
        <w:rPr>
          <w:szCs w:val="28"/>
        </w:rPr>
        <w:t>ясувати особливості розвитку моторики дошкільника. Розрізнення дошкільником кольору, величини, кількості предметів можна за допомогою наступних пропозицій:</w:t>
      </w:r>
    </w:p>
    <w:p w:rsidR="009F40EE" w:rsidRPr="00147AD9" w:rsidRDefault="009F40EE" w:rsidP="009F40EE">
      <w:pPr>
        <w:ind w:firstLine="709"/>
        <w:jc w:val="both"/>
        <w:rPr>
          <w:szCs w:val="28"/>
        </w:rPr>
      </w:pPr>
      <w:r w:rsidRPr="00147AD9">
        <w:rPr>
          <w:szCs w:val="28"/>
        </w:rPr>
        <w:t>•</w:t>
      </w:r>
      <w:r w:rsidR="0059329A" w:rsidRPr="00147AD9">
        <w:rPr>
          <w:szCs w:val="28"/>
          <w:lang w:val="uk-UA"/>
        </w:rPr>
        <w:t xml:space="preserve"> </w:t>
      </w:r>
      <w:r w:rsidR="00463F15">
        <w:rPr>
          <w:szCs w:val="28"/>
        </w:rPr>
        <w:t>«</w:t>
      </w:r>
      <w:r w:rsidRPr="00147AD9">
        <w:rPr>
          <w:szCs w:val="28"/>
        </w:rPr>
        <w:t>одягни на стрижень зелене кільце...</w:t>
      </w:r>
      <w:r w:rsidR="00463F15">
        <w:rPr>
          <w:szCs w:val="28"/>
        </w:rPr>
        <w:t>»</w:t>
      </w:r>
      <w:r w:rsidRPr="00147AD9">
        <w:rPr>
          <w:szCs w:val="28"/>
        </w:rPr>
        <w:t>;</w:t>
      </w:r>
    </w:p>
    <w:p w:rsidR="009F40EE" w:rsidRPr="00147AD9" w:rsidRDefault="0059329A" w:rsidP="009F40EE">
      <w:pPr>
        <w:ind w:firstLine="709"/>
        <w:jc w:val="both"/>
        <w:rPr>
          <w:szCs w:val="28"/>
        </w:rPr>
      </w:pPr>
      <w:r w:rsidRPr="00147AD9">
        <w:rPr>
          <w:szCs w:val="28"/>
        </w:rPr>
        <w:t xml:space="preserve">• </w:t>
      </w:r>
      <w:r w:rsidR="00463F15">
        <w:rPr>
          <w:szCs w:val="28"/>
        </w:rPr>
        <w:t>«</w:t>
      </w:r>
      <w:r w:rsidR="009F40EE" w:rsidRPr="00147AD9">
        <w:rPr>
          <w:szCs w:val="28"/>
        </w:rPr>
        <w:t>збери пірамідку, щоб внизу було саме більше, а нагорі саме маленьке кільце...</w:t>
      </w:r>
      <w:r w:rsidR="00463F15">
        <w:rPr>
          <w:szCs w:val="28"/>
        </w:rPr>
        <w:t>»</w:t>
      </w:r>
      <w:r w:rsidR="009F40EE" w:rsidRPr="00147AD9">
        <w:rPr>
          <w:szCs w:val="28"/>
        </w:rPr>
        <w:t>;</w:t>
      </w:r>
    </w:p>
    <w:p w:rsidR="009F40EE" w:rsidRPr="00147AD9" w:rsidRDefault="0059329A" w:rsidP="009F40EE">
      <w:pPr>
        <w:ind w:firstLine="709"/>
        <w:jc w:val="both"/>
        <w:rPr>
          <w:szCs w:val="28"/>
        </w:rPr>
      </w:pPr>
      <w:r w:rsidRPr="00147AD9">
        <w:rPr>
          <w:szCs w:val="28"/>
        </w:rPr>
        <w:t xml:space="preserve">• </w:t>
      </w:r>
      <w:r w:rsidR="00463F15">
        <w:rPr>
          <w:szCs w:val="28"/>
        </w:rPr>
        <w:t>«</w:t>
      </w:r>
      <w:r w:rsidR="009F40EE" w:rsidRPr="00147AD9">
        <w:rPr>
          <w:szCs w:val="28"/>
        </w:rPr>
        <w:t>поклади спо</w:t>
      </w:r>
      <w:r w:rsidRPr="00147AD9">
        <w:rPr>
          <w:szCs w:val="28"/>
        </w:rPr>
        <w:t>чатку маленьке кільце</w:t>
      </w:r>
      <w:r w:rsidR="009F40EE" w:rsidRPr="00147AD9">
        <w:rPr>
          <w:szCs w:val="28"/>
        </w:rPr>
        <w:t>, потім більше</w:t>
      </w:r>
      <w:r w:rsidRPr="00147AD9">
        <w:rPr>
          <w:szCs w:val="28"/>
        </w:rPr>
        <w:t>...</w:t>
      </w:r>
      <w:r w:rsidR="009F40EE" w:rsidRPr="00147AD9">
        <w:rPr>
          <w:szCs w:val="28"/>
        </w:rPr>
        <w:t>, і найбільше кільце...</w:t>
      </w:r>
      <w:r w:rsidR="00463F15">
        <w:rPr>
          <w:szCs w:val="28"/>
        </w:rPr>
        <w:t>»</w:t>
      </w:r>
      <w:r w:rsidR="009F40EE" w:rsidRPr="00147AD9">
        <w:rPr>
          <w:szCs w:val="28"/>
        </w:rPr>
        <w:t>;</w:t>
      </w:r>
    </w:p>
    <w:p w:rsidR="009F40EE" w:rsidRPr="00147AD9" w:rsidRDefault="0059329A" w:rsidP="009F40EE">
      <w:pPr>
        <w:ind w:firstLine="709"/>
        <w:jc w:val="both"/>
        <w:rPr>
          <w:szCs w:val="28"/>
        </w:rPr>
      </w:pPr>
      <w:r w:rsidRPr="00147AD9">
        <w:rPr>
          <w:szCs w:val="28"/>
        </w:rPr>
        <w:t xml:space="preserve">• </w:t>
      </w:r>
      <w:r w:rsidR="00463F15">
        <w:rPr>
          <w:szCs w:val="28"/>
        </w:rPr>
        <w:t>«</w:t>
      </w:r>
      <w:r w:rsidR="009F40EE" w:rsidRPr="00147AD9">
        <w:rPr>
          <w:szCs w:val="28"/>
        </w:rPr>
        <w:t>дай мені три кільця...</w:t>
      </w:r>
      <w:r w:rsidR="00463F15">
        <w:rPr>
          <w:szCs w:val="28"/>
        </w:rPr>
        <w:t>»</w:t>
      </w:r>
      <w:r w:rsidR="009F40EE" w:rsidRPr="00147AD9">
        <w:rPr>
          <w:szCs w:val="28"/>
        </w:rPr>
        <w:t>;</w:t>
      </w:r>
    </w:p>
    <w:p w:rsidR="009F40EE" w:rsidRPr="00147AD9" w:rsidRDefault="0059329A" w:rsidP="009F40EE">
      <w:pPr>
        <w:ind w:firstLine="709"/>
        <w:jc w:val="both"/>
        <w:rPr>
          <w:szCs w:val="28"/>
        </w:rPr>
      </w:pPr>
      <w:r w:rsidRPr="00147AD9">
        <w:rPr>
          <w:szCs w:val="28"/>
        </w:rPr>
        <w:lastRenderedPageBreak/>
        <w:t xml:space="preserve">• </w:t>
      </w:r>
      <w:r w:rsidR="00463F15">
        <w:rPr>
          <w:szCs w:val="28"/>
        </w:rPr>
        <w:t>«</w:t>
      </w:r>
      <w:r w:rsidR="009F40EE" w:rsidRPr="00147AD9">
        <w:rPr>
          <w:szCs w:val="28"/>
        </w:rPr>
        <w:t>покажи третє, четверте кільця піраміди</w:t>
      </w:r>
      <w:r w:rsidR="00463F15">
        <w:rPr>
          <w:szCs w:val="28"/>
        </w:rPr>
        <w:t>»</w:t>
      </w:r>
      <w:r w:rsidR="009F40EE" w:rsidRPr="00147AD9">
        <w:rPr>
          <w:szCs w:val="28"/>
        </w:rPr>
        <w:t>.</w:t>
      </w:r>
    </w:p>
    <w:p w:rsidR="009F40EE" w:rsidRPr="00147AD9" w:rsidRDefault="009F40EE" w:rsidP="009F40EE">
      <w:pPr>
        <w:ind w:firstLine="709"/>
        <w:jc w:val="both"/>
        <w:rPr>
          <w:szCs w:val="28"/>
        </w:rPr>
      </w:pPr>
      <w:r w:rsidRPr="00147AD9">
        <w:rPr>
          <w:szCs w:val="28"/>
        </w:rPr>
        <w:t>Здорові діти д</w:t>
      </w:r>
      <w:r w:rsidR="0059329A" w:rsidRPr="00147AD9">
        <w:rPr>
          <w:szCs w:val="28"/>
        </w:rPr>
        <w:t>о п</w:t>
      </w:r>
      <w:r w:rsidR="00F11F60" w:rsidRPr="00147AD9">
        <w:rPr>
          <w:szCs w:val="28"/>
        </w:rPr>
        <w:t>’</w:t>
      </w:r>
      <w:r w:rsidR="0059329A" w:rsidRPr="00147AD9">
        <w:rPr>
          <w:szCs w:val="28"/>
        </w:rPr>
        <w:t>яти</w:t>
      </w:r>
      <w:r w:rsidR="00923529" w:rsidRPr="00147AD9">
        <w:rPr>
          <w:szCs w:val="28"/>
        </w:rPr>
        <w:t xml:space="preserve"> років прекрасно виконують </w:t>
      </w:r>
      <w:r w:rsidR="0059329A" w:rsidRPr="00147AD9">
        <w:rPr>
          <w:szCs w:val="28"/>
        </w:rPr>
        <w:t>поставлені</w:t>
      </w:r>
      <w:r w:rsidRPr="00147AD9">
        <w:rPr>
          <w:szCs w:val="28"/>
        </w:rPr>
        <w:t xml:space="preserve"> завданн</w:t>
      </w:r>
      <w:r w:rsidR="0059329A" w:rsidRPr="00147AD9">
        <w:rPr>
          <w:szCs w:val="28"/>
        </w:rPr>
        <w:t>я</w:t>
      </w:r>
      <w:r w:rsidRPr="00147AD9">
        <w:rPr>
          <w:szCs w:val="28"/>
        </w:rPr>
        <w:t>. Діти з аномаліями розвитку страждають порушенням</w:t>
      </w:r>
      <w:r w:rsidR="0059329A" w:rsidRPr="00147AD9">
        <w:rPr>
          <w:szCs w:val="28"/>
        </w:rPr>
        <w:t xml:space="preserve">и моторики. Їм важко відразу </w:t>
      </w:r>
      <w:r w:rsidR="0059329A" w:rsidRPr="00A3765C">
        <w:rPr>
          <w:spacing w:val="-6"/>
          <w:szCs w:val="28"/>
        </w:rPr>
        <w:t>накинути</w:t>
      </w:r>
      <w:r w:rsidRPr="00A3765C">
        <w:rPr>
          <w:spacing w:val="-6"/>
          <w:szCs w:val="28"/>
        </w:rPr>
        <w:t xml:space="preserve"> кільце на стрижень піраміди, іноді спостерігається тремор або гіпер</w:t>
      </w:r>
      <w:r w:rsidR="0059329A" w:rsidRPr="00A3765C">
        <w:rPr>
          <w:spacing w:val="-6"/>
          <w:szCs w:val="28"/>
        </w:rPr>
        <w:t>кінези</w:t>
      </w:r>
      <w:r w:rsidRPr="00147AD9">
        <w:rPr>
          <w:szCs w:val="28"/>
        </w:rPr>
        <w:t>. Часто такі дошкільники не здатні співвіднести величину кілець пірамідки, тому вибирають кільця в</w:t>
      </w:r>
      <w:r w:rsidR="0059329A" w:rsidRPr="00147AD9">
        <w:rPr>
          <w:szCs w:val="28"/>
        </w:rPr>
        <w:t xml:space="preserve"> </w:t>
      </w:r>
      <w:r w:rsidRPr="00147AD9">
        <w:rPr>
          <w:szCs w:val="28"/>
        </w:rPr>
        <w:t xml:space="preserve">хаотичному порядку. </w:t>
      </w:r>
    </w:p>
    <w:p w:rsidR="009F40EE" w:rsidRPr="00147AD9" w:rsidRDefault="009F40EE" w:rsidP="009F40EE">
      <w:pPr>
        <w:ind w:firstLine="709"/>
        <w:jc w:val="both"/>
        <w:rPr>
          <w:szCs w:val="28"/>
        </w:rPr>
      </w:pPr>
      <w:r w:rsidRPr="00A3765C">
        <w:rPr>
          <w:spacing w:val="-6"/>
          <w:szCs w:val="28"/>
        </w:rPr>
        <w:t>Дошкільнята з глибокою розумовою відсталістю не сприймають слова фахівця</w:t>
      </w:r>
      <w:r w:rsidRPr="00147AD9">
        <w:rPr>
          <w:szCs w:val="28"/>
        </w:rPr>
        <w:t>, виконуючи неадекватні дії з предметами, швидко відволікаються на сторонні речі.</w:t>
      </w:r>
    </w:p>
    <w:p w:rsidR="009F40EE" w:rsidRPr="00147AD9" w:rsidRDefault="009F40EE" w:rsidP="009F40EE">
      <w:pPr>
        <w:ind w:firstLine="709"/>
        <w:jc w:val="both"/>
        <w:rPr>
          <w:szCs w:val="28"/>
        </w:rPr>
      </w:pPr>
      <w:r w:rsidRPr="00A3765C">
        <w:rPr>
          <w:b/>
          <w:spacing w:val="-6"/>
          <w:szCs w:val="28"/>
        </w:rPr>
        <w:t>Дошки Сегена</w:t>
      </w:r>
      <w:r w:rsidR="0059329A" w:rsidRPr="00A3765C">
        <w:rPr>
          <w:spacing w:val="-6"/>
          <w:szCs w:val="28"/>
        </w:rPr>
        <w:t>, що являють собою дошки з вкладка</w:t>
      </w:r>
      <w:r w:rsidRPr="00A3765C">
        <w:rPr>
          <w:spacing w:val="-6"/>
          <w:szCs w:val="28"/>
        </w:rPr>
        <w:t>ми, виконаними, у формі</w:t>
      </w:r>
      <w:r w:rsidRPr="00147AD9">
        <w:rPr>
          <w:szCs w:val="28"/>
        </w:rPr>
        <w:t xml:space="preserve"> </w:t>
      </w:r>
      <w:r w:rsidRPr="00A3765C">
        <w:rPr>
          <w:spacing w:val="-6"/>
          <w:szCs w:val="28"/>
        </w:rPr>
        <w:t>різних геометричних фігур. Ця методика використовується з метою характеристики</w:t>
      </w:r>
      <w:r w:rsidRPr="00147AD9">
        <w:rPr>
          <w:szCs w:val="28"/>
        </w:rPr>
        <w:t xml:space="preserve"> </w:t>
      </w:r>
      <w:r w:rsidRPr="00A3765C">
        <w:rPr>
          <w:spacing w:val="-6"/>
          <w:szCs w:val="28"/>
        </w:rPr>
        <w:t>діяльності дитини, а також вміння співвідносити предмети за формою, порівнювати</w:t>
      </w:r>
      <w:r w:rsidRPr="00147AD9">
        <w:rPr>
          <w:szCs w:val="28"/>
        </w:rPr>
        <w:t xml:space="preserve"> їх. У процесі проведення методики досліджується також рівень розвитку дрібної моторики пальців рук. Дошкільникам з аномаліями розвитку важко зрозуміти мету цього завдання, тому нерідко вони хаотично переставляють фігурки-</w:t>
      </w:r>
      <w:r w:rsidR="0059329A" w:rsidRPr="00147AD9">
        <w:rPr>
          <w:szCs w:val="28"/>
        </w:rPr>
        <w:t>вкладиші</w:t>
      </w:r>
      <w:r w:rsidRPr="00147AD9">
        <w:rPr>
          <w:szCs w:val="28"/>
        </w:rPr>
        <w:t>. Тільки після численних показів експериментатором способу дії деякі з дітей здатні виконати завдання. Іноді замість геометричних фігур потрібно вкласти в прорізи вкладиші відомих дитині тварин. Це полегшує задачу, і діти краще справляються з нею. Глибоко розумово відсталі діти не здатні зрозуміти</w:t>
      </w:r>
      <w:r w:rsidR="0059329A" w:rsidRPr="00147AD9">
        <w:rPr>
          <w:szCs w:val="28"/>
        </w:rPr>
        <w:t xml:space="preserve"> інструкцію до цього завдання</w:t>
      </w:r>
      <w:r w:rsidRPr="00147AD9">
        <w:rPr>
          <w:szCs w:val="28"/>
        </w:rPr>
        <w:t>.</w:t>
      </w:r>
    </w:p>
    <w:p w:rsidR="009F40EE" w:rsidRPr="00147AD9" w:rsidRDefault="009F40EE" w:rsidP="009F40EE">
      <w:pPr>
        <w:ind w:firstLine="709"/>
        <w:jc w:val="both"/>
        <w:rPr>
          <w:szCs w:val="28"/>
        </w:rPr>
      </w:pPr>
      <w:r w:rsidRPr="00147AD9">
        <w:rPr>
          <w:b/>
          <w:szCs w:val="28"/>
        </w:rPr>
        <w:t>Різнобарвні брусочки і палички</w:t>
      </w:r>
      <w:r w:rsidRPr="00147AD9">
        <w:rPr>
          <w:szCs w:val="28"/>
        </w:rPr>
        <w:t>. Ця методика дозволяє досліджувати характер діяльності дітей, здатність до аналізу, синтезу</w:t>
      </w:r>
      <w:r w:rsidR="0059329A" w:rsidRPr="00147AD9">
        <w:rPr>
          <w:szCs w:val="28"/>
        </w:rPr>
        <w:t>, вміння порівнювати</w:t>
      </w:r>
      <w:r w:rsidRPr="00147AD9">
        <w:rPr>
          <w:szCs w:val="28"/>
        </w:rPr>
        <w:t xml:space="preserve">, а </w:t>
      </w:r>
      <w:r w:rsidRPr="00A3765C">
        <w:rPr>
          <w:spacing w:val="-6"/>
          <w:szCs w:val="28"/>
        </w:rPr>
        <w:t>також особливості пам</w:t>
      </w:r>
      <w:r w:rsidR="00F11F60" w:rsidRPr="00A3765C">
        <w:rPr>
          <w:spacing w:val="-6"/>
          <w:szCs w:val="28"/>
        </w:rPr>
        <w:t>’</w:t>
      </w:r>
      <w:r w:rsidRPr="00A3765C">
        <w:rPr>
          <w:spacing w:val="-6"/>
          <w:szCs w:val="28"/>
        </w:rPr>
        <w:t xml:space="preserve">яті. Завдання дитини </w:t>
      </w:r>
      <w:r w:rsidR="00A3765C" w:rsidRPr="00A3765C">
        <w:rPr>
          <w:spacing w:val="-6"/>
          <w:szCs w:val="28"/>
        </w:rPr>
        <w:t>–</w:t>
      </w:r>
      <w:r w:rsidRPr="00A3765C">
        <w:rPr>
          <w:spacing w:val="-6"/>
          <w:szCs w:val="28"/>
        </w:rPr>
        <w:t xml:space="preserve"> за</w:t>
      </w:r>
      <w:r w:rsidR="00A3765C" w:rsidRPr="00A3765C">
        <w:rPr>
          <w:spacing w:val="-6"/>
          <w:szCs w:val="28"/>
          <w:lang w:val="uk-UA"/>
        </w:rPr>
        <w:t xml:space="preserve"> </w:t>
      </w:r>
      <w:r w:rsidRPr="00A3765C">
        <w:rPr>
          <w:spacing w:val="-6"/>
          <w:szCs w:val="28"/>
        </w:rPr>
        <w:t>зразком побудувати таку ж фігуру.</w:t>
      </w:r>
      <w:r w:rsidRPr="00147AD9">
        <w:rPr>
          <w:szCs w:val="28"/>
        </w:rPr>
        <w:t xml:space="preserve"> Дошкільник з аномаліями розвитку дуже пасивний у процесі роботи, неуважний, тому потребує постійної стимуляції діяль</w:t>
      </w:r>
      <w:r w:rsidR="0059329A" w:rsidRPr="00147AD9">
        <w:rPr>
          <w:szCs w:val="28"/>
        </w:rPr>
        <w:t>ності з боку фахівця</w:t>
      </w:r>
      <w:r w:rsidRPr="00147AD9">
        <w:rPr>
          <w:szCs w:val="28"/>
        </w:rPr>
        <w:t>. Самокритичність такої дитини знижена, вона не в змозі порівняти зразок з результатами своєї праці. Глибоко розумово відсталі дошкільники не в змозі зрозуміти яке завдання стоїть перед ними.</w:t>
      </w:r>
    </w:p>
    <w:p w:rsidR="009F40EE" w:rsidRPr="00147AD9" w:rsidRDefault="009F40EE" w:rsidP="009F40EE">
      <w:pPr>
        <w:ind w:firstLine="709"/>
        <w:jc w:val="both"/>
        <w:rPr>
          <w:szCs w:val="28"/>
        </w:rPr>
      </w:pPr>
      <w:r w:rsidRPr="00A3765C">
        <w:rPr>
          <w:b/>
          <w:spacing w:val="-6"/>
          <w:szCs w:val="28"/>
        </w:rPr>
        <w:t>Поштова скринька</w:t>
      </w:r>
      <w:r w:rsidR="0059329A" w:rsidRPr="00A3765C">
        <w:rPr>
          <w:spacing w:val="-6"/>
          <w:szCs w:val="28"/>
        </w:rPr>
        <w:t>, що я</w:t>
      </w:r>
      <w:r w:rsidRPr="00A3765C">
        <w:rPr>
          <w:spacing w:val="-6"/>
          <w:szCs w:val="28"/>
        </w:rPr>
        <w:t>вляє собою коробку з прорізами, куди опускаються</w:t>
      </w:r>
      <w:r w:rsidRPr="00147AD9">
        <w:rPr>
          <w:szCs w:val="28"/>
        </w:rPr>
        <w:t xml:space="preserve"> об</w:t>
      </w:r>
      <w:r w:rsidR="00F11F60" w:rsidRPr="00147AD9">
        <w:rPr>
          <w:szCs w:val="28"/>
        </w:rPr>
        <w:t>’</w:t>
      </w:r>
      <w:r w:rsidRPr="00147AD9">
        <w:rPr>
          <w:szCs w:val="28"/>
        </w:rPr>
        <w:t>ємні фігури. На відміну від дощок Сегена, тут дитина повинна порівняти об</w:t>
      </w:r>
      <w:r w:rsidR="00F11F60" w:rsidRPr="00147AD9">
        <w:rPr>
          <w:szCs w:val="28"/>
        </w:rPr>
        <w:t>’</w:t>
      </w:r>
      <w:r w:rsidRPr="00147AD9">
        <w:rPr>
          <w:szCs w:val="28"/>
        </w:rPr>
        <w:t>ємний предмет з ф</w:t>
      </w:r>
      <w:r w:rsidR="0059329A" w:rsidRPr="00147AD9">
        <w:rPr>
          <w:szCs w:val="28"/>
        </w:rPr>
        <w:t>ормою прорізу. Здорові діти до шести</w:t>
      </w:r>
      <w:r w:rsidRPr="00147AD9">
        <w:rPr>
          <w:szCs w:val="28"/>
        </w:rPr>
        <w:t xml:space="preserve"> років без зусиль справляються із завданням. Розумово відстала дитина відчуває серйозні труднощі при виконанні завдання </w:t>
      </w:r>
      <w:r w:rsidR="00A3765C">
        <w:rPr>
          <w:szCs w:val="28"/>
        </w:rPr>
        <w:t>–</w:t>
      </w:r>
      <w:r w:rsidRPr="00147AD9">
        <w:rPr>
          <w:szCs w:val="28"/>
        </w:rPr>
        <w:t xml:space="preserve"> не</w:t>
      </w:r>
      <w:r w:rsidR="00A3765C">
        <w:rPr>
          <w:szCs w:val="28"/>
          <w:lang w:val="uk-UA"/>
        </w:rPr>
        <w:t xml:space="preserve"> </w:t>
      </w:r>
      <w:r w:rsidRPr="00147AD9">
        <w:rPr>
          <w:szCs w:val="28"/>
        </w:rPr>
        <w:t xml:space="preserve">може розгорнути фігуру, співвіднести її з прорізом. </w:t>
      </w:r>
      <w:r w:rsidRPr="00A3765C">
        <w:rPr>
          <w:spacing w:val="-6"/>
          <w:szCs w:val="28"/>
        </w:rPr>
        <w:t>Тільки за допомогою фахівця такий дошкільник справляється з завдан</w:t>
      </w:r>
      <w:r w:rsidR="0059329A" w:rsidRPr="00A3765C">
        <w:rPr>
          <w:spacing w:val="-6"/>
          <w:szCs w:val="28"/>
        </w:rPr>
        <w:t>ням</w:t>
      </w:r>
      <w:r w:rsidRPr="00A3765C">
        <w:rPr>
          <w:spacing w:val="-6"/>
          <w:szCs w:val="28"/>
        </w:rPr>
        <w:t>. Глибоко</w:t>
      </w:r>
      <w:r w:rsidRPr="00147AD9">
        <w:rPr>
          <w:szCs w:val="28"/>
        </w:rPr>
        <w:t xml:space="preserve"> розумово відсталі діти взагалі не розуміють завдання.</w:t>
      </w:r>
    </w:p>
    <w:p w:rsidR="009F40EE" w:rsidRPr="00147AD9" w:rsidRDefault="009F40EE" w:rsidP="009F40EE">
      <w:pPr>
        <w:ind w:firstLine="709"/>
        <w:jc w:val="both"/>
        <w:rPr>
          <w:szCs w:val="28"/>
        </w:rPr>
      </w:pPr>
      <w:r w:rsidRPr="00147AD9">
        <w:rPr>
          <w:b/>
          <w:szCs w:val="28"/>
        </w:rPr>
        <w:t>Кубики різної величини.</w:t>
      </w:r>
      <w:r w:rsidRPr="00147AD9">
        <w:rPr>
          <w:szCs w:val="28"/>
        </w:rPr>
        <w:t xml:space="preserve"> Методика направлена на виявлення уявлень дитини про поняття величини предметів. Дошкільнику пропонується разложити кубики від маленького до великого, і навпаки. Як правило, розумово відсталі діти відчувають важкість при виконанні завдання, оскільки поняття величини формується у них в пізньому віці і для цього потрібне спеціальне навчання.</w:t>
      </w:r>
    </w:p>
    <w:p w:rsidR="009F40EE" w:rsidRPr="00147AD9" w:rsidRDefault="009F40EE" w:rsidP="009F40EE">
      <w:pPr>
        <w:ind w:firstLine="709"/>
        <w:jc w:val="both"/>
        <w:rPr>
          <w:szCs w:val="28"/>
        </w:rPr>
      </w:pPr>
      <w:r w:rsidRPr="00147AD9">
        <w:rPr>
          <w:b/>
          <w:szCs w:val="28"/>
        </w:rPr>
        <w:t>Набір геометричних фігур.</w:t>
      </w:r>
      <w:r w:rsidRPr="00147AD9">
        <w:rPr>
          <w:szCs w:val="28"/>
        </w:rPr>
        <w:t xml:space="preserve"> Методика направлена на виявлення у дитини </w:t>
      </w:r>
      <w:r w:rsidRPr="00A3765C">
        <w:rPr>
          <w:spacing w:val="-6"/>
          <w:szCs w:val="28"/>
        </w:rPr>
        <w:t>здібності до найпростіших узагальнень. Завдання дошкільника розкласти геометричні</w:t>
      </w:r>
      <w:r w:rsidRPr="00147AD9">
        <w:rPr>
          <w:szCs w:val="28"/>
        </w:rPr>
        <w:t xml:space="preserve"> фігури по групах. За допомогою фігур можна перевірити рахунок. Розумово відсталі діти сприймають інструкцію, проте приймають допомогу дорос</w:t>
      </w:r>
      <w:r w:rsidR="0059329A" w:rsidRPr="00147AD9">
        <w:rPr>
          <w:szCs w:val="28"/>
        </w:rPr>
        <w:t>лого і до шести</w:t>
      </w:r>
      <w:r w:rsidRPr="00147AD9">
        <w:rPr>
          <w:szCs w:val="28"/>
        </w:rPr>
        <w:t xml:space="preserve"> років починають справлятися із завданням. Діти з глибокою розумовою відсталістю не в змозі зрозуміти інструкцію.</w:t>
      </w:r>
    </w:p>
    <w:p w:rsidR="009F40EE" w:rsidRPr="00147AD9" w:rsidRDefault="009F40EE" w:rsidP="009F40EE">
      <w:pPr>
        <w:ind w:firstLine="709"/>
        <w:jc w:val="both"/>
        <w:rPr>
          <w:szCs w:val="28"/>
        </w:rPr>
      </w:pPr>
      <w:r w:rsidRPr="00147AD9">
        <w:rPr>
          <w:b/>
          <w:szCs w:val="28"/>
        </w:rPr>
        <w:lastRenderedPageBreak/>
        <w:t xml:space="preserve">Матрьошки </w:t>
      </w:r>
      <w:r w:rsidR="0059329A" w:rsidRPr="00147AD9">
        <w:rPr>
          <w:szCs w:val="28"/>
        </w:rPr>
        <w:t xml:space="preserve">(2 </w:t>
      </w:r>
      <w:r w:rsidR="00A3765C">
        <w:rPr>
          <w:szCs w:val="28"/>
        </w:rPr>
        <w:t>–</w:t>
      </w:r>
      <w:r w:rsidR="0059329A" w:rsidRPr="00147AD9">
        <w:rPr>
          <w:szCs w:val="28"/>
        </w:rPr>
        <w:t xml:space="preserve"> 3</w:t>
      </w:r>
      <w:r w:rsidR="00A3765C">
        <w:rPr>
          <w:szCs w:val="28"/>
          <w:lang w:val="uk-UA"/>
        </w:rPr>
        <w:t xml:space="preserve"> </w:t>
      </w:r>
      <w:r w:rsidR="00A3765C">
        <w:rPr>
          <w:szCs w:val="28"/>
        </w:rPr>
        <w:t>–</w:t>
      </w:r>
      <w:r w:rsidR="0059329A" w:rsidRPr="00147AD9">
        <w:rPr>
          <w:szCs w:val="28"/>
        </w:rPr>
        <w:t xml:space="preserve"> 4</w:t>
      </w:r>
      <w:r w:rsidR="00A3765C">
        <w:rPr>
          <w:szCs w:val="28"/>
          <w:lang w:val="uk-UA"/>
        </w:rPr>
        <w:t xml:space="preserve"> </w:t>
      </w:r>
      <w:r w:rsidR="00A3765C">
        <w:rPr>
          <w:szCs w:val="28"/>
        </w:rPr>
        <w:t>–</w:t>
      </w:r>
      <w:r w:rsidR="0059329A" w:rsidRPr="00147AD9">
        <w:rPr>
          <w:szCs w:val="28"/>
        </w:rPr>
        <w:t xml:space="preserve"> складові)</w:t>
      </w:r>
      <w:r w:rsidRPr="00147AD9">
        <w:rPr>
          <w:szCs w:val="28"/>
        </w:rPr>
        <w:t>. Методика направлена на виявлення здатності розуміння інструкції, вмінн</w:t>
      </w:r>
      <w:r w:rsidR="0059329A" w:rsidRPr="00147AD9">
        <w:rPr>
          <w:szCs w:val="28"/>
        </w:rPr>
        <w:t>я зіставляти величину предметів</w:t>
      </w:r>
      <w:r w:rsidRPr="00147AD9">
        <w:rPr>
          <w:szCs w:val="28"/>
        </w:rPr>
        <w:t>. Дошкільник повинен спочатку зібрати, а потім розіб</w:t>
      </w:r>
      <w:r w:rsidR="0059329A" w:rsidRPr="00147AD9">
        <w:rPr>
          <w:szCs w:val="28"/>
        </w:rPr>
        <w:t>рати матрьошку</w:t>
      </w:r>
      <w:r w:rsidRPr="00147AD9">
        <w:rPr>
          <w:szCs w:val="28"/>
        </w:rPr>
        <w:t xml:space="preserve">. Здорові діти без зусиль виконують завдання. Діти з аномаліями розвитку не в змозі впоратися з </w:t>
      </w:r>
      <w:r w:rsidRPr="00A3765C">
        <w:rPr>
          <w:spacing w:val="-6"/>
          <w:szCs w:val="28"/>
        </w:rPr>
        <w:t>завданням. Вони не враховують величину матрьошок, тому їх дії характеризуються</w:t>
      </w:r>
      <w:r w:rsidRPr="00147AD9">
        <w:rPr>
          <w:szCs w:val="28"/>
        </w:rPr>
        <w:t xml:space="preserve"> хаотичністю. У результаті у розумово відсталої дитини нічого не виходить, і вона втрачає інтерес до завдання.</w:t>
      </w:r>
    </w:p>
    <w:p w:rsidR="009F40EE" w:rsidRPr="00147AD9" w:rsidRDefault="009F40EE" w:rsidP="009F40EE">
      <w:pPr>
        <w:ind w:firstLine="709"/>
        <w:jc w:val="both"/>
        <w:rPr>
          <w:szCs w:val="28"/>
        </w:rPr>
      </w:pPr>
      <w:r w:rsidRPr="00A3765C">
        <w:rPr>
          <w:b/>
          <w:spacing w:val="-6"/>
          <w:szCs w:val="28"/>
        </w:rPr>
        <w:t>Розрізні картинки</w:t>
      </w:r>
      <w:r w:rsidRPr="00A3765C">
        <w:rPr>
          <w:spacing w:val="-6"/>
          <w:szCs w:val="28"/>
        </w:rPr>
        <w:t>, які представляють собою зображення зн</w:t>
      </w:r>
      <w:r w:rsidR="00862E91" w:rsidRPr="00A3765C">
        <w:rPr>
          <w:spacing w:val="-6"/>
          <w:szCs w:val="28"/>
        </w:rPr>
        <w:t>айомих предметів</w:t>
      </w:r>
      <w:r w:rsidR="00862E91" w:rsidRPr="00147AD9">
        <w:rPr>
          <w:szCs w:val="28"/>
        </w:rPr>
        <w:t>, розрізані на дві</w:t>
      </w:r>
      <w:r w:rsidRPr="00147AD9">
        <w:rPr>
          <w:szCs w:val="28"/>
        </w:rPr>
        <w:t xml:space="preserve"> частини </w:t>
      </w:r>
      <w:r w:rsidR="00862E91" w:rsidRPr="00147AD9">
        <w:rPr>
          <w:szCs w:val="28"/>
        </w:rPr>
        <w:t>по горизонталі і вертикалі; на три</w:t>
      </w:r>
      <w:r w:rsidRPr="00147AD9">
        <w:rPr>
          <w:szCs w:val="28"/>
        </w:rPr>
        <w:t xml:space="preserve"> частини по вертикалі. </w:t>
      </w:r>
      <w:r w:rsidRPr="00A3765C">
        <w:rPr>
          <w:spacing w:val="-6"/>
          <w:szCs w:val="28"/>
        </w:rPr>
        <w:t>Методика спрямована на дос</w:t>
      </w:r>
      <w:r w:rsidR="00862E91" w:rsidRPr="00A3765C">
        <w:rPr>
          <w:spacing w:val="-6"/>
          <w:szCs w:val="28"/>
        </w:rPr>
        <w:t>лідження сприйманн</w:t>
      </w:r>
      <w:r w:rsidRPr="00A3765C">
        <w:rPr>
          <w:spacing w:val="-6"/>
          <w:szCs w:val="28"/>
        </w:rPr>
        <w:t>я дошкільника. Діти з аномаліями</w:t>
      </w:r>
      <w:r w:rsidRPr="00147AD9">
        <w:rPr>
          <w:szCs w:val="28"/>
        </w:rPr>
        <w:t xml:space="preserve"> розвитку можуть помилятися у виконанні завдання, оскільки не в змозі уявити </w:t>
      </w:r>
      <w:r w:rsidRPr="00A3765C">
        <w:rPr>
          <w:spacing w:val="-6"/>
          <w:szCs w:val="28"/>
        </w:rPr>
        <w:t>собі цілий твір. У н</w:t>
      </w:r>
      <w:r w:rsidR="00862E91" w:rsidRPr="00A3765C">
        <w:rPr>
          <w:spacing w:val="-6"/>
          <w:szCs w:val="28"/>
        </w:rPr>
        <w:t>их порушено просторове сприйманн</w:t>
      </w:r>
      <w:r w:rsidRPr="00A3765C">
        <w:rPr>
          <w:spacing w:val="-6"/>
          <w:szCs w:val="28"/>
        </w:rPr>
        <w:t>я. Розумово відстала дитина</w:t>
      </w:r>
      <w:r w:rsidRPr="00147AD9">
        <w:rPr>
          <w:szCs w:val="28"/>
        </w:rPr>
        <w:t xml:space="preserve"> здатна прийняти допомогу дорослого, якщо той розкладе частини таким чином, щоб дитині залишилося тільки з</w:t>
      </w:r>
      <w:r w:rsidR="00F11F60" w:rsidRPr="00147AD9">
        <w:rPr>
          <w:szCs w:val="28"/>
        </w:rPr>
        <w:t>’</w:t>
      </w:r>
      <w:r w:rsidRPr="00147AD9">
        <w:rPr>
          <w:szCs w:val="28"/>
        </w:rPr>
        <w:t>єднати їх.</w:t>
      </w:r>
    </w:p>
    <w:p w:rsidR="009F40EE" w:rsidRPr="00147AD9" w:rsidRDefault="009F40EE" w:rsidP="009F40EE">
      <w:pPr>
        <w:ind w:firstLine="709"/>
        <w:jc w:val="both"/>
        <w:rPr>
          <w:szCs w:val="28"/>
        </w:rPr>
      </w:pPr>
      <w:r w:rsidRPr="00147AD9">
        <w:rPr>
          <w:b/>
          <w:szCs w:val="28"/>
        </w:rPr>
        <w:t>Мозаїка</w:t>
      </w:r>
      <w:r w:rsidRPr="00147AD9">
        <w:rPr>
          <w:szCs w:val="28"/>
        </w:rPr>
        <w:t xml:space="preserve"> спрямова</w:t>
      </w:r>
      <w:r w:rsidR="00862E91" w:rsidRPr="00147AD9">
        <w:rPr>
          <w:szCs w:val="28"/>
        </w:rPr>
        <w:t xml:space="preserve">на на дослідження наявності </w:t>
      </w:r>
      <w:r w:rsidRPr="00147AD9">
        <w:rPr>
          <w:szCs w:val="28"/>
        </w:rPr>
        <w:t xml:space="preserve">інтересу, вольових зусиль, орієнтування в просторі, уяви, розвитку дрібної моторики. Завдання дошкільника </w:t>
      </w:r>
      <w:r w:rsidR="00A3765C">
        <w:rPr>
          <w:szCs w:val="28"/>
        </w:rPr>
        <w:t>–</w:t>
      </w:r>
      <w:r w:rsidRPr="00147AD9">
        <w:rPr>
          <w:szCs w:val="28"/>
        </w:rPr>
        <w:t xml:space="preserve"> за</w:t>
      </w:r>
      <w:r w:rsidR="00A3765C">
        <w:rPr>
          <w:szCs w:val="28"/>
          <w:lang w:val="uk-UA"/>
        </w:rPr>
        <w:t xml:space="preserve"> </w:t>
      </w:r>
      <w:r w:rsidRPr="00147AD9">
        <w:rPr>
          <w:szCs w:val="28"/>
        </w:rPr>
        <w:t>зразком скласти</w:t>
      </w:r>
      <w:r w:rsidR="00862E91" w:rsidRPr="00147AD9">
        <w:rPr>
          <w:szCs w:val="28"/>
          <w:lang w:val="uk-UA"/>
        </w:rPr>
        <w:t xml:space="preserve"> </w:t>
      </w:r>
      <w:r w:rsidR="00862E91" w:rsidRPr="00147AD9">
        <w:rPr>
          <w:szCs w:val="28"/>
        </w:rPr>
        <w:t xml:space="preserve">зображення, </w:t>
      </w:r>
      <w:r w:rsidRPr="00147AD9">
        <w:rPr>
          <w:szCs w:val="28"/>
        </w:rPr>
        <w:t>картинку за наслідуванням, проявити фантазію і самостійно ст</w:t>
      </w:r>
      <w:r w:rsidR="00862E91" w:rsidRPr="00147AD9">
        <w:rPr>
          <w:szCs w:val="28"/>
        </w:rPr>
        <w:t>ворити візерунок або зображення</w:t>
      </w:r>
      <w:r w:rsidRPr="00147AD9">
        <w:rPr>
          <w:szCs w:val="28"/>
        </w:rPr>
        <w:t xml:space="preserve">. Діти з аномаліями розвитку не </w:t>
      </w:r>
      <w:r w:rsidRPr="00A3765C">
        <w:rPr>
          <w:spacing w:val="-6"/>
          <w:szCs w:val="28"/>
        </w:rPr>
        <w:t>виявляють особливого інтере</w:t>
      </w:r>
      <w:r w:rsidR="00862E91" w:rsidRPr="00A3765C">
        <w:rPr>
          <w:spacing w:val="-6"/>
          <w:szCs w:val="28"/>
        </w:rPr>
        <w:t>су до виконання даного завдання</w:t>
      </w:r>
      <w:r w:rsidRPr="00A3765C">
        <w:rPr>
          <w:spacing w:val="-6"/>
          <w:szCs w:val="28"/>
        </w:rPr>
        <w:t>. Вони не співвідносять</w:t>
      </w:r>
      <w:r w:rsidRPr="00147AD9">
        <w:rPr>
          <w:szCs w:val="28"/>
        </w:rPr>
        <w:t xml:space="preserve"> зразок з результатами своєї діяльності, часто відволікаються від завдання, нерідко кидають його на середині роботи.</w:t>
      </w:r>
    </w:p>
    <w:p w:rsidR="009F40EE" w:rsidRPr="00147AD9" w:rsidRDefault="009F40EE" w:rsidP="009F40EE">
      <w:pPr>
        <w:ind w:firstLine="709"/>
        <w:jc w:val="both"/>
        <w:rPr>
          <w:szCs w:val="28"/>
        </w:rPr>
      </w:pPr>
      <w:r w:rsidRPr="00A3765C">
        <w:rPr>
          <w:b/>
          <w:spacing w:val="-6"/>
          <w:szCs w:val="28"/>
        </w:rPr>
        <w:t>Предметні картинки</w:t>
      </w:r>
      <w:r w:rsidRPr="00A3765C">
        <w:rPr>
          <w:spacing w:val="-6"/>
          <w:szCs w:val="28"/>
        </w:rPr>
        <w:t xml:space="preserve"> являють собою зображення предметів, знайомих дітям.</w:t>
      </w:r>
      <w:r w:rsidRPr="00147AD9">
        <w:rPr>
          <w:szCs w:val="28"/>
        </w:rPr>
        <w:t xml:space="preserve"> Методика направлена на дослідження уваги, зорової пам</w:t>
      </w:r>
      <w:r w:rsidR="00F11F60" w:rsidRPr="00147AD9">
        <w:rPr>
          <w:szCs w:val="28"/>
        </w:rPr>
        <w:t>’</w:t>
      </w:r>
      <w:r w:rsidRPr="00147AD9">
        <w:rPr>
          <w:szCs w:val="28"/>
        </w:rPr>
        <w:t>яті, мислення дитини, визначення запасу загальних уявлень, визначення здатності дітей до навчання.</w:t>
      </w:r>
      <w:r w:rsidR="00862E91" w:rsidRPr="00147AD9">
        <w:rPr>
          <w:szCs w:val="28"/>
          <w:lang w:val="uk-UA"/>
        </w:rPr>
        <w:t xml:space="preserve"> </w:t>
      </w:r>
      <w:r w:rsidRPr="00147AD9">
        <w:rPr>
          <w:szCs w:val="28"/>
        </w:rPr>
        <w:t>Окрім того, за допомогою предметних картинок досліджується мова дошкільника: словниковий запас, фонетичні та граматичні особливості.</w:t>
      </w:r>
    </w:p>
    <w:p w:rsidR="009F40EE" w:rsidRPr="00147AD9" w:rsidRDefault="009F40EE" w:rsidP="009F40EE">
      <w:pPr>
        <w:ind w:firstLine="709"/>
        <w:jc w:val="both"/>
        <w:rPr>
          <w:b/>
          <w:szCs w:val="28"/>
        </w:rPr>
      </w:pPr>
      <w:r w:rsidRPr="00147AD9">
        <w:rPr>
          <w:b/>
          <w:szCs w:val="28"/>
        </w:rPr>
        <w:t>Особливості афективно - особистісної сфери:</w:t>
      </w:r>
    </w:p>
    <w:p w:rsidR="009F40EE" w:rsidRPr="00147AD9" w:rsidRDefault="00862E91" w:rsidP="009F40EE">
      <w:pPr>
        <w:ind w:firstLine="709"/>
        <w:jc w:val="both"/>
        <w:rPr>
          <w:szCs w:val="28"/>
        </w:rPr>
      </w:pPr>
      <w:r w:rsidRPr="00147AD9">
        <w:rPr>
          <w:szCs w:val="28"/>
        </w:rPr>
        <w:t>●</w:t>
      </w:r>
      <w:r w:rsidRPr="00147AD9">
        <w:rPr>
          <w:szCs w:val="28"/>
          <w:lang w:val="uk-UA"/>
        </w:rPr>
        <w:t xml:space="preserve"> </w:t>
      </w:r>
      <w:r w:rsidR="009F40EE" w:rsidRPr="00147AD9">
        <w:rPr>
          <w:szCs w:val="28"/>
        </w:rPr>
        <w:t>контакт;</w:t>
      </w:r>
    </w:p>
    <w:p w:rsidR="009F40EE" w:rsidRPr="00147AD9" w:rsidRDefault="00862E91" w:rsidP="009F40EE">
      <w:pPr>
        <w:ind w:firstLine="709"/>
        <w:jc w:val="both"/>
        <w:rPr>
          <w:szCs w:val="28"/>
        </w:rPr>
      </w:pPr>
      <w:r w:rsidRPr="00147AD9">
        <w:rPr>
          <w:szCs w:val="28"/>
        </w:rPr>
        <w:t>●</w:t>
      </w:r>
      <w:r w:rsidRPr="00147AD9">
        <w:rPr>
          <w:szCs w:val="28"/>
          <w:lang w:val="uk-UA"/>
        </w:rPr>
        <w:t xml:space="preserve"> </w:t>
      </w:r>
      <w:r w:rsidR="009F40EE" w:rsidRPr="00147AD9">
        <w:rPr>
          <w:szCs w:val="28"/>
        </w:rPr>
        <w:t>інтерес;</w:t>
      </w:r>
    </w:p>
    <w:p w:rsidR="009F40EE" w:rsidRPr="00147AD9" w:rsidRDefault="00862E91" w:rsidP="009F40EE">
      <w:pPr>
        <w:ind w:firstLine="709"/>
        <w:jc w:val="both"/>
        <w:rPr>
          <w:szCs w:val="28"/>
        </w:rPr>
      </w:pPr>
      <w:r w:rsidRPr="00147AD9">
        <w:rPr>
          <w:szCs w:val="28"/>
        </w:rPr>
        <w:t>●</w:t>
      </w:r>
      <w:r w:rsidRPr="00147AD9">
        <w:rPr>
          <w:szCs w:val="28"/>
          <w:lang w:val="uk-UA"/>
        </w:rPr>
        <w:t xml:space="preserve"> </w:t>
      </w:r>
      <w:r w:rsidR="009F40EE" w:rsidRPr="00147AD9">
        <w:rPr>
          <w:szCs w:val="28"/>
        </w:rPr>
        <w:t>афективний компонент продуктивності;</w:t>
      </w:r>
    </w:p>
    <w:p w:rsidR="009F40EE" w:rsidRPr="00147AD9" w:rsidRDefault="00862E91" w:rsidP="009F40EE">
      <w:pPr>
        <w:ind w:firstLine="709"/>
        <w:jc w:val="both"/>
        <w:rPr>
          <w:szCs w:val="28"/>
        </w:rPr>
      </w:pPr>
      <w:r w:rsidRPr="00147AD9">
        <w:rPr>
          <w:szCs w:val="28"/>
        </w:rPr>
        <w:t>●</w:t>
      </w:r>
      <w:r w:rsidR="009F40EE" w:rsidRPr="00147AD9">
        <w:rPr>
          <w:szCs w:val="28"/>
        </w:rPr>
        <w:t xml:space="preserve"> активність;</w:t>
      </w:r>
    </w:p>
    <w:p w:rsidR="009F40EE" w:rsidRPr="00147AD9" w:rsidRDefault="00862E91" w:rsidP="009F40EE">
      <w:pPr>
        <w:ind w:firstLine="709"/>
        <w:jc w:val="both"/>
        <w:rPr>
          <w:szCs w:val="28"/>
        </w:rPr>
      </w:pPr>
      <w:r w:rsidRPr="00147AD9">
        <w:rPr>
          <w:szCs w:val="28"/>
        </w:rPr>
        <w:t>●</w:t>
      </w:r>
      <w:r w:rsidRPr="00147AD9">
        <w:rPr>
          <w:szCs w:val="28"/>
          <w:lang w:val="uk-UA"/>
        </w:rPr>
        <w:t xml:space="preserve"> </w:t>
      </w:r>
      <w:r w:rsidR="009F40EE" w:rsidRPr="00147AD9">
        <w:rPr>
          <w:szCs w:val="28"/>
        </w:rPr>
        <w:t>критика.</w:t>
      </w:r>
    </w:p>
    <w:p w:rsidR="009F40EE" w:rsidRPr="00147AD9" w:rsidRDefault="009F40EE" w:rsidP="009F40EE">
      <w:pPr>
        <w:ind w:firstLine="709"/>
        <w:jc w:val="both"/>
        <w:rPr>
          <w:b/>
          <w:szCs w:val="28"/>
        </w:rPr>
      </w:pPr>
      <w:r w:rsidRPr="00147AD9">
        <w:rPr>
          <w:b/>
          <w:szCs w:val="28"/>
        </w:rPr>
        <w:t>Особливості працездатності:</w:t>
      </w:r>
    </w:p>
    <w:p w:rsidR="009F40EE" w:rsidRPr="00147AD9" w:rsidRDefault="00862E91" w:rsidP="00A3765C">
      <w:pPr>
        <w:ind w:firstLine="709"/>
        <w:jc w:val="both"/>
        <w:rPr>
          <w:szCs w:val="28"/>
        </w:rPr>
      </w:pPr>
      <w:r w:rsidRPr="00147AD9">
        <w:rPr>
          <w:szCs w:val="28"/>
        </w:rPr>
        <w:t>●</w:t>
      </w:r>
      <w:r w:rsidRPr="00147AD9">
        <w:rPr>
          <w:szCs w:val="28"/>
          <w:lang w:val="uk-UA"/>
        </w:rPr>
        <w:t xml:space="preserve"> </w:t>
      </w:r>
      <w:r w:rsidR="009F40EE" w:rsidRPr="00147AD9">
        <w:rPr>
          <w:szCs w:val="28"/>
        </w:rPr>
        <w:t>динаміка продуктивності;</w:t>
      </w:r>
    </w:p>
    <w:p w:rsidR="009F40EE" w:rsidRPr="00147AD9" w:rsidRDefault="00862E91" w:rsidP="00A3765C">
      <w:pPr>
        <w:ind w:firstLine="709"/>
        <w:jc w:val="both"/>
        <w:rPr>
          <w:szCs w:val="28"/>
        </w:rPr>
      </w:pPr>
      <w:r w:rsidRPr="00147AD9">
        <w:rPr>
          <w:szCs w:val="28"/>
        </w:rPr>
        <w:t>●</w:t>
      </w:r>
      <w:r w:rsidRPr="00147AD9">
        <w:rPr>
          <w:szCs w:val="28"/>
          <w:lang w:val="uk-UA"/>
        </w:rPr>
        <w:t xml:space="preserve"> </w:t>
      </w:r>
      <w:r w:rsidR="009F40EE" w:rsidRPr="00147AD9">
        <w:rPr>
          <w:szCs w:val="28"/>
        </w:rPr>
        <w:t>виснаженість;</w:t>
      </w:r>
    </w:p>
    <w:p w:rsidR="009F40EE" w:rsidRPr="00147AD9" w:rsidRDefault="00862E91" w:rsidP="00A3765C">
      <w:pPr>
        <w:ind w:firstLine="709"/>
        <w:jc w:val="both"/>
        <w:rPr>
          <w:szCs w:val="28"/>
        </w:rPr>
      </w:pPr>
      <w:r w:rsidRPr="00147AD9">
        <w:rPr>
          <w:szCs w:val="28"/>
        </w:rPr>
        <w:t>●</w:t>
      </w:r>
      <w:r w:rsidRPr="00147AD9">
        <w:rPr>
          <w:szCs w:val="28"/>
          <w:lang w:val="uk-UA"/>
        </w:rPr>
        <w:t xml:space="preserve"> </w:t>
      </w:r>
      <w:r w:rsidR="009F40EE" w:rsidRPr="00147AD9">
        <w:rPr>
          <w:szCs w:val="28"/>
        </w:rPr>
        <w:t>здатність переключатися;</w:t>
      </w:r>
    </w:p>
    <w:p w:rsidR="009F40EE" w:rsidRPr="00147AD9" w:rsidRDefault="00862E91" w:rsidP="00A3765C">
      <w:pPr>
        <w:ind w:firstLine="709"/>
        <w:jc w:val="both"/>
        <w:rPr>
          <w:szCs w:val="28"/>
        </w:rPr>
      </w:pPr>
      <w:r w:rsidRPr="00147AD9">
        <w:rPr>
          <w:szCs w:val="28"/>
        </w:rPr>
        <w:t>●</w:t>
      </w:r>
      <w:r w:rsidRPr="00147AD9">
        <w:rPr>
          <w:szCs w:val="28"/>
          <w:lang w:val="uk-UA"/>
        </w:rPr>
        <w:t xml:space="preserve"> </w:t>
      </w:r>
      <w:r w:rsidR="009F40EE" w:rsidRPr="00147AD9">
        <w:rPr>
          <w:szCs w:val="28"/>
        </w:rPr>
        <w:t>увагу.</w:t>
      </w:r>
    </w:p>
    <w:p w:rsidR="009F40EE" w:rsidRPr="00147AD9" w:rsidRDefault="009F40EE" w:rsidP="009F40EE">
      <w:pPr>
        <w:ind w:firstLine="709"/>
        <w:jc w:val="both"/>
        <w:rPr>
          <w:b/>
          <w:szCs w:val="28"/>
        </w:rPr>
      </w:pPr>
      <w:r w:rsidRPr="00147AD9">
        <w:rPr>
          <w:b/>
          <w:szCs w:val="28"/>
        </w:rPr>
        <w:t>Загальна характеристика діяльності:</w:t>
      </w:r>
    </w:p>
    <w:p w:rsidR="009F40EE" w:rsidRPr="00147AD9" w:rsidRDefault="00923529" w:rsidP="009F40EE">
      <w:pPr>
        <w:ind w:firstLine="709"/>
        <w:jc w:val="both"/>
        <w:rPr>
          <w:szCs w:val="28"/>
        </w:rPr>
      </w:pPr>
      <w:r w:rsidRPr="00147AD9">
        <w:rPr>
          <w:szCs w:val="28"/>
        </w:rPr>
        <w:t>●</w:t>
      </w:r>
      <w:r w:rsidRPr="00147AD9">
        <w:rPr>
          <w:szCs w:val="28"/>
          <w:lang w:val="uk-UA"/>
        </w:rPr>
        <w:t xml:space="preserve"> </w:t>
      </w:r>
      <w:r w:rsidR="009F40EE" w:rsidRPr="00147AD9">
        <w:rPr>
          <w:szCs w:val="28"/>
        </w:rPr>
        <w:t>орієнтовна діяльність;</w:t>
      </w:r>
    </w:p>
    <w:p w:rsidR="009F40EE" w:rsidRPr="00147AD9" w:rsidRDefault="00923529" w:rsidP="009F40EE">
      <w:pPr>
        <w:ind w:firstLine="709"/>
        <w:jc w:val="both"/>
        <w:rPr>
          <w:szCs w:val="28"/>
        </w:rPr>
      </w:pPr>
      <w:r w:rsidRPr="00147AD9">
        <w:rPr>
          <w:szCs w:val="28"/>
        </w:rPr>
        <w:t>●</w:t>
      </w:r>
      <w:r w:rsidRPr="00147AD9">
        <w:rPr>
          <w:szCs w:val="28"/>
          <w:lang w:val="uk-UA"/>
        </w:rPr>
        <w:t xml:space="preserve"> </w:t>
      </w:r>
      <w:r w:rsidR="009F40EE" w:rsidRPr="00147AD9">
        <w:rPr>
          <w:szCs w:val="28"/>
        </w:rPr>
        <w:t>розуміння зверненої мови;</w:t>
      </w:r>
    </w:p>
    <w:p w:rsidR="009F40EE" w:rsidRPr="00147AD9" w:rsidRDefault="00923529" w:rsidP="009F40EE">
      <w:pPr>
        <w:ind w:firstLine="709"/>
        <w:jc w:val="both"/>
        <w:rPr>
          <w:szCs w:val="28"/>
        </w:rPr>
      </w:pPr>
      <w:r w:rsidRPr="00147AD9">
        <w:rPr>
          <w:szCs w:val="28"/>
        </w:rPr>
        <w:t>●</w:t>
      </w:r>
      <w:r w:rsidRPr="00147AD9">
        <w:rPr>
          <w:szCs w:val="28"/>
          <w:lang w:val="uk-UA"/>
        </w:rPr>
        <w:t xml:space="preserve"> </w:t>
      </w:r>
      <w:r w:rsidR="009F40EE" w:rsidRPr="00147AD9">
        <w:rPr>
          <w:szCs w:val="28"/>
        </w:rPr>
        <w:t>вербалізація;</w:t>
      </w:r>
    </w:p>
    <w:p w:rsidR="009F40EE" w:rsidRPr="00147AD9" w:rsidRDefault="00923529" w:rsidP="009F40EE">
      <w:pPr>
        <w:ind w:firstLine="709"/>
        <w:jc w:val="both"/>
        <w:rPr>
          <w:szCs w:val="28"/>
        </w:rPr>
      </w:pPr>
      <w:r w:rsidRPr="00147AD9">
        <w:rPr>
          <w:szCs w:val="28"/>
        </w:rPr>
        <w:t>●</w:t>
      </w:r>
      <w:r w:rsidRPr="00147AD9">
        <w:rPr>
          <w:szCs w:val="28"/>
          <w:lang w:val="uk-UA"/>
        </w:rPr>
        <w:t xml:space="preserve"> </w:t>
      </w:r>
      <w:r w:rsidRPr="00147AD9">
        <w:rPr>
          <w:szCs w:val="28"/>
        </w:rPr>
        <w:t>цілеспрямованість</w:t>
      </w:r>
      <w:r w:rsidR="009F40EE" w:rsidRPr="00147AD9">
        <w:rPr>
          <w:szCs w:val="28"/>
        </w:rPr>
        <w:t>.</w:t>
      </w:r>
    </w:p>
    <w:p w:rsidR="009F40EE" w:rsidRPr="00147AD9" w:rsidRDefault="009F40EE" w:rsidP="009F40EE">
      <w:pPr>
        <w:ind w:firstLine="709"/>
        <w:jc w:val="both"/>
        <w:rPr>
          <w:b/>
          <w:szCs w:val="28"/>
        </w:rPr>
      </w:pPr>
      <w:r w:rsidRPr="00147AD9">
        <w:rPr>
          <w:b/>
          <w:szCs w:val="28"/>
        </w:rPr>
        <w:t>Приватні показники інтелектуально - мнестичної діяльності:</w:t>
      </w:r>
    </w:p>
    <w:p w:rsidR="009F40EE" w:rsidRPr="00147AD9" w:rsidRDefault="009F40EE" w:rsidP="009F40EE">
      <w:pPr>
        <w:ind w:firstLine="709"/>
        <w:jc w:val="both"/>
        <w:rPr>
          <w:szCs w:val="28"/>
        </w:rPr>
      </w:pPr>
      <w:r w:rsidRPr="00147AD9">
        <w:rPr>
          <w:szCs w:val="28"/>
        </w:rPr>
        <w:t>• безпосе</w:t>
      </w:r>
      <w:r w:rsidR="00923529" w:rsidRPr="00147AD9">
        <w:rPr>
          <w:szCs w:val="28"/>
        </w:rPr>
        <w:t>редня пам</w:t>
      </w:r>
      <w:r w:rsidR="00F11F60" w:rsidRPr="00147AD9">
        <w:rPr>
          <w:szCs w:val="28"/>
        </w:rPr>
        <w:t>’</w:t>
      </w:r>
      <w:r w:rsidR="00923529" w:rsidRPr="00147AD9">
        <w:rPr>
          <w:szCs w:val="28"/>
        </w:rPr>
        <w:t>ять (короткочасна</w:t>
      </w:r>
      <w:r w:rsidRPr="00147AD9">
        <w:rPr>
          <w:szCs w:val="28"/>
        </w:rPr>
        <w:t>);</w:t>
      </w:r>
    </w:p>
    <w:p w:rsidR="009F40EE" w:rsidRPr="00147AD9" w:rsidRDefault="009F40EE" w:rsidP="009F40EE">
      <w:pPr>
        <w:ind w:firstLine="709"/>
        <w:jc w:val="both"/>
        <w:rPr>
          <w:szCs w:val="28"/>
        </w:rPr>
      </w:pPr>
      <w:r w:rsidRPr="00147AD9">
        <w:rPr>
          <w:szCs w:val="28"/>
        </w:rPr>
        <w:t>• безпосередня пам</w:t>
      </w:r>
      <w:r w:rsidR="00F11F60" w:rsidRPr="00147AD9">
        <w:rPr>
          <w:szCs w:val="28"/>
        </w:rPr>
        <w:t>’</w:t>
      </w:r>
      <w:r w:rsidRPr="00147AD9">
        <w:rPr>
          <w:szCs w:val="28"/>
        </w:rPr>
        <w:t>ять (довготривала);</w:t>
      </w:r>
    </w:p>
    <w:p w:rsidR="009F40EE" w:rsidRPr="00147AD9" w:rsidRDefault="009F40EE" w:rsidP="009F40EE">
      <w:pPr>
        <w:ind w:firstLine="709"/>
        <w:jc w:val="both"/>
        <w:rPr>
          <w:szCs w:val="28"/>
        </w:rPr>
      </w:pPr>
      <w:r w:rsidRPr="00147AD9">
        <w:rPr>
          <w:szCs w:val="28"/>
        </w:rPr>
        <w:lastRenderedPageBreak/>
        <w:t>• просте кодування;</w:t>
      </w:r>
    </w:p>
    <w:p w:rsidR="009F40EE" w:rsidRPr="00147AD9" w:rsidRDefault="009F40EE" w:rsidP="009F40EE">
      <w:pPr>
        <w:ind w:firstLine="709"/>
        <w:jc w:val="both"/>
        <w:rPr>
          <w:szCs w:val="28"/>
        </w:rPr>
      </w:pPr>
      <w:r w:rsidRPr="00147AD9">
        <w:rPr>
          <w:szCs w:val="28"/>
        </w:rPr>
        <w:t>• якість опосередкованого запам</w:t>
      </w:r>
      <w:r w:rsidR="00F11F60" w:rsidRPr="00147AD9">
        <w:rPr>
          <w:szCs w:val="28"/>
        </w:rPr>
        <w:t>’</w:t>
      </w:r>
      <w:r w:rsidRPr="00147AD9">
        <w:rPr>
          <w:szCs w:val="28"/>
        </w:rPr>
        <w:t>ятовування;</w:t>
      </w:r>
    </w:p>
    <w:p w:rsidR="009F40EE" w:rsidRPr="00147AD9" w:rsidRDefault="009F40EE" w:rsidP="009F40EE">
      <w:pPr>
        <w:ind w:firstLine="709"/>
        <w:jc w:val="both"/>
        <w:rPr>
          <w:szCs w:val="28"/>
        </w:rPr>
      </w:pPr>
      <w:r w:rsidRPr="00147AD9">
        <w:rPr>
          <w:szCs w:val="28"/>
        </w:rPr>
        <w:t xml:space="preserve">• доступність </w:t>
      </w:r>
      <w:r w:rsidR="00923529" w:rsidRPr="00147AD9">
        <w:rPr>
          <w:szCs w:val="28"/>
        </w:rPr>
        <w:t>опосередкування</w:t>
      </w:r>
      <w:r w:rsidRPr="00147AD9">
        <w:rPr>
          <w:szCs w:val="28"/>
        </w:rPr>
        <w:t>;</w:t>
      </w:r>
    </w:p>
    <w:p w:rsidR="009F40EE" w:rsidRPr="00147AD9" w:rsidRDefault="009F40EE" w:rsidP="009F40EE">
      <w:pPr>
        <w:ind w:firstLine="709"/>
        <w:jc w:val="both"/>
        <w:rPr>
          <w:szCs w:val="28"/>
        </w:rPr>
      </w:pPr>
      <w:r w:rsidRPr="00147AD9">
        <w:rPr>
          <w:szCs w:val="28"/>
        </w:rPr>
        <w:t>• динаміка навчан</w:t>
      </w:r>
      <w:r w:rsidR="00923529" w:rsidRPr="00147AD9">
        <w:rPr>
          <w:szCs w:val="28"/>
        </w:rPr>
        <w:t>ня (навчальний експеримент)</w:t>
      </w:r>
      <w:r w:rsidRPr="00147AD9">
        <w:rPr>
          <w:szCs w:val="28"/>
        </w:rPr>
        <w:t>;</w:t>
      </w:r>
    </w:p>
    <w:p w:rsidR="009F40EE" w:rsidRPr="00147AD9" w:rsidRDefault="009F40EE" w:rsidP="009F40EE">
      <w:pPr>
        <w:ind w:firstLine="709"/>
        <w:jc w:val="both"/>
        <w:rPr>
          <w:szCs w:val="28"/>
        </w:rPr>
      </w:pPr>
      <w:r w:rsidRPr="00147AD9">
        <w:rPr>
          <w:szCs w:val="28"/>
        </w:rPr>
        <w:t>• якість перенесен</w:t>
      </w:r>
      <w:r w:rsidR="00923529" w:rsidRPr="00147AD9">
        <w:rPr>
          <w:szCs w:val="28"/>
        </w:rPr>
        <w:t>ня</w:t>
      </w:r>
      <w:r w:rsidR="00D15D11" w:rsidRPr="00147AD9">
        <w:rPr>
          <w:szCs w:val="28"/>
        </w:rPr>
        <w:t xml:space="preserve"> </w:t>
      </w:r>
      <w:r w:rsidR="00923529" w:rsidRPr="00147AD9">
        <w:rPr>
          <w:szCs w:val="28"/>
          <w:lang w:val="uk-UA"/>
        </w:rPr>
        <w:t>(</w:t>
      </w:r>
      <w:r w:rsidR="00923529" w:rsidRPr="00147AD9">
        <w:rPr>
          <w:szCs w:val="28"/>
        </w:rPr>
        <w:t>навчальний експеримент</w:t>
      </w:r>
      <w:r w:rsidRPr="00147AD9">
        <w:rPr>
          <w:szCs w:val="28"/>
        </w:rPr>
        <w:t>);</w:t>
      </w:r>
    </w:p>
    <w:p w:rsidR="009F40EE" w:rsidRPr="00147AD9" w:rsidRDefault="009F40EE" w:rsidP="009F40EE">
      <w:pPr>
        <w:ind w:firstLine="709"/>
        <w:jc w:val="both"/>
        <w:rPr>
          <w:szCs w:val="28"/>
        </w:rPr>
      </w:pPr>
      <w:r w:rsidRPr="00147AD9">
        <w:rPr>
          <w:szCs w:val="28"/>
        </w:rPr>
        <w:t>• конструктивний праксис;</w:t>
      </w:r>
    </w:p>
    <w:p w:rsidR="009F40EE" w:rsidRPr="00147AD9" w:rsidRDefault="009F40EE" w:rsidP="009F40EE">
      <w:pPr>
        <w:ind w:firstLine="709"/>
        <w:jc w:val="both"/>
        <w:rPr>
          <w:szCs w:val="28"/>
        </w:rPr>
      </w:pPr>
      <w:r w:rsidRPr="00147AD9">
        <w:rPr>
          <w:szCs w:val="28"/>
        </w:rPr>
        <w:t>• логічні побудови;</w:t>
      </w:r>
    </w:p>
    <w:p w:rsidR="009F40EE" w:rsidRPr="00147AD9" w:rsidRDefault="009F40EE" w:rsidP="009F40EE">
      <w:pPr>
        <w:ind w:firstLine="709"/>
        <w:jc w:val="both"/>
        <w:rPr>
          <w:szCs w:val="28"/>
        </w:rPr>
      </w:pPr>
      <w:r w:rsidRPr="00147AD9">
        <w:rPr>
          <w:szCs w:val="28"/>
        </w:rPr>
        <w:t>• прості узагальнення;</w:t>
      </w:r>
    </w:p>
    <w:p w:rsidR="009F40EE" w:rsidRPr="00147AD9" w:rsidRDefault="009F40EE" w:rsidP="009F40EE">
      <w:pPr>
        <w:ind w:firstLine="709"/>
        <w:jc w:val="both"/>
        <w:rPr>
          <w:szCs w:val="28"/>
        </w:rPr>
      </w:pPr>
      <w:r w:rsidRPr="00147AD9">
        <w:rPr>
          <w:szCs w:val="28"/>
        </w:rPr>
        <w:t>• ускладнені узагальнення;</w:t>
      </w:r>
    </w:p>
    <w:p w:rsidR="009F40EE" w:rsidRPr="00147AD9" w:rsidRDefault="009F40EE" w:rsidP="009F40EE">
      <w:pPr>
        <w:ind w:firstLine="709"/>
        <w:jc w:val="both"/>
        <w:rPr>
          <w:szCs w:val="28"/>
        </w:rPr>
      </w:pPr>
      <w:r w:rsidRPr="00147AD9">
        <w:rPr>
          <w:szCs w:val="28"/>
        </w:rPr>
        <w:t>• аналіз несообразностей.</w:t>
      </w:r>
    </w:p>
    <w:p w:rsidR="009F40EE" w:rsidRPr="00147AD9" w:rsidRDefault="009F40EE" w:rsidP="009F40EE">
      <w:pPr>
        <w:ind w:firstLine="709"/>
        <w:jc w:val="both"/>
        <w:rPr>
          <w:szCs w:val="28"/>
        </w:rPr>
      </w:pPr>
      <w:r w:rsidRPr="00147AD9">
        <w:rPr>
          <w:szCs w:val="28"/>
        </w:rPr>
        <w:t xml:space="preserve">По кожному параметру виставляються бали, які згодом підсумовуються за групами показників. </w:t>
      </w:r>
    </w:p>
    <w:p w:rsidR="009F40EE" w:rsidRPr="00147AD9" w:rsidRDefault="009F40EE" w:rsidP="009F40EE">
      <w:pPr>
        <w:ind w:firstLine="709"/>
        <w:jc w:val="both"/>
        <w:rPr>
          <w:b/>
          <w:szCs w:val="28"/>
        </w:rPr>
      </w:pPr>
      <w:r w:rsidRPr="00147AD9">
        <w:rPr>
          <w:b/>
          <w:szCs w:val="28"/>
        </w:rPr>
        <w:t>Група показників. Особливості афективно-особистісної сфери</w:t>
      </w:r>
    </w:p>
    <w:p w:rsidR="009F40EE" w:rsidRPr="00147AD9" w:rsidRDefault="009F40EE" w:rsidP="009F40EE">
      <w:pPr>
        <w:ind w:firstLine="709"/>
        <w:jc w:val="both"/>
        <w:rPr>
          <w:b/>
          <w:szCs w:val="28"/>
        </w:rPr>
      </w:pPr>
      <w:r w:rsidRPr="00147AD9">
        <w:rPr>
          <w:b/>
          <w:szCs w:val="28"/>
        </w:rPr>
        <w:t>I. Контакт:</w:t>
      </w:r>
    </w:p>
    <w:p w:rsidR="009F40EE" w:rsidRPr="00147AD9" w:rsidRDefault="009F40EE" w:rsidP="009F40EE">
      <w:pPr>
        <w:ind w:firstLine="709"/>
        <w:jc w:val="both"/>
        <w:rPr>
          <w:szCs w:val="28"/>
        </w:rPr>
      </w:pPr>
      <w:r w:rsidRPr="00147AD9">
        <w:rPr>
          <w:b/>
          <w:szCs w:val="28"/>
        </w:rPr>
        <w:t>4 бали</w:t>
      </w:r>
      <w:r w:rsidRPr="00147AD9">
        <w:rPr>
          <w:szCs w:val="28"/>
        </w:rPr>
        <w:t xml:space="preserve"> </w:t>
      </w:r>
      <w:r w:rsidR="00A3765C">
        <w:rPr>
          <w:szCs w:val="28"/>
        </w:rPr>
        <w:t>–</w:t>
      </w:r>
      <w:r w:rsidRPr="00147AD9">
        <w:rPr>
          <w:szCs w:val="28"/>
        </w:rPr>
        <w:t xml:space="preserve"> вищий</w:t>
      </w:r>
      <w:r w:rsidR="00A3765C">
        <w:rPr>
          <w:szCs w:val="28"/>
          <w:lang w:val="uk-UA"/>
        </w:rPr>
        <w:t xml:space="preserve"> </w:t>
      </w:r>
      <w:r w:rsidRPr="00147AD9">
        <w:rPr>
          <w:szCs w:val="28"/>
        </w:rPr>
        <w:t xml:space="preserve">рівень контактності, дитина легко встановлює повноцінний контакт, що сприяє спільній діяльності, </w:t>
      </w:r>
      <w:r w:rsidR="00923529" w:rsidRPr="00147AD9">
        <w:rPr>
          <w:szCs w:val="28"/>
        </w:rPr>
        <w:t>контакт</w:t>
      </w:r>
      <w:r w:rsidR="00D15D11" w:rsidRPr="00147AD9">
        <w:rPr>
          <w:szCs w:val="28"/>
        </w:rPr>
        <w:t xml:space="preserve"> </w:t>
      </w:r>
      <w:r w:rsidR="00923529" w:rsidRPr="00147AD9">
        <w:rPr>
          <w:szCs w:val="28"/>
        </w:rPr>
        <w:t>стабільний</w:t>
      </w:r>
      <w:r w:rsidR="00D15D11" w:rsidRPr="00147AD9">
        <w:rPr>
          <w:szCs w:val="28"/>
        </w:rPr>
        <w:t xml:space="preserve"> </w:t>
      </w:r>
      <w:r w:rsidR="00923529" w:rsidRPr="00147AD9">
        <w:rPr>
          <w:szCs w:val="28"/>
        </w:rPr>
        <w:t>протягом</w:t>
      </w:r>
      <w:r w:rsidRPr="00147AD9">
        <w:rPr>
          <w:szCs w:val="28"/>
        </w:rPr>
        <w:t xml:space="preserve"> всього дослідження;</w:t>
      </w:r>
    </w:p>
    <w:p w:rsidR="009F40EE" w:rsidRPr="00147AD9" w:rsidRDefault="009F40EE" w:rsidP="009F40EE">
      <w:pPr>
        <w:ind w:firstLine="709"/>
        <w:jc w:val="both"/>
        <w:rPr>
          <w:szCs w:val="28"/>
        </w:rPr>
      </w:pPr>
      <w:r w:rsidRPr="00147AD9">
        <w:rPr>
          <w:b/>
          <w:szCs w:val="28"/>
        </w:rPr>
        <w:t>3 бали</w:t>
      </w:r>
      <w:r w:rsidRPr="00147AD9">
        <w:rPr>
          <w:szCs w:val="28"/>
        </w:rPr>
        <w:t xml:space="preserve"> </w:t>
      </w:r>
      <w:r w:rsidR="00A3765C">
        <w:rPr>
          <w:szCs w:val="28"/>
        </w:rPr>
        <w:t>–</w:t>
      </w:r>
      <w:r w:rsidRPr="00147AD9">
        <w:rPr>
          <w:szCs w:val="28"/>
        </w:rPr>
        <w:t xml:space="preserve"> контакт</w:t>
      </w:r>
      <w:r w:rsidR="00A3765C">
        <w:rPr>
          <w:szCs w:val="28"/>
          <w:lang w:val="uk-UA"/>
        </w:rPr>
        <w:t xml:space="preserve"> </w:t>
      </w:r>
      <w:r w:rsidRPr="00147AD9">
        <w:rPr>
          <w:szCs w:val="28"/>
        </w:rPr>
        <w:t>встановлюється поступово, потім стає повноцінним і стабільним;</w:t>
      </w:r>
    </w:p>
    <w:p w:rsidR="009F40EE" w:rsidRPr="00147AD9" w:rsidRDefault="009F40EE" w:rsidP="009F40EE">
      <w:pPr>
        <w:ind w:firstLine="709"/>
        <w:jc w:val="both"/>
        <w:rPr>
          <w:szCs w:val="28"/>
        </w:rPr>
      </w:pPr>
      <w:r w:rsidRPr="00147AD9">
        <w:rPr>
          <w:b/>
          <w:szCs w:val="28"/>
        </w:rPr>
        <w:t>2 бали</w:t>
      </w:r>
      <w:r w:rsidRPr="00147AD9">
        <w:rPr>
          <w:szCs w:val="28"/>
        </w:rPr>
        <w:t xml:space="preserve"> </w:t>
      </w:r>
      <w:r w:rsidR="00A3765C">
        <w:rPr>
          <w:szCs w:val="28"/>
        </w:rPr>
        <w:t>–</w:t>
      </w:r>
      <w:r w:rsidR="00D15D11" w:rsidRPr="00147AD9">
        <w:rPr>
          <w:szCs w:val="28"/>
        </w:rPr>
        <w:t xml:space="preserve"> </w:t>
      </w:r>
      <w:r w:rsidRPr="00147AD9">
        <w:rPr>
          <w:szCs w:val="28"/>
        </w:rPr>
        <w:t>повноцінний</w:t>
      </w:r>
      <w:r w:rsidR="00A3765C">
        <w:rPr>
          <w:szCs w:val="28"/>
          <w:lang w:val="uk-UA"/>
        </w:rPr>
        <w:t xml:space="preserve"> </w:t>
      </w:r>
      <w:r w:rsidRPr="00147AD9">
        <w:rPr>
          <w:szCs w:val="28"/>
        </w:rPr>
        <w:t>контакт спочатку, згодом в процесі ро</w:t>
      </w:r>
      <w:r w:rsidR="00923529" w:rsidRPr="00147AD9">
        <w:rPr>
          <w:szCs w:val="28"/>
        </w:rPr>
        <w:t>боти при зустрічі</w:t>
      </w:r>
      <w:r w:rsidRPr="00147AD9">
        <w:rPr>
          <w:szCs w:val="28"/>
        </w:rPr>
        <w:t xml:space="preserve"> з труднощами, зауваженнями експериментатора контакт погіршується; погіршення відносин може бути викликано пересиченням діяльності;</w:t>
      </w:r>
    </w:p>
    <w:p w:rsidR="009F40EE" w:rsidRPr="00147AD9" w:rsidRDefault="009F40EE" w:rsidP="009F40EE">
      <w:pPr>
        <w:ind w:firstLine="709"/>
        <w:jc w:val="both"/>
        <w:rPr>
          <w:szCs w:val="28"/>
        </w:rPr>
      </w:pPr>
      <w:r w:rsidRPr="00147AD9">
        <w:rPr>
          <w:b/>
          <w:szCs w:val="28"/>
        </w:rPr>
        <w:t>1 бал</w:t>
      </w:r>
      <w:r w:rsidRPr="00147AD9">
        <w:rPr>
          <w:szCs w:val="28"/>
        </w:rPr>
        <w:t xml:space="preserve"> </w:t>
      </w:r>
      <w:r w:rsidR="00A3765C">
        <w:rPr>
          <w:szCs w:val="28"/>
        </w:rPr>
        <w:t>–</w:t>
      </w:r>
      <w:r w:rsidRPr="00147AD9">
        <w:rPr>
          <w:szCs w:val="28"/>
        </w:rPr>
        <w:t xml:space="preserve"> легко</w:t>
      </w:r>
      <w:r w:rsidR="00A3765C">
        <w:rPr>
          <w:szCs w:val="28"/>
          <w:lang w:val="uk-UA"/>
        </w:rPr>
        <w:t xml:space="preserve"> </w:t>
      </w:r>
      <w:r w:rsidRPr="00147AD9">
        <w:rPr>
          <w:szCs w:val="28"/>
        </w:rPr>
        <w:t xml:space="preserve">чи поступово встановлює контакт, але він неповноцінний за </w:t>
      </w:r>
      <w:r w:rsidRPr="00A3765C">
        <w:rPr>
          <w:spacing w:val="-6"/>
          <w:szCs w:val="28"/>
        </w:rPr>
        <w:t>своєю глибиною, спільна діяльність</w:t>
      </w:r>
      <w:r w:rsidR="00923529" w:rsidRPr="00A3765C">
        <w:rPr>
          <w:spacing w:val="-6"/>
          <w:szCs w:val="28"/>
        </w:rPr>
        <w:t xml:space="preserve"> у</w:t>
      </w:r>
      <w:r w:rsidRPr="00A3765C">
        <w:rPr>
          <w:spacing w:val="-6"/>
          <w:szCs w:val="28"/>
        </w:rPr>
        <w:t>труднена; недооцінюється значення інформації</w:t>
      </w:r>
      <w:r w:rsidRPr="00147AD9">
        <w:rPr>
          <w:szCs w:val="28"/>
        </w:rPr>
        <w:t>, що виходить від дорослого, орієнтація на власну програму діяльності;</w:t>
      </w:r>
    </w:p>
    <w:p w:rsidR="009F40EE" w:rsidRPr="00147AD9" w:rsidRDefault="009F40EE" w:rsidP="009F40EE">
      <w:pPr>
        <w:ind w:firstLine="709"/>
        <w:jc w:val="both"/>
        <w:rPr>
          <w:szCs w:val="28"/>
        </w:rPr>
      </w:pPr>
      <w:r w:rsidRPr="00147AD9">
        <w:rPr>
          <w:b/>
          <w:szCs w:val="28"/>
        </w:rPr>
        <w:t>0,5 бала</w:t>
      </w:r>
      <w:r w:rsidRPr="00147AD9">
        <w:rPr>
          <w:szCs w:val="28"/>
        </w:rPr>
        <w:t xml:space="preserve"> </w:t>
      </w:r>
      <w:r w:rsidR="00A3765C">
        <w:rPr>
          <w:szCs w:val="28"/>
        </w:rPr>
        <w:t>–</w:t>
      </w:r>
      <w:r w:rsidRPr="00147AD9">
        <w:rPr>
          <w:szCs w:val="28"/>
        </w:rPr>
        <w:t xml:space="preserve"> недостатній, нестійкий, крихкий контакт протягом усього дослідження через негативне ставлення</w:t>
      </w:r>
      <w:r w:rsidR="00923529" w:rsidRPr="00147AD9">
        <w:rPr>
          <w:szCs w:val="28"/>
        </w:rPr>
        <w:t xml:space="preserve"> до ситуації експерименту,</w:t>
      </w:r>
      <w:r w:rsidRPr="00147AD9">
        <w:rPr>
          <w:szCs w:val="28"/>
        </w:rPr>
        <w:t xml:space="preserve"> що не викликає</w:t>
      </w:r>
      <w:r w:rsidR="00923529" w:rsidRPr="00147AD9">
        <w:rPr>
          <w:szCs w:val="28"/>
        </w:rPr>
        <w:t xml:space="preserve"> у дитини інтересу</w:t>
      </w:r>
      <w:r w:rsidRPr="00147AD9">
        <w:rPr>
          <w:szCs w:val="28"/>
        </w:rPr>
        <w:t xml:space="preserve">; подібне ставлення може бути обумовлено надмірною </w:t>
      </w:r>
      <w:r w:rsidRPr="00A3765C">
        <w:rPr>
          <w:spacing w:val="-6"/>
          <w:szCs w:val="28"/>
        </w:rPr>
        <w:t>сором</w:t>
      </w:r>
      <w:r w:rsidR="00F11F60" w:rsidRPr="00A3765C">
        <w:rPr>
          <w:spacing w:val="-6"/>
          <w:szCs w:val="28"/>
        </w:rPr>
        <w:t>’</w:t>
      </w:r>
      <w:r w:rsidRPr="00A3765C">
        <w:rPr>
          <w:spacing w:val="-6"/>
          <w:szCs w:val="28"/>
        </w:rPr>
        <w:t>язливістю, скутістю дитини, невпевненістю у власних силах, боязні допустити</w:t>
      </w:r>
      <w:r w:rsidRPr="00147AD9">
        <w:rPr>
          <w:szCs w:val="28"/>
        </w:rPr>
        <w:t xml:space="preserve"> помилку.</w:t>
      </w:r>
    </w:p>
    <w:p w:rsidR="009F40EE" w:rsidRPr="00147AD9" w:rsidRDefault="009F40EE" w:rsidP="009F40EE">
      <w:pPr>
        <w:ind w:firstLine="709"/>
        <w:jc w:val="both"/>
        <w:rPr>
          <w:b/>
          <w:szCs w:val="28"/>
        </w:rPr>
      </w:pPr>
      <w:r w:rsidRPr="00147AD9">
        <w:rPr>
          <w:b/>
          <w:szCs w:val="28"/>
        </w:rPr>
        <w:t xml:space="preserve">Для здорових дітей характерний середній результат – 2 - </w:t>
      </w:r>
      <w:r w:rsidR="00923529" w:rsidRPr="00147AD9">
        <w:rPr>
          <w:b/>
          <w:szCs w:val="28"/>
        </w:rPr>
        <w:t>3 бали</w:t>
      </w:r>
      <w:r w:rsidRPr="00147AD9">
        <w:rPr>
          <w:b/>
          <w:szCs w:val="28"/>
        </w:rPr>
        <w:t>, для дітей із затримкою розвитку-1,7 бала, для розумово відсталих дітей-1,</w:t>
      </w:r>
      <w:r w:rsidR="00923529" w:rsidRPr="00147AD9">
        <w:rPr>
          <w:b/>
          <w:szCs w:val="28"/>
          <w:lang w:val="uk-UA"/>
        </w:rPr>
        <w:t xml:space="preserve"> </w:t>
      </w:r>
      <w:r w:rsidR="001A7098" w:rsidRPr="00147AD9">
        <w:rPr>
          <w:b/>
          <w:szCs w:val="28"/>
        </w:rPr>
        <w:t>2 бал</w:t>
      </w:r>
      <w:r w:rsidR="001A7098" w:rsidRPr="00147AD9">
        <w:rPr>
          <w:b/>
          <w:szCs w:val="28"/>
          <w:lang w:val="uk-UA"/>
        </w:rPr>
        <w:t>и</w:t>
      </w:r>
      <w:r w:rsidRPr="00147AD9">
        <w:rPr>
          <w:b/>
          <w:szCs w:val="28"/>
        </w:rPr>
        <w:t>.</w:t>
      </w:r>
    </w:p>
    <w:p w:rsidR="009F40EE" w:rsidRPr="00147AD9" w:rsidRDefault="001A7098" w:rsidP="009F40EE">
      <w:pPr>
        <w:ind w:firstLine="709"/>
        <w:jc w:val="both"/>
        <w:rPr>
          <w:szCs w:val="28"/>
        </w:rPr>
      </w:pPr>
      <w:r w:rsidRPr="00A3765C">
        <w:rPr>
          <w:b/>
          <w:spacing w:val="-6"/>
          <w:szCs w:val="28"/>
        </w:rPr>
        <w:t>II</w:t>
      </w:r>
      <w:r w:rsidR="009F40EE" w:rsidRPr="00A3765C">
        <w:rPr>
          <w:b/>
          <w:spacing w:val="-6"/>
          <w:szCs w:val="28"/>
        </w:rPr>
        <w:t>. Інтерес</w:t>
      </w:r>
      <w:r w:rsidR="009F40EE" w:rsidRPr="00A3765C">
        <w:rPr>
          <w:spacing w:val="-6"/>
          <w:szCs w:val="28"/>
        </w:rPr>
        <w:t xml:space="preserve"> (оцінюється за ступенем захопленості дитини характером роботи:</w:t>
      </w:r>
      <w:r w:rsidR="009F40EE" w:rsidRPr="00147AD9">
        <w:rPr>
          <w:szCs w:val="28"/>
        </w:rPr>
        <w:t xml:space="preserve"> окремих завдань або всіх в сукупності, глибини, стійкості, широти інтересу)</w:t>
      </w:r>
    </w:p>
    <w:p w:rsidR="009F40EE" w:rsidRPr="00147AD9" w:rsidRDefault="009F40EE" w:rsidP="009F40EE">
      <w:pPr>
        <w:ind w:firstLine="709"/>
        <w:jc w:val="both"/>
        <w:rPr>
          <w:szCs w:val="28"/>
        </w:rPr>
      </w:pPr>
      <w:r w:rsidRPr="00147AD9">
        <w:rPr>
          <w:b/>
          <w:szCs w:val="28"/>
        </w:rPr>
        <w:t>3 бали</w:t>
      </w:r>
      <w:r w:rsidRPr="00147AD9">
        <w:rPr>
          <w:szCs w:val="28"/>
        </w:rPr>
        <w:t xml:space="preserve"> </w:t>
      </w:r>
      <w:r w:rsidR="00A3765C">
        <w:rPr>
          <w:szCs w:val="28"/>
        </w:rPr>
        <w:t>–</w:t>
      </w:r>
      <w:r w:rsidRPr="00147AD9">
        <w:rPr>
          <w:szCs w:val="28"/>
        </w:rPr>
        <w:t xml:space="preserve"> виражений</w:t>
      </w:r>
      <w:r w:rsidR="00A3765C">
        <w:rPr>
          <w:szCs w:val="28"/>
          <w:lang w:val="uk-UA"/>
        </w:rPr>
        <w:t xml:space="preserve"> </w:t>
      </w:r>
      <w:r w:rsidR="001A7098" w:rsidRPr="00147AD9">
        <w:rPr>
          <w:szCs w:val="28"/>
        </w:rPr>
        <w:t xml:space="preserve">стійкий інтерес у відношенні </w:t>
      </w:r>
      <w:r w:rsidRPr="00147AD9">
        <w:rPr>
          <w:szCs w:val="28"/>
        </w:rPr>
        <w:t>до більшості завдань, стимулює діяльність дитини, яка працює захоплено, з азартом;</w:t>
      </w:r>
    </w:p>
    <w:p w:rsidR="009F40EE" w:rsidRPr="00147AD9" w:rsidRDefault="009F40EE" w:rsidP="009F40EE">
      <w:pPr>
        <w:ind w:firstLine="709"/>
        <w:jc w:val="both"/>
        <w:rPr>
          <w:szCs w:val="28"/>
        </w:rPr>
      </w:pPr>
      <w:r w:rsidRPr="00147AD9">
        <w:rPr>
          <w:b/>
          <w:szCs w:val="28"/>
        </w:rPr>
        <w:t>2,5 бали</w:t>
      </w:r>
      <w:r w:rsidRPr="00147AD9">
        <w:rPr>
          <w:szCs w:val="28"/>
        </w:rPr>
        <w:t xml:space="preserve"> </w:t>
      </w:r>
      <w:r w:rsidR="00A3765C">
        <w:rPr>
          <w:szCs w:val="28"/>
        </w:rPr>
        <w:t>–</w:t>
      </w:r>
      <w:r w:rsidRPr="00147AD9">
        <w:rPr>
          <w:szCs w:val="28"/>
        </w:rPr>
        <w:t xml:space="preserve"> ті</w:t>
      </w:r>
      <w:r w:rsidR="00A3765C">
        <w:rPr>
          <w:szCs w:val="28"/>
          <w:lang w:val="uk-UA"/>
        </w:rPr>
        <w:t xml:space="preserve"> </w:t>
      </w:r>
      <w:r w:rsidRPr="00147AD9">
        <w:rPr>
          <w:szCs w:val="28"/>
        </w:rPr>
        <w:t>ж якості, але менш виразні в зовнішньому плані: емоції, мовна реалізація;</w:t>
      </w:r>
    </w:p>
    <w:p w:rsidR="009F40EE" w:rsidRPr="00147AD9" w:rsidRDefault="009F40EE" w:rsidP="009F40EE">
      <w:pPr>
        <w:ind w:firstLine="709"/>
        <w:jc w:val="both"/>
        <w:rPr>
          <w:szCs w:val="28"/>
        </w:rPr>
      </w:pPr>
      <w:r w:rsidRPr="00147AD9">
        <w:rPr>
          <w:b/>
          <w:szCs w:val="28"/>
        </w:rPr>
        <w:t>2 бали</w:t>
      </w:r>
      <w:r w:rsidRPr="00147AD9">
        <w:rPr>
          <w:szCs w:val="28"/>
        </w:rPr>
        <w:t xml:space="preserve"> </w:t>
      </w:r>
      <w:r w:rsidR="00A3765C">
        <w:rPr>
          <w:szCs w:val="28"/>
        </w:rPr>
        <w:t>–</w:t>
      </w:r>
      <w:r w:rsidR="00D15D11" w:rsidRPr="00147AD9">
        <w:rPr>
          <w:szCs w:val="28"/>
        </w:rPr>
        <w:t xml:space="preserve"> </w:t>
      </w:r>
      <w:r w:rsidRPr="00147AD9">
        <w:rPr>
          <w:szCs w:val="28"/>
        </w:rPr>
        <w:t>якості</w:t>
      </w:r>
      <w:r w:rsidR="00A3765C">
        <w:rPr>
          <w:szCs w:val="28"/>
          <w:lang w:val="uk-UA"/>
        </w:rPr>
        <w:t xml:space="preserve"> </w:t>
      </w:r>
      <w:r w:rsidRPr="00147AD9">
        <w:rPr>
          <w:szCs w:val="28"/>
        </w:rPr>
        <w:t xml:space="preserve">досить виражені, але </w:t>
      </w:r>
      <w:r w:rsidR="001A7098" w:rsidRPr="00147AD9">
        <w:rPr>
          <w:szCs w:val="28"/>
        </w:rPr>
        <w:t>в міру зустрічі</w:t>
      </w:r>
      <w:r w:rsidRPr="00147AD9">
        <w:rPr>
          <w:szCs w:val="28"/>
        </w:rPr>
        <w:t xml:space="preserve"> з</w:t>
      </w:r>
      <w:r w:rsidR="00D15D11" w:rsidRPr="00147AD9">
        <w:rPr>
          <w:szCs w:val="28"/>
        </w:rPr>
        <w:t xml:space="preserve"> </w:t>
      </w:r>
      <w:r w:rsidR="001A7098" w:rsidRPr="00147AD9">
        <w:rPr>
          <w:szCs w:val="28"/>
        </w:rPr>
        <w:t xml:space="preserve">труднощами </w:t>
      </w:r>
      <w:r w:rsidRPr="00147AD9">
        <w:rPr>
          <w:szCs w:val="28"/>
        </w:rPr>
        <w:t>інтерес</w:t>
      </w:r>
      <w:r w:rsidR="001A7098" w:rsidRPr="00147AD9">
        <w:rPr>
          <w:szCs w:val="28"/>
          <w:lang w:val="uk-UA"/>
        </w:rPr>
        <w:t xml:space="preserve"> згасає</w:t>
      </w:r>
      <w:r w:rsidRPr="00147AD9">
        <w:rPr>
          <w:szCs w:val="28"/>
        </w:rPr>
        <w:t>; захопленість може згасати після коррекції помилкових рішень експериментатором;</w:t>
      </w:r>
    </w:p>
    <w:p w:rsidR="009F40EE" w:rsidRPr="00147AD9" w:rsidRDefault="009F40EE" w:rsidP="009F40EE">
      <w:pPr>
        <w:ind w:firstLine="709"/>
        <w:jc w:val="both"/>
        <w:rPr>
          <w:szCs w:val="28"/>
        </w:rPr>
      </w:pPr>
      <w:r w:rsidRPr="00A3765C">
        <w:rPr>
          <w:b/>
          <w:spacing w:val="-6"/>
          <w:szCs w:val="28"/>
        </w:rPr>
        <w:t>1,5 бала</w:t>
      </w:r>
      <w:r w:rsidRPr="00A3765C">
        <w:rPr>
          <w:spacing w:val="-6"/>
          <w:szCs w:val="28"/>
        </w:rPr>
        <w:t xml:space="preserve"> </w:t>
      </w:r>
      <w:r w:rsidR="00A3765C" w:rsidRPr="00A3765C">
        <w:rPr>
          <w:spacing w:val="-6"/>
          <w:szCs w:val="28"/>
        </w:rPr>
        <w:t>–</w:t>
      </w:r>
      <w:r w:rsidRPr="00A3765C">
        <w:rPr>
          <w:spacing w:val="-6"/>
          <w:szCs w:val="28"/>
        </w:rPr>
        <w:t xml:space="preserve"> поверхневий</w:t>
      </w:r>
      <w:r w:rsidR="00A3765C" w:rsidRPr="00A3765C">
        <w:rPr>
          <w:spacing w:val="-6"/>
          <w:szCs w:val="28"/>
          <w:lang w:val="uk-UA"/>
        </w:rPr>
        <w:t xml:space="preserve"> </w:t>
      </w:r>
      <w:r w:rsidRPr="00A3765C">
        <w:rPr>
          <w:spacing w:val="-6"/>
          <w:szCs w:val="28"/>
        </w:rPr>
        <w:t>інтерес, який слабо стимулює діяльність, але частково</w:t>
      </w:r>
      <w:r w:rsidRPr="00147AD9">
        <w:rPr>
          <w:szCs w:val="28"/>
        </w:rPr>
        <w:t xml:space="preserve"> компенсується старанням заслужити позитивну оцінку дорослого або просто підпорядкуванням дорослому;</w:t>
      </w:r>
    </w:p>
    <w:p w:rsidR="009F40EE" w:rsidRPr="00147AD9" w:rsidRDefault="009F40EE" w:rsidP="009F40EE">
      <w:pPr>
        <w:ind w:firstLine="709"/>
        <w:jc w:val="both"/>
        <w:rPr>
          <w:szCs w:val="28"/>
        </w:rPr>
      </w:pPr>
      <w:r w:rsidRPr="00147AD9">
        <w:rPr>
          <w:b/>
          <w:szCs w:val="28"/>
        </w:rPr>
        <w:lastRenderedPageBreak/>
        <w:t>1 бал</w:t>
      </w:r>
      <w:r w:rsidRPr="00147AD9">
        <w:rPr>
          <w:szCs w:val="28"/>
        </w:rPr>
        <w:t xml:space="preserve"> </w:t>
      </w:r>
      <w:r w:rsidR="00A3765C">
        <w:rPr>
          <w:szCs w:val="28"/>
        </w:rPr>
        <w:t>–</w:t>
      </w:r>
      <w:r w:rsidRPr="00147AD9">
        <w:rPr>
          <w:szCs w:val="28"/>
        </w:rPr>
        <w:t xml:space="preserve"> </w:t>
      </w:r>
      <w:r w:rsidR="001A7098" w:rsidRPr="00147AD9">
        <w:rPr>
          <w:szCs w:val="28"/>
        </w:rPr>
        <w:t>інтерес</w:t>
      </w:r>
      <w:r w:rsidR="00A3765C">
        <w:rPr>
          <w:szCs w:val="28"/>
          <w:lang w:val="uk-UA"/>
        </w:rPr>
        <w:t xml:space="preserve"> </w:t>
      </w:r>
      <w:r w:rsidR="001A7098" w:rsidRPr="00147AD9">
        <w:rPr>
          <w:szCs w:val="28"/>
        </w:rPr>
        <w:t>проявляється в незначно</w:t>
      </w:r>
      <w:r w:rsidRPr="00147AD9">
        <w:rPr>
          <w:szCs w:val="28"/>
        </w:rPr>
        <w:t xml:space="preserve"> у зв</w:t>
      </w:r>
      <w:r w:rsidR="00F11F60" w:rsidRPr="00147AD9">
        <w:rPr>
          <w:szCs w:val="28"/>
        </w:rPr>
        <w:t>’</w:t>
      </w:r>
      <w:r w:rsidRPr="00147AD9">
        <w:rPr>
          <w:szCs w:val="28"/>
        </w:rPr>
        <w:t>язку з пригніченістю ситуації експериментом або стійкою боязню допустити помилку;</w:t>
      </w:r>
    </w:p>
    <w:p w:rsidR="009F40EE" w:rsidRPr="00147AD9" w:rsidRDefault="009F40EE" w:rsidP="009F40EE">
      <w:pPr>
        <w:ind w:firstLine="709"/>
        <w:jc w:val="both"/>
        <w:rPr>
          <w:szCs w:val="28"/>
        </w:rPr>
      </w:pPr>
      <w:r w:rsidRPr="00147AD9">
        <w:rPr>
          <w:b/>
          <w:szCs w:val="28"/>
        </w:rPr>
        <w:t>0 балів</w:t>
      </w:r>
      <w:r w:rsidR="001A7098" w:rsidRPr="00147AD9">
        <w:rPr>
          <w:szCs w:val="28"/>
        </w:rPr>
        <w:t xml:space="preserve"> </w:t>
      </w:r>
      <w:r w:rsidR="00A3765C">
        <w:rPr>
          <w:szCs w:val="28"/>
        </w:rPr>
        <w:t>–</w:t>
      </w:r>
      <w:r w:rsidR="001A7098" w:rsidRPr="00147AD9">
        <w:rPr>
          <w:szCs w:val="28"/>
        </w:rPr>
        <w:t xml:space="preserve"> слабкий, поверхо</w:t>
      </w:r>
      <w:r w:rsidRPr="00147AD9">
        <w:rPr>
          <w:szCs w:val="28"/>
        </w:rPr>
        <w:t>вий,</w:t>
      </w:r>
      <w:r w:rsidR="00D15D11" w:rsidRPr="00147AD9">
        <w:rPr>
          <w:szCs w:val="28"/>
        </w:rPr>
        <w:t xml:space="preserve"> </w:t>
      </w:r>
      <w:r w:rsidRPr="00147AD9">
        <w:rPr>
          <w:szCs w:val="28"/>
        </w:rPr>
        <w:t>інтерес, діяльність можлива тільки лише при наявності мас</w:t>
      </w:r>
      <w:r w:rsidR="001A7098" w:rsidRPr="00147AD9">
        <w:rPr>
          <w:szCs w:val="28"/>
        </w:rPr>
        <w:t>ивної і різноманітної стимуляції</w:t>
      </w:r>
      <w:r w:rsidRPr="00147AD9">
        <w:rPr>
          <w:szCs w:val="28"/>
        </w:rPr>
        <w:t>.</w:t>
      </w:r>
    </w:p>
    <w:p w:rsidR="009F40EE" w:rsidRPr="00147AD9" w:rsidRDefault="009F40EE" w:rsidP="009F40EE">
      <w:pPr>
        <w:ind w:firstLine="709"/>
        <w:jc w:val="both"/>
        <w:rPr>
          <w:b/>
          <w:szCs w:val="28"/>
        </w:rPr>
      </w:pPr>
      <w:r w:rsidRPr="00147AD9">
        <w:rPr>
          <w:b/>
          <w:szCs w:val="28"/>
        </w:rPr>
        <w:t xml:space="preserve">Здорові діти набирають в середньому 2,4 бали, діти із затримкою розвитку </w:t>
      </w:r>
      <w:r w:rsidR="00A3765C">
        <w:rPr>
          <w:b/>
          <w:szCs w:val="28"/>
        </w:rPr>
        <w:t>–</w:t>
      </w:r>
      <w:r w:rsidR="00A3765C">
        <w:rPr>
          <w:b/>
          <w:szCs w:val="28"/>
          <w:lang w:val="uk-UA"/>
        </w:rPr>
        <w:t xml:space="preserve"> </w:t>
      </w:r>
      <w:r w:rsidRPr="00147AD9">
        <w:rPr>
          <w:b/>
          <w:szCs w:val="28"/>
        </w:rPr>
        <w:t>1</w:t>
      </w:r>
      <w:r w:rsidR="00A3765C">
        <w:rPr>
          <w:b/>
          <w:szCs w:val="28"/>
          <w:lang w:val="uk-UA"/>
        </w:rPr>
        <w:t>,</w:t>
      </w:r>
      <w:r w:rsidRPr="00147AD9">
        <w:rPr>
          <w:b/>
          <w:szCs w:val="28"/>
        </w:rPr>
        <w:t xml:space="preserve">9 бала, розумово відсталі діти </w:t>
      </w:r>
      <w:r w:rsidR="00A3765C">
        <w:rPr>
          <w:b/>
          <w:szCs w:val="28"/>
        </w:rPr>
        <w:t>–</w:t>
      </w:r>
      <w:r w:rsidRPr="00147AD9">
        <w:rPr>
          <w:b/>
          <w:szCs w:val="28"/>
        </w:rPr>
        <w:t xml:space="preserve"> 1</w:t>
      </w:r>
      <w:r w:rsidR="00A3765C">
        <w:rPr>
          <w:b/>
          <w:szCs w:val="28"/>
          <w:lang w:val="uk-UA"/>
        </w:rPr>
        <w:t>,</w:t>
      </w:r>
      <w:r w:rsidRPr="00147AD9">
        <w:rPr>
          <w:b/>
          <w:szCs w:val="28"/>
        </w:rPr>
        <w:t>5 бали.</w:t>
      </w:r>
    </w:p>
    <w:p w:rsidR="009F40EE" w:rsidRPr="00147AD9" w:rsidRDefault="009F40EE" w:rsidP="009F40EE">
      <w:pPr>
        <w:ind w:firstLine="709"/>
        <w:jc w:val="both"/>
        <w:rPr>
          <w:szCs w:val="28"/>
          <w:lang w:val="uk-UA"/>
        </w:rPr>
      </w:pPr>
      <w:r w:rsidRPr="00147AD9">
        <w:rPr>
          <w:b/>
          <w:szCs w:val="28"/>
        </w:rPr>
        <w:t>III</w:t>
      </w:r>
      <w:r w:rsidR="001A7098" w:rsidRPr="00147AD9">
        <w:rPr>
          <w:b/>
          <w:szCs w:val="28"/>
          <w:lang w:val="uk-UA"/>
        </w:rPr>
        <w:t>.</w:t>
      </w:r>
      <w:r w:rsidRPr="00147AD9">
        <w:rPr>
          <w:b/>
          <w:szCs w:val="28"/>
        </w:rPr>
        <w:t xml:space="preserve"> Афективний компонент продуктивності</w:t>
      </w:r>
      <w:r w:rsidRPr="00147AD9">
        <w:rPr>
          <w:szCs w:val="28"/>
        </w:rPr>
        <w:t xml:space="preserve"> (відображає характер, вираженість і стабільність емоційного тонусу, афективну реакцію дитини на працю, що виникає при виконанні завдань, осуд, похвалу)</w:t>
      </w:r>
      <w:r w:rsidR="001A7098" w:rsidRPr="00147AD9">
        <w:rPr>
          <w:szCs w:val="28"/>
          <w:lang w:val="uk-UA"/>
        </w:rPr>
        <w:t>.</w:t>
      </w:r>
    </w:p>
    <w:p w:rsidR="009F40EE" w:rsidRPr="00147AD9" w:rsidRDefault="009F40EE" w:rsidP="009F40EE">
      <w:pPr>
        <w:ind w:firstLine="709"/>
        <w:jc w:val="both"/>
        <w:rPr>
          <w:szCs w:val="28"/>
          <w:lang w:val="uk-UA"/>
        </w:rPr>
      </w:pPr>
      <w:r w:rsidRPr="00147AD9">
        <w:rPr>
          <w:b/>
          <w:szCs w:val="28"/>
          <w:lang w:val="uk-UA"/>
        </w:rPr>
        <w:t>3 бали</w:t>
      </w:r>
      <w:r w:rsidRPr="00147AD9">
        <w:rPr>
          <w:szCs w:val="28"/>
          <w:lang w:val="uk-UA"/>
        </w:rPr>
        <w:t xml:space="preserve"> </w:t>
      </w:r>
      <w:r w:rsidR="00A3765C">
        <w:rPr>
          <w:szCs w:val="28"/>
          <w:lang w:val="uk-UA"/>
        </w:rPr>
        <w:t>–</w:t>
      </w:r>
      <w:r w:rsidRPr="00147AD9">
        <w:rPr>
          <w:szCs w:val="28"/>
          <w:lang w:val="uk-UA"/>
        </w:rPr>
        <w:t xml:space="preserve"> зовнішні</w:t>
      </w:r>
      <w:r w:rsidR="00A3765C">
        <w:rPr>
          <w:szCs w:val="28"/>
          <w:lang w:val="uk-UA"/>
        </w:rPr>
        <w:t xml:space="preserve"> </w:t>
      </w:r>
      <w:r w:rsidRPr="00147AD9">
        <w:rPr>
          <w:szCs w:val="28"/>
          <w:lang w:val="uk-UA"/>
        </w:rPr>
        <w:t>емоційні прояви чітко виражені, адекватні, різном</w:t>
      </w:r>
      <w:r w:rsidR="001A7098" w:rsidRPr="00147AD9">
        <w:rPr>
          <w:szCs w:val="28"/>
          <w:lang w:val="uk-UA"/>
        </w:rPr>
        <w:t xml:space="preserve">анітні, труднощі і помилки </w:t>
      </w:r>
      <w:r w:rsidRPr="00147AD9">
        <w:rPr>
          <w:szCs w:val="28"/>
          <w:lang w:val="uk-UA"/>
        </w:rPr>
        <w:t>засмучують, однак стимулюють дитину, заохочення і осуд однаково сприяють поліпшенню продуктивності діяльності;</w:t>
      </w:r>
    </w:p>
    <w:p w:rsidR="009F40EE" w:rsidRPr="00147AD9" w:rsidRDefault="009F40EE" w:rsidP="009F40EE">
      <w:pPr>
        <w:ind w:firstLine="709"/>
        <w:jc w:val="both"/>
        <w:rPr>
          <w:szCs w:val="28"/>
        </w:rPr>
      </w:pPr>
      <w:r w:rsidRPr="00147AD9">
        <w:rPr>
          <w:b/>
          <w:szCs w:val="28"/>
        </w:rPr>
        <w:t>2,5 бали</w:t>
      </w:r>
      <w:r w:rsidRPr="00147AD9">
        <w:rPr>
          <w:szCs w:val="28"/>
        </w:rPr>
        <w:t xml:space="preserve"> </w:t>
      </w:r>
      <w:r w:rsidR="00A3765C">
        <w:rPr>
          <w:szCs w:val="28"/>
        </w:rPr>
        <w:t>–</w:t>
      </w:r>
      <w:r w:rsidRPr="00147AD9">
        <w:rPr>
          <w:szCs w:val="28"/>
        </w:rPr>
        <w:t xml:space="preserve"> адекватні, зовні досить виражені реакції на труднощі. Помилки, заохочення і осуд розуміються в цілому прав</w:t>
      </w:r>
      <w:r w:rsidR="001A7098" w:rsidRPr="00147AD9">
        <w:rPr>
          <w:szCs w:val="28"/>
        </w:rPr>
        <w:t xml:space="preserve">ильно, але </w:t>
      </w:r>
      <w:r w:rsidRPr="00147AD9">
        <w:rPr>
          <w:szCs w:val="28"/>
        </w:rPr>
        <w:t>вони мало впливають на продуктивність діяльності;</w:t>
      </w:r>
    </w:p>
    <w:p w:rsidR="009F40EE" w:rsidRPr="00147AD9" w:rsidRDefault="009F40EE" w:rsidP="009F40EE">
      <w:pPr>
        <w:ind w:firstLine="709"/>
        <w:jc w:val="both"/>
        <w:rPr>
          <w:szCs w:val="28"/>
        </w:rPr>
      </w:pPr>
      <w:r w:rsidRPr="00147AD9">
        <w:rPr>
          <w:b/>
          <w:szCs w:val="28"/>
        </w:rPr>
        <w:t>2 бали</w:t>
      </w:r>
      <w:r w:rsidRPr="00147AD9">
        <w:rPr>
          <w:szCs w:val="28"/>
        </w:rPr>
        <w:t xml:space="preserve"> </w:t>
      </w:r>
      <w:r w:rsidR="00A3765C">
        <w:rPr>
          <w:szCs w:val="28"/>
        </w:rPr>
        <w:t>–</w:t>
      </w:r>
      <w:r w:rsidRPr="00147AD9">
        <w:rPr>
          <w:szCs w:val="28"/>
        </w:rPr>
        <w:t xml:space="preserve"> зовні</w:t>
      </w:r>
      <w:r w:rsidR="001A7098" w:rsidRPr="00147AD9">
        <w:rPr>
          <w:szCs w:val="28"/>
        </w:rPr>
        <w:t>шні</w:t>
      </w:r>
      <w:r w:rsidR="00A3765C">
        <w:rPr>
          <w:szCs w:val="28"/>
          <w:lang w:val="uk-UA"/>
        </w:rPr>
        <w:t xml:space="preserve"> </w:t>
      </w:r>
      <w:r w:rsidR="001A7098" w:rsidRPr="00147AD9">
        <w:rPr>
          <w:szCs w:val="28"/>
        </w:rPr>
        <w:t>прояви можуть бути видимі</w:t>
      </w:r>
      <w:r w:rsidRPr="00147AD9">
        <w:rPr>
          <w:szCs w:val="28"/>
        </w:rPr>
        <w:t>, труднощі і помилки, а також осуд приводять до деякої дезорганізації діяльності, однак вона коригується, заохочення і успіхи покращують темп і продуктивність діяльності;</w:t>
      </w:r>
    </w:p>
    <w:p w:rsidR="009F40EE" w:rsidRPr="00147AD9" w:rsidRDefault="009F40EE" w:rsidP="009F40EE">
      <w:pPr>
        <w:ind w:firstLine="709"/>
        <w:jc w:val="both"/>
        <w:rPr>
          <w:szCs w:val="28"/>
        </w:rPr>
      </w:pPr>
      <w:r w:rsidRPr="00A3765C">
        <w:rPr>
          <w:b/>
          <w:spacing w:val="-6"/>
          <w:szCs w:val="28"/>
        </w:rPr>
        <w:t>1,5 бала</w:t>
      </w:r>
      <w:r w:rsidR="001A7098" w:rsidRPr="00A3765C">
        <w:rPr>
          <w:spacing w:val="-6"/>
          <w:szCs w:val="28"/>
        </w:rPr>
        <w:t xml:space="preserve"> </w:t>
      </w:r>
      <w:r w:rsidR="00A3765C" w:rsidRPr="00A3765C">
        <w:rPr>
          <w:spacing w:val="-6"/>
          <w:szCs w:val="28"/>
        </w:rPr>
        <w:t>–</w:t>
      </w:r>
      <w:r w:rsidR="001A7098" w:rsidRPr="00A3765C">
        <w:rPr>
          <w:spacing w:val="-6"/>
          <w:szCs w:val="28"/>
        </w:rPr>
        <w:t xml:space="preserve"> стійке, </w:t>
      </w:r>
      <w:r w:rsidRPr="00A3765C">
        <w:rPr>
          <w:spacing w:val="-6"/>
          <w:szCs w:val="28"/>
        </w:rPr>
        <w:t>дещо перебільшене висловлюваня серйозності, напруженої</w:t>
      </w:r>
      <w:r w:rsidRPr="00147AD9">
        <w:rPr>
          <w:szCs w:val="28"/>
        </w:rPr>
        <w:t xml:space="preserve"> роботи думки, поряд з цим виражена нерішучість у самостійних діях і висловлюваннях, часто цей стан спостерігається у зв</w:t>
      </w:r>
      <w:r w:rsidR="00F11F60" w:rsidRPr="00147AD9">
        <w:rPr>
          <w:szCs w:val="28"/>
        </w:rPr>
        <w:t>’</w:t>
      </w:r>
      <w:r w:rsidRPr="00147AD9">
        <w:rPr>
          <w:szCs w:val="28"/>
        </w:rPr>
        <w:t>язку зі страхом виявити свою неспроможність;</w:t>
      </w:r>
    </w:p>
    <w:p w:rsidR="009F40EE" w:rsidRPr="00147AD9" w:rsidRDefault="009F40EE" w:rsidP="009F40EE">
      <w:pPr>
        <w:ind w:firstLine="709"/>
        <w:jc w:val="both"/>
        <w:rPr>
          <w:szCs w:val="28"/>
        </w:rPr>
      </w:pPr>
      <w:r w:rsidRPr="00A3765C">
        <w:rPr>
          <w:b/>
          <w:spacing w:val="-6"/>
          <w:szCs w:val="28"/>
        </w:rPr>
        <w:t>1 бал</w:t>
      </w:r>
      <w:r w:rsidRPr="00A3765C">
        <w:rPr>
          <w:spacing w:val="-6"/>
          <w:szCs w:val="28"/>
        </w:rPr>
        <w:t xml:space="preserve"> </w:t>
      </w:r>
      <w:r w:rsidR="00A3765C" w:rsidRPr="00A3765C">
        <w:rPr>
          <w:spacing w:val="-6"/>
          <w:szCs w:val="28"/>
        </w:rPr>
        <w:t>–</w:t>
      </w:r>
      <w:r w:rsidRPr="00A3765C">
        <w:rPr>
          <w:spacing w:val="-6"/>
          <w:szCs w:val="28"/>
        </w:rPr>
        <w:t xml:space="preserve"> на</w:t>
      </w:r>
      <w:r w:rsidR="00A3765C" w:rsidRPr="00A3765C">
        <w:rPr>
          <w:spacing w:val="-6"/>
          <w:szCs w:val="28"/>
          <w:lang w:val="uk-UA"/>
        </w:rPr>
        <w:t xml:space="preserve"> </w:t>
      </w:r>
      <w:r w:rsidRPr="00A3765C">
        <w:rPr>
          <w:spacing w:val="-6"/>
          <w:szCs w:val="28"/>
        </w:rPr>
        <w:t>тлі адекватних досить виражених реакцій виникають яскраві емоції</w:t>
      </w:r>
      <w:r w:rsidRPr="00147AD9">
        <w:rPr>
          <w:szCs w:val="28"/>
        </w:rPr>
        <w:t xml:space="preserve"> </w:t>
      </w:r>
      <w:r w:rsidRPr="00A3765C">
        <w:rPr>
          <w:spacing w:val="-6"/>
          <w:szCs w:val="28"/>
        </w:rPr>
        <w:t>на ситуації експерименту (сль</w:t>
      </w:r>
      <w:r w:rsidR="001A7098" w:rsidRPr="00A3765C">
        <w:rPr>
          <w:spacing w:val="-6"/>
          <w:szCs w:val="28"/>
        </w:rPr>
        <w:t>ози, агресія), нерідко труднощі</w:t>
      </w:r>
      <w:r w:rsidRPr="00A3765C">
        <w:rPr>
          <w:spacing w:val="-6"/>
          <w:szCs w:val="28"/>
        </w:rPr>
        <w:t xml:space="preserve"> грубо дезорганізують</w:t>
      </w:r>
      <w:r w:rsidRPr="00147AD9">
        <w:rPr>
          <w:szCs w:val="28"/>
        </w:rPr>
        <w:t xml:space="preserve"> діяльність;</w:t>
      </w:r>
    </w:p>
    <w:p w:rsidR="009F40EE" w:rsidRPr="00147AD9" w:rsidRDefault="009F40EE" w:rsidP="009F40EE">
      <w:pPr>
        <w:ind w:firstLine="709"/>
        <w:jc w:val="both"/>
        <w:rPr>
          <w:szCs w:val="28"/>
        </w:rPr>
      </w:pPr>
      <w:r w:rsidRPr="00147AD9">
        <w:rPr>
          <w:b/>
          <w:szCs w:val="28"/>
        </w:rPr>
        <w:t>0,5 бала</w:t>
      </w:r>
      <w:r w:rsidRPr="00147AD9">
        <w:rPr>
          <w:szCs w:val="28"/>
        </w:rPr>
        <w:t xml:space="preserve"> </w:t>
      </w:r>
      <w:r w:rsidR="00A3765C">
        <w:rPr>
          <w:szCs w:val="28"/>
        </w:rPr>
        <w:t>–</w:t>
      </w:r>
      <w:r w:rsidRPr="00147AD9">
        <w:rPr>
          <w:szCs w:val="28"/>
        </w:rPr>
        <w:t xml:space="preserve"> стійкий</w:t>
      </w:r>
      <w:r w:rsidR="00A3765C">
        <w:rPr>
          <w:szCs w:val="28"/>
          <w:lang w:val="uk-UA"/>
        </w:rPr>
        <w:t xml:space="preserve"> </w:t>
      </w:r>
      <w:r w:rsidRPr="00147AD9">
        <w:rPr>
          <w:szCs w:val="28"/>
        </w:rPr>
        <w:t>негативізм, придушення позитивних емоцій ситуацією дослідже</w:t>
      </w:r>
      <w:r w:rsidR="001A7098" w:rsidRPr="00147AD9">
        <w:rPr>
          <w:szCs w:val="28"/>
        </w:rPr>
        <w:t xml:space="preserve">ння, </w:t>
      </w:r>
      <w:r w:rsidRPr="00147AD9">
        <w:rPr>
          <w:szCs w:val="28"/>
        </w:rPr>
        <w:t>груба дезорганізація діяльності;</w:t>
      </w:r>
    </w:p>
    <w:p w:rsidR="009F40EE" w:rsidRPr="00147AD9" w:rsidRDefault="009F40EE" w:rsidP="009F40EE">
      <w:pPr>
        <w:ind w:firstLine="709"/>
        <w:jc w:val="both"/>
        <w:rPr>
          <w:szCs w:val="28"/>
        </w:rPr>
      </w:pPr>
      <w:r w:rsidRPr="00A3765C">
        <w:rPr>
          <w:b/>
          <w:spacing w:val="-2"/>
          <w:szCs w:val="28"/>
        </w:rPr>
        <w:t>0 балів</w:t>
      </w:r>
      <w:r w:rsidRPr="00A3765C">
        <w:rPr>
          <w:spacing w:val="-2"/>
          <w:szCs w:val="28"/>
        </w:rPr>
        <w:t xml:space="preserve"> </w:t>
      </w:r>
      <w:r w:rsidR="00A3765C" w:rsidRPr="00A3765C">
        <w:rPr>
          <w:spacing w:val="-2"/>
          <w:szCs w:val="28"/>
        </w:rPr>
        <w:t>–</w:t>
      </w:r>
      <w:r w:rsidRPr="00A3765C">
        <w:rPr>
          <w:spacing w:val="-2"/>
          <w:szCs w:val="28"/>
        </w:rPr>
        <w:t xml:space="preserve"> байдуже</w:t>
      </w:r>
      <w:r w:rsidR="00A3765C" w:rsidRPr="00A3765C">
        <w:rPr>
          <w:spacing w:val="-2"/>
          <w:szCs w:val="28"/>
          <w:lang w:val="uk-UA"/>
        </w:rPr>
        <w:t xml:space="preserve"> </w:t>
      </w:r>
      <w:r w:rsidRPr="00A3765C">
        <w:rPr>
          <w:spacing w:val="-2"/>
          <w:szCs w:val="28"/>
        </w:rPr>
        <w:t>ставлення до ситуацій експерименту, неадекватна реакція</w:t>
      </w:r>
      <w:r w:rsidRPr="00147AD9">
        <w:rPr>
          <w:szCs w:val="28"/>
        </w:rPr>
        <w:t xml:space="preserve">, наприклад, </w:t>
      </w:r>
      <w:r w:rsidR="00463F15">
        <w:rPr>
          <w:szCs w:val="28"/>
        </w:rPr>
        <w:t>«</w:t>
      </w:r>
      <w:r w:rsidRPr="00147AD9">
        <w:rPr>
          <w:szCs w:val="28"/>
        </w:rPr>
        <w:t>афект благодушності</w:t>
      </w:r>
      <w:r w:rsidR="00463F15">
        <w:rPr>
          <w:szCs w:val="28"/>
        </w:rPr>
        <w:t>»</w:t>
      </w:r>
      <w:r w:rsidRPr="00147AD9">
        <w:rPr>
          <w:szCs w:val="28"/>
        </w:rPr>
        <w:t xml:space="preserve"> в силу фактичного інтересу до діяльності.</w:t>
      </w:r>
    </w:p>
    <w:p w:rsidR="009F40EE" w:rsidRPr="00147AD9" w:rsidRDefault="009F40EE" w:rsidP="009F40EE">
      <w:pPr>
        <w:ind w:firstLine="709"/>
        <w:jc w:val="both"/>
        <w:rPr>
          <w:b/>
          <w:szCs w:val="28"/>
        </w:rPr>
      </w:pPr>
      <w:r w:rsidRPr="00147AD9">
        <w:rPr>
          <w:b/>
          <w:szCs w:val="28"/>
        </w:rPr>
        <w:t>Здорова дити</w:t>
      </w:r>
      <w:r w:rsidR="001A7098" w:rsidRPr="00147AD9">
        <w:rPr>
          <w:b/>
          <w:szCs w:val="28"/>
        </w:rPr>
        <w:t>на набирає в середньому 2,3 бали</w:t>
      </w:r>
      <w:r w:rsidRPr="00147AD9">
        <w:rPr>
          <w:b/>
          <w:szCs w:val="28"/>
        </w:rPr>
        <w:t>, діти із затримкою психічного розвитку - 1,9 бала, розумово відсталі діти - 0 балів.</w:t>
      </w:r>
    </w:p>
    <w:p w:rsidR="009F40EE" w:rsidRPr="00147AD9" w:rsidRDefault="009F40EE" w:rsidP="009F40EE">
      <w:pPr>
        <w:ind w:firstLine="709"/>
        <w:jc w:val="both"/>
        <w:rPr>
          <w:szCs w:val="28"/>
        </w:rPr>
      </w:pPr>
      <w:r w:rsidRPr="00147AD9">
        <w:rPr>
          <w:b/>
          <w:szCs w:val="28"/>
        </w:rPr>
        <w:t>I</w:t>
      </w:r>
      <w:r w:rsidR="00A3765C">
        <w:rPr>
          <w:b/>
          <w:szCs w:val="28"/>
          <w:lang w:val="en-US"/>
        </w:rPr>
        <w:t>V</w:t>
      </w:r>
      <w:r w:rsidR="001A7098" w:rsidRPr="00147AD9">
        <w:rPr>
          <w:b/>
          <w:szCs w:val="28"/>
          <w:lang w:val="uk-UA"/>
        </w:rPr>
        <w:t>.</w:t>
      </w:r>
      <w:r w:rsidRPr="00147AD9">
        <w:rPr>
          <w:b/>
          <w:szCs w:val="28"/>
        </w:rPr>
        <w:t xml:space="preserve"> Активність</w:t>
      </w:r>
      <w:r w:rsidRPr="00147AD9">
        <w:rPr>
          <w:szCs w:val="28"/>
        </w:rPr>
        <w:t xml:space="preserve"> (оцінюється за масивністю зовнішніх стимуляцій).</w:t>
      </w:r>
    </w:p>
    <w:p w:rsidR="009F40EE" w:rsidRPr="00A3765C" w:rsidRDefault="009F40EE" w:rsidP="009F40EE">
      <w:pPr>
        <w:ind w:firstLine="709"/>
        <w:jc w:val="both"/>
        <w:rPr>
          <w:spacing w:val="-6"/>
          <w:szCs w:val="28"/>
        </w:rPr>
      </w:pPr>
      <w:r w:rsidRPr="00147AD9">
        <w:rPr>
          <w:b/>
          <w:szCs w:val="28"/>
        </w:rPr>
        <w:t>3 бали</w:t>
      </w:r>
      <w:r w:rsidRPr="00147AD9">
        <w:rPr>
          <w:szCs w:val="28"/>
        </w:rPr>
        <w:t xml:space="preserve"> </w:t>
      </w:r>
      <w:r w:rsidR="00A3765C">
        <w:rPr>
          <w:szCs w:val="28"/>
        </w:rPr>
        <w:t>–</w:t>
      </w:r>
      <w:r w:rsidRPr="00147AD9">
        <w:rPr>
          <w:szCs w:val="28"/>
        </w:rPr>
        <w:t xml:space="preserve"> дитина</w:t>
      </w:r>
      <w:r w:rsidR="00A3765C">
        <w:rPr>
          <w:szCs w:val="28"/>
          <w:lang w:val="uk-UA"/>
        </w:rPr>
        <w:t xml:space="preserve"> </w:t>
      </w:r>
      <w:r w:rsidRPr="00147AD9">
        <w:rPr>
          <w:szCs w:val="28"/>
        </w:rPr>
        <w:t xml:space="preserve">працює сама з незначною стимуляцією при виконанні </w:t>
      </w:r>
      <w:r w:rsidRPr="00A3765C">
        <w:rPr>
          <w:spacing w:val="-6"/>
          <w:szCs w:val="28"/>
        </w:rPr>
        <w:t>окремих завдань, у всіх випадках спостерігається позитивний ефект від стимуляції;</w:t>
      </w:r>
    </w:p>
    <w:p w:rsidR="009F40EE" w:rsidRPr="00147AD9" w:rsidRDefault="009F40EE" w:rsidP="009F40EE">
      <w:pPr>
        <w:ind w:firstLine="709"/>
        <w:jc w:val="both"/>
        <w:rPr>
          <w:szCs w:val="28"/>
        </w:rPr>
      </w:pPr>
      <w:r w:rsidRPr="00147AD9">
        <w:rPr>
          <w:b/>
          <w:szCs w:val="28"/>
        </w:rPr>
        <w:t>2,5 бали</w:t>
      </w:r>
      <w:r w:rsidRPr="00147AD9">
        <w:rPr>
          <w:szCs w:val="28"/>
        </w:rPr>
        <w:t xml:space="preserve"> </w:t>
      </w:r>
      <w:r w:rsidR="00A3765C">
        <w:rPr>
          <w:szCs w:val="28"/>
        </w:rPr>
        <w:t>–</w:t>
      </w:r>
      <w:r w:rsidRPr="00147AD9">
        <w:rPr>
          <w:szCs w:val="28"/>
        </w:rPr>
        <w:t xml:space="preserve"> дитина</w:t>
      </w:r>
      <w:r w:rsidR="00A3765C">
        <w:rPr>
          <w:szCs w:val="28"/>
          <w:lang w:val="uk-UA"/>
        </w:rPr>
        <w:t xml:space="preserve"> </w:t>
      </w:r>
      <w:r w:rsidRPr="00147AD9">
        <w:rPr>
          <w:szCs w:val="28"/>
        </w:rPr>
        <w:t>потребує не</w:t>
      </w:r>
      <w:r w:rsidR="001A7098" w:rsidRPr="00147AD9">
        <w:rPr>
          <w:szCs w:val="28"/>
        </w:rPr>
        <w:t>значної стимуляції при зустрічі</w:t>
      </w:r>
      <w:r w:rsidRPr="00147AD9">
        <w:rPr>
          <w:szCs w:val="28"/>
        </w:rPr>
        <w:t xml:space="preserve"> з труднощами під час виконання завдань експерименту, стимуляція має позитивний ефект;</w:t>
      </w:r>
    </w:p>
    <w:p w:rsidR="009F40EE" w:rsidRPr="00147AD9" w:rsidRDefault="009F40EE" w:rsidP="009F40EE">
      <w:pPr>
        <w:ind w:firstLine="709"/>
        <w:jc w:val="both"/>
        <w:rPr>
          <w:szCs w:val="28"/>
        </w:rPr>
      </w:pPr>
      <w:r w:rsidRPr="00147AD9">
        <w:rPr>
          <w:b/>
          <w:szCs w:val="28"/>
        </w:rPr>
        <w:t>2 бали</w:t>
      </w:r>
      <w:r w:rsidRPr="00147AD9">
        <w:rPr>
          <w:szCs w:val="28"/>
        </w:rPr>
        <w:t xml:space="preserve"> </w:t>
      </w:r>
      <w:r w:rsidR="00A3765C">
        <w:rPr>
          <w:szCs w:val="28"/>
        </w:rPr>
        <w:t>–</w:t>
      </w:r>
      <w:r w:rsidRPr="00147AD9">
        <w:rPr>
          <w:szCs w:val="28"/>
        </w:rPr>
        <w:t xml:space="preserve"> потрібна</w:t>
      </w:r>
      <w:r w:rsidR="00A3765C">
        <w:rPr>
          <w:szCs w:val="28"/>
          <w:lang w:val="uk-UA"/>
        </w:rPr>
        <w:t xml:space="preserve"> </w:t>
      </w:r>
      <w:r w:rsidRPr="00147AD9">
        <w:rPr>
          <w:szCs w:val="28"/>
        </w:rPr>
        <w:t>незначна, але постійна стимуляція при невисокому інтересі до роботи або легка стимуляція при настанні насичення в окрем</w:t>
      </w:r>
      <w:r w:rsidR="001A7098" w:rsidRPr="00147AD9">
        <w:rPr>
          <w:szCs w:val="28"/>
        </w:rPr>
        <w:t>их завданнях (зниження інтересу</w:t>
      </w:r>
      <w:r w:rsidRPr="00147AD9">
        <w:rPr>
          <w:szCs w:val="28"/>
        </w:rPr>
        <w:t>);</w:t>
      </w:r>
    </w:p>
    <w:p w:rsidR="009F40EE" w:rsidRPr="00147AD9" w:rsidRDefault="009F40EE" w:rsidP="009F40EE">
      <w:pPr>
        <w:ind w:firstLine="709"/>
        <w:jc w:val="both"/>
        <w:rPr>
          <w:szCs w:val="28"/>
        </w:rPr>
      </w:pPr>
      <w:r w:rsidRPr="00147AD9">
        <w:rPr>
          <w:b/>
          <w:szCs w:val="28"/>
        </w:rPr>
        <w:t xml:space="preserve">1,5 бали </w:t>
      </w:r>
      <w:r w:rsidR="00A3765C">
        <w:rPr>
          <w:szCs w:val="28"/>
        </w:rPr>
        <w:t>–</w:t>
      </w:r>
      <w:r w:rsidRPr="00147AD9">
        <w:rPr>
          <w:szCs w:val="28"/>
        </w:rPr>
        <w:t xml:space="preserve"> незначна</w:t>
      </w:r>
      <w:r w:rsidR="00A3765C">
        <w:rPr>
          <w:szCs w:val="28"/>
          <w:lang w:val="uk-UA"/>
        </w:rPr>
        <w:t xml:space="preserve"> </w:t>
      </w:r>
      <w:r w:rsidRPr="00147AD9">
        <w:rPr>
          <w:szCs w:val="28"/>
        </w:rPr>
        <w:t>стимуляція в більшості завдань у поєднанні з масивною стимуляцією в окрем</w:t>
      </w:r>
      <w:r w:rsidR="001A7098" w:rsidRPr="00147AD9">
        <w:rPr>
          <w:szCs w:val="28"/>
        </w:rPr>
        <w:t>их завданнях при нерішучих діях</w:t>
      </w:r>
      <w:r w:rsidRPr="00147AD9">
        <w:rPr>
          <w:szCs w:val="28"/>
        </w:rPr>
        <w:t>, ефект від стимуляції не завжди досягається;</w:t>
      </w:r>
    </w:p>
    <w:p w:rsidR="009F40EE" w:rsidRPr="00147AD9" w:rsidRDefault="009F40EE" w:rsidP="009F40EE">
      <w:pPr>
        <w:ind w:firstLine="709"/>
        <w:jc w:val="both"/>
        <w:rPr>
          <w:szCs w:val="28"/>
        </w:rPr>
      </w:pPr>
      <w:r w:rsidRPr="00A3765C">
        <w:rPr>
          <w:b/>
          <w:spacing w:val="-4"/>
          <w:szCs w:val="28"/>
        </w:rPr>
        <w:t>1 бал</w:t>
      </w:r>
      <w:r w:rsidRPr="00A3765C">
        <w:rPr>
          <w:spacing w:val="-4"/>
          <w:szCs w:val="28"/>
        </w:rPr>
        <w:t xml:space="preserve"> </w:t>
      </w:r>
      <w:r w:rsidR="00A3765C" w:rsidRPr="00A3765C">
        <w:rPr>
          <w:spacing w:val="-4"/>
          <w:szCs w:val="28"/>
        </w:rPr>
        <w:t>–</w:t>
      </w:r>
      <w:r w:rsidRPr="00A3765C">
        <w:rPr>
          <w:spacing w:val="-4"/>
          <w:szCs w:val="28"/>
        </w:rPr>
        <w:t xml:space="preserve"> стимуляція</w:t>
      </w:r>
      <w:r w:rsidR="00A3765C" w:rsidRPr="00A3765C">
        <w:rPr>
          <w:spacing w:val="-4"/>
          <w:szCs w:val="28"/>
          <w:lang w:val="uk-UA"/>
        </w:rPr>
        <w:t xml:space="preserve"> </w:t>
      </w:r>
      <w:r w:rsidRPr="00A3765C">
        <w:rPr>
          <w:spacing w:val="-4"/>
          <w:szCs w:val="28"/>
        </w:rPr>
        <w:t>в більшості завдань у поєднанні з масивною стимуляцією</w:t>
      </w:r>
      <w:r w:rsidRPr="00147AD9">
        <w:rPr>
          <w:szCs w:val="28"/>
        </w:rPr>
        <w:t xml:space="preserve"> в </w:t>
      </w:r>
      <w:r w:rsidRPr="00A3765C">
        <w:rPr>
          <w:spacing w:val="-6"/>
          <w:szCs w:val="28"/>
        </w:rPr>
        <w:t>окремих завданнях при невисокому інтересі до роботи, швидко настає перенасичення</w:t>
      </w:r>
      <w:r w:rsidRPr="00147AD9">
        <w:rPr>
          <w:szCs w:val="28"/>
        </w:rPr>
        <w:t xml:space="preserve"> в окремих завданнях;</w:t>
      </w:r>
    </w:p>
    <w:p w:rsidR="009F40EE" w:rsidRPr="00147AD9" w:rsidRDefault="009F40EE" w:rsidP="009F40EE">
      <w:pPr>
        <w:ind w:firstLine="709"/>
        <w:jc w:val="both"/>
        <w:rPr>
          <w:szCs w:val="28"/>
        </w:rPr>
      </w:pPr>
      <w:r w:rsidRPr="00147AD9">
        <w:rPr>
          <w:b/>
          <w:szCs w:val="28"/>
        </w:rPr>
        <w:lastRenderedPageBreak/>
        <w:t>0,5 бали</w:t>
      </w:r>
      <w:r w:rsidRPr="00147AD9">
        <w:rPr>
          <w:szCs w:val="28"/>
        </w:rPr>
        <w:t xml:space="preserve"> </w:t>
      </w:r>
      <w:r w:rsidR="0042530E">
        <w:rPr>
          <w:szCs w:val="28"/>
        </w:rPr>
        <w:t>–</w:t>
      </w:r>
      <w:r w:rsidRPr="00147AD9">
        <w:rPr>
          <w:szCs w:val="28"/>
        </w:rPr>
        <w:t xml:space="preserve"> необхідна</w:t>
      </w:r>
      <w:r w:rsidR="0042530E">
        <w:rPr>
          <w:szCs w:val="28"/>
          <w:lang w:val="uk-UA"/>
        </w:rPr>
        <w:t xml:space="preserve"> </w:t>
      </w:r>
      <w:r w:rsidRPr="00147AD9">
        <w:rPr>
          <w:szCs w:val="28"/>
        </w:rPr>
        <w:t xml:space="preserve">масивна різноманітна стимуляція при виконанні </w:t>
      </w:r>
      <w:r w:rsidRPr="0042530E">
        <w:rPr>
          <w:spacing w:val="-6"/>
          <w:szCs w:val="28"/>
        </w:rPr>
        <w:t>завдань через відсутність інтересу до завдання, швидкого перенасичення, постійної</w:t>
      </w:r>
      <w:r w:rsidRPr="00147AD9">
        <w:rPr>
          <w:szCs w:val="28"/>
        </w:rPr>
        <w:t xml:space="preserve"> нерішучості, що, в свою чергу, приводить до грубої дезорганізації діяльності.</w:t>
      </w:r>
    </w:p>
    <w:p w:rsidR="009F40EE" w:rsidRPr="00147AD9" w:rsidRDefault="009F40EE" w:rsidP="009F40EE">
      <w:pPr>
        <w:ind w:firstLine="709"/>
        <w:jc w:val="both"/>
        <w:rPr>
          <w:b/>
          <w:szCs w:val="28"/>
        </w:rPr>
      </w:pPr>
      <w:r w:rsidRPr="00CC4FD8">
        <w:rPr>
          <w:b/>
          <w:spacing w:val="-6"/>
          <w:szCs w:val="28"/>
        </w:rPr>
        <w:t>Здорові діти</w:t>
      </w:r>
      <w:r w:rsidR="001A7098" w:rsidRPr="00CC4FD8">
        <w:rPr>
          <w:b/>
          <w:spacing w:val="-6"/>
          <w:szCs w:val="28"/>
        </w:rPr>
        <w:t xml:space="preserve"> в середньому набирають 2,4 бали</w:t>
      </w:r>
      <w:r w:rsidRPr="00CC4FD8">
        <w:rPr>
          <w:b/>
          <w:spacing w:val="-6"/>
          <w:szCs w:val="28"/>
        </w:rPr>
        <w:t>, діти із затримкою розвитку</w:t>
      </w:r>
      <w:r w:rsidRPr="00147AD9">
        <w:rPr>
          <w:b/>
          <w:szCs w:val="28"/>
        </w:rPr>
        <w:t xml:space="preserve"> </w:t>
      </w:r>
      <w:r w:rsidR="00CC4FD8">
        <w:rPr>
          <w:b/>
          <w:szCs w:val="28"/>
        </w:rPr>
        <w:t>–</w:t>
      </w:r>
      <w:r w:rsidRPr="00147AD9">
        <w:rPr>
          <w:b/>
          <w:szCs w:val="28"/>
        </w:rPr>
        <w:t xml:space="preserve"> 2</w:t>
      </w:r>
      <w:r w:rsidR="00CC4FD8">
        <w:rPr>
          <w:b/>
          <w:szCs w:val="28"/>
          <w:lang w:val="uk-UA"/>
        </w:rPr>
        <w:t xml:space="preserve"> </w:t>
      </w:r>
      <w:r w:rsidRPr="00147AD9">
        <w:rPr>
          <w:b/>
          <w:szCs w:val="28"/>
        </w:rPr>
        <w:t>бали, розумово відсталі діти - 1 бал.</w:t>
      </w:r>
    </w:p>
    <w:p w:rsidR="009F40EE" w:rsidRPr="00147AD9" w:rsidRDefault="009F40EE" w:rsidP="009F40EE">
      <w:pPr>
        <w:ind w:firstLine="709"/>
        <w:jc w:val="both"/>
        <w:rPr>
          <w:szCs w:val="28"/>
        </w:rPr>
      </w:pPr>
      <w:r w:rsidRPr="00147AD9">
        <w:rPr>
          <w:b/>
          <w:szCs w:val="28"/>
        </w:rPr>
        <w:t>V. Оцінка власних досягнень</w:t>
      </w:r>
      <w:r w:rsidRPr="00147AD9">
        <w:rPr>
          <w:szCs w:val="28"/>
        </w:rPr>
        <w:t xml:space="preserve"> (оцін</w:t>
      </w:r>
      <w:r w:rsidR="001A7098" w:rsidRPr="00147AD9">
        <w:rPr>
          <w:szCs w:val="28"/>
        </w:rPr>
        <w:t>юється за адекватністю сприйманн</w:t>
      </w:r>
      <w:r w:rsidRPr="00147AD9">
        <w:rPr>
          <w:szCs w:val="28"/>
        </w:rPr>
        <w:t>я результатів власної праці)</w:t>
      </w:r>
    </w:p>
    <w:p w:rsidR="009F40EE" w:rsidRPr="00147AD9" w:rsidRDefault="009F40EE" w:rsidP="009F40EE">
      <w:pPr>
        <w:ind w:firstLine="709"/>
        <w:jc w:val="both"/>
        <w:rPr>
          <w:szCs w:val="28"/>
        </w:rPr>
      </w:pPr>
      <w:r w:rsidRPr="00147AD9">
        <w:rPr>
          <w:b/>
          <w:szCs w:val="28"/>
        </w:rPr>
        <w:t>4 бали</w:t>
      </w:r>
      <w:r w:rsidRPr="00147AD9">
        <w:rPr>
          <w:szCs w:val="28"/>
        </w:rPr>
        <w:t xml:space="preserve"> </w:t>
      </w:r>
      <w:r w:rsidR="00CC4FD8">
        <w:rPr>
          <w:szCs w:val="28"/>
        </w:rPr>
        <w:t>–</w:t>
      </w:r>
      <w:r w:rsidRPr="00147AD9">
        <w:rPr>
          <w:szCs w:val="28"/>
        </w:rPr>
        <w:t xml:space="preserve"> адекватне, само</w:t>
      </w:r>
      <w:r w:rsidR="001A7098" w:rsidRPr="00147AD9">
        <w:rPr>
          <w:szCs w:val="28"/>
        </w:rPr>
        <w:t>стійне і аргументоване сприйманн</w:t>
      </w:r>
      <w:r w:rsidRPr="00147AD9">
        <w:rPr>
          <w:szCs w:val="28"/>
        </w:rPr>
        <w:t>я;</w:t>
      </w:r>
    </w:p>
    <w:p w:rsidR="009F40EE" w:rsidRPr="00147AD9" w:rsidRDefault="009F40EE" w:rsidP="009F40EE">
      <w:pPr>
        <w:ind w:firstLine="709"/>
        <w:jc w:val="both"/>
        <w:rPr>
          <w:szCs w:val="28"/>
        </w:rPr>
      </w:pPr>
      <w:r w:rsidRPr="00147AD9">
        <w:rPr>
          <w:b/>
          <w:szCs w:val="28"/>
        </w:rPr>
        <w:t>3 бали</w:t>
      </w:r>
      <w:r w:rsidRPr="00147AD9">
        <w:rPr>
          <w:szCs w:val="28"/>
        </w:rPr>
        <w:t xml:space="preserve"> </w:t>
      </w:r>
      <w:r w:rsidR="00CC4FD8">
        <w:rPr>
          <w:szCs w:val="28"/>
        </w:rPr>
        <w:t>–</w:t>
      </w:r>
      <w:r w:rsidRPr="00147AD9">
        <w:rPr>
          <w:szCs w:val="28"/>
        </w:rPr>
        <w:t xml:space="preserve"> зниження</w:t>
      </w:r>
      <w:r w:rsidR="00CC4FD8">
        <w:rPr>
          <w:szCs w:val="28"/>
          <w:lang w:val="uk-UA"/>
        </w:rPr>
        <w:t xml:space="preserve"> </w:t>
      </w:r>
      <w:r w:rsidRPr="00147AD9">
        <w:rPr>
          <w:szCs w:val="28"/>
        </w:rPr>
        <w:t xml:space="preserve">спочатку завищеною самооцінкою після </w:t>
      </w:r>
      <w:r w:rsidR="001A7098" w:rsidRPr="00147AD9">
        <w:rPr>
          <w:szCs w:val="28"/>
          <w:lang w:val="uk-UA"/>
        </w:rPr>
        <w:t>за</w:t>
      </w:r>
      <w:r w:rsidR="001A7098" w:rsidRPr="00147AD9">
        <w:rPr>
          <w:szCs w:val="28"/>
        </w:rPr>
        <w:t xml:space="preserve">питань типу </w:t>
      </w:r>
      <w:r w:rsidR="00463F15">
        <w:rPr>
          <w:szCs w:val="28"/>
        </w:rPr>
        <w:t>«</w:t>
      </w:r>
      <w:r w:rsidRPr="00147AD9">
        <w:rPr>
          <w:szCs w:val="28"/>
        </w:rPr>
        <w:t>Чи все ти добре зробив? Подив</w:t>
      </w:r>
      <w:r w:rsidR="001A7098" w:rsidRPr="00147AD9">
        <w:rPr>
          <w:szCs w:val="28"/>
        </w:rPr>
        <w:t>ись уважно...</w:t>
      </w:r>
      <w:r w:rsidR="00463F15">
        <w:rPr>
          <w:szCs w:val="28"/>
        </w:rPr>
        <w:t>»</w:t>
      </w:r>
      <w:r w:rsidRPr="00147AD9">
        <w:rPr>
          <w:szCs w:val="28"/>
        </w:rPr>
        <w:t>;</w:t>
      </w:r>
    </w:p>
    <w:p w:rsidR="009F40EE" w:rsidRPr="00147AD9" w:rsidRDefault="009F40EE" w:rsidP="009F40EE">
      <w:pPr>
        <w:ind w:firstLine="709"/>
        <w:jc w:val="both"/>
        <w:rPr>
          <w:szCs w:val="28"/>
        </w:rPr>
      </w:pPr>
      <w:r w:rsidRPr="00147AD9">
        <w:rPr>
          <w:b/>
          <w:szCs w:val="28"/>
        </w:rPr>
        <w:t>2 бали</w:t>
      </w:r>
      <w:r w:rsidRPr="00147AD9">
        <w:rPr>
          <w:szCs w:val="28"/>
        </w:rPr>
        <w:t xml:space="preserve"> </w:t>
      </w:r>
      <w:r w:rsidR="00CC4FD8">
        <w:rPr>
          <w:szCs w:val="28"/>
        </w:rPr>
        <w:t>–</w:t>
      </w:r>
      <w:r w:rsidRPr="00147AD9">
        <w:rPr>
          <w:szCs w:val="28"/>
        </w:rPr>
        <w:t xml:space="preserve"> зниження</w:t>
      </w:r>
      <w:r w:rsidR="00CC4FD8">
        <w:rPr>
          <w:szCs w:val="28"/>
          <w:lang w:val="uk-UA"/>
        </w:rPr>
        <w:t xml:space="preserve"> </w:t>
      </w:r>
      <w:r w:rsidRPr="00147AD9">
        <w:rPr>
          <w:szCs w:val="28"/>
        </w:rPr>
        <w:t xml:space="preserve">первісної завищеної самооцінки після прямих </w:t>
      </w:r>
      <w:r w:rsidR="001A7098" w:rsidRPr="00147AD9">
        <w:rPr>
          <w:szCs w:val="28"/>
        </w:rPr>
        <w:t xml:space="preserve">вказівок на допущені помилки і </w:t>
      </w:r>
      <w:r w:rsidRPr="00147AD9">
        <w:rPr>
          <w:szCs w:val="28"/>
        </w:rPr>
        <w:t>труднощі;</w:t>
      </w:r>
    </w:p>
    <w:p w:rsidR="009F40EE" w:rsidRPr="00147AD9" w:rsidRDefault="009F40EE" w:rsidP="009F40EE">
      <w:pPr>
        <w:ind w:firstLine="709"/>
        <w:jc w:val="both"/>
        <w:rPr>
          <w:szCs w:val="28"/>
        </w:rPr>
      </w:pPr>
      <w:r w:rsidRPr="00147AD9">
        <w:rPr>
          <w:b/>
          <w:szCs w:val="28"/>
        </w:rPr>
        <w:t>1 бал</w:t>
      </w:r>
      <w:r w:rsidR="001A7098" w:rsidRPr="00147AD9">
        <w:rPr>
          <w:szCs w:val="28"/>
        </w:rPr>
        <w:t xml:space="preserve"> </w:t>
      </w:r>
      <w:r w:rsidR="00CC4FD8">
        <w:rPr>
          <w:szCs w:val="28"/>
        </w:rPr>
        <w:t>–</w:t>
      </w:r>
      <w:r w:rsidR="001A7098" w:rsidRPr="00147AD9">
        <w:rPr>
          <w:szCs w:val="28"/>
        </w:rPr>
        <w:t xml:space="preserve"> афективний, неадекватне </w:t>
      </w:r>
      <w:r w:rsidRPr="00147AD9">
        <w:rPr>
          <w:szCs w:val="28"/>
        </w:rPr>
        <w:t>заниження самооцінки після вказівки на допущені помилки;</w:t>
      </w:r>
    </w:p>
    <w:p w:rsidR="009F40EE" w:rsidRPr="00147AD9" w:rsidRDefault="009F40EE" w:rsidP="009F40EE">
      <w:pPr>
        <w:ind w:firstLine="709"/>
        <w:jc w:val="both"/>
        <w:rPr>
          <w:szCs w:val="28"/>
        </w:rPr>
      </w:pPr>
      <w:r w:rsidRPr="00147AD9">
        <w:rPr>
          <w:b/>
          <w:szCs w:val="28"/>
        </w:rPr>
        <w:t>0,5 балів</w:t>
      </w:r>
      <w:r w:rsidRPr="00147AD9">
        <w:rPr>
          <w:szCs w:val="28"/>
        </w:rPr>
        <w:t xml:space="preserve"> </w:t>
      </w:r>
      <w:r w:rsidR="00CC4FD8">
        <w:rPr>
          <w:szCs w:val="28"/>
        </w:rPr>
        <w:t>–</w:t>
      </w:r>
      <w:r w:rsidRPr="00147AD9">
        <w:rPr>
          <w:szCs w:val="28"/>
        </w:rPr>
        <w:t xml:space="preserve"> відмова</w:t>
      </w:r>
      <w:r w:rsidR="00CC4FD8">
        <w:rPr>
          <w:szCs w:val="28"/>
          <w:lang w:val="uk-UA"/>
        </w:rPr>
        <w:t xml:space="preserve"> </w:t>
      </w:r>
      <w:r w:rsidRPr="00147AD9">
        <w:rPr>
          <w:szCs w:val="28"/>
        </w:rPr>
        <w:t>від висловлення оцінки;</w:t>
      </w:r>
    </w:p>
    <w:p w:rsidR="009F40EE" w:rsidRPr="00147AD9" w:rsidRDefault="009F40EE" w:rsidP="009F40EE">
      <w:pPr>
        <w:ind w:firstLine="709"/>
        <w:jc w:val="both"/>
        <w:rPr>
          <w:szCs w:val="28"/>
        </w:rPr>
      </w:pPr>
      <w:r w:rsidRPr="00147AD9">
        <w:rPr>
          <w:b/>
          <w:szCs w:val="28"/>
        </w:rPr>
        <w:t>0 балів</w:t>
      </w:r>
      <w:r w:rsidRPr="00147AD9">
        <w:rPr>
          <w:szCs w:val="28"/>
        </w:rPr>
        <w:t xml:space="preserve"> </w:t>
      </w:r>
      <w:r w:rsidR="00CC4FD8">
        <w:rPr>
          <w:szCs w:val="28"/>
        </w:rPr>
        <w:t>–</w:t>
      </w:r>
      <w:r w:rsidRPr="00147AD9">
        <w:rPr>
          <w:szCs w:val="28"/>
        </w:rPr>
        <w:t xml:space="preserve"> неадекватно</w:t>
      </w:r>
      <w:r w:rsidR="00CC4FD8">
        <w:rPr>
          <w:szCs w:val="28"/>
          <w:lang w:val="uk-UA"/>
        </w:rPr>
        <w:t xml:space="preserve"> </w:t>
      </w:r>
      <w:r w:rsidRPr="00147AD9">
        <w:rPr>
          <w:szCs w:val="28"/>
        </w:rPr>
        <w:t>завищена оцінка навіть після масивної корекції.</w:t>
      </w:r>
    </w:p>
    <w:p w:rsidR="009F40EE" w:rsidRPr="00147AD9" w:rsidRDefault="001A7098" w:rsidP="009F40EE">
      <w:pPr>
        <w:ind w:firstLine="709"/>
        <w:jc w:val="both"/>
        <w:rPr>
          <w:b/>
          <w:szCs w:val="28"/>
        </w:rPr>
      </w:pPr>
      <w:r w:rsidRPr="00147AD9">
        <w:rPr>
          <w:b/>
          <w:szCs w:val="28"/>
        </w:rPr>
        <w:t xml:space="preserve">Здорова </w:t>
      </w:r>
      <w:r w:rsidR="009F40EE" w:rsidRPr="00147AD9">
        <w:rPr>
          <w:b/>
          <w:szCs w:val="28"/>
        </w:rPr>
        <w:t xml:space="preserve">дитина набирає в середньому 2,5 бали; діти із затримкою психічного розвитку </w:t>
      </w:r>
      <w:r w:rsidR="00CC4FD8">
        <w:rPr>
          <w:b/>
          <w:szCs w:val="28"/>
        </w:rPr>
        <w:t>–</w:t>
      </w:r>
      <w:r w:rsidR="009F40EE" w:rsidRPr="00147AD9">
        <w:rPr>
          <w:b/>
          <w:szCs w:val="28"/>
        </w:rPr>
        <w:t xml:space="preserve"> 1</w:t>
      </w:r>
      <w:r w:rsidR="00CC4FD8">
        <w:rPr>
          <w:b/>
          <w:szCs w:val="28"/>
          <w:lang w:val="uk-UA"/>
        </w:rPr>
        <w:t>,</w:t>
      </w:r>
      <w:r w:rsidR="009F40EE" w:rsidRPr="00147AD9">
        <w:rPr>
          <w:b/>
          <w:szCs w:val="28"/>
        </w:rPr>
        <w:t xml:space="preserve">8 бала, розумово відсталі діти </w:t>
      </w:r>
      <w:r w:rsidR="00CC4FD8">
        <w:rPr>
          <w:b/>
          <w:szCs w:val="28"/>
        </w:rPr>
        <w:t>–</w:t>
      </w:r>
      <w:r w:rsidR="009F40EE" w:rsidRPr="00147AD9">
        <w:rPr>
          <w:b/>
          <w:szCs w:val="28"/>
        </w:rPr>
        <w:t xml:space="preserve"> 0</w:t>
      </w:r>
      <w:r w:rsidR="00CC4FD8">
        <w:rPr>
          <w:b/>
          <w:szCs w:val="28"/>
          <w:lang w:val="uk-UA"/>
        </w:rPr>
        <w:t>,</w:t>
      </w:r>
      <w:r w:rsidR="009F40EE" w:rsidRPr="00147AD9">
        <w:rPr>
          <w:b/>
          <w:szCs w:val="28"/>
        </w:rPr>
        <w:t>6 бала.</w:t>
      </w:r>
    </w:p>
    <w:p w:rsidR="009F40EE" w:rsidRPr="00147AD9" w:rsidRDefault="009F40EE" w:rsidP="009F40EE">
      <w:pPr>
        <w:ind w:firstLine="709"/>
        <w:jc w:val="both"/>
        <w:rPr>
          <w:b/>
          <w:i/>
          <w:szCs w:val="28"/>
        </w:rPr>
      </w:pPr>
      <w:r w:rsidRPr="00147AD9">
        <w:rPr>
          <w:szCs w:val="28"/>
        </w:rPr>
        <w:t>Аналогічно прораховуються і інші розділи, посля чого в</w:t>
      </w:r>
      <w:r w:rsidR="001A7098" w:rsidRPr="00147AD9">
        <w:rPr>
          <w:szCs w:val="28"/>
        </w:rPr>
        <w:t>иставляється загальна оцінка</w:t>
      </w:r>
      <w:r w:rsidRPr="00147AD9">
        <w:rPr>
          <w:szCs w:val="28"/>
        </w:rPr>
        <w:t xml:space="preserve">. </w:t>
      </w:r>
      <w:r w:rsidR="001A7098" w:rsidRPr="00147AD9">
        <w:rPr>
          <w:b/>
          <w:i/>
          <w:szCs w:val="28"/>
        </w:rPr>
        <w:t>Дана методика може бути застосована і для школярів</w:t>
      </w:r>
      <w:r w:rsidRPr="00147AD9">
        <w:rPr>
          <w:b/>
          <w:i/>
          <w:szCs w:val="28"/>
        </w:rPr>
        <w:t>.</w:t>
      </w:r>
    </w:p>
    <w:p w:rsidR="009F40EE" w:rsidRPr="00147AD9" w:rsidRDefault="009F40EE" w:rsidP="009F40EE">
      <w:pPr>
        <w:ind w:firstLine="709"/>
        <w:jc w:val="both"/>
        <w:rPr>
          <w:szCs w:val="28"/>
        </w:rPr>
      </w:pPr>
      <w:r w:rsidRPr="00147AD9">
        <w:rPr>
          <w:b/>
          <w:szCs w:val="28"/>
        </w:rPr>
        <w:t>Методи обстеження і діагностика порушень у розвитку дітей шкільного віку</w:t>
      </w:r>
      <w:r w:rsidR="00CC4FD8">
        <w:rPr>
          <w:b/>
          <w:szCs w:val="28"/>
          <w:lang w:val="uk-UA"/>
        </w:rPr>
        <w:t xml:space="preserve">. </w:t>
      </w:r>
      <w:r w:rsidRPr="00CC4FD8">
        <w:rPr>
          <w:spacing w:val="-6"/>
          <w:szCs w:val="28"/>
        </w:rPr>
        <w:t>Перед безпосередньою роботою з дитиною представники медико-педагогічної</w:t>
      </w:r>
      <w:r w:rsidR="00CC4FD8">
        <w:rPr>
          <w:szCs w:val="28"/>
          <w:lang w:val="uk-UA"/>
        </w:rPr>
        <w:t xml:space="preserve"> </w:t>
      </w:r>
      <w:r w:rsidRPr="00CC4FD8">
        <w:rPr>
          <w:spacing w:val="-6"/>
          <w:szCs w:val="28"/>
        </w:rPr>
        <w:t>комісії ретельно вивчають</w:t>
      </w:r>
      <w:r w:rsidR="001A7098" w:rsidRPr="00CC4FD8">
        <w:rPr>
          <w:spacing w:val="-6"/>
          <w:szCs w:val="28"/>
        </w:rPr>
        <w:t xml:space="preserve"> </w:t>
      </w:r>
      <w:r w:rsidRPr="00CC4FD8">
        <w:rPr>
          <w:spacing w:val="-6"/>
          <w:szCs w:val="28"/>
        </w:rPr>
        <w:t xml:space="preserve">документацію </w:t>
      </w:r>
      <w:r w:rsidR="00CC4FD8" w:rsidRPr="00CC4FD8">
        <w:rPr>
          <w:spacing w:val="-6"/>
          <w:szCs w:val="28"/>
        </w:rPr>
        <w:t>–</w:t>
      </w:r>
      <w:r w:rsidRPr="00CC4FD8">
        <w:rPr>
          <w:spacing w:val="-6"/>
          <w:szCs w:val="28"/>
        </w:rPr>
        <w:t xml:space="preserve"> медичну</w:t>
      </w:r>
      <w:r w:rsidR="00CC4FD8" w:rsidRPr="00CC4FD8">
        <w:rPr>
          <w:spacing w:val="-6"/>
          <w:szCs w:val="28"/>
          <w:lang w:val="uk-UA"/>
        </w:rPr>
        <w:t xml:space="preserve"> </w:t>
      </w:r>
      <w:r w:rsidRPr="00CC4FD8">
        <w:rPr>
          <w:spacing w:val="-6"/>
          <w:szCs w:val="28"/>
        </w:rPr>
        <w:t>карту, характеристику, малюнки</w:t>
      </w:r>
      <w:r w:rsidRPr="00147AD9">
        <w:rPr>
          <w:szCs w:val="28"/>
        </w:rPr>
        <w:t>, зошити і т. д.</w:t>
      </w:r>
    </w:p>
    <w:p w:rsidR="009F40EE" w:rsidRPr="00147AD9" w:rsidRDefault="009F40EE" w:rsidP="009F40EE">
      <w:pPr>
        <w:ind w:firstLine="709"/>
        <w:jc w:val="both"/>
        <w:rPr>
          <w:szCs w:val="28"/>
        </w:rPr>
      </w:pPr>
      <w:r w:rsidRPr="00CC4FD8">
        <w:rPr>
          <w:spacing w:val="-6"/>
          <w:szCs w:val="28"/>
        </w:rPr>
        <w:t xml:space="preserve">Завдання лікаря </w:t>
      </w:r>
      <w:r w:rsidR="00CC4FD8" w:rsidRPr="00CC4FD8">
        <w:rPr>
          <w:spacing w:val="-6"/>
          <w:szCs w:val="28"/>
        </w:rPr>
        <w:t>–</w:t>
      </w:r>
      <w:r w:rsidRPr="00CC4FD8">
        <w:rPr>
          <w:spacing w:val="-6"/>
          <w:szCs w:val="28"/>
        </w:rPr>
        <w:t xml:space="preserve"> психоневролога</w:t>
      </w:r>
      <w:r w:rsidR="00CC4FD8" w:rsidRPr="00CC4FD8">
        <w:rPr>
          <w:spacing w:val="-6"/>
          <w:szCs w:val="28"/>
          <w:lang w:val="uk-UA"/>
        </w:rPr>
        <w:t xml:space="preserve"> </w:t>
      </w:r>
      <w:r w:rsidR="00CC4FD8" w:rsidRPr="00CC4FD8">
        <w:rPr>
          <w:spacing w:val="-6"/>
          <w:szCs w:val="28"/>
        </w:rPr>
        <w:t>–</w:t>
      </w:r>
      <w:r w:rsidRPr="00CC4FD8">
        <w:rPr>
          <w:spacing w:val="-6"/>
          <w:szCs w:val="28"/>
        </w:rPr>
        <w:t xml:space="preserve"> донести</w:t>
      </w:r>
      <w:r w:rsidR="00CC4FD8" w:rsidRPr="00CC4FD8">
        <w:rPr>
          <w:spacing w:val="-6"/>
          <w:szCs w:val="28"/>
          <w:lang w:val="uk-UA"/>
        </w:rPr>
        <w:t xml:space="preserve"> </w:t>
      </w:r>
      <w:r w:rsidRPr="00CC4FD8">
        <w:rPr>
          <w:spacing w:val="-6"/>
          <w:szCs w:val="28"/>
        </w:rPr>
        <w:t>до представників МППК відомості</w:t>
      </w:r>
      <w:r w:rsidRPr="00147AD9">
        <w:rPr>
          <w:szCs w:val="28"/>
        </w:rPr>
        <w:t>, що стосуються соматичного та психічного здоров</w:t>
      </w:r>
      <w:r w:rsidR="00F11F60" w:rsidRPr="00147AD9">
        <w:rPr>
          <w:szCs w:val="28"/>
        </w:rPr>
        <w:t>’</w:t>
      </w:r>
      <w:r w:rsidRPr="00147AD9">
        <w:rPr>
          <w:szCs w:val="28"/>
        </w:rPr>
        <w:t xml:space="preserve">я дитини. Особлива увага приділяється діагнозам, поставленим отоларингологом і офтальмологом. При </w:t>
      </w:r>
      <w:r w:rsidRPr="00CC4FD8">
        <w:rPr>
          <w:spacing w:val="-6"/>
          <w:szCs w:val="28"/>
        </w:rPr>
        <w:t>зниженні слуху або зору дефектолог підбирає спеціальний матеріал для подальшого</w:t>
      </w:r>
      <w:r w:rsidRPr="00147AD9">
        <w:rPr>
          <w:szCs w:val="28"/>
        </w:rPr>
        <w:t xml:space="preserve"> обстеження д</w:t>
      </w:r>
      <w:r w:rsidR="001A7098" w:rsidRPr="00147AD9">
        <w:rPr>
          <w:szCs w:val="28"/>
        </w:rPr>
        <w:t>итини. Так, при зниженні слуху</w:t>
      </w:r>
      <w:r w:rsidR="001A7098" w:rsidRPr="00147AD9">
        <w:rPr>
          <w:szCs w:val="28"/>
          <w:lang w:val="uk-UA"/>
        </w:rPr>
        <w:t>,</w:t>
      </w:r>
      <w:r w:rsidR="001A7098" w:rsidRPr="00147AD9">
        <w:rPr>
          <w:szCs w:val="28"/>
        </w:rPr>
        <w:t xml:space="preserve"> </w:t>
      </w:r>
      <w:r w:rsidRPr="00147AD9">
        <w:rPr>
          <w:szCs w:val="28"/>
        </w:rPr>
        <w:t>при мовних порушеннях завдання будуть носити наочний характер, що вимагає мінімальних мовних інструкцій; для слабозорих дітей, навпаки, завдання будуються в усній формі.</w:t>
      </w:r>
    </w:p>
    <w:p w:rsidR="009F40EE" w:rsidRPr="00147AD9" w:rsidRDefault="009F40EE" w:rsidP="009F40EE">
      <w:pPr>
        <w:ind w:firstLine="709"/>
        <w:jc w:val="both"/>
        <w:rPr>
          <w:szCs w:val="28"/>
        </w:rPr>
      </w:pPr>
      <w:r w:rsidRPr="00147AD9">
        <w:rPr>
          <w:szCs w:val="28"/>
        </w:rPr>
        <w:t>Далі дефектолог на основі педагогічної документації висло</w:t>
      </w:r>
      <w:r w:rsidR="001A7098" w:rsidRPr="00147AD9">
        <w:rPr>
          <w:szCs w:val="28"/>
        </w:rPr>
        <w:t xml:space="preserve">влює свою точку зору з приводу </w:t>
      </w:r>
      <w:r w:rsidRPr="00147AD9">
        <w:rPr>
          <w:szCs w:val="28"/>
        </w:rPr>
        <w:t>обстеж</w:t>
      </w:r>
      <w:r w:rsidR="001A7098" w:rsidRPr="00147AD9">
        <w:rPr>
          <w:szCs w:val="28"/>
        </w:rPr>
        <w:t>ення. Він дає свої рекомендації</w:t>
      </w:r>
      <w:r w:rsidRPr="00147AD9">
        <w:rPr>
          <w:szCs w:val="28"/>
        </w:rPr>
        <w:t>, як простіше вс</w:t>
      </w:r>
      <w:r w:rsidR="001A7098" w:rsidRPr="00147AD9">
        <w:rPr>
          <w:szCs w:val="28"/>
        </w:rPr>
        <w:t>тупити в контакт з цією дитиною</w:t>
      </w:r>
      <w:r w:rsidRPr="00147AD9">
        <w:rPr>
          <w:szCs w:val="28"/>
        </w:rPr>
        <w:t xml:space="preserve">. Звертає </w:t>
      </w:r>
      <w:r w:rsidR="001A7098" w:rsidRPr="00147AD9">
        <w:rPr>
          <w:szCs w:val="28"/>
        </w:rPr>
        <w:t>увагу на труднощі, з якими зустріча</w:t>
      </w:r>
      <w:r w:rsidRPr="00147AD9">
        <w:rPr>
          <w:szCs w:val="28"/>
        </w:rPr>
        <w:t>ється дитина при засвоєнні шкільної програми. Таки</w:t>
      </w:r>
      <w:r w:rsidR="00855826" w:rsidRPr="00147AD9">
        <w:rPr>
          <w:szCs w:val="28"/>
        </w:rPr>
        <w:t xml:space="preserve">м чином, представники комісії у </w:t>
      </w:r>
      <w:r w:rsidRPr="00147AD9">
        <w:rPr>
          <w:szCs w:val="28"/>
        </w:rPr>
        <w:t>першу чергу звертають ува</w:t>
      </w:r>
      <w:r w:rsidR="00855826" w:rsidRPr="00147AD9">
        <w:rPr>
          <w:szCs w:val="28"/>
        </w:rPr>
        <w:t xml:space="preserve">гу саме на ті якості </w:t>
      </w:r>
      <w:r w:rsidR="001A7098" w:rsidRPr="00147AD9">
        <w:rPr>
          <w:szCs w:val="28"/>
        </w:rPr>
        <w:t xml:space="preserve">характеру </w:t>
      </w:r>
      <w:r w:rsidRPr="00147AD9">
        <w:rPr>
          <w:szCs w:val="28"/>
        </w:rPr>
        <w:t>особистості, пізнавальної діяльності, які вимагають уточнення і доповнення.</w:t>
      </w:r>
    </w:p>
    <w:p w:rsidR="009F40EE" w:rsidRPr="00147AD9" w:rsidRDefault="009F40EE" w:rsidP="009F40EE">
      <w:pPr>
        <w:ind w:firstLine="709"/>
        <w:jc w:val="both"/>
        <w:rPr>
          <w:szCs w:val="28"/>
        </w:rPr>
      </w:pPr>
      <w:r w:rsidRPr="00147AD9">
        <w:rPr>
          <w:szCs w:val="28"/>
        </w:rPr>
        <w:t>Серйозні висновки про стан дитини можна зробити, ретел</w:t>
      </w:r>
      <w:r w:rsidR="00855826" w:rsidRPr="00147AD9">
        <w:rPr>
          <w:szCs w:val="28"/>
        </w:rPr>
        <w:t xml:space="preserve">ьно вивчивши і проаналізувавши </w:t>
      </w:r>
      <w:r w:rsidRPr="00147AD9">
        <w:rPr>
          <w:szCs w:val="28"/>
        </w:rPr>
        <w:t>шкільні зошити. Оцінка акуратності зошитів, якості виконання навчальних завдань можуть розповісти п</w:t>
      </w:r>
      <w:r w:rsidR="00855826" w:rsidRPr="00147AD9">
        <w:rPr>
          <w:szCs w:val="28"/>
        </w:rPr>
        <w:t>ро особистісні властивості учня</w:t>
      </w:r>
      <w:r w:rsidRPr="00147AD9">
        <w:rPr>
          <w:szCs w:val="28"/>
        </w:rPr>
        <w:t xml:space="preserve">. Дуже </w:t>
      </w:r>
      <w:r w:rsidRPr="00CC4FD8">
        <w:rPr>
          <w:spacing w:val="-4"/>
          <w:szCs w:val="28"/>
        </w:rPr>
        <w:t>важливо також дослідити помилки, які д</w:t>
      </w:r>
      <w:r w:rsidR="00855826" w:rsidRPr="00CC4FD8">
        <w:rPr>
          <w:spacing w:val="-4"/>
          <w:szCs w:val="28"/>
        </w:rPr>
        <w:t>опускає школяр у процесі письма, а також</w:t>
      </w:r>
      <w:r w:rsidR="00855826" w:rsidRPr="00147AD9">
        <w:rPr>
          <w:szCs w:val="28"/>
        </w:rPr>
        <w:t xml:space="preserve"> їх причини</w:t>
      </w:r>
      <w:r w:rsidRPr="00147AD9">
        <w:rPr>
          <w:szCs w:val="28"/>
        </w:rPr>
        <w:t>. Так, наприклад, неправильні лінії на листку можуть бути об</w:t>
      </w:r>
      <w:r w:rsidR="00855826" w:rsidRPr="00147AD9">
        <w:rPr>
          <w:szCs w:val="28"/>
        </w:rPr>
        <w:t>умовлені як порушенням моторики</w:t>
      </w:r>
      <w:r w:rsidRPr="00147AD9">
        <w:rPr>
          <w:szCs w:val="28"/>
        </w:rPr>
        <w:t xml:space="preserve">, просторової орієнтації, так і нерозумінням вимог вчителя. </w:t>
      </w:r>
      <w:r w:rsidRPr="00CC4FD8">
        <w:rPr>
          <w:spacing w:val="-4"/>
          <w:szCs w:val="28"/>
        </w:rPr>
        <w:t>Спеціалісти повинні також простежити, яким чином д</w:t>
      </w:r>
      <w:r w:rsidR="00855826" w:rsidRPr="00CC4FD8">
        <w:rPr>
          <w:spacing w:val="-4"/>
          <w:szCs w:val="28"/>
        </w:rPr>
        <w:t>итина намагалася справлятися</w:t>
      </w:r>
      <w:r w:rsidR="00855826" w:rsidRPr="00147AD9">
        <w:rPr>
          <w:szCs w:val="28"/>
        </w:rPr>
        <w:t xml:space="preserve"> з </w:t>
      </w:r>
      <w:r w:rsidRPr="00147AD9">
        <w:rPr>
          <w:szCs w:val="28"/>
        </w:rPr>
        <w:t>труднощами. Належну увагу необхідно приділити малюнкам школяра.</w:t>
      </w:r>
    </w:p>
    <w:p w:rsidR="009F40EE" w:rsidRPr="00147AD9" w:rsidRDefault="009F40EE" w:rsidP="009F40EE">
      <w:pPr>
        <w:ind w:firstLine="709"/>
        <w:jc w:val="both"/>
        <w:rPr>
          <w:b/>
          <w:szCs w:val="28"/>
        </w:rPr>
      </w:pPr>
      <w:r w:rsidRPr="00147AD9">
        <w:rPr>
          <w:szCs w:val="28"/>
        </w:rPr>
        <w:lastRenderedPageBreak/>
        <w:t xml:space="preserve">Далі можна розглянути </w:t>
      </w:r>
      <w:r w:rsidRPr="00147AD9">
        <w:rPr>
          <w:b/>
          <w:szCs w:val="28"/>
        </w:rPr>
        <w:t>загальну характеристику основних методів обстеження дітей.</w:t>
      </w:r>
    </w:p>
    <w:p w:rsidR="009F40EE" w:rsidRPr="00147AD9" w:rsidRDefault="009F40EE" w:rsidP="009F40EE">
      <w:pPr>
        <w:ind w:firstLine="709"/>
        <w:jc w:val="both"/>
        <w:rPr>
          <w:szCs w:val="28"/>
        </w:rPr>
      </w:pPr>
      <w:r w:rsidRPr="00147AD9">
        <w:rPr>
          <w:b/>
          <w:szCs w:val="28"/>
        </w:rPr>
        <w:t>Метод бесіди</w:t>
      </w:r>
      <w:r w:rsidRPr="00147AD9">
        <w:rPr>
          <w:szCs w:val="28"/>
        </w:rPr>
        <w:t xml:space="preserve"> спрямований на вивчення особистісних якостей і поведінки дитини. У процесі бесіди з дитиною фахівці досліджують його запас </w:t>
      </w:r>
      <w:r w:rsidR="00855826" w:rsidRPr="00147AD9">
        <w:rPr>
          <w:szCs w:val="28"/>
        </w:rPr>
        <w:t>відомостей про навколишній світ</w:t>
      </w:r>
      <w:r w:rsidRPr="00147AD9">
        <w:rPr>
          <w:szCs w:val="28"/>
        </w:rPr>
        <w:t>, точність його уявлень. Іншими словами, бесіда повинна бути побудована у відповідност</w:t>
      </w:r>
      <w:r w:rsidR="00855826" w:rsidRPr="00147AD9">
        <w:rPr>
          <w:szCs w:val="28"/>
        </w:rPr>
        <w:t>і з певними цілями і завданнями</w:t>
      </w:r>
      <w:r w:rsidRPr="00147AD9">
        <w:rPr>
          <w:szCs w:val="28"/>
        </w:rPr>
        <w:t>:</w:t>
      </w:r>
    </w:p>
    <w:p w:rsidR="009F40EE" w:rsidRPr="00147AD9" w:rsidRDefault="00855826" w:rsidP="009F40EE">
      <w:pPr>
        <w:ind w:firstLine="709"/>
        <w:jc w:val="both"/>
        <w:rPr>
          <w:szCs w:val="28"/>
        </w:rPr>
      </w:pPr>
      <w:r w:rsidRPr="00147AD9">
        <w:rPr>
          <w:szCs w:val="28"/>
        </w:rPr>
        <w:t>- З</w:t>
      </w:r>
      <w:r w:rsidR="00F11F60" w:rsidRPr="00147AD9">
        <w:rPr>
          <w:szCs w:val="28"/>
        </w:rPr>
        <w:t>’</w:t>
      </w:r>
      <w:r w:rsidRPr="00147AD9">
        <w:rPr>
          <w:szCs w:val="28"/>
        </w:rPr>
        <w:t>ясування точності уя</w:t>
      </w:r>
      <w:r w:rsidR="009F40EE" w:rsidRPr="00147AD9">
        <w:rPr>
          <w:szCs w:val="28"/>
        </w:rPr>
        <w:t>влення школяра</w:t>
      </w:r>
      <w:r w:rsidR="00D15D11" w:rsidRPr="00147AD9">
        <w:rPr>
          <w:szCs w:val="28"/>
        </w:rPr>
        <w:t xml:space="preserve"> </w:t>
      </w:r>
      <w:r w:rsidR="009F40EE" w:rsidRPr="00147AD9">
        <w:rPr>
          <w:szCs w:val="28"/>
        </w:rPr>
        <w:t>про</w:t>
      </w:r>
      <w:r w:rsidRPr="00147AD9">
        <w:rPr>
          <w:szCs w:val="28"/>
        </w:rPr>
        <w:t xml:space="preserve"> себе, </w:t>
      </w:r>
      <w:r w:rsidR="009F40EE" w:rsidRPr="00147AD9">
        <w:rPr>
          <w:szCs w:val="28"/>
        </w:rPr>
        <w:t xml:space="preserve">своїх батьків, родичів, </w:t>
      </w:r>
      <w:r w:rsidR="009F40EE" w:rsidRPr="00CC4FD8">
        <w:rPr>
          <w:spacing w:val="-6"/>
          <w:szCs w:val="28"/>
        </w:rPr>
        <w:t>друзів, а також самоздатності розділяти такі понятт</w:t>
      </w:r>
      <w:r w:rsidRPr="00CC4FD8">
        <w:rPr>
          <w:spacing w:val="-6"/>
          <w:szCs w:val="28"/>
        </w:rPr>
        <w:t xml:space="preserve">я, як </w:t>
      </w:r>
      <w:r w:rsidR="00463F15" w:rsidRPr="00CC4FD8">
        <w:rPr>
          <w:spacing w:val="-6"/>
          <w:szCs w:val="28"/>
        </w:rPr>
        <w:t>«</w:t>
      </w:r>
      <w:r w:rsidRPr="00CC4FD8">
        <w:rPr>
          <w:spacing w:val="-6"/>
          <w:szCs w:val="28"/>
        </w:rPr>
        <w:t>сім</w:t>
      </w:r>
      <w:r w:rsidR="00F11F60" w:rsidRPr="00CC4FD8">
        <w:rPr>
          <w:spacing w:val="-6"/>
          <w:szCs w:val="28"/>
        </w:rPr>
        <w:t>’</w:t>
      </w:r>
      <w:r w:rsidRPr="00CC4FD8">
        <w:rPr>
          <w:spacing w:val="-6"/>
          <w:szCs w:val="28"/>
        </w:rPr>
        <w:t>я</w:t>
      </w:r>
      <w:r w:rsidR="00463F15" w:rsidRPr="00CC4FD8">
        <w:rPr>
          <w:spacing w:val="-6"/>
          <w:szCs w:val="28"/>
        </w:rPr>
        <w:t>»</w:t>
      </w:r>
      <w:r w:rsidRPr="00CC4FD8">
        <w:rPr>
          <w:spacing w:val="-6"/>
          <w:szCs w:val="28"/>
        </w:rPr>
        <w:t xml:space="preserve">, </w:t>
      </w:r>
      <w:r w:rsidR="00463F15" w:rsidRPr="00CC4FD8">
        <w:rPr>
          <w:spacing w:val="-6"/>
          <w:szCs w:val="28"/>
        </w:rPr>
        <w:t>«</w:t>
      </w:r>
      <w:r w:rsidRPr="00CC4FD8">
        <w:rPr>
          <w:spacing w:val="-6"/>
          <w:szCs w:val="28"/>
        </w:rPr>
        <w:t>родичі</w:t>
      </w:r>
      <w:r w:rsidR="00463F15" w:rsidRPr="00CC4FD8">
        <w:rPr>
          <w:spacing w:val="-6"/>
          <w:szCs w:val="28"/>
        </w:rPr>
        <w:t>»</w:t>
      </w:r>
      <w:r w:rsidRPr="00CC4FD8">
        <w:rPr>
          <w:spacing w:val="-6"/>
          <w:szCs w:val="28"/>
        </w:rPr>
        <w:t xml:space="preserve">, </w:t>
      </w:r>
      <w:r w:rsidR="00463F15" w:rsidRPr="00CC4FD8">
        <w:rPr>
          <w:spacing w:val="-6"/>
          <w:szCs w:val="28"/>
        </w:rPr>
        <w:t>«</w:t>
      </w:r>
      <w:r w:rsidRPr="00CC4FD8">
        <w:rPr>
          <w:spacing w:val="-6"/>
          <w:szCs w:val="28"/>
        </w:rPr>
        <w:t>сусіди</w:t>
      </w:r>
      <w:r w:rsidR="00463F15" w:rsidRPr="00CC4FD8">
        <w:rPr>
          <w:spacing w:val="-6"/>
          <w:szCs w:val="28"/>
        </w:rPr>
        <w:t>»</w:t>
      </w:r>
      <w:r w:rsidR="009F40EE" w:rsidRPr="00147AD9">
        <w:rPr>
          <w:szCs w:val="28"/>
        </w:rPr>
        <w:t xml:space="preserve"> </w:t>
      </w:r>
      <w:r w:rsidR="00463F15">
        <w:rPr>
          <w:szCs w:val="28"/>
        </w:rPr>
        <w:t>«</w:t>
      </w:r>
      <w:r w:rsidR="009F40EE" w:rsidRPr="00147AD9">
        <w:rPr>
          <w:szCs w:val="28"/>
        </w:rPr>
        <w:t>знайомі</w:t>
      </w:r>
      <w:r w:rsidR="00463F15">
        <w:rPr>
          <w:szCs w:val="28"/>
        </w:rPr>
        <w:t>»</w:t>
      </w:r>
      <w:r w:rsidR="009F40EE" w:rsidRPr="00147AD9">
        <w:rPr>
          <w:szCs w:val="28"/>
        </w:rPr>
        <w:t xml:space="preserve"> і т.д.</w:t>
      </w:r>
    </w:p>
    <w:p w:rsidR="009F40EE" w:rsidRPr="00147AD9" w:rsidRDefault="009F40EE" w:rsidP="009F40EE">
      <w:pPr>
        <w:ind w:firstLine="709"/>
        <w:jc w:val="both"/>
        <w:rPr>
          <w:szCs w:val="28"/>
        </w:rPr>
      </w:pPr>
      <w:r w:rsidRPr="00147AD9">
        <w:rPr>
          <w:szCs w:val="28"/>
        </w:rPr>
        <w:t>- Вивчення особливостей уявлень дитини про час (чи вміє</w:t>
      </w:r>
      <w:r w:rsidR="00D15D11" w:rsidRPr="00147AD9">
        <w:rPr>
          <w:szCs w:val="28"/>
        </w:rPr>
        <w:t xml:space="preserve"> </w:t>
      </w:r>
      <w:r w:rsidRPr="00147AD9">
        <w:rPr>
          <w:szCs w:val="28"/>
        </w:rPr>
        <w:t>визначити час за годинником і т.д.)</w:t>
      </w:r>
    </w:p>
    <w:p w:rsidR="009F40EE" w:rsidRPr="00147AD9" w:rsidRDefault="009F40EE" w:rsidP="009F40EE">
      <w:pPr>
        <w:ind w:firstLine="709"/>
        <w:jc w:val="both"/>
        <w:rPr>
          <w:szCs w:val="28"/>
        </w:rPr>
      </w:pPr>
      <w:r w:rsidRPr="00147AD9">
        <w:rPr>
          <w:szCs w:val="28"/>
        </w:rPr>
        <w:t>- Уточнення особливостей уявлень про природні явища (знання пір року, їх основних ознак, уявлення про атмосферні явища: дощ, сніг, гроза і т.д.)</w:t>
      </w:r>
    </w:p>
    <w:p w:rsidR="009F40EE" w:rsidRPr="00147AD9" w:rsidRDefault="009F40EE" w:rsidP="009F40EE">
      <w:pPr>
        <w:ind w:firstLine="709"/>
        <w:jc w:val="both"/>
        <w:rPr>
          <w:szCs w:val="28"/>
        </w:rPr>
      </w:pPr>
      <w:r w:rsidRPr="00147AD9">
        <w:rPr>
          <w:szCs w:val="28"/>
        </w:rPr>
        <w:t xml:space="preserve">- Дослідження здатності орієнтуватися в просторі (наскільки добре дитина володіє поняттями </w:t>
      </w:r>
      <w:r w:rsidR="00463F15">
        <w:rPr>
          <w:szCs w:val="28"/>
        </w:rPr>
        <w:t>«</w:t>
      </w:r>
      <w:r w:rsidRPr="00147AD9">
        <w:rPr>
          <w:szCs w:val="28"/>
        </w:rPr>
        <w:t xml:space="preserve">праворуч </w:t>
      </w:r>
      <w:r w:rsidR="00CC4FD8">
        <w:rPr>
          <w:szCs w:val="28"/>
        </w:rPr>
        <w:t>–</w:t>
      </w:r>
      <w:r w:rsidRPr="00147AD9">
        <w:rPr>
          <w:szCs w:val="28"/>
        </w:rPr>
        <w:t xml:space="preserve"> ліворуч</w:t>
      </w:r>
      <w:r w:rsidR="00463F15">
        <w:rPr>
          <w:szCs w:val="28"/>
        </w:rPr>
        <w:t>»</w:t>
      </w:r>
      <w:r w:rsidRPr="00147AD9">
        <w:rPr>
          <w:szCs w:val="28"/>
        </w:rPr>
        <w:t xml:space="preserve">, </w:t>
      </w:r>
      <w:r w:rsidR="00463F15">
        <w:rPr>
          <w:szCs w:val="28"/>
        </w:rPr>
        <w:t>«</w:t>
      </w:r>
      <w:r w:rsidRPr="00147AD9">
        <w:rPr>
          <w:szCs w:val="28"/>
        </w:rPr>
        <w:t xml:space="preserve">вгорі </w:t>
      </w:r>
      <w:r w:rsidR="00CC4FD8">
        <w:rPr>
          <w:szCs w:val="28"/>
        </w:rPr>
        <w:t>–</w:t>
      </w:r>
      <w:r w:rsidRPr="00147AD9">
        <w:rPr>
          <w:szCs w:val="28"/>
        </w:rPr>
        <w:t xml:space="preserve"> внизу</w:t>
      </w:r>
      <w:r w:rsidR="00463F15">
        <w:rPr>
          <w:szCs w:val="28"/>
        </w:rPr>
        <w:t>»</w:t>
      </w:r>
      <w:r w:rsidRPr="00147AD9">
        <w:rPr>
          <w:szCs w:val="28"/>
        </w:rPr>
        <w:t xml:space="preserve">, </w:t>
      </w:r>
      <w:r w:rsidR="00463F15">
        <w:rPr>
          <w:szCs w:val="28"/>
        </w:rPr>
        <w:t>«</w:t>
      </w:r>
      <w:r w:rsidRPr="00147AD9">
        <w:rPr>
          <w:szCs w:val="28"/>
        </w:rPr>
        <w:t xml:space="preserve">ближче </w:t>
      </w:r>
      <w:r w:rsidR="00CC4FD8">
        <w:rPr>
          <w:szCs w:val="28"/>
        </w:rPr>
        <w:t>–</w:t>
      </w:r>
      <w:r w:rsidRPr="00147AD9">
        <w:rPr>
          <w:szCs w:val="28"/>
        </w:rPr>
        <w:t xml:space="preserve"> далі</w:t>
      </w:r>
      <w:r w:rsidR="00463F15">
        <w:rPr>
          <w:szCs w:val="28"/>
        </w:rPr>
        <w:t>»</w:t>
      </w:r>
      <w:r w:rsidRPr="00147AD9">
        <w:rPr>
          <w:szCs w:val="28"/>
        </w:rPr>
        <w:t xml:space="preserve"> і т.д.).</w:t>
      </w:r>
    </w:p>
    <w:p w:rsidR="009F40EE" w:rsidRPr="00147AD9" w:rsidRDefault="009F40EE" w:rsidP="009F40EE">
      <w:pPr>
        <w:ind w:firstLine="709"/>
        <w:jc w:val="both"/>
        <w:rPr>
          <w:szCs w:val="28"/>
        </w:rPr>
      </w:pPr>
      <w:r w:rsidRPr="00CC4FD8">
        <w:rPr>
          <w:spacing w:val="-6"/>
          <w:szCs w:val="28"/>
        </w:rPr>
        <w:t>Питання пови</w:t>
      </w:r>
      <w:r w:rsidR="00855826" w:rsidRPr="00CC4FD8">
        <w:rPr>
          <w:spacing w:val="-6"/>
          <w:szCs w:val="28"/>
        </w:rPr>
        <w:t>нні бути побудовані таким чином</w:t>
      </w:r>
      <w:r w:rsidRPr="00CC4FD8">
        <w:rPr>
          <w:spacing w:val="-6"/>
          <w:szCs w:val="28"/>
        </w:rPr>
        <w:t>, що б дитина могла зрозуміти</w:t>
      </w:r>
      <w:r w:rsidRPr="00147AD9">
        <w:rPr>
          <w:szCs w:val="28"/>
        </w:rPr>
        <w:t xml:space="preserve"> їх. Бесіда повинна бути доброзичливою і невимушеною. У бесіді дуже важливо з</w:t>
      </w:r>
      <w:r w:rsidR="00F11F60" w:rsidRPr="00147AD9">
        <w:rPr>
          <w:szCs w:val="28"/>
        </w:rPr>
        <w:t>’</w:t>
      </w:r>
      <w:r w:rsidRPr="00147AD9">
        <w:rPr>
          <w:szCs w:val="28"/>
        </w:rPr>
        <w:t>ясувати наступні моменти:</w:t>
      </w:r>
    </w:p>
    <w:p w:rsidR="009F40EE" w:rsidRPr="00147AD9" w:rsidRDefault="00855826" w:rsidP="009F40EE">
      <w:pPr>
        <w:ind w:firstLine="709"/>
        <w:jc w:val="both"/>
        <w:rPr>
          <w:szCs w:val="28"/>
        </w:rPr>
      </w:pPr>
      <w:r w:rsidRPr="00147AD9">
        <w:rPr>
          <w:szCs w:val="28"/>
        </w:rPr>
        <w:t>♣</w:t>
      </w:r>
      <w:r w:rsidR="009F40EE" w:rsidRPr="00147AD9">
        <w:rPr>
          <w:szCs w:val="28"/>
        </w:rPr>
        <w:t xml:space="preserve"> Гризе нігті?</w:t>
      </w:r>
    </w:p>
    <w:p w:rsidR="009F40EE" w:rsidRPr="00147AD9" w:rsidRDefault="00434A69" w:rsidP="009F40EE">
      <w:pPr>
        <w:ind w:firstLine="709"/>
        <w:jc w:val="both"/>
        <w:rPr>
          <w:szCs w:val="28"/>
        </w:rPr>
      </w:pPr>
      <w:r w:rsidRPr="00147AD9">
        <w:rPr>
          <w:szCs w:val="28"/>
        </w:rPr>
        <w:t xml:space="preserve">♣ </w:t>
      </w:r>
      <w:r w:rsidR="00855826" w:rsidRPr="00147AD9">
        <w:rPr>
          <w:szCs w:val="28"/>
        </w:rPr>
        <w:t>Смокче пальці</w:t>
      </w:r>
      <w:r w:rsidR="009F40EE" w:rsidRPr="00147AD9">
        <w:rPr>
          <w:szCs w:val="28"/>
        </w:rPr>
        <w:t>?</w:t>
      </w:r>
    </w:p>
    <w:p w:rsidR="009F40EE" w:rsidRPr="00147AD9" w:rsidRDefault="00434A69" w:rsidP="009F40EE">
      <w:pPr>
        <w:ind w:firstLine="709"/>
        <w:jc w:val="both"/>
        <w:rPr>
          <w:szCs w:val="28"/>
        </w:rPr>
      </w:pPr>
      <w:r w:rsidRPr="00147AD9">
        <w:rPr>
          <w:szCs w:val="28"/>
        </w:rPr>
        <w:t xml:space="preserve">♣ </w:t>
      </w:r>
      <w:r w:rsidR="009F40EE" w:rsidRPr="00147AD9">
        <w:rPr>
          <w:szCs w:val="28"/>
        </w:rPr>
        <w:t>Відсутній апетит?</w:t>
      </w:r>
    </w:p>
    <w:p w:rsidR="009F40EE" w:rsidRPr="00147AD9" w:rsidRDefault="00434A69" w:rsidP="009F40EE">
      <w:pPr>
        <w:ind w:firstLine="709"/>
        <w:jc w:val="both"/>
        <w:rPr>
          <w:szCs w:val="28"/>
        </w:rPr>
      </w:pPr>
      <w:r w:rsidRPr="00147AD9">
        <w:rPr>
          <w:szCs w:val="28"/>
        </w:rPr>
        <w:t>♣ Пере</w:t>
      </w:r>
      <w:r w:rsidR="009F40EE" w:rsidRPr="00147AD9">
        <w:rPr>
          <w:szCs w:val="28"/>
        </w:rPr>
        <w:t>бірливий в їжі?</w:t>
      </w:r>
    </w:p>
    <w:p w:rsidR="009F40EE" w:rsidRPr="00147AD9" w:rsidRDefault="00434A69" w:rsidP="009F40EE">
      <w:pPr>
        <w:ind w:firstLine="709"/>
        <w:jc w:val="both"/>
        <w:rPr>
          <w:szCs w:val="28"/>
        </w:rPr>
      </w:pPr>
      <w:r w:rsidRPr="00147AD9">
        <w:rPr>
          <w:szCs w:val="28"/>
        </w:rPr>
        <w:t>♣ Засинає повільно, насилу</w:t>
      </w:r>
      <w:r w:rsidR="009F40EE" w:rsidRPr="00147AD9">
        <w:rPr>
          <w:szCs w:val="28"/>
        </w:rPr>
        <w:t>?</w:t>
      </w:r>
    </w:p>
    <w:p w:rsidR="009F40EE" w:rsidRPr="00147AD9" w:rsidRDefault="00434A69" w:rsidP="009F40EE">
      <w:pPr>
        <w:ind w:firstLine="709"/>
        <w:jc w:val="both"/>
        <w:rPr>
          <w:szCs w:val="28"/>
        </w:rPr>
      </w:pPr>
      <w:r w:rsidRPr="00147AD9">
        <w:rPr>
          <w:szCs w:val="28"/>
        </w:rPr>
        <w:t>♣ Характерний неспокійний сон</w:t>
      </w:r>
      <w:r w:rsidR="009F40EE" w:rsidRPr="00147AD9">
        <w:rPr>
          <w:szCs w:val="28"/>
        </w:rPr>
        <w:t>?</w:t>
      </w:r>
    </w:p>
    <w:p w:rsidR="009F40EE" w:rsidRPr="00147AD9" w:rsidRDefault="00434A69" w:rsidP="009F40EE">
      <w:pPr>
        <w:ind w:firstLine="709"/>
        <w:jc w:val="both"/>
        <w:rPr>
          <w:szCs w:val="28"/>
        </w:rPr>
      </w:pPr>
      <w:r w:rsidRPr="00147AD9">
        <w:rPr>
          <w:szCs w:val="28"/>
        </w:rPr>
        <w:t>♣ Встає бадьоро і охоче</w:t>
      </w:r>
      <w:r w:rsidR="009F40EE" w:rsidRPr="00147AD9">
        <w:rPr>
          <w:szCs w:val="28"/>
        </w:rPr>
        <w:t>?</w:t>
      </w:r>
    </w:p>
    <w:p w:rsidR="009F40EE" w:rsidRPr="00147AD9" w:rsidRDefault="00434A69" w:rsidP="009F40EE">
      <w:pPr>
        <w:ind w:firstLine="709"/>
        <w:jc w:val="both"/>
        <w:rPr>
          <w:szCs w:val="28"/>
        </w:rPr>
      </w:pPr>
      <w:r w:rsidRPr="00147AD9">
        <w:rPr>
          <w:szCs w:val="28"/>
        </w:rPr>
        <w:t xml:space="preserve">♣ </w:t>
      </w:r>
      <w:r w:rsidR="009F40EE" w:rsidRPr="00147AD9">
        <w:rPr>
          <w:szCs w:val="28"/>
        </w:rPr>
        <w:t>Скаржиться на болі в голові?</w:t>
      </w:r>
    </w:p>
    <w:p w:rsidR="009F40EE" w:rsidRPr="00147AD9" w:rsidRDefault="00434A69" w:rsidP="009F40EE">
      <w:pPr>
        <w:ind w:firstLine="709"/>
        <w:jc w:val="both"/>
        <w:rPr>
          <w:szCs w:val="28"/>
        </w:rPr>
      </w:pPr>
      <w:r w:rsidRPr="00147AD9">
        <w:rPr>
          <w:szCs w:val="28"/>
        </w:rPr>
        <w:t xml:space="preserve">♣ </w:t>
      </w:r>
      <w:r w:rsidRPr="00147AD9">
        <w:rPr>
          <w:szCs w:val="28"/>
          <w:lang w:val="uk-UA"/>
        </w:rPr>
        <w:t>Ска</w:t>
      </w:r>
      <w:r w:rsidRPr="00147AD9">
        <w:rPr>
          <w:szCs w:val="28"/>
        </w:rPr>
        <w:t>ржиться на болі в животі</w:t>
      </w:r>
      <w:r w:rsidR="009F40EE" w:rsidRPr="00147AD9">
        <w:rPr>
          <w:szCs w:val="28"/>
        </w:rPr>
        <w:t>?</w:t>
      </w:r>
    </w:p>
    <w:p w:rsidR="009F40EE" w:rsidRPr="00147AD9" w:rsidRDefault="00434A69" w:rsidP="009F40EE">
      <w:pPr>
        <w:ind w:firstLine="709"/>
        <w:jc w:val="both"/>
        <w:rPr>
          <w:szCs w:val="28"/>
        </w:rPr>
      </w:pPr>
      <w:r w:rsidRPr="00147AD9">
        <w:rPr>
          <w:szCs w:val="28"/>
        </w:rPr>
        <w:t xml:space="preserve">♣ </w:t>
      </w:r>
      <w:r w:rsidR="009F40EE" w:rsidRPr="00147AD9">
        <w:rPr>
          <w:szCs w:val="28"/>
        </w:rPr>
        <w:t>Часто буває блювота?</w:t>
      </w:r>
    </w:p>
    <w:p w:rsidR="009F40EE" w:rsidRPr="00147AD9" w:rsidRDefault="00434A69" w:rsidP="009F40EE">
      <w:pPr>
        <w:ind w:firstLine="709"/>
        <w:jc w:val="both"/>
        <w:rPr>
          <w:szCs w:val="28"/>
        </w:rPr>
      </w:pPr>
      <w:r w:rsidRPr="00147AD9">
        <w:rPr>
          <w:szCs w:val="28"/>
        </w:rPr>
        <w:t>♣ Часто буває запаморочення</w:t>
      </w:r>
      <w:r w:rsidR="009F40EE" w:rsidRPr="00147AD9">
        <w:rPr>
          <w:szCs w:val="28"/>
        </w:rPr>
        <w:t>?</w:t>
      </w:r>
    </w:p>
    <w:p w:rsidR="009F40EE" w:rsidRPr="00147AD9" w:rsidRDefault="00434A69" w:rsidP="009F40EE">
      <w:pPr>
        <w:ind w:firstLine="709"/>
        <w:jc w:val="both"/>
        <w:rPr>
          <w:szCs w:val="28"/>
        </w:rPr>
      </w:pPr>
      <w:r w:rsidRPr="00147AD9">
        <w:rPr>
          <w:szCs w:val="28"/>
        </w:rPr>
        <w:t>♣ Заїкається</w:t>
      </w:r>
      <w:r w:rsidR="009F40EE" w:rsidRPr="00147AD9">
        <w:rPr>
          <w:szCs w:val="28"/>
        </w:rPr>
        <w:t>?</w:t>
      </w:r>
    </w:p>
    <w:p w:rsidR="009F40EE" w:rsidRPr="00147AD9" w:rsidRDefault="00434A69" w:rsidP="009F40EE">
      <w:pPr>
        <w:ind w:firstLine="709"/>
        <w:jc w:val="both"/>
        <w:rPr>
          <w:szCs w:val="28"/>
        </w:rPr>
      </w:pPr>
      <w:r w:rsidRPr="00147AD9">
        <w:rPr>
          <w:szCs w:val="28"/>
        </w:rPr>
        <w:t>♣ Надмірно пітніє, червоніє, блідне</w:t>
      </w:r>
      <w:r w:rsidR="009F40EE" w:rsidRPr="00147AD9">
        <w:rPr>
          <w:szCs w:val="28"/>
        </w:rPr>
        <w:t>?</w:t>
      </w:r>
    </w:p>
    <w:p w:rsidR="009F40EE" w:rsidRPr="00147AD9" w:rsidRDefault="00434A69" w:rsidP="009F40EE">
      <w:pPr>
        <w:ind w:firstLine="709"/>
        <w:jc w:val="both"/>
        <w:rPr>
          <w:szCs w:val="28"/>
        </w:rPr>
      </w:pPr>
      <w:r w:rsidRPr="00147AD9">
        <w:rPr>
          <w:szCs w:val="28"/>
        </w:rPr>
        <w:t>♣ Легко лякається</w:t>
      </w:r>
      <w:r w:rsidR="009F40EE" w:rsidRPr="00147AD9">
        <w:rPr>
          <w:szCs w:val="28"/>
        </w:rPr>
        <w:t>?</w:t>
      </w:r>
    </w:p>
    <w:p w:rsidR="009F40EE" w:rsidRPr="00147AD9" w:rsidRDefault="00434A69" w:rsidP="009F40EE">
      <w:pPr>
        <w:ind w:firstLine="709"/>
        <w:jc w:val="both"/>
        <w:rPr>
          <w:szCs w:val="28"/>
        </w:rPr>
      </w:pPr>
      <w:r w:rsidRPr="00147AD9">
        <w:rPr>
          <w:szCs w:val="28"/>
        </w:rPr>
        <w:t xml:space="preserve">♣ </w:t>
      </w:r>
      <w:r w:rsidR="009F40EE" w:rsidRPr="00147AD9">
        <w:rPr>
          <w:szCs w:val="28"/>
        </w:rPr>
        <w:t>Часто тремти</w:t>
      </w:r>
      <w:r w:rsidRPr="00147AD9">
        <w:rPr>
          <w:szCs w:val="28"/>
        </w:rPr>
        <w:t>ть від збудження або хвилювання</w:t>
      </w:r>
      <w:r w:rsidR="009F40EE" w:rsidRPr="00147AD9">
        <w:rPr>
          <w:szCs w:val="28"/>
        </w:rPr>
        <w:t>?</w:t>
      </w:r>
    </w:p>
    <w:p w:rsidR="009F40EE" w:rsidRPr="00147AD9" w:rsidRDefault="00434A69" w:rsidP="009F40EE">
      <w:pPr>
        <w:ind w:firstLine="709"/>
        <w:jc w:val="both"/>
        <w:rPr>
          <w:szCs w:val="28"/>
        </w:rPr>
      </w:pPr>
      <w:r w:rsidRPr="00147AD9">
        <w:rPr>
          <w:szCs w:val="28"/>
        </w:rPr>
        <w:t>♣ Часто плаче</w:t>
      </w:r>
      <w:r w:rsidR="009F40EE" w:rsidRPr="00147AD9">
        <w:rPr>
          <w:szCs w:val="28"/>
        </w:rPr>
        <w:t>?</w:t>
      </w:r>
    </w:p>
    <w:p w:rsidR="009F40EE" w:rsidRPr="00147AD9" w:rsidRDefault="00434A69" w:rsidP="009F40EE">
      <w:pPr>
        <w:ind w:firstLine="709"/>
        <w:jc w:val="both"/>
        <w:rPr>
          <w:szCs w:val="28"/>
        </w:rPr>
      </w:pPr>
      <w:r w:rsidRPr="00147AD9">
        <w:rPr>
          <w:szCs w:val="28"/>
        </w:rPr>
        <w:t>♣ Часто моргає</w:t>
      </w:r>
      <w:r w:rsidR="009F40EE" w:rsidRPr="00147AD9">
        <w:rPr>
          <w:szCs w:val="28"/>
        </w:rPr>
        <w:t>?</w:t>
      </w:r>
    </w:p>
    <w:p w:rsidR="009F40EE" w:rsidRPr="00147AD9" w:rsidRDefault="00434A69" w:rsidP="009F40EE">
      <w:pPr>
        <w:ind w:firstLine="709"/>
        <w:jc w:val="both"/>
        <w:rPr>
          <w:szCs w:val="28"/>
        </w:rPr>
      </w:pPr>
      <w:r w:rsidRPr="00147AD9">
        <w:rPr>
          <w:szCs w:val="28"/>
        </w:rPr>
        <w:t xml:space="preserve">♣ </w:t>
      </w:r>
      <w:r w:rsidR="009F40EE" w:rsidRPr="00147AD9">
        <w:rPr>
          <w:szCs w:val="28"/>
        </w:rPr>
        <w:t>Н</w:t>
      </w:r>
      <w:r w:rsidRPr="00147AD9">
        <w:rPr>
          <w:szCs w:val="28"/>
        </w:rPr>
        <w:t>етримання сечі (вдень або вночі</w:t>
      </w:r>
      <w:r w:rsidR="009F40EE" w:rsidRPr="00147AD9">
        <w:rPr>
          <w:szCs w:val="28"/>
        </w:rPr>
        <w:t>)</w:t>
      </w:r>
    </w:p>
    <w:p w:rsidR="009F40EE" w:rsidRPr="00147AD9" w:rsidRDefault="00434A69" w:rsidP="009F40EE">
      <w:pPr>
        <w:ind w:firstLine="709"/>
        <w:jc w:val="both"/>
        <w:rPr>
          <w:szCs w:val="28"/>
        </w:rPr>
      </w:pPr>
      <w:r w:rsidRPr="00147AD9">
        <w:rPr>
          <w:szCs w:val="28"/>
        </w:rPr>
        <w:t>♣ Неодружені стільця (</w:t>
      </w:r>
      <w:r w:rsidR="009F40EE" w:rsidRPr="00147AD9">
        <w:rPr>
          <w:szCs w:val="28"/>
        </w:rPr>
        <w:t>вдень або вночі)</w:t>
      </w:r>
    </w:p>
    <w:p w:rsidR="009F40EE" w:rsidRPr="00147AD9" w:rsidRDefault="00434A69" w:rsidP="009F40EE">
      <w:pPr>
        <w:ind w:firstLine="709"/>
        <w:jc w:val="both"/>
        <w:rPr>
          <w:szCs w:val="28"/>
        </w:rPr>
      </w:pPr>
      <w:r w:rsidRPr="00147AD9">
        <w:rPr>
          <w:szCs w:val="28"/>
        </w:rPr>
        <w:t>♣ Трапляються ознаки злоби</w:t>
      </w:r>
      <w:r w:rsidR="009F40EE" w:rsidRPr="00147AD9">
        <w:rPr>
          <w:szCs w:val="28"/>
        </w:rPr>
        <w:t>?</w:t>
      </w:r>
    </w:p>
    <w:p w:rsidR="009F40EE" w:rsidRPr="00147AD9" w:rsidRDefault="00434A69" w:rsidP="009F40EE">
      <w:pPr>
        <w:ind w:firstLine="709"/>
        <w:jc w:val="both"/>
        <w:rPr>
          <w:szCs w:val="28"/>
        </w:rPr>
      </w:pPr>
      <w:r w:rsidRPr="00147AD9">
        <w:rPr>
          <w:szCs w:val="28"/>
        </w:rPr>
        <w:t xml:space="preserve">♣ </w:t>
      </w:r>
      <w:r w:rsidR="009F40EE" w:rsidRPr="00147AD9">
        <w:rPr>
          <w:szCs w:val="28"/>
        </w:rPr>
        <w:t xml:space="preserve">Грає з якою-небудь частиною </w:t>
      </w:r>
      <w:r w:rsidRPr="00147AD9">
        <w:rPr>
          <w:szCs w:val="28"/>
        </w:rPr>
        <w:t>тіла</w:t>
      </w:r>
      <w:r w:rsidR="009F40EE" w:rsidRPr="00147AD9">
        <w:rPr>
          <w:szCs w:val="28"/>
        </w:rPr>
        <w:t>?</w:t>
      </w:r>
    </w:p>
    <w:p w:rsidR="009F40EE" w:rsidRPr="00147AD9" w:rsidRDefault="00434A69" w:rsidP="009F40EE">
      <w:pPr>
        <w:ind w:firstLine="709"/>
        <w:jc w:val="both"/>
        <w:rPr>
          <w:szCs w:val="28"/>
        </w:rPr>
      </w:pPr>
      <w:r w:rsidRPr="00147AD9">
        <w:rPr>
          <w:szCs w:val="28"/>
        </w:rPr>
        <w:t>♣ Боїться за своє здоров</w:t>
      </w:r>
      <w:r w:rsidR="00F11F60" w:rsidRPr="00147AD9">
        <w:rPr>
          <w:szCs w:val="28"/>
        </w:rPr>
        <w:t>’</w:t>
      </w:r>
      <w:r w:rsidRPr="00147AD9">
        <w:rPr>
          <w:szCs w:val="28"/>
        </w:rPr>
        <w:t>я</w:t>
      </w:r>
      <w:r w:rsidR="009F40EE" w:rsidRPr="00147AD9">
        <w:rPr>
          <w:szCs w:val="28"/>
        </w:rPr>
        <w:t>?</w:t>
      </w:r>
    </w:p>
    <w:p w:rsidR="009F40EE" w:rsidRPr="00147AD9" w:rsidRDefault="00434A69" w:rsidP="009F40EE">
      <w:pPr>
        <w:ind w:firstLine="709"/>
        <w:jc w:val="both"/>
        <w:rPr>
          <w:szCs w:val="28"/>
        </w:rPr>
      </w:pPr>
      <w:r w:rsidRPr="00147AD9">
        <w:rPr>
          <w:szCs w:val="28"/>
        </w:rPr>
        <w:t>♣ Буває</w:t>
      </w:r>
      <w:r w:rsidR="009F40EE" w:rsidRPr="00147AD9">
        <w:rPr>
          <w:szCs w:val="28"/>
        </w:rPr>
        <w:t>, що замикається в собі і думки його десь далеко?</w:t>
      </w:r>
    </w:p>
    <w:p w:rsidR="009F40EE" w:rsidRPr="00147AD9" w:rsidRDefault="00434A69" w:rsidP="009F40EE">
      <w:pPr>
        <w:ind w:firstLine="709"/>
        <w:jc w:val="both"/>
        <w:rPr>
          <w:szCs w:val="28"/>
        </w:rPr>
      </w:pPr>
      <w:r w:rsidRPr="00147AD9">
        <w:rPr>
          <w:szCs w:val="28"/>
        </w:rPr>
        <w:t xml:space="preserve">♣ </w:t>
      </w:r>
      <w:r w:rsidR="009F40EE" w:rsidRPr="00147AD9">
        <w:rPr>
          <w:szCs w:val="28"/>
        </w:rPr>
        <w:t>Не м</w:t>
      </w:r>
      <w:r w:rsidRPr="00147AD9">
        <w:rPr>
          <w:szCs w:val="28"/>
        </w:rPr>
        <w:t>оже зосередитися на чому-небудь</w:t>
      </w:r>
      <w:r w:rsidR="009F40EE" w:rsidRPr="00147AD9">
        <w:rPr>
          <w:szCs w:val="28"/>
        </w:rPr>
        <w:t>?</w:t>
      </w:r>
    </w:p>
    <w:p w:rsidR="009F40EE" w:rsidRPr="00147AD9" w:rsidRDefault="00434A69" w:rsidP="009F40EE">
      <w:pPr>
        <w:ind w:firstLine="709"/>
        <w:jc w:val="both"/>
        <w:rPr>
          <w:szCs w:val="28"/>
        </w:rPr>
      </w:pPr>
      <w:r w:rsidRPr="00147AD9">
        <w:rPr>
          <w:szCs w:val="28"/>
        </w:rPr>
        <w:t xml:space="preserve">♣ </w:t>
      </w:r>
      <w:r w:rsidR="009F40EE" w:rsidRPr="00147AD9">
        <w:rPr>
          <w:szCs w:val="28"/>
        </w:rPr>
        <w:t>Мається чим небудь, що для нього особливо важливо?</w:t>
      </w:r>
    </w:p>
    <w:p w:rsidR="009F40EE" w:rsidRPr="00147AD9" w:rsidRDefault="00434A69" w:rsidP="009F40EE">
      <w:pPr>
        <w:ind w:firstLine="709"/>
        <w:jc w:val="both"/>
        <w:rPr>
          <w:szCs w:val="28"/>
        </w:rPr>
      </w:pPr>
      <w:r w:rsidRPr="00147AD9">
        <w:rPr>
          <w:szCs w:val="28"/>
        </w:rPr>
        <w:t>♣ Стурбований чим-небудь</w:t>
      </w:r>
      <w:r w:rsidR="009F40EE" w:rsidRPr="00147AD9">
        <w:rPr>
          <w:szCs w:val="28"/>
        </w:rPr>
        <w:t>?</w:t>
      </w:r>
    </w:p>
    <w:p w:rsidR="009F40EE" w:rsidRPr="00147AD9" w:rsidRDefault="00434A69" w:rsidP="009F40EE">
      <w:pPr>
        <w:ind w:firstLine="709"/>
        <w:jc w:val="both"/>
        <w:rPr>
          <w:szCs w:val="28"/>
        </w:rPr>
      </w:pPr>
      <w:r w:rsidRPr="00147AD9">
        <w:rPr>
          <w:szCs w:val="28"/>
        </w:rPr>
        <w:t xml:space="preserve">♣ </w:t>
      </w:r>
      <w:r w:rsidR="009F40EE" w:rsidRPr="00147AD9">
        <w:rPr>
          <w:szCs w:val="28"/>
        </w:rPr>
        <w:t>Підвищена тривожність?</w:t>
      </w:r>
    </w:p>
    <w:p w:rsidR="009F40EE" w:rsidRPr="00147AD9" w:rsidRDefault="00434A69" w:rsidP="009F40EE">
      <w:pPr>
        <w:ind w:firstLine="709"/>
        <w:jc w:val="both"/>
        <w:rPr>
          <w:szCs w:val="28"/>
        </w:rPr>
      </w:pPr>
      <w:r w:rsidRPr="00147AD9">
        <w:rPr>
          <w:szCs w:val="28"/>
        </w:rPr>
        <w:lastRenderedPageBreak/>
        <w:t xml:space="preserve">♣ </w:t>
      </w:r>
      <w:r w:rsidR="009F40EE" w:rsidRPr="00147AD9">
        <w:rPr>
          <w:szCs w:val="28"/>
        </w:rPr>
        <w:t>Нам</w:t>
      </w:r>
      <w:r w:rsidRPr="00147AD9">
        <w:rPr>
          <w:szCs w:val="28"/>
        </w:rPr>
        <w:t>агається завжди бути непомітним</w:t>
      </w:r>
      <w:r w:rsidR="009F40EE" w:rsidRPr="00147AD9">
        <w:rPr>
          <w:szCs w:val="28"/>
        </w:rPr>
        <w:t>?</w:t>
      </w:r>
    </w:p>
    <w:p w:rsidR="009F40EE" w:rsidRPr="00147AD9" w:rsidRDefault="00434A69" w:rsidP="009F40EE">
      <w:pPr>
        <w:ind w:firstLine="709"/>
        <w:jc w:val="both"/>
        <w:rPr>
          <w:szCs w:val="28"/>
        </w:rPr>
      </w:pPr>
      <w:r w:rsidRPr="00147AD9">
        <w:rPr>
          <w:szCs w:val="28"/>
        </w:rPr>
        <w:t xml:space="preserve">♣ </w:t>
      </w:r>
      <w:r w:rsidR="009F40EE" w:rsidRPr="00147AD9">
        <w:rPr>
          <w:szCs w:val="28"/>
        </w:rPr>
        <w:t>Часто бачить фантастичні предмети?</w:t>
      </w:r>
    </w:p>
    <w:p w:rsidR="009F40EE" w:rsidRPr="00147AD9" w:rsidRDefault="00434A69" w:rsidP="009F40EE">
      <w:pPr>
        <w:ind w:firstLine="709"/>
        <w:jc w:val="both"/>
        <w:rPr>
          <w:szCs w:val="28"/>
        </w:rPr>
      </w:pPr>
      <w:r w:rsidRPr="00147AD9">
        <w:rPr>
          <w:szCs w:val="28"/>
        </w:rPr>
        <w:t>♣ Боїться самотності</w:t>
      </w:r>
      <w:r w:rsidR="009F40EE" w:rsidRPr="00147AD9">
        <w:rPr>
          <w:szCs w:val="28"/>
        </w:rPr>
        <w:t>?</w:t>
      </w:r>
    </w:p>
    <w:p w:rsidR="009F40EE" w:rsidRPr="00147AD9" w:rsidRDefault="00434A69" w:rsidP="009F40EE">
      <w:pPr>
        <w:ind w:firstLine="709"/>
        <w:jc w:val="both"/>
        <w:rPr>
          <w:szCs w:val="28"/>
        </w:rPr>
      </w:pPr>
      <w:r w:rsidRPr="00147AD9">
        <w:rPr>
          <w:szCs w:val="28"/>
        </w:rPr>
        <w:t>♣ Боїться тварин (яких саме)</w:t>
      </w:r>
      <w:r w:rsidR="009F40EE" w:rsidRPr="00147AD9">
        <w:rPr>
          <w:szCs w:val="28"/>
        </w:rPr>
        <w:t>?</w:t>
      </w:r>
    </w:p>
    <w:p w:rsidR="009F40EE" w:rsidRPr="00147AD9" w:rsidRDefault="00434A69" w:rsidP="009F40EE">
      <w:pPr>
        <w:ind w:firstLine="709"/>
        <w:jc w:val="both"/>
        <w:rPr>
          <w:szCs w:val="28"/>
        </w:rPr>
      </w:pPr>
      <w:r w:rsidRPr="00147AD9">
        <w:rPr>
          <w:szCs w:val="28"/>
        </w:rPr>
        <w:t xml:space="preserve">♣ </w:t>
      </w:r>
      <w:r w:rsidR="009F40EE" w:rsidRPr="00147AD9">
        <w:rPr>
          <w:szCs w:val="28"/>
        </w:rPr>
        <w:t>Боїться чужих людей?</w:t>
      </w:r>
    </w:p>
    <w:p w:rsidR="009F40EE" w:rsidRPr="00147AD9" w:rsidRDefault="00434A69" w:rsidP="009F40EE">
      <w:pPr>
        <w:ind w:firstLine="709"/>
        <w:jc w:val="both"/>
        <w:rPr>
          <w:szCs w:val="28"/>
        </w:rPr>
      </w:pPr>
      <w:r w:rsidRPr="00147AD9">
        <w:rPr>
          <w:szCs w:val="28"/>
        </w:rPr>
        <w:t>♣ Боїться невдачі? У чому</w:t>
      </w:r>
      <w:r w:rsidR="009F40EE" w:rsidRPr="00147AD9">
        <w:rPr>
          <w:szCs w:val="28"/>
        </w:rPr>
        <w:t>?</w:t>
      </w:r>
    </w:p>
    <w:p w:rsidR="009F40EE" w:rsidRPr="00147AD9" w:rsidRDefault="00434A69" w:rsidP="009F40EE">
      <w:pPr>
        <w:ind w:firstLine="709"/>
        <w:jc w:val="both"/>
        <w:rPr>
          <w:szCs w:val="28"/>
        </w:rPr>
      </w:pPr>
      <w:r w:rsidRPr="00147AD9">
        <w:rPr>
          <w:szCs w:val="28"/>
        </w:rPr>
        <w:t xml:space="preserve">♣ </w:t>
      </w:r>
      <w:r w:rsidR="009F40EE" w:rsidRPr="00147AD9">
        <w:rPr>
          <w:szCs w:val="28"/>
        </w:rPr>
        <w:t>Часто від</w:t>
      </w:r>
      <w:r w:rsidRPr="00147AD9">
        <w:rPr>
          <w:szCs w:val="28"/>
        </w:rPr>
        <w:t>чуває почуття сорому чи провини</w:t>
      </w:r>
      <w:r w:rsidR="009F40EE" w:rsidRPr="00147AD9">
        <w:rPr>
          <w:szCs w:val="28"/>
        </w:rPr>
        <w:t>?</w:t>
      </w:r>
    </w:p>
    <w:p w:rsidR="009F40EE" w:rsidRPr="00147AD9" w:rsidRDefault="00434A69" w:rsidP="009F40EE">
      <w:pPr>
        <w:ind w:firstLine="709"/>
        <w:jc w:val="both"/>
        <w:rPr>
          <w:szCs w:val="28"/>
        </w:rPr>
      </w:pPr>
      <w:r w:rsidRPr="00147AD9">
        <w:rPr>
          <w:szCs w:val="28"/>
        </w:rPr>
        <w:t xml:space="preserve">♣ </w:t>
      </w:r>
      <w:r w:rsidR="009F40EE" w:rsidRPr="00147AD9">
        <w:rPr>
          <w:szCs w:val="28"/>
        </w:rPr>
        <w:t>В</w:t>
      </w:r>
      <w:r w:rsidRPr="00147AD9">
        <w:rPr>
          <w:szCs w:val="28"/>
        </w:rPr>
        <w:t>ідчуває почуття неповноцінності</w:t>
      </w:r>
      <w:r w:rsidR="009F40EE" w:rsidRPr="00147AD9">
        <w:rPr>
          <w:szCs w:val="28"/>
        </w:rPr>
        <w:t>?</w:t>
      </w:r>
    </w:p>
    <w:p w:rsidR="009F40EE" w:rsidRPr="00147AD9" w:rsidRDefault="009F40EE" w:rsidP="009F40EE">
      <w:pPr>
        <w:ind w:firstLine="709"/>
        <w:jc w:val="both"/>
        <w:rPr>
          <w:szCs w:val="28"/>
        </w:rPr>
      </w:pPr>
      <w:r w:rsidRPr="00147AD9">
        <w:rPr>
          <w:szCs w:val="28"/>
        </w:rPr>
        <w:t>Це дозволить виявити ступінь психічного напруження, а також наявність невротичних реакцій у дитини.</w:t>
      </w:r>
    </w:p>
    <w:p w:rsidR="009F40EE" w:rsidRPr="00147AD9" w:rsidRDefault="009F40EE" w:rsidP="009F40EE">
      <w:pPr>
        <w:ind w:firstLine="709"/>
        <w:jc w:val="both"/>
        <w:rPr>
          <w:szCs w:val="28"/>
        </w:rPr>
      </w:pPr>
      <w:r w:rsidRPr="00147AD9">
        <w:rPr>
          <w:b/>
          <w:szCs w:val="28"/>
        </w:rPr>
        <w:t>Рівень загальної дезадаптації</w:t>
      </w:r>
      <w:r w:rsidRPr="00147AD9">
        <w:rPr>
          <w:szCs w:val="28"/>
        </w:rPr>
        <w:t xml:space="preserve"> можна з</w:t>
      </w:r>
      <w:r w:rsidR="00F11F60" w:rsidRPr="00147AD9">
        <w:rPr>
          <w:szCs w:val="28"/>
        </w:rPr>
        <w:t>’</w:t>
      </w:r>
      <w:r w:rsidRPr="00147AD9">
        <w:rPr>
          <w:szCs w:val="28"/>
        </w:rPr>
        <w:t>ясувати, почувши відповідь на наступні питання:</w:t>
      </w:r>
    </w:p>
    <w:p w:rsidR="009F40EE" w:rsidRPr="00147AD9" w:rsidRDefault="006B0DE6" w:rsidP="009F40EE">
      <w:pPr>
        <w:ind w:firstLine="709"/>
        <w:jc w:val="both"/>
        <w:rPr>
          <w:szCs w:val="28"/>
        </w:rPr>
      </w:pPr>
      <w:r w:rsidRPr="00147AD9">
        <w:rPr>
          <w:szCs w:val="28"/>
        </w:rPr>
        <w:t xml:space="preserve">- </w:t>
      </w:r>
      <w:r w:rsidR="009F40EE" w:rsidRPr="00147AD9">
        <w:rPr>
          <w:szCs w:val="28"/>
        </w:rPr>
        <w:t>Як висловлюється про свою зовніш</w:t>
      </w:r>
      <w:r w:rsidR="00434A69" w:rsidRPr="00147AD9">
        <w:rPr>
          <w:szCs w:val="28"/>
        </w:rPr>
        <w:t>ність</w:t>
      </w:r>
      <w:r w:rsidR="009F40EE" w:rsidRPr="00147AD9">
        <w:rPr>
          <w:szCs w:val="28"/>
        </w:rPr>
        <w:t>?</w:t>
      </w:r>
    </w:p>
    <w:p w:rsidR="009F40EE" w:rsidRPr="00147AD9" w:rsidRDefault="006B0DE6" w:rsidP="009F40EE">
      <w:pPr>
        <w:ind w:firstLine="709"/>
        <w:jc w:val="both"/>
        <w:rPr>
          <w:szCs w:val="28"/>
        </w:rPr>
      </w:pPr>
      <w:r w:rsidRPr="00147AD9">
        <w:rPr>
          <w:szCs w:val="28"/>
        </w:rPr>
        <w:t xml:space="preserve">- </w:t>
      </w:r>
      <w:r w:rsidR="009F40EE" w:rsidRPr="00147AD9">
        <w:rPr>
          <w:szCs w:val="28"/>
        </w:rPr>
        <w:t>Як дот</w:t>
      </w:r>
      <w:r w:rsidRPr="00147AD9">
        <w:rPr>
          <w:szCs w:val="28"/>
        </w:rPr>
        <w:t>римується порядку у своїх речах</w:t>
      </w:r>
      <w:r w:rsidR="009F40EE" w:rsidRPr="00147AD9">
        <w:rPr>
          <w:szCs w:val="28"/>
        </w:rPr>
        <w:t>?</w:t>
      </w:r>
    </w:p>
    <w:p w:rsidR="009F40EE" w:rsidRPr="00147AD9" w:rsidRDefault="006B0DE6" w:rsidP="009F40EE">
      <w:pPr>
        <w:ind w:firstLine="709"/>
        <w:jc w:val="both"/>
        <w:rPr>
          <w:szCs w:val="28"/>
        </w:rPr>
      </w:pPr>
      <w:r w:rsidRPr="00147AD9">
        <w:rPr>
          <w:szCs w:val="28"/>
        </w:rPr>
        <w:t xml:space="preserve">- </w:t>
      </w:r>
      <w:r w:rsidR="009F40EE" w:rsidRPr="00147AD9">
        <w:rPr>
          <w:szCs w:val="28"/>
        </w:rPr>
        <w:t>Чи виконує</w:t>
      </w:r>
      <w:r w:rsidRPr="00147AD9">
        <w:rPr>
          <w:szCs w:val="28"/>
        </w:rPr>
        <w:t xml:space="preserve"> свої обов</w:t>
      </w:r>
      <w:r w:rsidR="00F11F60" w:rsidRPr="00147AD9">
        <w:rPr>
          <w:szCs w:val="28"/>
        </w:rPr>
        <w:t>’</w:t>
      </w:r>
      <w:r w:rsidRPr="00147AD9">
        <w:rPr>
          <w:szCs w:val="28"/>
        </w:rPr>
        <w:t>язки без нагадування</w:t>
      </w:r>
      <w:r w:rsidR="009F40EE" w:rsidRPr="00147AD9">
        <w:rPr>
          <w:szCs w:val="28"/>
        </w:rPr>
        <w:t>?</w:t>
      </w:r>
    </w:p>
    <w:p w:rsidR="009F40EE" w:rsidRPr="00147AD9" w:rsidRDefault="006B0DE6" w:rsidP="009F40EE">
      <w:pPr>
        <w:ind w:firstLine="709"/>
        <w:jc w:val="both"/>
        <w:rPr>
          <w:szCs w:val="28"/>
        </w:rPr>
      </w:pPr>
      <w:r w:rsidRPr="00147AD9">
        <w:rPr>
          <w:szCs w:val="28"/>
        </w:rPr>
        <w:t>- Перечить, пручається, загрожує? Кому</w:t>
      </w:r>
      <w:r w:rsidR="009F40EE" w:rsidRPr="00147AD9">
        <w:rPr>
          <w:szCs w:val="28"/>
        </w:rPr>
        <w:t>?</w:t>
      </w:r>
    </w:p>
    <w:p w:rsidR="009F40EE" w:rsidRPr="00147AD9" w:rsidRDefault="006B0DE6" w:rsidP="009F40EE">
      <w:pPr>
        <w:ind w:firstLine="709"/>
        <w:jc w:val="both"/>
        <w:rPr>
          <w:szCs w:val="28"/>
        </w:rPr>
      </w:pPr>
      <w:r w:rsidRPr="00147AD9">
        <w:rPr>
          <w:szCs w:val="28"/>
        </w:rPr>
        <w:t>- Що буває причиною норовливості</w:t>
      </w:r>
      <w:r w:rsidR="009F40EE" w:rsidRPr="00147AD9">
        <w:rPr>
          <w:szCs w:val="28"/>
        </w:rPr>
        <w:t>?</w:t>
      </w:r>
    </w:p>
    <w:p w:rsidR="009F40EE" w:rsidRPr="00147AD9" w:rsidRDefault="006B0DE6" w:rsidP="009F40EE">
      <w:pPr>
        <w:ind w:firstLine="709"/>
        <w:jc w:val="both"/>
        <w:rPr>
          <w:szCs w:val="28"/>
        </w:rPr>
      </w:pPr>
      <w:r w:rsidRPr="00147AD9">
        <w:rPr>
          <w:szCs w:val="28"/>
        </w:rPr>
        <w:t>- Дразнить братів і сестер? Яким чином</w:t>
      </w:r>
      <w:r w:rsidR="009F40EE" w:rsidRPr="00147AD9">
        <w:rPr>
          <w:szCs w:val="28"/>
        </w:rPr>
        <w:t>?</w:t>
      </w:r>
    </w:p>
    <w:p w:rsidR="009F40EE" w:rsidRPr="00147AD9" w:rsidRDefault="006B0DE6" w:rsidP="009F40EE">
      <w:pPr>
        <w:ind w:firstLine="709"/>
        <w:jc w:val="both"/>
        <w:rPr>
          <w:szCs w:val="28"/>
        </w:rPr>
      </w:pPr>
      <w:r w:rsidRPr="00147AD9">
        <w:rPr>
          <w:szCs w:val="28"/>
        </w:rPr>
        <w:t>- Часті конфлікти (сварки</w:t>
      </w:r>
      <w:r w:rsidR="009F40EE" w:rsidRPr="00147AD9">
        <w:rPr>
          <w:szCs w:val="28"/>
        </w:rPr>
        <w:t xml:space="preserve">, </w:t>
      </w:r>
      <w:r w:rsidRPr="00147AD9">
        <w:rPr>
          <w:szCs w:val="28"/>
        </w:rPr>
        <w:t>бійки?) З ким</w:t>
      </w:r>
      <w:r w:rsidR="009F40EE" w:rsidRPr="00147AD9">
        <w:rPr>
          <w:szCs w:val="28"/>
        </w:rPr>
        <w:t>?</w:t>
      </w:r>
    </w:p>
    <w:p w:rsidR="009F40EE" w:rsidRPr="00147AD9" w:rsidRDefault="006B0DE6" w:rsidP="009F40EE">
      <w:pPr>
        <w:ind w:firstLine="709"/>
        <w:jc w:val="both"/>
        <w:rPr>
          <w:szCs w:val="28"/>
        </w:rPr>
      </w:pPr>
      <w:r w:rsidRPr="00147AD9">
        <w:rPr>
          <w:szCs w:val="28"/>
        </w:rPr>
        <w:t>- Ревнує до кого-небудь? До кого</w:t>
      </w:r>
      <w:r w:rsidR="009F40EE" w:rsidRPr="00147AD9">
        <w:rPr>
          <w:szCs w:val="28"/>
        </w:rPr>
        <w:t>?</w:t>
      </w:r>
    </w:p>
    <w:p w:rsidR="009F40EE" w:rsidRPr="00147AD9" w:rsidRDefault="006B0DE6" w:rsidP="009F40EE">
      <w:pPr>
        <w:ind w:firstLine="709"/>
        <w:jc w:val="both"/>
        <w:rPr>
          <w:szCs w:val="28"/>
        </w:rPr>
      </w:pPr>
      <w:r w:rsidRPr="00147AD9">
        <w:rPr>
          <w:szCs w:val="28"/>
        </w:rPr>
        <w:t xml:space="preserve">- </w:t>
      </w:r>
      <w:r w:rsidR="009F40EE" w:rsidRPr="00147AD9">
        <w:rPr>
          <w:szCs w:val="28"/>
        </w:rPr>
        <w:t>Заздрить</w:t>
      </w:r>
      <w:r w:rsidRPr="00147AD9">
        <w:rPr>
          <w:szCs w:val="28"/>
        </w:rPr>
        <w:t xml:space="preserve"> кому-небудь? Бере чужі іграшки</w:t>
      </w:r>
      <w:r w:rsidR="009F40EE" w:rsidRPr="00147AD9">
        <w:rPr>
          <w:szCs w:val="28"/>
        </w:rPr>
        <w:t>, речі?</w:t>
      </w:r>
    </w:p>
    <w:p w:rsidR="009F40EE" w:rsidRPr="00147AD9" w:rsidRDefault="006B0DE6" w:rsidP="009F40EE">
      <w:pPr>
        <w:ind w:firstLine="709"/>
        <w:jc w:val="both"/>
        <w:rPr>
          <w:szCs w:val="28"/>
        </w:rPr>
      </w:pPr>
      <w:r w:rsidRPr="00147AD9">
        <w:rPr>
          <w:szCs w:val="28"/>
        </w:rPr>
        <w:t>- Командує ким-небудь? Прагне до лідерства</w:t>
      </w:r>
      <w:r w:rsidR="009F40EE" w:rsidRPr="00147AD9">
        <w:rPr>
          <w:szCs w:val="28"/>
        </w:rPr>
        <w:t>?</w:t>
      </w:r>
    </w:p>
    <w:p w:rsidR="009F40EE" w:rsidRPr="00147AD9" w:rsidRDefault="006B0DE6" w:rsidP="009F40EE">
      <w:pPr>
        <w:ind w:firstLine="709"/>
        <w:jc w:val="both"/>
        <w:rPr>
          <w:szCs w:val="28"/>
        </w:rPr>
      </w:pPr>
      <w:r w:rsidRPr="00147AD9">
        <w:rPr>
          <w:szCs w:val="28"/>
        </w:rPr>
        <w:t xml:space="preserve">- </w:t>
      </w:r>
      <w:r w:rsidR="009F40EE" w:rsidRPr="00147AD9">
        <w:rPr>
          <w:szCs w:val="28"/>
        </w:rPr>
        <w:t>Від</w:t>
      </w:r>
      <w:r w:rsidRPr="00147AD9">
        <w:rPr>
          <w:szCs w:val="28"/>
        </w:rPr>
        <w:t>мовляється кому-небудь коритися</w:t>
      </w:r>
      <w:r w:rsidR="009F40EE" w:rsidRPr="00147AD9">
        <w:rPr>
          <w:szCs w:val="28"/>
        </w:rPr>
        <w:t>?</w:t>
      </w:r>
    </w:p>
    <w:p w:rsidR="009F40EE" w:rsidRPr="00147AD9" w:rsidRDefault="006B0DE6" w:rsidP="009F40EE">
      <w:pPr>
        <w:ind w:firstLine="709"/>
        <w:jc w:val="both"/>
        <w:rPr>
          <w:szCs w:val="28"/>
        </w:rPr>
      </w:pPr>
      <w:r w:rsidRPr="00147AD9">
        <w:rPr>
          <w:szCs w:val="28"/>
        </w:rPr>
        <w:t xml:space="preserve">- Вигадує </w:t>
      </w:r>
      <w:r w:rsidR="009F40EE" w:rsidRPr="00147AD9">
        <w:rPr>
          <w:szCs w:val="28"/>
        </w:rPr>
        <w:t>неправдиві історії?</w:t>
      </w:r>
    </w:p>
    <w:p w:rsidR="009F40EE" w:rsidRPr="00147AD9" w:rsidRDefault="006B0DE6" w:rsidP="009F40EE">
      <w:pPr>
        <w:ind w:firstLine="709"/>
        <w:jc w:val="both"/>
        <w:rPr>
          <w:szCs w:val="28"/>
        </w:rPr>
      </w:pPr>
      <w:r w:rsidRPr="00147AD9">
        <w:rPr>
          <w:szCs w:val="28"/>
        </w:rPr>
        <w:t xml:space="preserve">- </w:t>
      </w:r>
      <w:r w:rsidR="009F40EE" w:rsidRPr="00147AD9">
        <w:rPr>
          <w:szCs w:val="28"/>
        </w:rPr>
        <w:t>Заперечує свої провини?</w:t>
      </w:r>
    </w:p>
    <w:p w:rsidR="009F40EE" w:rsidRPr="00147AD9" w:rsidRDefault="006B0DE6" w:rsidP="009F40EE">
      <w:pPr>
        <w:ind w:firstLine="709"/>
        <w:jc w:val="both"/>
        <w:rPr>
          <w:szCs w:val="28"/>
        </w:rPr>
      </w:pPr>
      <w:r w:rsidRPr="00147AD9">
        <w:rPr>
          <w:szCs w:val="28"/>
        </w:rPr>
        <w:t>-</w:t>
      </w:r>
      <w:r w:rsidR="00D15D11" w:rsidRPr="00147AD9">
        <w:rPr>
          <w:szCs w:val="28"/>
        </w:rPr>
        <w:t xml:space="preserve"> </w:t>
      </w:r>
      <w:r w:rsidRPr="00147AD9">
        <w:rPr>
          <w:szCs w:val="28"/>
        </w:rPr>
        <w:t>Обманює? Коли і як</w:t>
      </w:r>
      <w:r w:rsidR="009F40EE" w:rsidRPr="00147AD9">
        <w:rPr>
          <w:szCs w:val="28"/>
        </w:rPr>
        <w:t>?</w:t>
      </w:r>
    </w:p>
    <w:p w:rsidR="009F40EE" w:rsidRPr="00147AD9" w:rsidRDefault="006B0DE6" w:rsidP="009F40EE">
      <w:pPr>
        <w:ind w:firstLine="709"/>
        <w:jc w:val="both"/>
        <w:rPr>
          <w:szCs w:val="28"/>
        </w:rPr>
      </w:pPr>
      <w:r w:rsidRPr="00147AD9">
        <w:rPr>
          <w:szCs w:val="28"/>
        </w:rPr>
        <w:t xml:space="preserve">- </w:t>
      </w:r>
      <w:r w:rsidR="009F40EE" w:rsidRPr="00147AD9">
        <w:rPr>
          <w:szCs w:val="28"/>
        </w:rPr>
        <w:t>Надмірно псує свої речі, іграшки, одяг?</w:t>
      </w:r>
    </w:p>
    <w:p w:rsidR="009F40EE" w:rsidRPr="00147AD9" w:rsidRDefault="006B0DE6" w:rsidP="009F40EE">
      <w:pPr>
        <w:ind w:firstLine="709"/>
        <w:jc w:val="both"/>
        <w:rPr>
          <w:szCs w:val="28"/>
        </w:rPr>
      </w:pPr>
      <w:r w:rsidRPr="00147AD9">
        <w:rPr>
          <w:szCs w:val="28"/>
        </w:rPr>
        <w:t xml:space="preserve">- </w:t>
      </w:r>
      <w:r w:rsidR="009F40EE" w:rsidRPr="00147AD9">
        <w:rPr>
          <w:szCs w:val="28"/>
        </w:rPr>
        <w:t>Псує чужі речі?</w:t>
      </w:r>
    </w:p>
    <w:p w:rsidR="009F40EE" w:rsidRPr="00147AD9" w:rsidRDefault="006B0DE6" w:rsidP="009F40EE">
      <w:pPr>
        <w:ind w:firstLine="709"/>
        <w:jc w:val="both"/>
        <w:rPr>
          <w:szCs w:val="28"/>
        </w:rPr>
      </w:pPr>
      <w:r w:rsidRPr="00147AD9">
        <w:rPr>
          <w:szCs w:val="28"/>
        </w:rPr>
        <w:t>- Здійснює крадіжки</w:t>
      </w:r>
      <w:r w:rsidR="009F40EE" w:rsidRPr="00147AD9">
        <w:rPr>
          <w:szCs w:val="28"/>
        </w:rPr>
        <w:t>? Чого і як?</w:t>
      </w:r>
    </w:p>
    <w:p w:rsidR="009F40EE" w:rsidRPr="00147AD9" w:rsidRDefault="006B0DE6" w:rsidP="009F40EE">
      <w:pPr>
        <w:ind w:firstLine="709"/>
        <w:jc w:val="both"/>
        <w:rPr>
          <w:szCs w:val="28"/>
        </w:rPr>
      </w:pPr>
      <w:r w:rsidRPr="00147AD9">
        <w:rPr>
          <w:szCs w:val="28"/>
        </w:rPr>
        <w:t>-</w:t>
      </w:r>
      <w:r w:rsidR="00D15D11" w:rsidRPr="00147AD9">
        <w:rPr>
          <w:szCs w:val="28"/>
        </w:rPr>
        <w:t xml:space="preserve"> </w:t>
      </w:r>
      <w:r w:rsidRPr="00147AD9">
        <w:rPr>
          <w:szCs w:val="28"/>
        </w:rPr>
        <w:t>Бродяжить (за яких обставин)</w:t>
      </w:r>
      <w:r w:rsidR="009F40EE" w:rsidRPr="00147AD9">
        <w:rPr>
          <w:szCs w:val="28"/>
        </w:rPr>
        <w:t>?</w:t>
      </w:r>
    </w:p>
    <w:p w:rsidR="009F40EE" w:rsidRPr="00147AD9" w:rsidRDefault="006B0DE6" w:rsidP="00CC4FD8">
      <w:pPr>
        <w:ind w:left="709"/>
        <w:jc w:val="both"/>
        <w:rPr>
          <w:szCs w:val="28"/>
        </w:rPr>
      </w:pPr>
      <w:r w:rsidRPr="00147AD9">
        <w:rPr>
          <w:szCs w:val="28"/>
          <w:lang w:val="uk-UA"/>
        </w:rPr>
        <w:t xml:space="preserve">- </w:t>
      </w:r>
      <w:r w:rsidRPr="00147AD9">
        <w:rPr>
          <w:szCs w:val="28"/>
        </w:rPr>
        <w:t>Прогулює школу (за яких обставин)</w:t>
      </w:r>
      <w:r w:rsidR="009F40EE" w:rsidRPr="00147AD9">
        <w:rPr>
          <w:szCs w:val="28"/>
        </w:rPr>
        <w:t>?</w:t>
      </w:r>
    </w:p>
    <w:p w:rsidR="009F40EE" w:rsidRPr="00147AD9" w:rsidRDefault="006B0DE6" w:rsidP="009F40EE">
      <w:pPr>
        <w:ind w:firstLine="709"/>
        <w:jc w:val="both"/>
        <w:rPr>
          <w:szCs w:val="28"/>
        </w:rPr>
      </w:pPr>
      <w:r w:rsidRPr="00147AD9">
        <w:rPr>
          <w:szCs w:val="28"/>
        </w:rPr>
        <w:t xml:space="preserve">- </w:t>
      </w:r>
      <w:r w:rsidR="009F40EE" w:rsidRPr="00147AD9">
        <w:rPr>
          <w:szCs w:val="28"/>
        </w:rPr>
        <w:t>Намагається звернути на себе увагу?</w:t>
      </w:r>
    </w:p>
    <w:p w:rsidR="009F40EE" w:rsidRPr="00147AD9" w:rsidRDefault="006B0DE6" w:rsidP="009F40EE">
      <w:pPr>
        <w:ind w:firstLine="709"/>
        <w:jc w:val="both"/>
        <w:rPr>
          <w:szCs w:val="28"/>
        </w:rPr>
      </w:pPr>
      <w:r w:rsidRPr="00147AD9">
        <w:rPr>
          <w:szCs w:val="28"/>
        </w:rPr>
        <w:t xml:space="preserve">- </w:t>
      </w:r>
      <w:r w:rsidR="009F40EE" w:rsidRPr="00147AD9">
        <w:rPr>
          <w:szCs w:val="28"/>
        </w:rPr>
        <w:t xml:space="preserve">Чи </w:t>
      </w:r>
      <w:r w:rsidRPr="00147AD9">
        <w:rPr>
          <w:szCs w:val="28"/>
        </w:rPr>
        <w:t>є у дитини будь-які погані звички</w:t>
      </w:r>
      <w:r w:rsidR="009F40EE" w:rsidRPr="00147AD9">
        <w:rPr>
          <w:szCs w:val="28"/>
        </w:rPr>
        <w:t>?</w:t>
      </w:r>
    </w:p>
    <w:p w:rsidR="009F40EE" w:rsidRPr="00147AD9" w:rsidRDefault="006B0DE6" w:rsidP="009F40EE">
      <w:pPr>
        <w:ind w:firstLine="709"/>
        <w:jc w:val="both"/>
        <w:rPr>
          <w:szCs w:val="28"/>
        </w:rPr>
      </w:pPr>
      <w:r w:rsidRPr="00147AD9">
        <w:rPr>
          <w:szCs w:val="28"/>
        </w:rPr>
        <w:t>- Ухиляється від важких завдань? За яких обставин</w:t>
      </w:r>
      <w:r w:rsidR="009F40EE" w:rsidRPr="00147AD9">
        <w:rPr>
          <w:szCs w:val="28"/>
        </w:rPr>
        <w:t>?</w:t>
      </w:r>
    </w:p>
    <w:p w:rsidR="009F40EE" w:rsidRPr="00147AD9" w:rsidRDefault="006B0DE6" w:rsidP="009F40EE">
      <w:pPr>
        <w:ind w:firstLine="709"/>
        <w:jc w:val="both"/>
        <w:rPr>
          <w:szCs w:val="28"/>
        </w:rPr>
      </w:pPr>
      <w:r w:rsidRPr="00147AD9">
        <w:rPr>
          <w:szCs w:val="28"/>
        </w:rPr>
        <w:t>- Легко відступає після невдачі</w:t>
      </w:r>
      <w:r w:rsidR="009F40EE" w:rsidRPr="00147AD9">
        <w:rPr>
          <w:szCs w:val="28"/>
        </w:rPr>
        <w:t>?</w:t>
      </w:r>
    </w:p>
    <w:p w:rsidR="009F40EE" w:rsidRPr="00147AD9" w:rsidRDefault="006B0DE6" w:rsidP="009F40EE">
      <w:pPr>
        <w:ind w:firstLine="709"/>
        <w:jc w:val="both"/>
        <w:rPr>
          <w:szCs w:val="28"/>
        </w:rPr>
      </w:pPr>
      <w:r w:rsidRPr="00147AD9">
        <w:rPr>
          <w:szCs w:val="28"/>
        </w:rPr>
        <w:t>- Часто звалює провину на когось, посилаючись на щось</w:t>
      </w:r>
      <w:r w:rsidR="009F40EE" w:rsidRPr="00147AD9">
        <w:rPr>
          <w:szCs w:val="28"/>
        </w:rPr>
        <w:t>?</w:t>
      </w:r>
    </w:p>
    <w:p w:rsidR="009F40EE" w:rsidRPr="00147AD9" w:rsidRDefault="006B0DE6" w:rsidP="009F40EE">
      <w:pPr>
        <w:ind w:firstLine="709"/>
        <w:jc w:val="both"/>
        <w:rPr>
          <w:szCs w:val="28"/>
        </w:rPr>
      </w:pPr>
      <w:r w:rsidRPr="00147AD9">
        <w:rPr>
          <w:szCs w:val="28"/>
        </w:rPr>
        <w:t>-</w:t>
      </w:r>
      <w:r w:rsidR="00D15D11" w:rsidRPr="00147AD9">
        <w:rPr>
          <w:szCs w:val="28"/>
        </w:rPr>
        <w:t xml:space="preserve"> </w:t>
      </w:r>
      <w:r w:rsidR="009F40EE" w:rsidRPr="00147AD9">
        <w:rPr>
          <w:szCs w:val="28"/>
        </w:rPr>
        <w:t>Скаржиться або звинувачує інших в своїх неуспі</w:t>
      </w:r>
      <w:r w:rsidRPr="00147AD9">
        <w:rPr>
          <w:szCs w:val="28"/>
        </w:rPr>
        <w:t>хах</w:t>
      </w:r>
      <w:r w:rsidR="009F40EE" w:rsidRPr="00147AD9">
        <w:rPr>
          <w:szCs w:val="28"/>
        </w:rPr>
        <w:t>?</w:t>
      </w:r>
    </w:p>
    <w:p w:rsidR="009F40EE" w:rsidRPr="00147AD9" w:rsidRDefault="006B0DE6" w:rsidP="009F40EE">
      <w:pPr>
        <w:ind w:firstLine="709"/>
        <w:jc w:val="both"/>
        <w:rPr>
          <w:szCs w:val="28"/>
        </w:rPr>
      </w:pPr>
      <w:r w:rsidRPr="00147AD9">
        <w:rPr>
          <w:szCs w:val="28"/>
        </w:rPr>
        <w:t>- Чи є у нього почуття обов</w:t>
      </w:r>
      <w:r w:rsidR="00F11F60" w:rsidRPr="00147AD9">
        <w:rPr>
          <w:szCs w:val="28"/>
        </w:rPr>
        <w:t>’</w:t>
      </w:r>
      <w:r w:rsidRPr="00147AD9">
        <w:rPr>
          <w:szCs w:val="28"/>
        </w:rPr>
        <w:t>язку</w:t>
      </w:r>
      <w:r w:rsidR="009F40EE" w:rsidRPr="00147AD9">
        <w:rPr>
          <w:szCs w:val="28"/>
        </w:rPr>
        <w:t>?</w:t>
      </w:r>
    </w:p>
    <w:p w:rsidR="009F40EE" w:rsidRPr="00147AD9" w:rsidRDefault="006B0DE6" w:rsidP="009F40EE">
      <w:pPr>
        <w:ind w:firstLine="709"/>
        <w:jc w:val="both"/>
        <w:rPr>
          <w:szCs w:val="28"/>
        </w:rPr>
      </w:pPr>
      <w:r w:rsidRPr="00147AD9">
        <w:rPr>
          <w:szCs w:val="28"/>
        </w:rPr>
        <w:t xml:space="preserve">- </w:t>
      </w:r>
      <w:r w:rsidR="009F40EE" w:rsidRPr="00147AD9">
        <w:rPr>
          <w:szCs w:val="28"/>
        </w:rPr>
        <w:t>Чи вміє доклада</w:t>
      </w:r>
      <w:r w:rsidRPr="00147AD9">
        <w:rPr>
          <w:szCs w:val="28"/>
        </w:rPr>
        <w:t>ти зусиль до якої-небудь діяльності</w:t>
      </w:r>
      <w:r w:rsidR="009F40EE" w:rsidRPr="00147AD9">
        <w:rPr>
          <w:szCs w:val="28"/>
        </w:rPr>
        <w:t>?</w:t>
      </w:r>
    </w:p>
    <w:p w:rsidR="009F40EE" w:rsidRPr="00147AD9" w:rsidRDefault="006B0DE6" w:rsidP="009F40EE">
      <w:pPr>
        <w:ind w:firstLine="709"/>
        <w:jc w:val="both"/>
        <w:rPr>
          <w:szCs w:val="28"/>
        </w:rPr>
      </w:pPr>
      <w:r w:rsidRPr="00147AD9">
        <w:rPr>
          <w:szCs w:val="28"/>
        </w:rPr>
        <w:t xml:space="preserve">- Чи є </w:t>
      </w:r>
      <w:r w:rsidR="009F40EE" w:rsidRPr="00147AD9">
        <w:rPr>
          <w:szCs w:val="28"/>
        </w:rPr>
        <w:t>які-небудь інші дефекти поведінки?</w:t>
      </w:r>
    </w:p>
    <w:p w:rsidR="009F40EE" w:rsidRPr="00147AD9" w:rsidRDefault="009F40EE" w:rsidP="009F40EE">
      <w:pPr>
        <w:ind w:firstLine="709"/>
        <w:jc w:val="both"/>
        <w:rPr>
          <w:szCs w:val="28"/>
        </w:rPr>
      </w:pPr>
      <w:r w:rsidRPr="00147AD9">
        <w:rPr>
          <w:b/>
          <w:szCs w:val="28"/>
        </w:rPr>
        <w:t>Метод спостереження</w:t>
      </w:r>
      <w:r w:rsidRPr="00147AD9">
        <w:rPr>
          <w:szCs w:val="28"/>
        </w:rPr>
        <w:t xml:space="preserve"> також дуже ефективний при обстеженні дітей. Він знаходить своє застосування з самого початку перебування дитини на комісії і продовжується до останньої хвилини.</w:t>
      </w:r>
      <w:r w:rsidR="009C36BB">
        <w:rPr>
          <w:szCs w:val="28"/>
          <w:lang w:val="uk-UA"/>
        </w:rPr>
        <w:t xml:space="preserve"> </w:t>
      </w:r>
      <w:r w:rsidRPr="00147AD9">
        <w:rPr>
          <w:szCs w:val="28"/>
        </w:rPr>
        <w:t xml:space="preserve">У процесі обстеження важливе місце займає спостереження за ігровою діяльністю дитини. За допомогою гри фахівці легше </w:t>
      </w:r>
      <w:r w:rsidRPr="009C36BB">
        <w:rPr>
          <w:spacing w:val="-6"/>
          <w:szCs w:val="28"/>
        </w:rPr>
        <w:t>встановлюють</w:t>
      </w:r>
      <w:r w:rsidR="006B0DE6" w:rsidRPr="009C36BB">
        <w:rPr>
          <w:spacing w:val="-6"/>
          <w:szCs w:val="28"/>
        </w:rPr>
        <w:t xml:space="preserve"> контакт. Надавши випробуваному</w:t>
      </w:r>
      <w:r w:rsidRPr="009C36BB">
        <w:rPr>
          <w:spacing w:val="-6"/>
          <w:szCs w:val="28"/>
        </w:rPr>
        <w:t>, можливість самостійно вибир</w:t>
      </w:r>
      <w:r w:rsidR="006B0DE6" w:rsidRPr="009C36BB">
        <w:rPr>
          <w:spacing w:val="-6"/>
          <w:szCs w:val="28"/>
        </w:rPr>
        <w:t>ати</w:t>
      </w:r>
      <w:r w:rsidR="006B0DE6" w:rsidRPr="00147AD9">
        <w:rPr>
          <w:szCs w:val="28"/>
        </w:rPr>
        <w:t xml:space="preserve"> </w:t>
      </w:r>
      <w:r w:rsidR="006B0DE6" w:rsidRPr="00147AD9">
        <w:rPr>
          <w:szCs w:val="28"/>
        </w:rPr>
        <w:lastRenderedPageBreak/>
        <w:t>собі іграшки, маніпулювати ними, спеціалісти фіксують</w:t>
      </w:r>
      <w:r w:rsidRPr="00147AD9">
        <w:rPr>
          <w:szCs w:val="28"/>
        </w:rPr>
        <w:t xml:space="preserve"> емоційну реакцію на них, здатність в</w:t>
      </w:r>
      <w:r w:rsidR="006B0DE6" w:rsidRPr="00147AD9">
        <w:rPr>
          <w:szCs w:val="28"/>
        </w:rPr>
        <w:t xml:space="preserve">ибрати, цікавість до іграшки і </w:t>
      </w:r>
      <w:r w:rsidRPr="00147AD9">
        <w:rPr>
          <w:szCs w:val="28"/>
        </w:rPr>
        <w:t>вміння самостійно організувати гру,</w:t>
      </w:r>
      <w:r w:rsidR="006B0DE6" w:rsidRPr="00147AD9">
        <w:rPr>
          <w:szCs w:val="28"/>
        </w:rPr>
        <w:t xml:space="preserve"> спосіб маніпулювання іграшками</w:t>
      </w:r>
      <w:r w:rsidRPr="00147AD9">
        <w:rPr>
          <w:szCs w:val="28"/>
        </w:rPr>
        <w:t>, ос</w:t>
      </w:r>
      <w:r w:rsidR="006B0DE6" w:rsidRPr="00147AD9">
        <w:rPr>
          <w:szCs w:val="28"/>
        </w:rPr>
        <w:t>мисленість дій, мовний супровід</w:t>
      </w:r>
      <w:r w:rsidRPr="00147AD9">
        <w:rPr>
          <w:szCs w:val="28"/>
        </w:rPr>
        <w:t>. Тут можна побачити, як школяр проводиться аналіз, синтез, узагальнення і класифікацію, оскільки для певної гри відбираються тільки потрібні іграшки. Переставляючи і</w:t>
      </w:r>
      <w:r w:rsidR="006B0DE6" w:rsidRPr="00147AD9">
        <w:rPr>
          <w:szCs w:val="28"/>
        </w:rPr>
        <w:t xml:space="preserve">грашки, виконуючи будь-які дії </w:t>
      </w:r>
      <w:r w:rsidRPr="00147AD9">
        <w:rPr>
          <w:szCs w:val="28"/>
        </w:rPr>
        <w:t>дитина мимоволі демонструє фахівцям стан моторики, скоординованість рухів.</w:t>
      </w:r>
    </w:p>
    <w:p w:rsidR="009F40EE" w:rsidRPr="00147AD9" w:rsidRDefault="009F40EE" w:rsidP="009F40EE">
      <w:pPr>
        <w:ind w:firstLine="709"/>
        <w:jc w:val="both"/>
        <w:rPr>
          <w:szCs w:val="28"/>
        </w:rPr>
      </w:pPr>
      <w:r w:rsidRPr="00147AD9">
        <w:rPr>
          <w:szCs w:val="28"/>
        </w:rPr>
        <w:t xml:space="preserve">Як уже згадувалося раніше, </w:t>
      </w:r>
      <w:r w:rsidRPr="00147AD9">
        <w:rPr>
          <w:b/>
          <w:szCs w:val="28"/>
        </w:rPr>
        <w:t>метод вивчення малюнків школяра</w:t>
      </w:r>
      <w:r w:rsidRPr="00147AD9">
        <w:rPr>
          <w:szCs w:val="28"/>
        </w:rPr>
        <w:t xml:space="preserve"> може </w:t>
      </w:r>
      <w:r w:rsidRPr="009C36BB">
        <w:rPr>
          <w:spacing w:val="-6"/>
          <w:szCs w:val="28"/>
        </w:rPr>
        <w:t>дати відомості про особливості психіки, особистості, пізнавальної діяльності дитини</w:t>
      </w:r>
      <w:r w:rsidRPr="00147AD9">
        <w:rPr>
          <w:szCs w:val="28"/>
        </w:rPr>
        <w:t>. Якщо малюнок має яскраві насторожуючі особливості, то фахівці</w:t>
      </w:r>
      <w:r w:rsidR="006B0DE6" w:rsidRPr="00147AD9">
        <w:rPr>
          <w:szCs w:val="28"/>
        </w:rPr>
        <w:t xml:space="preserve"> пропонують школяру намалювати </w:t>
      </w:r>
      <w:r w:rsidRPr="00147AD9">
        <w:rPr>
          <w:szCs w:val="28"/>
        </w:rPr>
        <w:t xml:space="preserve">на вільну або певну тему. Отримані дані можуть бути дуже </w:t>
      </w:r>
      <w:r w:rsidRPr="009C36BB">
        <w:rPr>
          <w:spacing w:val="-6"/>
          <w:szCs w:val="28"/>
        </w:rPr>
        <w:t>важливі для уточнення діагнозу. Так, наприклад, розумово відсталі діти відчувають</w:t>
      </w:r>
      <w:r w:rsidRPr="00147AD9">
        <w:rPr>
          <w:szCs w:val="28"/>
        </w:rPr>
        <w:t xml:space="preserve"> серйозні труднощі при виборі теми. Їхні малюнки, як правило, позбавлені сюжету. При виконанні малюнків на задану тему, діти з аномаліями розвитку не завжди слідують інструкції. Діти іноді невірно </w:t>
      </w:r>
      <w:r w:rsidRPr="00CC4FD8">
        <w:rPr>
          <w:spacing w:val="-6"/>
          <w:szCs w:val="28"/>
        </w:rPr>
        <w:t>використовують кольори, не можуть пояснити власний малюнок, не дотримуються</w:t>
      </w:r>
      <w:r w:rsidRPr="00147AD9">
        <w:rPr>
          <w:szCs w:val="28"/>
        </w:rPr>
        <w:t xml:space="preserve"> пропорцій знайомих предметів при їх малюванні.</w:t>
      </w:r>
      <w:r w:rsidR="009C36BB">
        <w:rPr>
          <w:szCs w:val="28"/>
          <w:lang w:val="uk-UA"/>
        </w:rPr>
        <w:t xml:space="preserve"> </w:t>
      </w:r>
      <w:r w:rsidR="006B0DE6" w:rsidRPr="00147AD9">
        <w:rPr>
          <w:szCs w:val="28"/>
        </w:rPr>
        <w:t>Відрізняються малюнки дітей, які страждають</w:t>
      </w:r>
      <w:r w:rsidRPr="00147AD9">
        <w:rPr>
          <w:szCs w:val="28"/>
        </w:rPr>
        <w:t>, різними псих</w:t>
      </w:r>
      <w:r w:rsidR="006B0DE6" w:rsidRPr="00147AD9">
        <w:rPr>
          <w:szCs w:val="28"/>
        </w:rPr>
        <w:t>ічними захворюваннями, в</w:t>
      </w:r>
      <w:r w:rsidR="00D15D11" w:rsidRPr="00147AD9">
        <w:rPr>
          <w:szCs w:val="28"/>
        </w:rPr>
        <w:t xml:space="preserve"> </w:t>
      </w:r>
      <w:r w:rsidRPr="00147AD9">
        <w:rPr>
          <w:szCs w:val="28"/>
        </w:rPr>
        <w:t>першу чергу це зображення неіснуючих предметів, тварин, хаотичне і неадекватне використання кольору, спотворення пропорцій, сексуальна спрямованість і т</w:t>
      </w:r>
      <w:r w:rsidR="006B0DE6" w:rsidRPr="00147AD9">
        <w:rPr>
          <w:szCs w:val="28"/>
        </w:rPr>
        <w:t>. п. Діти також часто не можуть</w:t>
      </w:r>
      <w:r w:rsidRPr="00147AD9">
        <w:rPr>
          <w:szCs w:val="28"/>
        </w:rPr>
        <w:t xml:space="preserve"> пояснити, що вони намалювали.</w:t>
      </w:r>
    </w:p>
    <w:p w:rsidR="009F40EE" w:rsidRPr="00147AD9" w:rsidRDefault="009F40EE" w:rsidP="009F40EE">
      <w:pPr>
        <w:ind w:firstLine="709"/>
        <w:jc w:val="both"/>
        <w:rPr>
          <w:szCs w:val="28"/>
        </w:rPr>
      </w:pPr>
      <w:r w:rsidRPr="00CC4FD8">
        <w:rPr>
          <w:spacing w:val="-4"/>
          <w:szCs w:val="28"/>
        </w:rPr>
        <w:t>Малюнок дитини, що страждає на шизофренію, відрізняє</w:t>
      </w:r>
      <w:r w:rsidR="00725D13" w:rsidRPr="00CC4FD8">
        <w:rPr>
          <w:spacing w:val="-4"/>
          <w:szCs w:val="28"/>
        </w:rPr>
        <w:t>ться незавершеністю</w:t>
      </w:r>
      <w:r w:rsidR="00725D13" w:rsidRPr="00147AD9">
        <w:rPr>
          <w:szCs w:val="28"/>
        </w:rPr>
        <w:t>, химерністю, нагромадженням елементів, спотворенням пропорцій</w:t>
      </w:r>
      <w:r w:rsidRPr="00147AD9">
        <w:rPr>
          <w:szCs w:val="28"/>
        </w:rPr>
        <w:t>. Деякі діти бояться малювати далеко або близько до краю. Дитина з епілептичної деменцією</w:t>
      </w:r>
      <w:r w:rsidR="00725D13" w:rsidRPr="00147AD9">
        <w:rPr>
          <w:szCs w:val="28"/>
        </w:rPr>
        <w:t>, як правило, надмірно акуратна, скрупульозна</w:t>
      </w:r>
      <w:r w:rsidRPr="00147AD9">
        <w:rPr>
          <w:szCs w:val="28"/>
        </w:rPr>
        <w:t>, важко переключається з одного виду діяльності на інший, що негайно відбивається в малюванні. На малюнках таких дітей чітко видно надмірно вималювані окремі і несуттєві деталі. Таким школярам важко виділити головне в малюнку.</w:t>
      </w:r>
    </w:p>
    <w:p w:rsidR="009F40EE" w:rsidRPr="00147AD9" w:rsidRDefault="009F40EE" w:rsidP="009F40EE">
      <w:pPr>
        <w:ind w:firstLine="709"/>
        <w:jc w:val="both"/>
        <w:rPr>
          <w:szCs w:val="28"/>
        </w:rPr>
      </w:pPr>
      <w:r w:rsidRPr="00147AD9">
        <w:rPr>
          <w:szCs w:val="28"/>
        </w:rPr>
        <w:t>Малювання не тільки допомагає вст</w:t>
      </w:r>
      <w:r w:rsidR="00725D13" w:rsidRPr="00147AD9">
        <w:rPr>
          <w:szCs w:val="28"/>
        </w:rPr>
        <w:t xml:space="preserve">ановити з дитиною контакт, але </w:t>
      </w:r>
      <w:r w:rsidRPr="00147AD9">
        <w:rPr>
          <w:szCs w:val="28"/>
        </w:rPr>
        <w:t>й чудово працювати у випадках труднощів мовного спілкування.</w:t>
      </w:r>
    </w:p>
    <w:p w:rsidR="009F40EE" w:rsidRPr="00147AD9" w:rsidRDefault="009F40EE" w:rsidP="009F40EE">
      <w:pPr>
        <w:ind w:firstLine="709"/>
        <w:jc w:val="both"/>
        <w:rPr>
          <w:szCs w:val="28"/>
        </w:rPr>
      </w:pPr>
      <w:r w:rsidRPr="00147AD9">
        <w:rPr>
          <w:b/>
          <w:szCs w:val="28"/>
        </w:rPr>
        <w:t>Методи експериментально-психологічного дослідження</w:t>
      </w:r>
      <w:r w:rsidRPr="00147AD9">
        <w:rPr>
          <w:szCs w:val="28"/>
        </w:rPr>
        <w:t xml:space="preserve"> спрямовані</w:t>
      </w:r>
      <w:r w:rsidR="00725D13" w:rsidRPr="00147AD9">
        <w:rPr>
          <w:szCs w:val="28"/>
        </w:rPr>
        <w:t xml:space="preserve"> на створення певних ситуацій, </w:t>
      </w:r>
      <w:r w:rsidRPr="00147AD9">
        <w:rPr>
          <w:szCs w:val="28"/>
        </w:rPr>
        <w:t xml:space="preserve">при яких у дитини викликаються психічні процеси, необхідні для вивчення та діагностики стану випробуваного. Найчастіше при </w:t>
      </w:r>
      <w:r w:rsidRPr="00CC4FD8">
        <w:rPr>
          <w:spacing w:val="-6"/>
          <w:szCs w:val="28"/>
        </w:rPr>
        <w:t xml:space="preserve">обстеженні дітей застосовується адаптований </w:t>
      </w:r>
      <w:r w:rsidRPr="00CC4FD8">
        <w:rPr>
          <w:b/>
          <w:spacing w:val="-6"/>
          <w:szCs w:val="28"/>
        </w:rPr>
        <w:t>жорсткий варіант тесту Д.</w:t>
      </w:r>
      <w:r w:rsidR="00CC4FD8" w:rsidRPr="00CC4FD8">
        <w:rPr>
          <w:b/>
          <w:spacing w:val="-6"/>
          <w:szCs w:val="28"/>
          <w:lang w:val="uk-UA"/>
        </w:rPr>
        <w:t> </w:t>
      </w:r>
      <w:r w:rsidRPr="00CC4FD8">
        <w:rPr>
          <w:b/>
          <w:spacing w:val="-6"/>
          <w:szCs w:val="28"/>
        </w:rPr>
        <w:t>Векслера</w:t>
      </w:r>
      <w:r w:rsidRPr="00147AD9">
        <w:rPr>
          <w:szCs w:val="28"/>
        </w:rPr>
        <w:t>. Цей тест найчастіше використовується при індивідуальних психологічних дослідженнях. Ця методика дозволяє чітко розмежувати легку ступінь відсталості від затримки психічного розвитку. Тобто, іноді він просто незамінний в плані диференціальної діагностики.</w:t>
      </w:r>
    </w:p>
    <w:p w:rsidR="009F40EE" w:rsidRPr="00147AD9" w:rsidRDefault="009F40EE" w:rsidP="009F40EE">
      <w:pPr>
        <w:ind w:firstLine="709"/>
        <w:jc w:val="both"/>
        <w:rPr>
          <w:szCs w:val="28"/>
        </w:rPr>
      </w:pPr>
      <w:r w:rsidRPr="00147AD9">
        <w:rPr>
          <w:szCs w:val="28"/>
        </w:rPr>
        <w:t>Тест містить ряд діагностичних завдань вербальн</w:t>
      </w:r>
      <w:r w:rsidR="00725D13" w:rsidRPr="00147AD9">
        <w:rPr>
          <w:szCs w:val="28"/>
        </w:rPr>
        <w:t>ого і невербального характеру (</w:t>
      </w:r>
      <w:r w:rsidRPr="00147AD9">
        <w:rPr>
          <w:szCs w:val="28"/>
        </w:rPr>
        <w:t>12 субтестів, розрахованих на дітей від 5 до 16 років). Широта кругозору, здатність до розуміння, рахунку, визначення словникового запасу досліджується за допомогою усних завдань. Невербальні завдання спрямовані на знаходження відсутніх деталей, послідовності картинок, складання фігур з кубиків, на складання об</w:t>
      </w:r>
      <w:r w:rsidR="00F11F60" w:rsidRPr="00147AD9">
        <w:rPr>
          <w:szCs w:val="28"/>
        </w:rPr>
        <w:t>’</w:t>
      </w:r>
      <w:r w:rsidRPr="00147AD9">
        <w:rPr>
          <w:szCs w:val="28"/>
        </w:rPr>
        <w:t>єктів, шифровку цифр і т.д. При підведенні результатів враховуються не тільки кількісні показники, а й психологічний профіль, що визначає рівень розвитку окремих психічних функцій.</w:t>
      </w:r>
    </w:p>
    <w:p w:rsidR="009F40EE" w:rsidRPr="00147AD9" w:rsidRDefault="009F40EE" w:rsidP="009F40EE">
      <w:pPr>
        <w:ind w:firstLine="709"/>
        <w:jc w:val="both"/>
        <w:rPr>
          <w:szCs w:val="28"/>
        </w:rPr>
      </w:pPr>
      <w:r w:rsidRPr="00147AD9">
        <w:rPr>
          <w:szCs w:val="28"/>
        </w:rPr>
        <w:lastRenderedPageBreak/>
        <w:t xml:space="preserve">У важких для розпізнання випадках фахівці також часто вдаються до </w:t>
      </w:r>
      <w:r w:rsidRPr="00CC4FD8">
        <w:rPr>
          <w:spacing w:val="-6"/>
          <w:szCs w:val="28"/>
        </w:rPr>
        <w:t xml:space="preserve">експериментально-психологічного дослідження, </w:t>
      </w:r>
      <w:r w:rsidR="00725D13" w:rsidRPr="00CC4FD8">
        <w:rPr>
          <w:spacing w:val="-6"/>
          <w:szCs w:val="28"/>
        </w:rPr>
        <w:t>яке допомагає поліпшити діагноз</w:t>
      </w:r>
      <w:r w:rsidRPr="00147AD9">
        <w:rPr>
          <w:szCs w:val="28"/>
        </w:rPr>
        <w:t xml:space="preserve">. </w:t>
      </w:r>
      <w:r w:rsidRPr="00CC4FD8">
        <w:rPr>
          <w:spacing w:val="-6"/>
          <w:szCs w:val="28"/>
        </w:rPr>
        <w:t>Тут дуже важливо при оцінці результатів експерименту</w:t>
      </w:r>
      <w:r w:rsidR="00725D13" w:rsidRPr="00CC4FD8">
        <w:rPr>
          <w:spacing w:val="-6"/>
          <w:szCs w:val="28"/>
          <w:lang w:val="uk-UA"/>
        </w:rPr>
        <w:t xml:space="preserve">, </w:t>
      </w:r>
      <w:r w:rsidR="00725D13" w:rsidRPr="00CC4FD8">
        <w:rPr>
          <w:spacing w:val="-6"/>
          <w:szCs w:val="28"/>
        </w:rPr>
        <w:t xml:space="preserve">в </w:t>
      </w:r>
      <w:r w:rsidRPr="00CC4FD8">
        <w:rPr>
          <w:spacing w:val="-6"/>
          <w:szCs w:val="28"/>
        </w:rPr>
        <w:t>першу чергу</w:t>
      </w:r>
      <w:r w:rsidR="00725D13" w:rsidRPr="00CC4FD8">
        <w:rPr>
          <w:spacing w:val="-6"/>
          <w:szCs w:val="28"/>
          <w:lang w:val="uk-UA"/>
        </w:rPr>
        <w:t>,</w:t>
      </w:r>
      <w:r w:rsidRPr="00CC4FD8">
        <w:rPr>
          <w:spacing w:val="-6"/>
          <w:szCs w:val="28"/>
        </w:rPr>
        <w:t xml:space="preserve"> враховувати</w:t>
      </w:r>
      <w:r w:rsidRPr="00147AD9">
        <w:rPr>
          <w:szCs w:val="28"/>
        </w:rPr>
        <w:t xml:space="preserve"> </w:t>
      </w:r>
      <w:r w:rsidRPr="00CC4FD8">
        <w:rPr>
          <w:spacing w:val="-6"/>
          <w:szCs w:val="28"/>
        </w:rPr>
        <w:t>якісні показники. У процесі роботи експериментатор повинен у випадках утруднень</w:t>
      </w:r>
      <w:r w:rsidRPr="00147AD9">
        <w:rPr>
          <w:szCs w:val="28"/>
        </w:rPr>
        <w:t xml:space="preserve"> надавати д</w:t>
      </w:r>
      <w:r w:rsidR="00725D13" w:rsidRPr="00147AD9">
        <w:rPr>
          <w:szCs w:val="28"/>
        </w:rPr>
        <w:t>опомогу дитині</w:t>
      </w:r>
      <w:r w:rsidRPr="00147AD9">
        <w:rPr>
          <w:szCs w:val="28"/>
        </w:rPr>
        <w:t xml:space="preserve">, </w:t>
      </w:r>
      <w:r w:rsidR="00725D13" w:rsidRPr="00147AD9">
        <w:rPr>
          <w:szCs w:val="28"/>
        </w:rPr>
        <w:t xml:space="preserve">направляти </w:t>
      </w:r>
      <w:r w:rsidRPr="00147AD9">
        <w:rPr>
          <w:szCs w:val="28"/>
        </w:rPr>
        <w:t>діяльність в потрібне русло. Дуже важливо наскільки адекв</w:t>
      </w:r>
      <w:r w:rsidR="00725D13" w:rsidRPr="00147AD9">
        <w:rPr>
          <w:szCs w:val="28"/>
        </w:rPr>
        <w:t xml:space="preserve">атно школяр приймає допомогу і </w:t>
      </w:r>
      <w:r w:rsidRPr="00147AD9">
        <w:rPr>
          <w:szCs w:val="28"/>
        </w:rPr>
        <w:t>чи приймає її взагалі.</w:t>
      </w:r>
    </w:p>
    <w:p w:rsidR="009F40EE" w:rsidRPr="00147AD9" w:rsidRDefault="00725D13" w:rsidP="009F40EE">
      <w:pPr>
        <w:ind w:firstLine="709"/>
        <w:jc w:val="both"/>
        <w:rPr>
          <w:szCs w:val="28"/>
        </w:rPr>
      </w:pPr>
      <w:r w:rsidRPr="00147AD9">
        <w:rPr>
          <w:szCs w:val="28"/>
        </w:rPr>
        <w:t>Експериментально</w:t>
      </w:r>
      <w:r w:rsidR="00CC4FD8">
        <w:rPr>
          <w:szCs w:val="28"/>
          <w:lang w:val="uk-UA"/>
        </w:rPr>
        <w:t>-</w:t>
      </w:r>
      <w:r w:rsidR="009F40EE" w:rsidRPr="00147AD9">
        <w:rPr>
          <w:szCs w:val="28"/>
        </w:rPr>
        <w:t>психологі</w:t>
      </w:r>
      <w:r w:rsidRPr="00147AD9">
        <w:rPr>
          <w:szCs w:val="28"/>
        </w:rPr>
        <w:t>чні методики відрізняються від педагогічних за такими ознаками</w:t>
      </w:r>
      <w:r w:rsidR="009F40EE" w:rsidRPr="00147AD9">
        <w:rPr>
          <w:szCs w:val="28"/>
        </w:rPr>
        <w:t>.</w:t>
      </w:r>
    </w:p>
    <w:p w:rsidR="009F40EE" w:rsidRPr="00147AD9" w:rsidRDefault="009F40EE" w:rsidP="009F40EE">
      <w:pPr>
        <w:ind w:firstLine="709"/>
        <w:jc w:val="both"/>
        <w:rPr>
          <w:szCs w:val="28"/>
        </w:rPr>
      </w:pPr>
      <w:r w:rsidRPr="00147AD9">
        <w:rPr>
          <w:szCs w:val="28"/>
        </w:rPr>
        <w:t>I. Різна цільова уста</w:t>
      </w:r>
      <w:r w:rsidR="00725D13" w:rsidRPr="00147AD9">
        <w:rPr>
          <w:szCs w:val="28"/>
        </w:rPr>
        <w:t>новка</w:t>
      </w:r>
      <w:r w:rsidRPr="00147AD9">
        <w:rPr>
          <w:szCs w:val="28"/>
        </w:rPr>
        <w:t>. Педагогічні тести спрямовані на вимірювання ступеня розумової обдарованості дитини. Експериментально-педагогічні тести повинні істотно доповнювати</w:t>
      </w:r>
      <w:r w:rsidR="00725D13" w:rsidRPr="00147AD9">
        <w:rPr>
          <w:szCs w:val="28"/>
        </w:rPr>
        <w:t xml:space="preserve"> і поглиблювати вивчення дитини</w:t>
      </w:r>
      <w:r w:rsidRPr="00147AD9">
        <w:rPr>
          <w:szCs w:val="28"/>
        </w:rPr>
        <w:t>, що допомагає більш точно визначити діагноз та шляхи подальшого роз</w:t>
      </w:r>
      <w:r w:rsidR="00725D13" w:rsidRPr="00147AD9">
        <w:rPr>
          <w:szCs w:val="28"/>
        </w:rPr>
        <w:t>витку досліджуваного</w:t>
      </w:r>
      <w:r w:rsidRPr="00147AD9">
        <w:rPr>
          <w:szCs w:val="28"/>
        </w:rPr>
        <w:t>.</w:t>
      </w:r>
    </w:p>
    <w:p w:rsidR="009F40EE" w:rsidRPr="00147AD9" w:rsidRDefault="00725D13" w:rsidP="009F40EE">
      <w:pPr>
        <w:ind w:firstLine="709"/>
        <w:jc w:val="both"/>
        <w:rPr>
          <w:szCs w:val="28"/>
        </w:rPr>
      </w:pPr>
      <w:r w:rsidRPr="00147AD9">
        <w:rPr>
          <w:szCs w:val="28"/>
        </w:rPr>
        <w:t>II</w:t>
      </w:r>
      <w:r w:rsidR="009F40EE" w:rsidRPr="00147AD9">
        <w:rPr>
          <w:szCs w:val="28"/>
        </w:rPr>
        <w:t xml:space="preserve">. Експериментально-психологічні методики налаштовані на якісний аналіз психічних процесів, на розкриття механізмів того чи іншого способу діяльності </w:t>
      </w:r>
      <w:r w:rsidR="009F40EE" w:rsidRPr="00CC4FD8">
        <w:rPr>
          <w:spacing w:val="-6"/>
          <w:szCs w:val="28"/>
        </w:rPr>
        <w:t>дитини, тоді як тестові випробування носять в основному вимірювальний характер.</w:t>
      </w:r>
    </w:p>
    <w:p w:rsidR="009F40EE" w:rsidRPr="00147AD9" w:rsidRDefault="009F40EE" w:rsidP="009F40EE">
      <w:pPr>
        <w:ind w:firstLine="709"/>
        <w:jc w:val="both"/>
        <w:rPr>
          <w:szCs w:val="28"/>
        </w:rPr>
      </w:pPr>
      <w:r w:rsidRPr="00147AD9">
        <w:rPr>
          <w:b/>
          <w:szCs w:val="28"/>
        </w:rPr>
        <w:t>Психологічний експеримент</w:t>
      </w:r>
      <w:r w:rsidRPr="00147AD9">
        <w:rPr>
          <w:szCs w:val="28"/>
        </w:rPr>
        <w:t xml:space="preserve"> незмінно відбувається в штучних умовах. Експериментатор повинен з самого початку бути готовим до того, що не все може піти так, як заплановано, коли справа стосується розумово відсталих або психічно хворих дітей. Така дитина здатна порушити весь поряд</w:t>
      </w:r>
      <w:r w:rsidR="00725D13" w:rsidRPr="00147AD9">
        <w:rPr>
          <w:szCs w:val="28"/>
        </w:rPr>
        <w:t xml:space="preserve">ок роботи, ігноруючи </w:t>
      </w:r>
      <w:r w:rsidR="00CC4FD8" w:rsidRPr="00CC4FD8">
        <w:rPr>
          <w:spacing w:val="-6"/>
          <w:szCs w:val="28"/>
          <w:lang w:val="uk-UA"/>
        </w:rPr>
        <w:t>і</w:t>
      </w:r>
      <w:r w:rsidR="00725D13" w:rsidRPr="00CC4FD8">
        <w:rPr>
          <w:spacing w:val="-6"/>
          <w:szCs w:val="28"/>
        </w:rPr>
        <w:t>нструкцію</w:t>
      </w:r>
      <w:r w:rsidRPr="00CC4FD8">
        <w:rPr>
          <w:spacing w:val="-6"/>
          <w:szCs w:val="28"/>
        </w:rPr>
        <w:t>. Вона нерідко безглуздо маніпулює посібниками, кладе їх у кишені</w:t>
      </w:r>
      <w:r w:rsidR="00725D13" w:rsidRPr="00CC4FD8">
        <w:rPr>
          <w:spacing w:val="-6"/>
          <w:szCs w:val="28"/>
        </w:rPr>
        <w:t>, просто</w:t>
      </w:r>
      <w:r w:rsidR="00725D13" w:rsidRPr="00147AD9">
        <w:rPr>
          <w:szCs w:val="28"/>
        </w:rPr>
        <w:t xml:space="preserve"> грає, замість того щоб</w:t>
      </w:r>
      <w:r w:rsidRPr="00147AD9">
        <w:rPr>
          <w:szCs w:val="28"/>
        </w:rPr>
        <w:t>, виконувати завдання. Подібне явище не слід</w:t>
      </w:r>
      <w:r w:rsidR="00725D13" w:rsidRPr="00147AD9">
        <w:rPr>
          <w:szCs w:val="28"/>
        </w:rPr>
        <w:t xml:space="preserve"> сприймати як зрив експерименту</w:t>
      </w:r>
      <w:r w:rsidRPr="00147AD9">
        <w:rPr>
          <w:szCs w:val="28"/>
        </w:rPr>
        <w:t>. Це також є цінними даними для визначення діагнозу дитини.</w:t>
      </w:r>
    </w:p>
    <w:p w:rsidR="009F40EE" w:rsidRPr="00147AD9" w:rsidRDefault="009F40EE" w:rsidP="009F40EE">
      <w:pPr>
        <w:ind w:firstLine="709"/>
        <w:jc w:val="both"/>
        <w:rPr>
          <w:szCs w:val="28"/>
        </w:rPr>
      </w:pPr>
      <w:r w:rsidRPr="00147AD9">
        <w:rPr>
          <w:szCs w:val="28"/>
        </w:rPr>
        <w:t xml:space="preserve">Дуже важливо протоколювати кожен крок експерименту. Для кожної </w:t>
      </w:r>
      <w:r w:rsidRPr="005764DE">
        <w:rPr>
          <w:spacing w:val="-6"/>
          <w:szCs w:val="28"/>
        </w:rPr>
        <w:t xml:space="preserve">експериментальної методики існує своя </w:t>
      </w:r>
      <w:r w:rsidRPr="005764DE">
        <w:rPr>
          <w:b/>
          <w:spacing w:val="-6"/>
          <w:szCs w:val="28"/>
        </w:rPr>
        <w:t>форма протоколу.</w:t>
      </w:r>
      <w:r w:rsidRPr="005764DE">
        <w:rPr>
          <w:spacing w:val="-6"/>
          <w:szCs w:val="28"/>
        </w:rPr>
        <w:t xml:space="preserve"> Тут важливо записувати</w:t>
      </w:r>
      <w:r w:rsidRPr="00147AD9">
        <w:rPr>
          <w:szCs w:val="28"/>
        </w:rPr>
        <w:t xml:space="preserve"> відомо</w:t>
      </w:r>
      <w:r w:rsidR="00725D13" w:rsidRPr="00147AD9">
        <w:rPr>
          <w:szCs w:val="28"/>
        </w:rPr>
        <w:t>сті про те, як веде себе дитина, які дії робила</w:t>
      </w:r>
      <w:r w:rsidRPr="00147AD9">
        <w:rPr>
          <w:szCs w:val="28"/>
        </w:rPr>
        <w:t>, як реагувала на різні ситуації і т. д.</w:t>
      </w:r>
      <w:r w:rsidR="005764DE">
        <w:rPr>
          <w:szCs w:val="28"/>
          <w:lang w:val="uk-UA"/>
        </w:rPr>
        <w:t xml:space="preserve"> </w:t>
      </w:r>
      <w:r w:rsidRPr="00147AD9">
        <w:rPr>
          <w:szCs w:val="28"/>
        </w:rPr>
        <w:t>Крім результатів спостереження за дитиною, пр</w:t>
      </w:r>
      <w:r w:rsidR="00725D13" w:rsidRPr="00147AD9">
        <w:rPr>
          <w:szCs w:val="28"/>
        </w:rPr>
        <w:t>отокол повинен включати питання</w:t>
      </w:r>
      <w:r w:rsidRPr="00147AD9">
        <w:rPr>
          <w:szCs w:val="28"/>
        </w:rPr>
        <w:t>, критичні зауваження, підказки, прямі пояснення експериментатора, а також містити відосмості про реакцію випробув</w:t>
      </w:r>
      <w:r w:rsidR="00725D13" w:rsidRPr="00147AD9">
        <w:rPr>
          <w:szCs w:val="28"/>
        </w:rPr>
        <w:t xml:space="preserve">аного на допомогу (намагається </w:t>
      </w:r>
      <w:r w:rsidRPr="00147AD9">
        <w:rPr>
          <w:szCs w:val="28"/>
        </w:rPr>
        <w:t xml:space="preserve">сперечатися, чи тут же </w:t>
      </w:r>
      <w:r w:rsidR="00725D13" w:rsidRPr="00147AD9">
        <w:rPr>
          <w:szCs w:val="28"/>
        </w:rPr>
        <w:t>прагне виправити помилку</w:t>
      </w:r>
      <w:r w:rsidRPr="00147AD9">
        <w:rPr>
          <w:szCs w:val="28"/>
        </w:rPr>
        <w:t>).</w:t>
      </w:r>
    </w:p>
    <w:p w:rsidR="009F40EE" w:rsidRPr="00147AD9" w:rsidRDefault="009F40EE" w:rsidP="009F40EE">
      <w:pPr>
        <w:ind w:firstLine="709"/>
        <w:jc w:val="both"/>
        <w:rPr>
          <w:b/>
          <w:szCs w:val="28"/>
        </w:rPr>
      </w:pPr>
      <w:r w:rsidRPr="00147AD9">
        <w:rPr>
          <w:szCs w:val="28"/>
        </w:rPr>
        <w:t xml:space="preserve">У процесі роботи експериментатор може надавати різні </w:t>
      </w:r>
      <w:r w:rsidRPr="00147AD9">
        <w:rPr>
          <w:b/>
          <w:szCs w:val="28"/>
        </w:rPr>
        <w:t>види допомоги:</w:t>
      </w:r>
    </w:p>
    <w:p w:rsidR="009F40EE" w:rsidRPr="00147AD9" w:rsidRDefault="00725D13" w:rsidP="009F40EE">
      <w:pPr>
        <w:ind w:firstLine="709"/>
        <w:jc w:val="both"/>
        <w:rPr>
          <w:szCs w:val="28"/>
        </w:rPr>
      </w:pPr>
      <w:r w:rsidRPr="00147AD9">
        <w:rPr>
          <w:szCs w:val="28"/>
          <w:lang w:val="uk-UA"/>
        </w:rPr>
        <w:t>а</w:t>
      </w:r>
      <w:r w:rsidRPr="00147AD9">
        <w:rPr>
          <w:szCs w:val="28"/>
        </w:rPr>
        <w:t>) перепитування</w:t>
      </w:r>
      <w:r w:rsidR="009F40EE" w:rsidRPr="00147AD9">
        <w:rPr>
          <w:szCs w:val="28"/>
        </w:rPr>
        <w:t>, прохання повторити слово, що змушує дитину знову повернутися до сказаного або зробленого;</w:t>
      </w:r>
    </w:p>
    <w:p w:rsidR="009F40EE" w:rsidRPr="00147AD9" w:rsidRDefault="00725D13" w:rsidP="009F40EE">
      <w:pPr>
        <w:ind w:firstLine="709"/>
        <w:jc w:val="both"/>
        <w:rPr>
          <w:szCs w:val="28"/>
        </w:rPr>
      </w:pPr>
      <w:r w:rsidRPr="00147AD9">
        <w:rPr>
          <w:szCs w:val="28"/>
        </w:rPr>
        <w:t>б</w:t>
      </w:r>
      <w:r w:rsidR="009F40EE" w:rsidRPr="00147AD9">
        <w:rPr>
          <w:szCs w:val="28"/>
        </w:rPr>
        <w:t>) похвала</w:t>
      </w:r>
      <w:r w:rsidRPr="00147AD9">
        <w:rPr>
          <w:szCs w:val="28"/>
        </w:rPr>
        <w:t xml:space="preserve"> або стимуляція подальших дій (</w:t>
      </w:r>
      <w:r w:rsidR="00463F15">
        <w:rPr>
          <w:szCs w:val="28"/>
        </w:rPr>
        <w:t>«</w:t>
      </w:r>
      <w:r w:rsidR="009F40EE" w:rsidRPr="00147AD9">
        <w:rPr>
          <w:szCs w:val="28"/>
        </w:rPr>
        <w:t>Молод</w:t>
      </w:r>
      <w:r w:rsidRPr="00147AD9">
        <w:rPr>
          <w:szCs w:val="28"/>
        </w:rPr>
        <w:t>ець</w:t>
      </w:r>
      <w:r w:rsidR="00463F15">
        <w:rPr>
          <w:szCs w:val="28"/>
        </w:rPr>
        <w:t>»</w:t>
      </w:r>
      <w:r w:rsidRPr="00147AD9">
        <w:rPr>
          <w:szCs w:val="28"/>
        </w:rPr>
        <w:t xml:space="preserve">, </w:t>
      </w:r>
      <w:r w:rsidR="00463F15">
        <w:rPr>
          <w:szCs w:val="28"/>
        </w:rPr>
        <w:t>«</w:t>
      </w:r>
      <w:r w:rsidR="009F40EE" w:rsidRPr="00147AD9">
        <w:rPr>
          <w:szCs w:val="28"/>
        </w:rPr>
        <w:t>Добре</w:t>
      </w:r>
      <w:r w:rsidR="00463F15">
        <w:rPr>
          <w:szCs w:val="28"/>
        </w:rPr>
        <w:t>»</w:t>
      </w:r>
      <w:r w:rsidR="009F40EE" w:rsidRPr="00147AD9">
        <w:rPr>
          <w:szCs w:val="28"/>
        </w:rPr>
        <w:t>);</w:t>
      </w:r>
    </w:p>
    <w:p w:rsidR="009F40EE" w:rsidRPr="00147AD9" w:rsidRDefault="00725D13" w:rsidP="009F40EE">
      <w:pPr>
        <w:ind w:firstLine="709"/>
        <w:jc w:val="both"/>
        <w:rPr>
          <w:szCs w:val="28"/>
        </w:rPr>
      </w:pPr>
      <w:r w:rsidRPr="00147AD9">
        <w:rPr>
          <w:szCs w:val="28"/>
          <w:lang w:val="uk-UA"/>
        </w:rPr>
        <w:t>в</w:t>
      </w:r>
      <w:r w:rsidR="009F40EE" w:rsidRPr="00147AD9">
        <w:rPr>
          <w:szCs w:val="28"/>
        </w:rPr>
        <w:t>) питання, уточнюючі, чому дитина зробла так, а не інакше, це дозволяє в</w:t>
      </w:r>
      <w:r w:rsidRPr="00147AD9">
        <w:rPr>
          <w:szCs w:val="28"/>
        </w:rPr>
        <w:t>ипробуваному визначити свої дії</w:t>
      </w:r>
      <w:r w:rsidR="009F40EE" w:rsidRPr="00147AD9">
        <w:rPr>
          <w:szCs w:val="28"/>
        </w:rPr>
        <w:t>;</w:t>
      </w:r>
    </w:p>
    <w:p w:rsidR="009F40EE" w:rsidRPr="00147AD9" w:rsidRDefault="00725D13" w:rsidP="009F40EE">
      <w:pPr>
        <w:ind w:firstLine="709"/>
        <w:jc w:val="both"/>
        <w:rPr>
          <w:szCs w:val="28"/>
        </w:rPr>
      </w:pPr>
      <w:r w:rsidRPr="005764DE">
        <w:rPr>
          <w:spacing w:val="-6"/>
          <w:szCs w:val="28"/>
          <w:lang w:val="uk-UA"/>
        </w:rPr>
        <w:t>г</w:t>
      </w:r>
      <w:r w:rsidRPr="005764DE">
        <w:rPr>
          <w:spacing w:val="-6"/>
          <w:szCs w:val="28"/>
        </w:rPr>
        <w:t xml:space="preserve">) </w:t>
      </w:r>
      <w:r w:rsidR="009F40EE" w:rsidRPr="005764DE">
        <w:rPr>
          <w:spacing w:val="-6"/>
          <w:szCs w:val="28"/>
        </w:rPr>
        <w:t>навідні запитання або заперечення, що звертає увагу дитини на пророблену</w:t>
      </w:r>
      <w:r w:rsidR="009F40EE" w:rsidRPr="00147AD9">
        <w:rPr>
          <w:szCs w:val="28"/>
        </w:rPr>
        <w:t xml:space="preserve"> роботу;</w:t>
      </w:r>
    </w:p>
    <w:p w:rsidR="009F40EE" w:rsidRPr="00147AD9" w:rsidRDefault="00725D13" w:rsidP="009F40EE">
      <w:pPr>
        <w:ind w:firstLine="709"/>
        <w:jc w:val="both"/>
        <w:rPr>
          <w:szCs w:val="28"/>
        </w:rPr>
      </w:pPr>
      <w:r w:rsidRPr="00147AD9">
        <w:rPr>
          <w:szCs w:val="28"/>
        </w:rPr>
        <w:t>д</w:t>
      </w:r>
      <w:r w:rsidR="009F40EE" w:rsidRPr="00147AD9">
        <w:rPr>
          <w:szCs w:val="28"/>
        </w:rPr>
        <w:t>) підказка, порада зробити щось іншим способом;</w:t>
      </w:r>
    </w:p>
    <w:p w:rsidR="00725D13" w:rsidRPr="00147AD9" w:rsidRDefault="00725D13" w:rsidP="009F40EE">
      <w:pPr>
        <w:ind w:firstLine="709"/>
        <w:jc w:val="both"/>
        <w:rPr>
          <w:szCs w:val="28"/>
        </w:rPr>
      </w:pPr>
      <w:r w:rsidRPr="00147AD9">
        <w:rPr>
          <w:szCs w:val="28"/>
          <w:lang w:val="uk-UA"/>
        </w:rPr>
        <w:t>е</w:t>
      </w:r>
      <w:r w:rsidR="009F40EE" w:rsidRPr="00147AD9">
        <w:rPr>
          <w:szCs w:val="28"/>
        </w:rPr>
        <w:t>) показ певної маніпуляції і прохання самостійно повторити дію;</w:t>
      </w:r>
    </w:p>
    <w:p w:rsidR="009F40EE" w:rsidRPr="00147AD9" w:rsidRDefault="00725D13" w:rsidP="009F40EE">
      <w:pPr>
        <w:ind w:firstLine="709"/>
        <w:jc w:val="both"/>
        <w:rPr>
          <w:szCs w:val="28"/>
        </w:rPr>
      </w:pPr>
      <w:r w:rsidRPr="00147AD9">
        <w:rPr>
          <w:szCs w:val="28"/>
        </w:rPr>
        <w:t>є) навчання дитини певної дії</w:t>
      </w:r>
      <w:r w:rsidR="009F40EE" w:rsidRPr="00147AD9">
        <w:rPr>
          <w:szCs w:val="28"/>
        </w:rPr>
        <w:t>.</w:t>
      </w:r>
    </w:p>
    <w:p w:rsidR="009F40EE" w:rsidRPr="00147AD9" w:rsidRDefault="009F40EE" w:rsidP="009F40EE">
      <w:pPr>
        <w:ind w:firstLine="709"/>
        <w:jc w:val="both"/>
        <w:rPr>
          <w:szCs w:val="28"/>
        </w:rPr>
      </w:pPr>
      <w:r w:rsidRPr="00147AD9">
        <w:rPr>
          <w:szCs w:val="28"/>
        </w:rPr>
        <w:t>Іноді експериментатору важко вибрати, до якого виду допомоги вдатися в тому чи іншому випадку, проте завжди потрібно керуватися, як вважає С.</w:t>
      </w:r>
      <w:r w:rsidR="005764DE">
        <w:rPr>
          <w:szCs w:val="28"/>
          <w:lang w:val="uk-UA"/>
        </w:rPr>
        <w:t> </w:t>
      </w:r>
      <w:r w:rsidRPr="00147AD9">
        <w:rPr>
          <w:szCs w:val="28"/>
        </w:rPr>
        <w:t>Я.</w:t>
      </w:r>
      <w:r w:rsidR="005764DE">
        <w:rPr>
          <w:szCs w:val="28"/>
          <w:lang w:val="uk-UA"/>
        </w:rPr>
        <w:t> </w:t>
      </w:r>
      <w:r w:rsidRPr="00147AD9">
        <w:rPr>
          <w:szCs w:val="28"/>
        </w:rPr>
        <w:t>Рубіншт</w:t>
      </w:r>
      <w:r w:rsidR="00725D13" w:rsidRPr="00147AD9">
        <w:rPr>
          <w:szCs w:val="28"/>
        </w:rPr>
        <w:t>ейн</w:t>
      </w:r>
      <w:r w:rsidRPr="00147AD9">
        <w:rPr>
          <w:b/>
          <w:szCs w:val="28"/>
        </w:rPr>
        <w:t>, загальними правилами:</w:t>
      </w:r>
    </w:p>
    <w:p w:rsidR="009F40EE" w:rsidRPr="00147AD9" w:rsidRDefault="00725D13" w:rsidP="009F40EE">
      <w:pPr>
        <w:ind w:firstLine="709"/>
        <w:jc w:val="both"/>
        <w:rPr>
          <w:szCs w:val="28"/>
        </w:rPr>
      </w:pPr>
      <w:r w:rsidRPr="005764DE">
        <w:rPr>
          <w:spacing w:val="-6"/>
          <w:szCs w:val="28"/>
        </w:rPr>
        <w:t>а) спочатку слід перевірити</w:t>
      </w:r>
      <w:r w:rsidR="009F40EE" w:rsidRPr="005764DE">
        <w:rPr>
          <w:spacing w:val="-6"/>
          <w:szCs w:val="28"/>
        </w:rPr>
        <w:t>, чи не виявляться достатніми легкі в</w:t>
      </w:r>
      <w:r w:rsidRPr="005764DE">
        <w:rPr>
          <w:spacing w:val="-6"/>
          <w:szCs w:val="28"/>
        </w:rPr>
        <w:t>иди допомоги</w:t>
      </w:r>
      <w:r w:rsidRPr="00147AD9">
        <w:rPr>
          <w:szCs w:val="28"/>
        </w:rPr>
        <w:t xml:space="preserve"> і потім вдатися до </w:t>
      </w:r>
      <w:r w:rsidR="00314855" w:rsidRPr="00147AD9">
        <w:rPr>
          <w:szCs w:val="28"/>
        </w:rPr>
        <w:t>показу та</w:t>
      </w:r>
      <w:r w:rsidR="009F40EE" w:rsidRPr="00147AD9">
        <w:rPr>
          <w:szCs w:val="28"/>
        </w:rPr>
        <w:t xml:space="preserve"> співнавчанню;</w:t>
      </w:r>
    </w:p>
    <w:p w:rsidR="009F40EE" w:rsidRPr="00147AD9" w:rsidRDefault="009F40EE" w:rsidP="009F40EE">
      <w:pPr>
        <w:ind w:firstLine="709"/>
        <w:jc w:val="both"/>
        <w:rPr>
          <w:szCs w:val="28"/>
        </w:rPr>
      </w:pPr>
      <w:r w:rsidRPr="00147AD9">
        <w:rPr>
          <w:szCs w:val="28"/>
        </w:rPr>
        <w:lastRenderedPageBreak/>
        <w:t>б) експериментатор не повинен бути багатослівним або взагалі надмірно активним; його втручання в хід експерименту, тобто в</w:t>
      </w:r>
      <w:r w:rsidR="00314855" w:rsidRPr="00147AD9">
        <w:rPr>
          <w:szCs w:val="28"/>
          <w:lang w:val="uk-UA"/>
        </w:rPr>
        <w:t xml:space="preserve"> </w:t>
      </w:r>
      <w:r w:rsidRPr="00147AD9">
        <w:rPr>
          <w:szCs w:val="28"/>
        </w:rPr>
        <w:t>роботу дитини, має бу</w:t>
      </w:r>
      <w:r w:rsidR="00725D13" w:rsidRPr="00147AD9">
        <w:rPr>
          <w:szCs w:val="28"/>
        </w:rPr>
        <w:t>ти обдуманим, скупим, рідкісним</w:t>
      </w:r>
      <w:r w:rsidRPr="00147AD9">
        <w:rPr>
          <w:szCs w:val="28"/>
        </w:rPr>
        <w:t>;</w:t>
      </w:r>
    </w:p>
    <w:p w:rsidR="009F40EE" w:rsidRPr="00147AD9" w:rsidRDefault="00314855" w:rsidP="009F40EE">
      <w:pPr>
        <w:ind w:firstLine="709"/>
        <w:jc w:val="both"/>
        <w:rPr>
          <w:szCs w:val="28"/>
        </w:rPr>
      </w:pPr>
      <w:r w:rsidRPr="005764DE">
        <w:rPr>
          <w:spacing w:val="-6"/>
          <w:szCs w:val="28"/>
        </w:rPr>
        <w:t>в) кожен акт втручання, тобто допомоги</w:t>
      </w:r>
      <w:r w:rsidR="009F40EE" w:rsidRPr="005764DE">
        <w:rPr>
          <w:spacing w:val="-6"/>
          <w:szCs w:val="28"/>
        </w:rPr>
        <w:t>, повин</w:t>
      </w:r>
      <w:r w:rsidRPr="005764DE">
        <w:rPr>
          <w:spacing w:val="-6"/>
          <w:szCs w:val="28"/>
        </w:rPr>
        <w:t>ен бути внесений до протоколу</w:t>
      </w:r>
      <w:r w:rsidRPr="00147AD9">
        <w:rPr>
          <w:szCs w:val="28"/>
        </w:rPr>
        <w:t xml:space="preserve"> (</w:t>
      </w:r>
      <w:r w:rsidR="009F40EE" w:rsidRPr="00147AD9">
        <w:rPr>
          <w:szCs w:val="28"/>
        </w:rPr>
        <w:t>так само як відповідні дії і висловлювання дитини).</w:t>
      </w:r>
    </w:p>
    <w:p w:rsidR="009F40EE" w:rsidRPr="00147AD9" w:rsidRDefault="009F40EE" w:rsidP="009F40EE">
      <w:pPr>
        <w:ind w:firstLine="709"/>
        <w:jc w:val="both"/>
        <w:rPr>
          <w:szCs w:val="28"/>
        </w:rPr>
      </w:pPr>
      <w:r w:rsidRPr="00147AD9">
        <w:rPr>
          <w:szCs w:val="28"/>
        </w:rPr>
        <w:t>Деякі складн</w:t>
      </w:r>
      <w:r w:rsidR="00314855" w:rsidRPr="00147AD9">
        <w:rPr>
          <w:szCs w:val="28"/>
        </w:rPr>
        <w:t>ощі викликає і аналіз отриманих</w:t>
      </w:r>
      <w:r w:rsidRPr="00147AD9">
        <w:rPr>
          <w:szCs w:val="28"/>
        </w:rPr>
        <w:t xml:space="preserve"> даних екс</w:t>
      </w:r>
      <w:r w:rsidR="00314855" w:rsidRPr="00147AD9">
        <w:rPr>
          <w:szCs w:val="28"/>
        </w:rPr>
        <w:t>перименту</w:t>
      </w:r>
      <w:r w:rsidRPr="00147AD9">
        <w:rPr>
          <w:szCs w:val="28"/>
        </w:rPr>
        <w:t xml:space="preserve">. Тут на перший план виступає відмежування прояву патології психічної діяльності від </w:t>
      </w:r>
      <w:r w:rsidRPr="005764DE">
        <w:rPr>
          <w:spacing w:val="-6"/>
          <w:szCs w:val="28"/>
        </w:rPr>
        <w:t>особливостей психіки, пов</w:t>
      </w:r>
      <w:r w:rsidR="00F11F60" w:rsidRPr="005764DE">
        <w:rPr>
          <w:spacing w:val="-6"/>
          <w:szCs w:val="28"/>
        </w:rPr>
        <w:t>’</w:t>
      </w:r>
      <w:r w:rsidRPr="005764DE">
        <w:rPr>
          <w:spacing w:val="-6"/>
          <w:szCs w:val="28"/>
        </w:rPr>
        <w:t>язаних з індивидуальними властивостями дитини. Саме</w:t>
      </w:r>
      <w:r w:rsidRPr="00147AD9">
        <w:rPr>
          <w:szCs w:val="28"/>
        </w:rPr>
        <w:t xml:space="preserve"> </w:t>
      </w:r>
      <w:r w:rsidRPr="005764DE">
        <w:rPr>
          <w:spacing w:val="-4"/>
          <w:szCs w:val="28"/>
        </w:rPr>
        <w:t>тому проведення та аналіз експерименту вимагают</w:t>
      </w:r>
      <w:r w:rsidR="00314855" w:rsidRPr="005764DE">
        <w:rPr>
          <w:spacing w:val="-4"/>
          <w:szCs w:val="28"/>
        </w:rPr>
        <w:t>ь від психолога певного досвіду</w:t>
      </w:r>
      <w:r w:rsidRPr="00147AD9">
        <w:rPr>
          <w:szCs w:val="28"/>
        </w:rPr>
        <w:t>.</w:t>
      </w:r>
    </w:p>
    <w:p w:rsidR="009F40EE" w:rsidRPr="00147AD9" w:rsidRDefault="009F40EE" w:rsidP="009F40EE">
      <w:pPr>
        <w:ind w:firstLine="709"/>
        <w:jc w:val="both"/>
        <w:rPr>
          <w:szCs w:val="28"/>
        </w:rPr>
      </w:pPr>
      <w:r w:rsidRPr="005764DE">
        <w:rPr>
          <w:spacing w:val="-6"/>
          <w:szCs w:val="28"/>
        </w:rPr>
        <w:t>На базі ан</w:t>
      </w:r>
      <w:r w:rsidR="00314855" w:rsidRPr="005764DE">
        <w:rPr>
          <w:spacing w:val="-6"/>
          <w:szCs w:val="28"/>
        </w:rPr>
        <w:t>алізу експериментальних даних ук</w:t>
      </w:r>
      <w:r w:rsidRPr="005764DE">
        <w:rPr>
          <w:spacing w:val="-6"/>
          <w:szCs w:val="28"/>
        </w:rPr>
        <w:t xml:space="preserve">ладаєтся </w:t>
      </w:r>
      <w:r w:rsidRPr="005764DE">
        <w:rPr>
          <w:b/>
          <w:spacing w:val="-6"/>
          <w:szCs w:val="28"/>
        </w:rPr>
        <w:t>висновок.</w:t>
      </w:r>
      <w:r w:rsidRPr="005764DE">
        <w:rPr>
          <w:spacing w:val="-6"/>
          <w:szCs w:val="28"/>
        </w:rPr>
        <w:t xml:space="preserve"> Цей документ</w:t>
      </w:r>
      <w:r w:rsidRPr="00147AD9">
        <w:rPr>
          <w:szCs w:val="28"/>
        </w:rPr>
        <w:t xml:space="preserve"> не є направленням дитини в</w:t>
      </w:r>
      <w:r w:rsidR="00D15D11" w:rsidRPr="00147AD9">
        <w:rPr>
          <w:szCs w:val="28"/>
        </w:rPr>
        <w:t xml:space="preserve"> </w:t>
      </w:r>
      <w:r w:rsidRPr="00147AD9">
        <w:rPr>
          <w:szCs w:val="28"/>
        </w:rPr>
        <w:t xml:space="preserve">спеціальний заклад. Він </w:t>
      </w:r>
      <w:r w:rsidR="00314855" w:rsidRPr="00147AD9">
        <w:rPr>
          <w:szCs w:val="28"/>
        </w:rPr>
        <w:t xml:space="preserve">відноситься до допоміжних </w:t>
      </w:r>
      <w:r w:rsidR="00314855" w:rsidRPr="005764DE">
        <w:rPr>
          <w:spacing w:val="-6"/>
          <w:szCs w:val="28"/>
        </w:rPr>
        <w:t xml:space="preserve">даних, що </w:t>
      </w:r>
      <w:r w:rsidRPr="005764DE">
        <w:rPr>
          <w:spacing w:val="-6"/>
          <w:szCs w:val="28"/>
        </w:rPr>
        <w:t>дозволяють уточнити і поглиб</w:t>
      </w:r>
      <w:r w:rsidR="00314855" w:rsidRPr="005764DE">
        <w:rPr>
          <w:spacing w:val="-6"/>
          <w:szCs w:val="28"/>
        </w:rPr>
        <w:t xml:space="preserve">ити діагноз. У висновку можна </w:t>
      </w:r>
      <w:r w:rsidR="00463F15" w:rsidRPr="005764DE">
        <w:rPr>
          <w:spacing w:val="-6"/>
          <w:szCs w:val="28"/>
        </w:rPr>
        <w:t>«</w:t>
      </w:r>
      <w:r w:rsidR="00314855" w:rsidRPr="005764DE">
        <w:rPr>
          <w:spacing w:val="-6"/>
          <w:szCs w:val="28"/>
        </w:rPr>
        <w:t>прочитати</w:t>
      </w:r>
      <w:r w:rsidR="00314855" w:rsidRPr="00147AD9">
        <w:rPr>
          <w:szCs w:val="28"/>
        </w:rPr>
        <w:t xml:space="preserve"> дані</w:t>
      </w:r>
      <w:r w:rsidRPr="00147AD9">
        <w:rPr>
          <w:szCs w:val="28"/>
        </w:rPr>
        <w:t xml:space="preserve">, що стосуються адекватності чи неадекватності емоційного особистісного </w:t>
      </w:r>
      <w:r w:rsidRPr="005764DE">
        <w:rPr>
          <w:spacing w:val="-6"/>
          <w:szCs w:val="28"/>
        </w:rPr>
        <w:t>ставлення дитини до самого факту</w:t>
      </w:r>
      <w:r w:rsidR="00314855" w:rsidRPr="005764DE">
        <w:rPr>
          <w:spacing w:val="-6"/>
          <w:szCs w:val="28"/>
        </w:rPr>
        <w:t xml:space="preserve"> перевірки рівня її інтелекту</w:t>
      </w:r>
      <w:r w:rsidRPr="005764DE">
        <w:rPr>
          <w:spacing w:val="-6"/>
          <w:szCs w:val="28"/>
        </w:rPr>
        <w:t>. П</w:t>
      </w:r>
      <w:r w:rsidR="00314855" w:rsidRPr="005764DE">
        <w:rPr>
          <w:spacing w:val="-6"/>
          <w:szCs w:val="28"/>
        </w:rPr>
        <w:t>редставлені основні</w:t>
      </w:r>
      <w:r w:rsidR="00314855" w:rsidRPr="00147AD9">
        <w:rPr>
          <w:szCs w:val="28"/>
        </w:rPr>
        <w:t xml:space="preserve"> важкі моменти, з якими зустріча</w:t>
      </w:r>
      <w:r w:rsidRPr="00147AD9">
        <w:rPr>
          <w:szCs w:val="28"/>
        </w:rPr>
        <w:t>ється дитина при</w:t>
      </w:r>
      <w:r w:rsidR="00314855" w:rsidRPr="00147AD9">
        <w:rPr>
          <w:szCs w:val="28"/>
        </w:rPr>
        <w:t xml:space="preserve"> виконанні тих чи інших завдань</w:t>
      </w:r>
      <w:r w:rsidRPr="00147AD9">
        <w:rPr>
          <w:szCs w:val="28"/>
        </w:rPr>
        <w:t>. Крім того, перераховані</w:t>
      </w:r>
      <w:r w:rsidR="00D15D11" w:rsidRPr="00147AD9">
        <w:rPr>
          <w:szCs w:val="28"/>
          <w:lang w:val="uk-UA"/>
        </w:rPr>
        <w:t xml:space="preserve"> </w:t>
      </w:r>
      <w:r w:rsidRPr="00147AD9">
        <w:rPr>
          <w:szCs w:val="28"/>
        </w:rPr>
        <w:t>причини</w:t>
      </w:r>
      <w:r w:rsidR="00D15D11" w:rsidRPr="00147AD9">
        <w:rPr>
          <w:szCs w:val="28"/>
          <w:lang w:val="uk-UA"/>
        </w:rPr>
        <w:t xml:space="preserve"> </w:t>
      </w:r>
      <w:r w:rsidRPr="00147AD9">
        <w:rPr>
          <w:szCs w:val="28"/>
        </w:rPr>
        <w:t>п</w:t>
      </w:r>
      <w:r w:rsidR="00314855" w:rsidRPr="00147AD9">
        <w:rPr>
          <w:szCs w:val="28"/>
        </w:rPr>
        <w:t>одібних</w:t>
      </w:r>
      <w:r w:rsidR="00D15D11" w:rsidRPr="00147AD9">
        <w:rPr>
          <w:szCs w:val="28"/>
        </w:rPr>
        <w:t xml:space="preserve"> </w:t>
      </w:r>
      <w:r w:rsidR="00314855" w:rsidRPr="00147AD9">
        <w:rPr>
          <w:szCs w:val="28"/>
        </w:rPr>
        <w:t>труднощів</w:t>
      </w:r>
      <w:r w:rsidRPr="00147AD9">
        <w:rPr>
          <w:szCs w:val="28"/>
        </w:rPr>
        <w:t>:</w:t>
      </w:r>
    </w:p>
    <w:p w:rsidR="009F40EE" w:rsidRPr="005764DE" w:rsidRDefault="00314855" w:rsidP="009F40EE">
      <w:pPr>
        <w:ind w:firstLine="709"/>
        <w:jc w:val="both"/>
        <w:rPr>
          <w:spacing w:val="-6"/>
          <w:szCs w:val="28"/>
        </w:rPr>
      </w:pPr>
      <w:r w:rsidRPr="005764DE">
        <w:rPr>
          <w:spacing w:val="-6"/>
          <w:szCs w:val="28"/>
        </w:rPr>
        <w:t>а)</w:t>
      </w:r>
      <w:r w:rsidRPr="005764DE">
        <w:rPr>
          <w:spacing w:val="-6"/>
          <w:szCs w:val="28"/>
          <w:lang w:val="uk-UA"/>
        </w:rPr>
        <w:t xml:space="preserve"> </w:t>
      </w:r>
      <w:r w:rsidR="009F40EE" w:rsidRPr="005764DE">
        <w:rPr>
          <w:spacing w:val="-6"/>
          <w:szCs w:val="28"/>
        </w:rPr>
        <w:t>ослаблення уваги, неуважність, забудькуватість укупі з певною кмітливістю;</w:t>
      </w:r>
    </w:p>
    <w:p w:rsidR="009F40EE" w:rsidRPr="00147AD9" w:rsidRDefault="00314855" w:rsidP="009F40EE">
      <w:pPr>
        <w:ind w:firstLine="709"/>
        <w:jc w:val="both"/>
        <w:rPr>
          <w:szCs w:val="28"/>
        </w:rPr>
      </w:pPr>
      <w:r w:rsidRPr="00147AD9">
        <w:rPr>
          <w:szCs w:val="28"/>
        </w:rPr>
        <w:t>б</w:t>
      </w:r>
      <w:r w:rsidR="009F40EE" w:rsidRPr="00147AD9">
        <w:rPr>
          <w:szCs w:val="28"/>
        </w:rPr>
        <w:t>) поразка пчи недорозвиток органів слуху, зору або мови;</w:t>
      </w:r>
    </w:p>
    <w:p w:rsidR="009F40EE" w:rsidRPr="00147AD9" w:rsidRDefault="00314855" w:rsidP="009F40EE">
      <w:pPr>
        <w:ind w:firstLine="709"/>
        <w:jc w:val="both"/>
        <w:rPr>
          <w:szCs w:val="28"/>
        </w:rPr>
      </w:pPr>
      <w:r w:rsidRPr="00147AD9">
        <w:rPr>
          <w:szCs w:val="28"/>
          <w:lang w:val="uk-UA"/>
        </w:rPr>
        <w:t>в</w:t>
      </w:r>
      <w:r w:rsidRPr="00147AD9">
        <w:rPr>
          <w:szCs w:val="28"/>
        </w:rPr>
        <w:t>) невміння узагальнювати</w:t>
      </w:r>
      <w:r w:rsidR="009F40EE" w:rsidRPr="00147AD9">
        <w:rPr>
          <w:szCs w:val="28"/>
        </w:rPr>
        <w:t>, виділяти основний прихований зміст і будувати логічні умовиводи;</w:t>
      </w:r>
    </w:p>
    <w:p w:rsidR="009F40EE" w:rsidRPr="00147AD9" w:rsidRDefault="00314855" w:rsidP="009F40EE">
      <w:pPr>
        <w:ind w:firstLine="709"/>
        <w:jc w:val="both"/>
        <w:rPr>
          <w:szCs w:val="28"/>
        </w:rPr>
      </w:pPr>
      <w:r w:rsidRPr="00147AD9">
        <w:rPr>
          <w:szCs w:val="28"/>
          <w:lang w:val="uk-UA"/>
        </w:rPr>
        <w:t>г</w:t>
      </w:r>
      <w:r w:rsidR="009F40EE" w:rsidRPr="00147AD9">
        <w:rPr>
          <w:szCs w:val="28"/>
        </w:rPr>
        <w:t>) нездатність висловити свою думку, труднощі в роботі з словесно-оформленим матеріалом.</w:t>
      </w:r>
    </w:p>
    <w:p w:rsidR="009F40EE" w:rsidRPr="005764DE" w:rsidRDefault="009F40EE" w:rsidP="009F40EE">
      <w:pPr>
        <w:ind w:firstLine="709"/>
        <w:jc w:val="both"/>
        <w:rPr>
          <w:spacing w:val="-6"/>
          <w:szCs w:val="28"/>
        </w:rPr>
      </w:pPr>
      <w:r w:rsidRPr="005764DE">
        <w:rPr>
          <w:spacing w:val="-6"/>
          <w:szCs w:val="28"/>
        </w:rPr>
        <w:t>Безумовно, висновки експериментальних даних можуть містити інші відомості.</w:t>
      </w:r>
      <w:r w:rsidRPr="00147AD9">
        <w:rPr>
          <w:szCs w:val="28"/>
        </w:rPr>
        <w:t xml:space="preserve"> У будь-якому випадку перше місце тут належить якісній оцінці пізнавальної </w:t>
      </w:r>
      <w:r w:rsidRPr="005764DE">
        <w:rPr>
          <w:spacing w:val="-6"/>
          <w:szCs w:val="28"/>
        </w:rPr>
        <w:t>діяльності учнів, виключаючи цифрові показники рівня інтелектуального розвитку.</w:t>
      </w:r>
    </w:p>
    <w:p w:rsidR="009F40EE" w:rsidRPr="00147AD9" w:rsidRDefault="009F40EE" w:rsidP="009F40EE">
      <w:pPr>
        <w:ind w:firstLine="709"/>
        <w:jc w:val="both"/>
        <w:rPr>
          <w:szCs w:val="28"/>
        </w:rPr>
      </w:pPr>
      <w:r w:rsidRPr="00147AD9">
        <w:rPr>
          <w:b/>
          <w:szCs w:val="28"/>
        </w:rPr>
        <w:t xml:space="preserve">Методика </w:t>
      </w:r>
      <w:r w:rsidR="00463F15">
        <w:rPr>
          <w:b/>
          <w:szCs w:val="28"/>
        </w:rPr>
        <w:t>«</w:t>
      </w:r>
      <w:r w:rsidRPr="00147AD9">
        <w:rPr>
          <w:b/>
          <w:szCs w:val="28"/>
        </w:rPr>
        <w:t>Навчальний експеримент</w:t>
      </w:r>
      <w:r w:rsidR="00463F15">
        <w:rPr>
          <w:b/>
          <w:szCs w:val="28"/>
        </w:rPr>
        <w:t>»</w:t>
      </w:r>
      <w:r w:rsidRPr="00147AD9">
        <w:rPr>
          <w:szCs w:val="28"/>
        </w:rPr>
        <w:t xml:space="preserve"> бу</w:t>
      </w:r>
      <w:r w:rsidR="00314855" w:rsidRPr="00147AD9">
        <w:rPr>
          <w:szCs w:val="28"/>
        </w:rPr>
        <w:t>ла створена на основі вчення Л.</w:t>
      </w:r>
      <w:r w:rsidRPr="00147AD9">
        <w:rPr>
          <w:szCs w:val="28"/>
        </w:rPr>
        <w:t xml:space="preserve">С. Виготського про наявність у дитини двох рівнів інтелектуального розвитку: </w:t>
      </w:r>
      <w:r w:rsidR="00463F15">
        <w:rPr>
          <w:szCs w:val="28"/>
        </w:rPr>
        <w:t>«</w:t>
      </w:r>
      <w:r w:rsidRPr="00147AD9">
        <w:rPr>
          <w:szCs w:val="28"/>
        </w:rPr>
        <w:t>актуального</w:t>
      </w:r>
      <w:r w:rsidR="00463F15">
        <w:rPr>
          <w:szCs w:val="28"/>
        </w:rPr>
        <w:t>»</w:t>
      </w:r>
      <w:r w:rsidRPr="00147AD9">
        <w:rPr>
          <w:szCs w:val="28"/>
        </w:rPr>
        <w:t xml:space="preserve"> і </w:t>
      </w:r>
      <w:r w:rsidR="00463F15">
        <w:rPr>
          <w:szCs w:val="28"/>
        </w:rPr>
        <w:t>«</w:t>
      </w:r>
      <w:r w:rsidRPr="00147AD9">
        <w:rPr>
          <w:szCs w:val="28"/>
        </w:rPr>
        <w:t>зони найближчого розвитку</w:t>
      </w:r>
      <w:r w:rsidR="00463F15">
        <w:rPr>
          <w:szCs w:val="28"/>
        </w:rPr>
        <w:t>»</w:t>
      </w:r>
      <w:r w:rsidRPr="00147AD9">
        <w:rPr>
          <w:szCs w:val="28"/>
        </w:rPr>
        <w:t>. Використовується експеримент для дослідження потенційних можливостей 7</w:t>
      </w:r>
      <w:r w:rsidR="005764DE">
        <w:rPr>
          <w:szCs w:val="28"/>
          <w:lang w:val="uk-UA"/>
        </w:rPr>
        <w:t>-</w:t>
      </w:r>
      <w:r w:rsidRPr="00147AD9">
        <w:rPr>
          <w:szCs w:val="28"/>
        </w:rPr>
        <w:t>10</w:t>
      </w:r>
      <w:r w:rsidR="005764DE">
        <w:rPr>
          <w:szCs w:val="28"/>
          <w:lang w:val="uk-UA"/>
        </w:rPr>
        <w:t>-</w:t>
      </w:r>
      <w:r w:rsidRPr="00147AD9">
        <w:rPr>
          <w:szCs w:val="28"/>
        </w:rPr>
        <w:t xml:space="preserve"> річних дітей. Експериментальне навчання не вимагає наявності у випробуваного шкільних знань, тому може проводитися і з тими дітьми, які відчувають труднощі в навчанні або взагалі ще не навчалися в школі. У роботі використовують</w:t>
      </w:r>
      <w:r w:rsidR="00314855" w:rsidRPr="00147AD9">
        <w:rPr>
          <w:szCs w:val="28"/>
        </w:rPr>
        <w:t>ся два набору карток</w:t>
      </w:r>
      <w:r w:rsidRPr="00147AD9">
        <w:rPr>
          <w:szCs w:val="28"/>
        </w:rPr>
        <w:t>, на яких зображені різні за кольором і величиною геомет</w:t>
      </w:r>
      <w:r w:rsidR="00314855" w:rsidRPr="00147AD9">
        <w:rPr>
          <w:szCs w:val="28"/>
        </w:rPr>
        <w:t xml:space="preserve">ричні фігури. Один набір карток </w:t>
      </w:r>
      <w:r w:rsidR="005764DE">
        <w:rPr>
          <w:szCs w:val="28"/>
        </w:rPr>
        <w:t>–</w:t>
      </w:r>
      <w:r w:rsidRPr="00147AD9">
        <w:rPr>
          <w:szCs w:val="28"/>
        </w:rPr>
        <w:t xml:space="preserve"> для показу завдання</w:t>
      </w:r>
      <w:r w:rsidR="00314855" w:rsidRPr="00147AD9">
        <w:rPr>
          <w:szCs w:val="28"/>
        </w:rPr>
        <w:t>. Випробуваному показують карт</w:t>
      </w:r>
      <w:r w:rsidRPr="00147AD9">
        <w:rPr>
          <w:szCs w:val="28"/>
        </w:rPr>
        <w:t>ки і пропонують розкласти на групи – що подіб</w:t>
      </w:r>
      <w:r w:rsidR="00314855" w:rsidRPr="00147AD9">
        <w:rPr>
          <w:szCs w:val="28"/>
        </w:rPr>
        <w:t>ні. На допомогу надається дошка</w:t>
      </w:r>
      <w:r w:rsidRPr="00147AD9">
        <w:rPr>
          <w:szCs w:val="28"/>
        </w:rPr>
        <w:t>,</w:t>
      </w:r>
      <w:r w:rsidR="00314855" w:rsidRPr="00147AD9">
        <w:rPr>
          <w:szCs w:val="28"/>
        </w:rPr>
        <w:t xml:space="preserve"> на якій намальовані всі картки. Надалі дошку забирають.</w:t>
      </w:r>
      <w:r w:rsidRPr="00147AD9">
        <w:rPr>
          <w:szCs w:val="28"/>
        </w:rPr>
        <w:t xml:space="preserve"> У цій методиці оцінюються три параметри: орієнтація, сприйнятливість до </w:t>
      </w:r>
      <w:r w:rsidR="00314855" w:rsidRPr="00147AD9">
        <w:rPr>
          <w:szCs w:val="28"/>
        </w:rPr>
        <w:t>допомоги, здатність до переносу</w:t>
      </w:r>
      <w:r w:rsidRPr="00147AD9">
        <w:rPr>
          <w:szCs w:val="28"/>
        </w:rPr>
        <w:t>.</w:t>
      </w:r>
    </w:p>
    <w:p w:rsidR="009F40EE" w:rsidRPr="00147AD9" w:rsidRDefault="009F40EE" w:rsidP="009F40EE">
      <w:pPr>
        <w:ind w:firstLine="709"/>
        <w:jc w:val="both"/>
        <w:rPr>
          <w:szCs w:val="28"/>
        </w:rPr>
      </w:pPr>
      <w:r w:rsidRPr="005764DE">
        <w:rPr>
          <w:spacing w:val="-6"/>
          <w:szCs w:val="28"/>
        </w:rPr>
        <w:t>Розумово відсталі діти значно пасивніші, ніж здорові д</w:t>
      </w:r>
      <w:r w:rsidR="00314855" w:rsidRPr="005764DE">
        <w:rPr>
          <w:spacing w:val="-6"/>
          <w:szCs w:val="28"/>
        </w:rPr>
        <w:t>іти, погано сприймають</w:t>
      </w:r>
      <w:r w:rsidR="00314855" w:rsidRPr="00147AD9">
        <w:rPr>
          <w:szCs w:val="28"/>
        </w:rPr>
        <w:t xml:space="preserve"> допомогу</w:t>
      </w:r>
      <w:r w:rsidRPr="00147AD9">
        <w:rPr>
          <w:szCs w:val="28"/>
        </w:rPr>
        <w:t>, важко засвоюють навчальний матеріал.</w:t>
      </w:r>
    </w:p>
    <w:p w:rsidR="009F40EE" w:rsidRPr="00147AD9" w:rsidRDefault="009F40EE" w:rsidP="009F40EE">
      <w:pPr>
        <w:ind w:firstLine="709"/>
        <w:jc w:val="both"/>
        <w:rPr>
          <w:szCs w:val="28"/>
        </w:rPr>
      </w:pPr>
      <w:r w:rsidRPr="00147AD9">
        <w:rPr>
          <w:szCs w:val="28"/>
        </w:rPr>
        <w:t>Для психологічних методів обстеження школярів необхідні певні матеріали.</w:t>
      </w:r>
    </w:p>
    <w:p w:rsidR="009F40EE" w:rsidRPr="00147AD9" w:rsidRDefault="009F40EE" w:rsidP="009F40EE">
      <w:pPr>
        <w:ind w:firstLine="709"/>
        <w:jc w:val="both"/>
        <w:rPr>
          <w:b/>
          <w:szCs w:val="28"/>
        </w:rPr>
      </w:pPr>
      <w:r w:rsidRPr="00147AD9">
        <w:rPr>
          <w:b/>
          <w:szCs w:val="28"/>
        </w:rPr>
        <w:t>Для дослідження уваги потрібні:</w:t>
      </w:r>
    </w:p>
    <w:p w:rsidR="009F40EE" w:rsidRPr="00147AD9" w:rsidRDefault="00314855" w:rsidP="009F40EE">
      <w:pPr>
        <w:ind w:firstLine="709"/>
        <w:jc w:val="both"/>
        <w:rPr>
          <w:szCs w:val="28"/>
        </w:rPr>
      </w:pPr>
      <w:r w:rsidRPr="00147AD9">
        <w:rPr>
          <w:szCs w:val="28"/>
        </w:rPr>
        <w:t>1</w:t>
      </w:r>
      <w:r w:rsidR="009F40EE" w:rsidRPr="00147AD9">
        <w:rPr>
          <w:szCs w:val="28"/>
        </w:rPr>
        <w:t>) бланки коректурних проб;</w:t>
      </w:r>
    </w:p>
    <w:p w:rsidR="009F40EE" w:rsidRPr="00147AD9" w:rsidRDefault="00314855" w:rsidP="009F40EE">
      <w:pPr>
        <w:ind w:firstLine="709"/>
        <w:jc w:val="both"/>
        <w:rPr>
          <w:szCs w:val="28"/>
        </w:rPr>
      </w:pPr>
      <w:r w:rsidRPr="00147AD9">
        <w:rPr>
          <w:szCs w:val="28"/>
        </w:rPr>
        <w:t>2</w:t>
      </w:r>
      <w:r w:rsidR="009F40EE" w:rsidRPr="00147AD9">
        <w:rPr>
          <w:szCs w:val="28"/>
        </w:rPr>
        <w:t>) таблиці для підрахунку різнокольорових гу</w:t>
      </w:r>
      <w:r w:rsidRPr="00147AD9">
        <w:rPr>
          <w:szCs w:val="28"/>
        </w:rPr>
        <w:t>ртків у секторі кола</w:t>
      </w:r>
      <w:r w:rsidR="009F40EE" w:rsidRPr="00147AD9">
        <w:rPr>
          <w:szCs w:val="28"/>
        </w:rPr>
        <w:t>;</w:t>
      </w:r>
    </w:p>
    <w:p w:rsidR="009F40EE" w:rsidRPr="00147AD9" w:rsidRDefault="00314855" w:rsidP="009F40EE">
      <w:pPr>
        <w:ind w:firstLine="709"/>
        <w:jc w:val="both"/>
        <w:rPr>
          <w:szCs w:val="28"/>
        </w:rPr>
      </w:pPr>
      <w:r w:rsidRPr="00147AD9">
        <w:rPr>
          <w:szCs w:val="28"/>
        </w:rPr>
        <w:t>3</w:t>
      </w:r>
      <w:r w:rsidR="009F40EE" w:rsidRPr="00147AD9">
        <w:rPr>
          <w:szCs w:val="28"/>
        </w:rPr>
        <w:t>) таблиці дл</w:t>
      </w:r>
      <w:r w:rsidRPr="00147AD9">
        <w:rPr>
          <w:szCs w:val="28"/>
        </w:rPr>
        <w:t xml:space="preserve">я одночасного підрахунку фігур </w:t>
      </w:r>
      <w:r w:rsidRPr="00147AD9">
        <w:rPr>
          <w:szCs w:val="28"/>
          <w:lang w:val="uk-UA"/>
        </w:rPr>
        <w:t>двох</w:t>
      </w:r>
      <w:r w:rsidR="009F40EE" w:rsidRPr="00147AD9">
        <w:rPr>
          <w:szCs w:val="28"/>
        </w:rPr>
        <w:t xml:space="preserve"> видів;</w:t>
      </w:r>
    </w:p>
    <w:p w:rsidR="009F40EE" w:rsidRPr="00147AD9" w:rsidRDefault="00314855" w:rsidP="009F40EE">
      <w:pPr>
        <w:ind w:firstLine="709"/>
        <w:jc w:val="both"/>
        <w:rPr>
          <w:szCs w:val="28"/>
        </w:rPr>
      </w:pPr>
      <w:r w:rsidRPr="00147AD9">
        <w:rPr>
          <w:szCs w:val="28"/>
        </w:rPr>
        <w:t xml:space="preserve">4) субтест </w:t>
      </w:r>
      <w:r w:rsidR="00463F15">
        <w:rPr>
          <w:szCs w:val="28"/>
        </w:rPr>
        <w:t>«</w:t>
      </w:r>
      <w:r w:rsidRPr="00147AD9">
        <w:rPr>
          <w:szCs w:val="28"/>
        </w:rPr>
        <w:t>відсутні предмети</w:t>
      </w:r>
      <w:r w:rsidR="00463F15">
        <w:rPr>
          <w:szCs w:val="28"/>
        </w:rPr>
        <w:t>»</w:t>
      </w:r>
      <w:r w:rsidRPr="00147AD9">
        <w:rPr>
          <w:szCs w:val="28"/>
        </w:rPr>
        <w:t xml:space="preserve"> (з методики Векслера</w:t>
      </w:r>
      <w:r w:rsidR="009F40EE" w:rsidRPr="00147AD9">
        <w:rPr>
          <w:szCs w:val="28"/>
        </w:rPr>
        <w:t>) .</w:t>
      </w:r>
    </w:p>
    <w:p w:rsidR="009F40EE" w:rsidRPr="00147AD9" w:rsidRDefault="00314855" w:rsidP="009F40EE">
      <w:pPr>
        <w:ind w:firstLine="709"/>
        <w:jc w:val="both"/>
        <w:rPr>
          <w:b/>
          <w:szCs w:val="28"/>
        </w:rPr>
      </w:pPr>
      <w:r w:rsidRPr="00147AD9">
        <w:rPr>
          <w:b/>
          <w:szCs w:val="28"/>
        </w:rPr>
        <w:lastRenderedPageBreak/>
        <w:t>Для дослідження сприйманн</w:t>
      </w:r>
      <w:r w:rsidR="009F40EE" w:rsidRPr="00147AD9">
        <w:rPr>
          <w:b/>
          <w:szCs w:val="28"/>
        </w:rPr>
        <w:t>я:</w:t>
      </w:r>
    </w:p>
    <w:p w:rsidR="009F40EE" w:rsidRPr="00147AD9" w:rsidRDefault="00314855" w:rsidP="009F40EE">
      <w:pPr>
        <w:ind w:firstLine="709"/>
        <w:jc w:val="both"/>
        <w:rPr>
          <w:szCs w:val="28"/>
        </w:rPr>
      </w:pPr>
      <w:r w:rsidRPr="00147AD9">
        <w:rPr>
          <w:szCs w:val="28"/>
        </w:rPr>
        <w:t>1</w:t>
      </w:r>
      <w:r w:rsidR="009F40EE" w:rsidRPr="00147AD9">
        <w:rPr>
          <w:szCs w:val="28"/>
        </w:rPr>
        <w:t>) таблиці із зображенням контуру знайомих предметів, частин предметів, зашумлені зображення;</w:t>
      </w:r>
    </w:p>
    <w:p w:rsidR="009F40EE" w:rsidRPr="00147AD9" w:rsidRDefault="00314855" w:rsidP="009F40EE">
      <w:pPr>
        <w:ind w:firstLine="709"/>
        <w:jc w:val="both"/>
        <w:rPr>
          <w:szCs w:val="28"/>
        </w:rPr>
      </w:pPr>
      <w:r w:rsidRPr="00147AD9">
        <w:rPr>
          <w:szCs w:val="28"/>
        </w:rPr>
        <w:t>2</w:t>
      </w:r>
      <w:r w:rsidR="009F40EE" w:rsidRPr="00147AD9">
        <w:rPr>
          <w:szCs w:val="28"/>
        </w:rPr>
        <w:t>) набір карток із зображенням геометричних фігур двох розмірів, чотирьох кольорів, трьох видів;</w:t>
      </w:r>
    </w:p>
    <w:p w:rsidR="009F40EE" w:rsidRPr="00147AD9" w:rsidRDefault="00314855" w:rsidP="009F40EE">
      <w:pPr>
        <w:ind w:firstLine="709"/>
        <w:jc w:val="both"/>
        <w:rPr>
          <w:szCs w:val="28"/>
        </w:rPr>
      </w:pPr>
      <w:r w:rsidRPr="00147AD9">
        <w:rPr>
          <w:szCs w:val="28"/>
        </w:rPr>
        <w:t>3</w:t>
      </w:r>
      <w:r w:rsidR="009F40EE" w:rsidRPr="00147AD9">
        <w:rPr>
          <w:szCs w:val="28"/>
        </w:rPr>
        <w:t xml:space="preserve">) методика </w:t>
      </w:r>
      <w:r w:rsidR="00463F15">
        <w:rPr>
          <w:szCs w:val="28"/>
        </w:rPr>
        <w:t>«</w:t>
      </w:r>
      <w:r w:rsidR="009F40EE" w:rsidRPr="00147AD9">
        <w:rPr>
          <w:szCs w:val="28"/>
        </w:rPr>
        <w:t>Поштова скринька</w:t>
      </w:r>
      <w:r w:rsidR="00463F15">
        <w:rPr>
          <w:szCs w:val="28"/>
        </w:rPr>
        <w:t>»</w:t>
      </w:r>
      <w:r w:rsidR="009F40EE" w:rsidRPr="00147AD9">
        <w:rPr>
          <w:szCs w:val="28"/>
        </w:rPr>
        <w:t>;</w:t>
      </w:r>
    </w:p>
    <w:p w:rsidR="009F40EE" w:rsidRPr="00147AD9" w:rsidRDefault="009F40EE" w:rsidP="009F40EE">
      <w:pPr>
        <w:ind w:firstLine="709"/>
        <w:jc w:val="both"/>
        <w:rPr>
          <w:szCs w:val="28"/>
        </w:rPr>
      </w:pPr>
      <w:r w:rsidRPr="00147AD9">
        <w:rPr>
          <w:szCs w:val="28"/>
        </w:rPr>
        <w:t>4) дошки Сегена різної складності;</w:t>
      </w:r>
    </w:p>
    <w:p w:rsidR="009F40EE" w:rsidRPr="00147AD9" w:rsidRDefault="00314855" w:rsidP="009F40EE">
      <w:pPr>
        <w:ind w:firstLine="709"/>
        <w:jc w:val="both"/>
        <w:rPr>
          <w:szCs w:val="28"/>
        </w:rPr>
      </w:pPr>
      <w:r w:rsidRPr="00147AD9">
        <w:rPr>
          <w:szCs w:val="28"/>
        </w:rPr>
        <w:t>5) кубики Коса</w:t>
      </w:r>
      <w:r w:rsidR="009F40EE" w:rsidRPr="00147AD9">
        <w:rPr>
          <w:szCs w:val="28"/>
        </w:rPr>
        <w:t>;</w:t>
      </w:r>
    </w:p>
    <w:p w:rsidR="009F40EE" w:rsidRPr="00147AD9" w:rsidRDefault="00314855" w:rsidP="009F40EE">
      <w:pPr>
        <w:ind w:firstLine="709"/>
        <w:jc w:val="both"/>
        <w:rPr>
          <w:szCs w:val="28"/>
        </w:rPr>
      </w:pPr>
      <w:r w:rsidRPr="00147AD9">
        <w:rPr>
          <w:szCs w:val="28"/>
        </w:rPr>
        <w:t>6</w:t>
      </w:r>
      <w:r w:rsidR="009F40EE" w:rsidRPr="00147AD9">
        <w:rPr>
          <w:szCs w:val="28"/>
        </w:rPr>
        <w:t>) таблиці із зображенням предметів, які потрібно домалювати;</w:t>
      </w:r>
    </w:p>
    <w:p w:rsidR="009F40EE" w:rsidRPr="00147AD9" w:rsidRDefault="00314855" w:rsidP="009F40EE">
      <w:pPr>
        <w:ind w:firstLine="709"/>
        <w:jc w:val="both"/>
        <w:rPr>
          <w:szCs w:val="28"/>
        </w:rPr>
      </w:pPr>
      <w:r w:rsidRPr="00147AD9">
        <w:rPr>
          <w:szCs w:val="28"/>
        </w:rPr>
        <w:t>7</w:t>
      </w:r>
      <w:r w:rsidR="009F40EE" w:rsidRPr="00147AD9">
        <w:rPr>
          <w:szCs w:val="28"/>
        </w:rPr>
        <w:t>) н</w:t>
      </w:r>
      <w:r w:rsidRPr="00147AD9">
        <w:rPr>
          <w:szCs w:val="28"/>
        </w:rPr>
        <w:t>абір розрізних картинок (2-4 частини</w:t>
      </w:r>
      <w:r w:rsidR="009F40EE" w:rsidRPr="00147AD9">
        <w:rPr>
          <w:szCs w:val="28"/>
        </w:rPr>
        <w:t>);</w:t>
      </w:r>
    </w:p>
    <w:p w:rsidR="009F40EE" w:rsidRPr="00147AD9" w:rsidRDefault="00314855" w:rsidP="009F40EE">
      <w:pPr>
        <w:ind w:firstLine="709"/>
        <w:jc w:val="both"/>
        <w:rPr>
          <w:szCs w:val="28"/>
        </w:rPr>
      </w:pPr>
      <w:r w:rsidRPr="00147AD9">
        <w:rPr>
          <w:szCs w:val="28"/>
        </w:rPr>
        <w:t>8</w:t>
      </w:r>
      <w:r w:rsidR="009F40EE" w:rsidRPr="00147AD9">
        <w:rPr>
          <w:szCs w:val="28"/>
        </w:rPr>
        <w:t>)</w:t>
      </w:r>
      <w:r w:rsidRPr="00147AD9">
        <w:rPr>
          <w:szCs w:val="28"/>
        </w:rPr>
        <w:t xml:space="preserve"> картинки для визначення правої</w:t>
      </w:r>
      <w:r w:rsidR="009F40EE" w:rsidRPr="00147AD9">
        <w:rPr>
          <w:szCs w:val="28"/>
        </w:rPr>
        <w:t>, лівої сторони, низу, верху і т.д.</w:t>
      </w:r>
    </w:p>
    <w:p w:rsidR="009F40EE" w:rsidRPr="00147AD9" w:rsidRDefault="009F40EE" w:rsidP="009F40EE">
      <w:pPr>
        <w:ind w:firstLine="709"/>
        <w:jc w:val="both"/>
        <w:rPr>
          <w:b/>
          <w:szCs w:val="28"/>
        </w:rPr>
      </w:pPr>
      <w:r w:rsidRPr="00147AD9">
        <w:rPr>
          <w:b/>
          <w:szCs w:val="28"/>
        </w:rPr>
        <w:t>Для дослідження мислення:</w:t>
      </w:r>
    </w:p>
    <w:p w:rsidR="009F40EE" w:rsidRPr="00147AD9" w:rsidRDefault="00314855" w:rsidP="009F40EE">
      <w:pPr>
        <w:ind w:firstLine="709"/>
        <w:jc w:val="both"/>
        <w:rPr>
          <w:szCs w:val="28"/>
        </w:rPr>
      </w:pPr>
      <w:r w:rsidRPr="00147AD9">
        <w:rPr>
          <w:szCs w:val="28"/>
        </w:rPr>
        <w:t>1</w:t>
      </w:r>
      <w:r w:rsidR="009F40EE" w:rsidRPr="00147AD9">
        <w:rPr>
          <w:szCs w:val="28"/>
        </w:rPr>
        <w:t>) таблиці із зображенням чотирьох пр</w:t>
      </w:r>
      <w:r w:rsidRPr="00147AD9">
        <w:rPr>
          <w:szCs w:val="28"/>
        </w:rPr>
        <w:t>едметів, один з яких є зайвим (за величиною, за кольором, за групою і т.д.</w:t>
      </w:r>
      <w:r w:rsidR="009F40EE" w:rsidRPr="00147AD9">
        <w:rPr>
          <w:szCs w:val="28"/>
        </w:rPr>
        <w:t>);</w:t>
      </w:r>
    </w:p>
    <w:p w:rsidR="009F40EE" w:rsidRPr="00147AD9" w:rsidRDefault="00314855" w:rsidP="009F40EE">
      <w:pPr>
        <w:ind w:firstLine="709"/>
        <w:jc w:val="both"/>
        <w:rPr>
          <w:szCs w:val="28"/>
        </w:rPr>
      </w:pPr>
      <w:r w:rsidRPr="00147AD9">
        <w:rPr>
          <w:szCs w:val="28"/>
        </w:rPr>
        <w:t>2</w:t>
      </w:r>
      <w:r w:rsidR="009F40EE" w:rsidRPr="00147AD9">
        <w:rPr>
          <w:szCs w:val="28"/>
        </w:rPr>
        <w:t>) таблиці з логічними завданнями на пошук</w:t>
      </w:r>
      <w:r w:rsidR="00D15D11" w:rsidRPr="00147AD9">
        <w:rPr>
          <w:szCs w:val="28"/>
        </w:rPr>
        <w:t xml:space="preserve"> </w:t>
      </w:r>
      <w:r w:rsidR="009F40EE" w:rsidRPr="00147AD9">
        <w:rPr>
          <w:szCs w:val="28"/>
        </w:rPr>
        <w:t>фігур, яких не</w:t>
      </w:r>
      <w:r w:rsidRPr="00147AD9">
        <w:rPr>
          <w:szCs w:val="28"/>
          <w:lang w:val="uk-UA"/>
        </w:rPr>
        <w:t xml:space="preserve"> </w:t>
      </w:r>
      <w:r w:rsidR="009F40EE" w:rsidRPr="00147AD9">
        <w:rPr>
          <w:szCs w:val="28"/>
        </w:rPr>
        <w:t>вистарчає;</w:t>
      </w:r>
    </w:p>
    <w:p w:rsidR="009F40EE" w:rsidRPr="00147AD9" w:rsidRDefault="00314855" w:rsidP="009F40EE">
      <w:pPr>
        <w:ind w:firstLine="709"/>
        <w:jc w:val="both"/>
        <w:rPr>
          <w:szCs w:val="28"/>
        </w:rPr>
      </w:pPr>
      <w:r w:rsidRPr="00147AD9">
        <w:rPr>
          <w:szCs w:val="28"/>
        </w:rPr>
        <w:t>3</w:t>
      </w:r>
      <w:r w:rsidR="009F40EE" w:rsidRPr="00147AD9">
        <w:rPr>
          <w:szCs w:val="28"/>
        </w:rPr>
        <w:t>) бланки із завданням на виділення істотних ознак;</w:t>
      </w:r>
    </w:p>
    <w:p w:rsidR="009F40EE" w:rsidRPr="00147AD9" w:rsidRDefault="00314855" w:rsidP="009F40EE">
      <w:pPr>
        <w:ind w:firstLine="709"/>
        <w:jc w:val="both"/>
        <w:rPr>
          <w:szCs w:val="28"/>
        </w:rPr>
      </w:pPr>
      <w:r w:rsidRPr="00147AD9">
        <w:rPr>
          <w:szCs w:val="28"/>
        </w:rPr>
        <w:t>4) прислів</w:t>
      </w:r>
      <w:r w:rsidR="00F11F60" w:rsidRPr="00147AD9">
        <w:rPr>
          <w:szCs w:val="28"/>
        </w:rPr>
        <w:t>’</w:t>
      </w:r>
      <w:r w:rsidRPr="00147AD9">
        <w:rPr>
          <w:szCs w:val="28"/>
        </w:rPr>
        <w:t>я та приказки</w:t>
      </w:r>
      <w:r w:rsidR="009F40EE" w:rsidRPr="00147AD9">
        <w:rPr>
          <w:szCs w:val="28"/>
        </w:rPr>
        <w:t>;</w:t>
      </w:r>
    </w:p>
    <w:p w:rsidR="009F40EE" w:rsidRPr="00147AD9" w:rsidRDefault="00314855" w:rsidP="009F40EE">
      <w:pPr>
        <w:ind w:firstLine="709"/>
        <w:jc w:val="both"/>
        <w:rPr>
          <w:szCs w:val="28"/>
        </w:rPr>
      </w:pPr>
      <w:r w:rsidRPr="00147AD9">
        <w:rPr>
          <w:szCs w:val="28"/>
        </w:rPr>
        <w:t>5</w:t>
      </w:r>
      <w:r w:rsidR="009F40EE" w:rsidRPr="00147AD9">
        <w:rPr>
          <w:szCs w:val="28"/>
        </w:rPr>
        <w:t>) сюжетні картинки;</w:t>
      </w:r>
    </w:p>
    <w:p w:rsidR="009F40EE" w:rsidRPr="00147AD9" w:rsidRDefault="00314855" w:rsidP="009F40EE">
      <w:pPr>
        <w:ind w:firstLine="709"/>
        <w:jc w:val="both"/>
        <w:rPr>
          <w:szCs w:val="28"/>
        </w:rPr>
      </w:pPr>
      <w:r w:rsidRPr="00147AD9">
        <w:rPr>
          <w:szCs w:val="28"/>
        </w:rPr>
        <w:t>6</w:t>
      </w:r>
      <w:r w:rsidR="009F40EE" w:rsidRPr="00147AD9">
        <w:rPr>
          <w:szCs w:val="28"/>
        </w:rPr>
        <w:t>) таблиці із завданням на порівняння пар</w:t>
      </w:r>
      <w:r w:rsidRPr="00147AD9">
        <w:rPr>
          <w:szCs w:val="28"/>
          <w:lang w:val="uk-UA"/>
        </w:rPr>
        <w:t>и</w:t>
      </w:r>
      <w:r w:rsidR="009F40EE" w:rsidRPr="00147AD9">
        <w:rPr>
          <w:szCs w:val="28"/>
        </w:rPr>
        <w:t xml:space="preserve"> слів;</w:t>
      </w:r>
    </w:p>
    <w:p w:rsidR="009F40EE" w:rsidRPr="00147AD9" w:rsidRDefault="00314855" w:rsidP="009F40EE">
      <w:pPr>
        <w:ind w:firstLine="709"/>
        <w:jc w:val="both"/>
        <w:rPr>
          <w:szCs w:val="28"/>
        </w:rPr>
      </w:pPr>
      <w:r w:rsidRPr="00147AD9">
        <w:rPr>
          <w:szCs w:val="28"/>
        </w:rPr>
        <w:t>7</w:t>
      </w:r>
      <w:r w:rsidR="009F40EE" w:rsidRPr="00147AD9">
        <w:rPr>
          <w:szCs w:val="28"/>
        </w:rPr>
        <w:t>) картинки з безглуздими сюжетами;</w:t>
      </w:r>
    </w:p>
    <w:p w:rsidR="009F40EE" w:rsidRPr="00147AD9" w:rsidRDefault="00314855" w:rsidP="009F40EE">
      <w:pPr>
        <w:ind w:firstLine="709"/>
        <w:jc w:val="both"/>
        <w:rPr>
          <w:szCs w:val="28"/>
        </w:rPr>
      </w:pPr>
      <w:r w:rsidRPr="00147AD9">
        <w:rPr>
          <w:szCs w:val="28"/>
        </w:rPr>
        <w:t>8</w:t>
      </w:r>
      <w:r w:rsidR="009F40EE" w:rsidRPr="00147AD9">
        <w:rPr>
          <w:szCs w:val="28"/>
        </w:rPr>
        <w:t>) класифікації;</w:t>
      </w:r>
    </w:p>
    <w:p w:rsidR="009F40EE" w:rsidRPr="00147AD9" w:rsidRDefault="00314855" w:rsidP="009F40EE">
      <w:pPr>
        <w:ind w:firstLine="709"/>
        <w:jc w:val="both"/>
        <w:rPr>
          <w:szCs w:val="28"/>
        </w:rPr>
      </w:pPr>
      <w:r w:rsidRPr="00147AD9">
        <w:rPr>
          <w:szCs w:val="28"/>
        </w:rPr>
        <w:t>9) таблиці із загадками.</w:t>
      </w:r>
    </w:p>
    <w:p w:rsidR="009F40EE" w:rsidRPr="00147AD9" w:rsidRDefault="009F40EE" w:rsidP="009F40EE">
      <w:pPr>
        <w:ind w:firstLine="709"/>
        <w:jc w:val="both"/>
        <w:rPr>
          <w:b/>
          <w:szCs w:val="28"/>
        </w:rPr>
      </w:pPr>
      <w:r w:rsidRPr="00147AD9">
        <w:rPr>
          <w:b/>
          <w:szCs w:val="28"/>
        </w:rPr>
        <w:t>Схема збору анамнезу</w:t>
      </w:r>
    </w:p>
    <w:p w:rsidR="009F40EE" w:rsidRPr="00147AD9" w:rsidRDefault="009F40EE" w:rsidP="009F40EE">
      <w:pPr>
        <w:ind w:firstLine="709"/>
        <w:jc w:val="both"/>
        <w:rPr>
          <w:b/>
          <w:szCs w:val="28"/>
        </w:rPr>
      </w:pPr>
      <w:r w:rsidRPr="00147AD9">
        <w:rPr>
          <w:b/>
          <w:szCs w:val="28"/>
        </w:rPr>
        <w:t>I. Сімейний анамнез</w:t>
      </w:r>
    </w:p>
    <w:p w:rsidR="009F40EE" w:rsidRPr="005764DE" w:rsidRDefault="009F40EE" w:rsidP="009F40EE">
      <w:pPr>
        <w:ind w:firstLine="709"/>
        <w:jc w:val="both"/>
        <w:rPr>
          <w:spacing w:val="-6"/>
          <w:szCs w:val="28"/>
          <w:lang w:val="uk-UA"/>
        </w:rPr>
      </w:pPr>
      <w:r w:rsidRPr="005764DE">
        <w:rPr>
          <w:spacing w:val="-6"/>
          <w:szCs w:val="28"/>
        </w:rPr>
        <w:t>Вік і заняття батьків (не працювали чи народили на шкідливих виробництвах)</w:t>
      </w:r>
      <w:r w:rsidR="00314855" w:rsidRPr="005764DE">
        <w:rPr>
          <w:spacing w:val="-6"/>
          <w:szCs w:val="28"/>
          <w:lang w:val="uk-UA"/>
        </w:rPr>
        <w:t>;</w:t>
      </w:r>
    </w:p>
    <w:p w:rsidR="009F40EE" w:rsidRPr="00147AD9" w:rsidRDefault="009F40EE" w:rsidP="009F40EE">
      <w:pPr>
        <w:ind w:firstLine="709"/>
        <w:jc w:val="both"/>
        <w:rPr>
          <w:szCs w:val="28"/>
          <w:lang w:val="uk-UA"/>
        </w:rPr>
      </w:pPr>
      <w:r w:rsidRPr="00147AD9">
        <w:rPr>
          <w:szCs w:val="28"/>
        </w:rPr>
        <w:t>Склад сім</w:t>
      </w:r>
      <w:r w:rsidR="00F11F60" w:rsidRPr="00147AD9">
        <w:rPr>
          <w:szCs w:val="28"/>
        </w:rPr>
        <w:t>’</w:t>
      </w:r>
      <w:r w:rsidRPr="00147AD9">
        <w:rPr>
          <w:szCs w:val="28"/>
        </w:rPr>
        <w:t>ї, сімейно-побутові умови</w:t>
      </w:r>
      <w:r w:rsidR="00314855" w:rsidRPr="00147AD9">
        <w:rPr>
          <w:szCs w:val="28"/>
          <w:lang w:val="uk-UA"/>
        </w:rPr>
        <w:t>;</w:t>
      </w:r>
    </w:p>
    <w:p w:rsidR="009F40EE" w:rsidRPr="00147AD9" w:rsidRDefault="009F40EE" w:rsidP="009F40EE">
      <w:pPr>
        <w:ind w:firstLine="709"/>
        <w:jc w:val="both"/>
        <w:rPr>
          <w:szCs w:val="28"/>
          <w:lang w:val="uk-UA"/>
        </w:rPr>
      </w:pPr>
      <w:r w:rsidRPr="00147AD9">
        <w:rPr>
          <w:szCs w:val="28"/>
        </w:rPr>
        <w:t>Взаємовідносини між членами сім</w:t>
      </w:r>
      <w:r w:rsidR="00F11F60" w:rsidRPr="00147AD9">
        <w:rPr>
          <w:szCs w:val="28"/>
        </w:rPr>
        <w:t>’</w:t>
      </w:r>
      <w:r w:rsidRPr="00147AD9">
        <w:rPr>
          <w:szCs w:val="28"/>
        </w:rPr>
        <w:t>ї</w:t>
      </w:r>
      <w:r w:rsidR="00314855" w:rsidRPr="00147AD9">
        <w:rPr>
          <w:szCs w:val="28"/>
          <w:lang w:val="uk-UA"/>
        </w:rPr>
        <w:t>;</w:t>
      </w:r>
    </w:p>
    <w:p w:rsidR="009F40EE" w:rsidRPr="00147AD9" w:rsidRDefault="009F40EE" w:rsidP="009F40EE">
      <w:pPr>
        <w:ind w:firstLine="709"/>
        <w:jc w:val="both"/>
        <w:rPr>
          <w:szCs w:val="28"/>
          <w:lang w:val="uk-UA"/>
        </w:rPr>
      </w:pPr>
      <w:r w:rsidRPr="00147AD9">
        <w:rPr>
          <w:szCs w:val="28"/>
        </w:rPr>
        <w:t>Ставлення до дітей</w:t>
      </w:r>
      <w:r w:rsidR="00353997" w:rsidRPr="00147AD9">
        <w:rPr>
          <w:szCs w:val="28"/>
          <w:lang w:val="uk-UA"/>
        </w:rPr>
        <w:t>;</w:t>
      </w:r>
    </w:p>
    <w:p w:rsidR="009F40EE" w:rsidRPr="00147AD9" w:rsidRDefault="009F40EE" w:rsidP="009F40EE">
      <w:pPr>
        <w:ind w:firstLine="709"/>
        <w:jc w:val="both"/>
        <w:rPr>
          <w:szCs w:val="28"/>
          <w:lang w:val="uk-UA"/>
        </w:rPr>
      </w:pPr>
      <w:r w:rsidRPr="00147AD9">
        <w:rPr>
          <w:szCs w:val="28"/>
          <w:lang w:val="uk-UA"/>
        </w:rPr>
        <w:t>Хто з членів сім</w:t>
      </w:r>
      <w:r w:rsidR="00F11F60" w:rsidRPr="00147AD9">
        <w:rPr>
          <w:szCs w:val="28"/>
          <w:lang w:val="uk-UA"/>
        </w:rPr>
        <w:t>’</w:t>
      </w:r>
      <w:r w:rsidRPr="00147AD9">
        <w:rPr>
          <w:szCs w:val="28"/>
          <w:lang w:val="uk-UA"/>
        </w:rPr>
        <w:t>ї здійснює більший нагляд за дітьми.</w:t>
      </w:r>
    </w:p>
    <w:p w:rsidR="009F40EE" w:rsidRPr="00147AD9" w:rsidRDefault="009F40EE" w:rsidP="009F40EE">
      <w:pPr>
        <w:ind w:firstLine="709"/>
        <w:jc w:val="both"/>
        <w:rPr>
          <w:szCs w:val="28"/>
        </w:rPr>
      </w:pPr>
      <w:r w:rsidRPr="00147AD9">
        <w:rPr>
          <w:szCs w:val="28"/>
        </w:rPr>
        <w:t>Стан психіч</w:t>
      </w:r>
      <w:r w:rsidR="00353997" w:rsidRPr="00147AD9">
        <w:rPr>
          <w:szCs w:val="28"/>
        </w:rPr>
        <w:t>ного, фізичного здоров</w:t>
      </w:r>
      <w:r w:rsidR="00F11F60" w:rsidRPr="00147AD9">
        <w:rPr>
          <w:szCs w:val="28"/>
        </w:rPr>
        <w:t>’</w:t>
      </w:r>
      <w:r w:rsidR="00353997" w:rsidRPr="00147AD9">
        <w:rPr>
          <w:szCs w:val="28"/>
        </w:rPr>
        <w:t xml:space="preserve">я рідних. Наявність у них ендокринних, </w:t>
      </w:r>
      <w:r w:rsidR="00353997" w:rsidRPr="005764DE">
        <w:rPr>
          <w:spacing w:val="-6"/>
          <w:szCs w:val="28"/>
        </w:rPr>
        <w:t>серцево</w:t>
      </w:r>
      <w:r w:rsidRPr="005764DE">
        <w:rPr>
          <w:spacing w:val="-6"/>
          <w:szCs w:val="28"/>
        </w:rPr>
        <w:t>-судинних захворювань, туберкульозу, алкоголізму, психічних захворювань</w:t>
      </w:r>
      <w:r w:rsidR="00353997" w:rsidRPr="00147AD9">
        <w:rPr>
          <w:szCs w:val="28"/>
        </w:rPr>
        <w:t>, дивацтв характеру і поведінки</w:t>
      </w:r>
      <w:r w:rsidRPr="00147AD9">
        <w:rPr>
          <w:szCs w:val="28"/>
        </w:rPr>
        <w:t>. Це відзначається як у батьків, так і у інших членів сім</w:t>
      </w:r>
      <w:r w:rsidR="00F11F60" w:rsidRPr="00147AD9">
        <w:rPr>
          <w:szCs w:val="28"/>
        </w:rPr>
        <w:t>’</w:t>
      </w:r>
      <w:r w:rsidRPr="00147AD9">
        <w:rPr>
          <w:szCs w:val="28"/>
        </w:rPr>
        <w:t>ї і далеких родичів.</w:t>
      </w:r>
    </w:p>
    <w:p w:rsidR="009F40EE" w:rsidRPr="00147AD9" w:rsidRDefault="009F40EE" w:rsidP="009F40EE">
      <w:pPr>
        <w:ind w:firstLine="709"/>
        <w:jc w:val="both"/>
        <w:rPr>
          <w:b/>
          <w:szCs w:val="28"/>
        </w:rPr>
      </w:pPr>
      <w:r w:rsidRPr="00147AD9">
        <w:rPr>
          <w:b/>
          <w:szCs w:val="28"/>
        </w:rPr>
        <w:t>II. Генеративні функції матері</w:t>
      </w:r>
    </w:p>
    <w:p w:rsidR="009F40EE" w:rsidRPr="00147AD9" w:rsidRDefault="009F40EE" w:rsidP="009F40EE">
      <w:pPr>
        <w:ind w:firstLine="709"/>
        <w:jc w:val="both"/>
        <w:rPr>
          <w:szCs w:val="28"/>
        </w:rPr>
      </w:pPr>
      <w:r w:rsidRPr="00147AD9">
        <w:rPr>
          <w:szCs w:val="28"/>
        </w:rPr>
        <w:t xml:space="preserve">Початок менструацій, їх характеристика, кількість вагітностей, їх перебіг, </w:t>
      </w:r>
      <w:r w:rsidRPr="005764DE">
        <w:rPr>
          <w:spacing w:val="-6"/>
          <w:szCs w:val="28"/>
        </w:rPr>
        <w:t>наяв</w:t>
      </w:r>
      <w:r w:rsidR="00353997" w:rsidRPr="005764DE">
        <w:rPr>
          <w:spacing w:val="-6"/>
          <w:szCs w:val="28"/>
        </w:rPr>
        <w:t>ність викиднів, мертвонароджень</w:t>
      </w:r>
      <w:r w:rsidRPr="005764DE">
        <w:rPr>
          <w:spacing w:val="-6"/>
          <w:szCs w:val="28"/>
        </w:rPr>
        <w:t>, дострокових пологів, абортів та їх ускладнень</w:t>
      </w:r>
      <w:r w:rsidRPr="00147AD9">
        <w:rPr>
          <w:szCs w:val="28"/>
        </w:rPr>
        <w:t>, смертність дітей у ранньому віці і її причини.</w:t>
      </w:r>
    </w:p>
    <w:p w:rsidR="009F40EE" w:rsidRPr="00147AD9" w:rsidRDefault="009F40EE" w:rsidP="009F40EE">
      <w:pPr>
        <w:ind w:firstLine="709"/>
        <w:jc w:val="both"/>
        <w:rPr>
          <w:b/>
          <w:szCs w:val="28"/>
        </w:rPr>
      </w:pPr>
      <w:r w:rsidRPr="00147AD9">
        <w:rPr>
          <w:b/>
          <w:szCs w:val="28"/>
        </w:rPr>
        <w:t>III. Особистий анамнез</w:t>
      </w:r>
    </w:p>
    <w:p w:rsidR="009F40EE" w:rsidRPr="00147AD9" w:rsidRDefault="00353997" w:rsidP="009F40EE">
      <w:pPr>
        <w:ind w:firstLine="709"/>
        <w:jc w:val="both"/>
        <w:rPr>
          <w:szCs w:val="28"/>
        </w:rPr>
      </w:pPr>
      <w:r w:rsidRPr="00147AD9">
        <w:rPr>
          <w:szCs w:val="28"/>
        </w:rPr>
        <w:t>Якою</w:t>
      </w:r>
      <w:r w:rsidR="009F40EE" w:rsidRPr="00147AD9">
        <w:rPr>
          <w:szCs w:val="28"/>
        </w:rPr>
        <w:t xml:space="preserve"> за рахунком народилася дитина, вік і стан здоров</w:t>
      </w:r>
      <w:r w:rsidR="00F11F60" w:rsidRPr="00147AD9">
        <w:rPr>
          <w:szCs w:val="28"/>
        </w:rPr>
        <w:t>’</w:t>
      </w:r>
      <w:r w:rsidR="009F40EE" w:rsidRPr="00147AD9">
        <w:rPr>
          <w:szCs w:val="28"/>
        </w:rPr>
        <w:t>я батьків в момент народ</w:t>
      </w:r>
      <w:r w:rsidRPr="00147AD9">
        <w:rPr>
          <w:szCs w:val="28"/>
        </w:rPr>
        <w:t>ження дитини, чим хворіла мати у</w:t>
      </w:r>
      <w:r w:rsidR="00D15D11" w:rsidRPr="00147AD9">
        <w:rPr>
          <w:szCs w:val="28"/>
        </w:rPr>
        <w:t xml:space="preserve"> </w:t>
      </w:r>
      <w:r w:rsidRPr="00147AD9">
        <w:rPr>
          <w:szCs w:val="28"/>
        </w:rPr>
        <w:t>період</w:t>
      </w:r>
      <w:r w:rsidRPr="00147AD9">
        <w:rPr>
          <w:szCs w:val="28"/>
          <w:lang w:val="uk-UA"/>
        </w:rPr>
        <w:t xml:space="preserve"> </w:t>
      </w:r>
      <w:r w:rsidR="009F40EE" w:rsidRPr="00147AD9">
        <w:rPr>
          <w:szCs w:val="28"/>
        </w:rPr>
        <w:t>виникнення</w:t>
      </w:r>
      <w:r w:rsidR="00D15D11" w:rsidRPr="00147AD9">
        <w:rPr>
          <w:szCs w:val="28"/>
          <w:lang w:val="uk-UA"/>
        </w:rPr>
        <w:t xml:space="preserve"> </w:t>
      </w:r>
      <w:r w:rsidRPr="00147AD9">
        <w:rPr>
          <w:szCs w:val="28"/>
        </w:rPr>
        <w:t xml:space="preserve">вагітності, </w:t>
      </w:r>
      <w:r w:rsidR="009F40EE" w:rsidRPr="00147AD9">
        <w:rPr>
          <w:szCs w:val="28"/>
        </w:rPr>
        <w:t>чи не передували</w:t>
      </w:r>
      <w:r w:rsidR="00D15D11" w:rsidRPr="00147AD9">
        <w:rPr>
          <w:szCs w:val="28"/>
        </w:rPr>
        <w:t xml:space="preserve"> </w:t>
      </w:r>
      <w:r w:rsidR="009F40EE" w:rsidRPr="00147AD9">
        <w:rPr>
          <w:szCs w:val="28"/>
        </w:rPr>
        <w:t>вагітності аборти, що протікали з ускладненнями.</w:t>
      </w:r>
    </w:p>
    <w:p w:rsidR="009F40EE" w:rsidRPr="00147AD9" w:rsidRDefault="009F40EE" w:rsidP="009F40EE">
      <w:pPr>
        <w:ind w:firstLine="709"/>
        <w:jc w:val="both"/>
        <w:rPr>
          <w:b/>
          <w:szCs w:val="28"/>
        </w:rPr>
      </w:pPr>
      <w:r w:rsidRPr="00147AD9">
        <w:rPr>
          <w:b/>
          <w:szCs w:val="28"/>
        </w:rPr>
        <w:t>IV. Період вагітності</w:t>
      </w:r>
    </w:p>
    <w:p w:rsidR="009F40EE" w:rsidRPr="00147AD9" w:rsidRDefault="009F40EE" w:rsidP="009F40EE">
      <w:pPr>
        <w:ind w:firstLine="709"/>
        <w:jc w:val="both"/>
        <w:rPr>
          <w:szCs w:val="28"/>
        </w:rPr>
      </w:pPr>
      <w:r w:rsidRPr="00147AD9">
        <w:rPr>
          <w:szCs w:val="28"/>
        </w:rPr>
        <w:t>Фізичний і психічний стан матері, наявність токсикозів у період вагітності та їх характер. Інфекції, інтоксикації, травми, застосування шкідливих для плода речовин і час їх впливу.</w:t>
      </w:r>
    </w:p>
    <w:p w:rsidR="009F40EE" w:rsidRPr="00147AD9" w:rsidRDefault="009F40EE" w:rsidP="009F40EE">
      <w:pPr>
        <w:ind w:firstLine="709"/>
        <w:jc w:val="both"/>
        <w:rPr>
          <w:b/>
          <w:szCs w:val="28"/>
        </w:rPr>
      </w:pPr>
      <w:r w:rsidRPr="00147AD9">
        <w:rPr>
          <w:b/>
          <w:szCs w:val="28"/>
        </w:rPr>
        <w:lastRenderedPageBreak/>
        <w:t>V. Пологи</w:t>
      </w:r>
    </w:p>
    <w:p w:rsidR="009F40EE" w:rsidRPr="00147AD9" w:rsidRDefault="009F40EE" w:rsidP="009F40EE">
      <w:pPr>
        <w:ind w:firstLine="709"/>
        <w:jc w:val="both"/>
        <w:rPr>
          <w:szCs w:val="28"/>
        </w:rPr>
      </w:pPr>
      <w:r w:rsidRPr="00147AD9">
        <w:rPr>
          <w:szCs w:val="28"/>
        </w:rPr>
        <w:t>Термінові, дострокові, їх тр</w:t>
      </w:r>
      <w:r w:rsidR="00353997" w:rsidRPr="00147AD9">
        <w:rPr>
          <w:szCs w:val="28"/>
        </w:rPr>
        <w:t>ивалість</w:t>
      </w:r>
      <w:r w:rsidRPr="00147AD9">
        <w:rPr>
          <w:szCs w:val="28"/>
        </w:rPr>
        <w:t>, час відходження навколоплідних вод, положення дитини, родові травми, наклад</w:t>
      </w:r>
      <w:r w:rsidR="00353997" w:rsidRPr="00147AD9">
        <w:rPr>
          <w:szCs w:val="28"/>
        </w:rPr>
        <w:t>ення щипців або інші втручання.</w:t>
      </w:r>
    </w:p>
    <w:p w:rsidR="009F40EE" w:rsidRPr="00147AD9" w:rsidRDefault="00353997" w:rsidP="009F40EE">
      <w:pPr>
        <w:ind w:firstLine="709"/>
        <w:jc w:val="both"/>
        <w:rPr>
          <w:b/>
          <w:szCs w:val="28"/>
        </w:rPr>
      </w:pPr>
      <w:r w:rsidRPr="00147AD9">
        <w:rPr>
          <w:b/>
          <w:szCs w:val="28"/>
        </w:rPr>
        <w:t>VI</w:t>
      </w:r>
      <w:r w:rsidR="009F40EE" w:rsidRPr="00147AD9">
        <w:rPr>
          <w:b/>
          <w:szCs w:val="28"/>
        </w:rPr>
        <w:t>. Стан дитини при народженні</w:t>
      </w:r>
    </w:p>
    <w:p w:rsidR="009F40EE" w:rsidRPr="00147AD9" w:rsidRDefault="009F40EE" w:rsidP="009F40EE">
      <w:pPr>
        <w:ind w:firstLine="709"/>
        <w:jc w:val="both"/>
        <w:rPr>
          <w:szCs w:val="28"/>
        </w:rPr>
      </w:pPr>
      <w:r w:rsidRPr="00147AD9">
        <w:rPr>
          <w:szCs w:val="28"/>
        </w:rPr>
        <w:t>Асфіксія, її характер, тривалість, спосіб і час пожвавлення. Вага і зріст при народженні, зовнішній вигля</w:t>
      </w:r>
      <w:r w:rsidR="00353997" w:rsidRPr="00147AD9">
        <w:rPr>
          <w:szCs w:val="28"/>
        </w:rPr>
        <w:t>д, наявність жовтяниці</w:t>
      </w:r>
      <w:r w:rsidRPr="00147AD9">
        <w:rPr>
          <w:szCs w:val="28"/>
        </w:rPr>
        <w:t xml:space="preserve">, гематом і деформації </w:t>
      </w:r>
      <w:r w:rsidR="00353997" w:rsidRPr="00147AD9">
        <w:rPr>
          <w:szCs w:val="28"/>
        </w:rPr>
        <w:t>головки дитини</w:t>
      </w:r>
      <w:r w:rsidRPr="00147AD9">
        <w:rPr>
          <w:szCs w:val="28"/>
        </w:rPr>
        <w:t>, судом в перші години життя. Коли був прикладени</w:t>
      </w:r>
      <w:r w:rsidR="00353997" w:rsidRPr="00147AD9">
        <w:rPr>
          <w:szCs w:val="28"/>
        </w:rPr>
        <w:t>й до грудей, чи відразу її взяв</w:t>
      </w:r>
      <w:r w:rsidRPr="00147AD9">
        <w:rPr>
          <w:szCs w:val="28"/>
        </w:rPr>
        <w:t>, наскільки активно почав смоктати.</w:t>
      </w:r>
    </w:p>
    <w:p w:rsidR="009F40EE" w:rsidRPr="00147AD9" w:rsidRDefault="00353997" w:rsidP="009F40EE">
      <w:pPr>
        <w:ind w:firstLine="709"/>
        <w:jc w:val="both"/>
        <w:rPr>
          <w:b/>
          <w:szCs w:val="28"/>
        </w:rPr>
      </w:pPr>
      <w:r w:rsidRPr="00147AD9">
        <w:rPr>
          <w:b/>
          <w:szCs w:val="28"/>
        </w:rPr>
        <w:t xml:space="preserve">VII. Розвиток дитини до </w:t>
      </w:r>
      <w:r w:rsidR="009F40EE" w:rsidRPr="00147AD9">
        <w:rPr>
          <w:b/>
          <w:szCs w:val="28"/>
        </w:rPr>
        <w:t>року</w:t>
      </w:r>
    </w:p>
    <w:p w:rsidR="009F40EE" w:rsidRPr="00147AD9" w:rsidRDefault="009F40EE" w:rsidP="009F40EE">
      <w:pPr>
        <w:ind w:firstLine="709"/>
        <w:jc w:val="both"/>
        <w:rPr>
          <w:szCs w:val="28"/>
        </w:rPr>
      </w:pPr>
      <w:r w:rsidRPr="00147AD9">
        <w:rPr>
          <w:szCs w:val="28"/>
        </w:rPr>
        <w:t>Тривалість г</w:t>
      </w:r>
      <w:r w:rsidR="00353997" w:rsidRPr="00147AD9">
        <w:rPr>
          <w:szCs w:val="28"/>
        </w:rPr>
        <w:t>рудного вигодовування, прикорми</w:t>
      </w:r>
      <w:r w:rsidRPr="00147AD9">
        <w:rPr>
          <w:szCs w:val="28"/>
        </w:rPr>
        <w:t>, шту</w:t>
      </w:r>
      <w:r w:rsidR="00353997" w:rsidRPr="00147AD9">
        <w:rPr>
          <w:szCs w:val="28"/>
        </w:rPr>
        <w:t>чне вигодовування</w:t>
      </w:r>
      <w:r w:rsidRPr="00147AD9">
        <w:rPr>
          <w:szCs w:val="28"/>
        </w:rPr>
        <w:t xml:space="preserve">, </w:t>
      </w:r>
      <w:r w:rsidRPr="009C36BB">
        <w:rPr>
          <w:spacing w:val="-6"/>
          <w:szCs w:val="28"/>
        </w:rPr>
        <w:t>збіл</w:t>
      </w:r>
      <w:r w:rsidR="00353997" w:rsidRPr="009C36BB">
        <w:rPr>
          <w:spacing w:val="-6"/>
          <w:szCs w:val="28"/>
        </w:rPr>
        <w:t>ьшення у вазі, сон, стан дитини: спокійний або крикливий. Фізичний і психічний</w:t>
      </w:r>
      <w:r w:rsidR="00353997" w:rsidRPr="00147AD9">
        <w:rPr>
          <w:szCs w:val="28"/>
        </w:rPr>
        <w:t xml:space="preserve"> розвиток</w:t>
      </w:r>
      <w:r w:rsidRPr="00147AD9">
        <w:rPr>
          <w:szCs w:val="28"/>
        </w:rPr>
        <w:t>. Час появи зубів, коли почав тримати голівку, самостійно сидіти, брати в руки предмети, стояти, ходити. Коли почав впізнавати матір та</w:t>
      </w:r>
      <w:r w:rsidR="00D15D11" w:rsidRPr="00147AD9">
        <w:rPr>
          <w:szCs w:val="28"/>
        </w:rPr>
        <w:t xml:space="preserve"> </w:t>
      </w:r>
      <w:r w:rsidRPr="00147AD9">
        <w:rPr>
          <w:szCs w:val="28"/>
        </w:rPr>
        <w:t>інших членів</w:t>
      </w:r>
      <w:r w:rsidR="00D15D11" w:rsidRPr="00147AD9">
        <w:rPr>
          <w:szCs w:val="28"/>
          <w:lang w:val="uk-UA"/>
        </w:rPr>
        <w:t xml:space="preserve"> </w:t>
      </w:r>
      <w:r w:rsidRPr="00147AD9">
        <w:rPr>
          <w:szCs w:val="28"/>
        </w:rPr>
        <w:t>сім</w:t>
      </w:r>
      <w:r w:rsidR="00F11F60" w:rsidRPr="00147AD9">
        <w:rPr>
          <w:szCs w:val="28"/>
        </w:rPr>
        <w:t>’</w:t>
      </w:r>
      <w:r w:rsidRPr="00147AD9">
        <w:rPr>
          <w:szCs w:val="28"/>
        </w:rPr>
        <w:t>ї,</w:t>
      </w:r>
      <w:r w:rsidR="00D15D11" w:rsidRPr="00147AD9">
        <w:rPr>
          <w:szCs w:val="28"/>
          <w:lang w:val="uk-UA"/>
        </w:rPr>
        <w:t xml:space="preserve"> </w:t>
      </w:r>
      <w:r w:rsidR="00353997" w:rsidRPr="00147AD9">
        <w:rPr>
          <w:szCs w:val="28"/>
        </w:rPr>
        <w:t>розуміти</w:t>
      </w:r>
      <w:r w:rsidR="00D15D11" w:rsidRPr="00147AD9">
        <w:rPr>
          <w:szCs w:val="28"/>
        </w:rPr>
        <w:t xml:space="preserve"> </w:t>
      </w:r>
      <w:r w:rsidR="00353997" w:rsidRPr="00147AD9">
        <w:rPr>
          <w:szCs w:val="28"/>
        </w:rPr>
        <w:t>мову. Коли з</w:t>
      </w:r>
      <w:r w:rsidR="00F11F60" w:rsidRPr="00147AD9">
        <w:rPr>
          <w:szCs w:val="28"/>
        </w:rPr>
        <w:t>’</w:t>
      </w:r>
      <w:r w:rsidR="00353997" w:rsidRPr="00147AD9">
        <w:rPr>
          <w:szCs w:val="28"/>
        </w:rPr>
        <w:t>явилися перші слова</w:t>
      </w:r>
      <w:r w:rsidRPr="00147AD9">
        <w:rPr>
          <w:szCs w:val="28"/>
        </w:rPr>
        <w:t>. Темп розвитку мови, правильність, чіткість вимов</w:t>
      </w:r>
      <w:r w:rsidR="00353997" w:rsidRPr="00147AD9">
        <w:rPr>
          <w:szCs w:val="28"/>
        </w:rPr>
        <w:t>и, час виникнення фразової мови</w:t>
      </w:r>
      <w:r w:rsidRPr="00147AD9">
        <w:rPr>
          <w:szCs w:val="28"/>
        </w:rPr>
        <w:t>. Захворювання, перенесені в</w:t>
      </w:r>
      <w:r w:rsidR="00D15D11" w:rsidRPr="00147AD9">
        <w:rPr>
          <w:szCs w:val="28"/>
        </w:rPr>
        <w:t xml:space="preserve"> </w:t>
      </w:r>
      <w:r w:rsidRPr="00147AD9">
        <w:rPr>
          <w:szCs w:val="28"/>
        </w:rPr>
        <w:t>перший рік життя. Діабетичні явища в перші місяці життя, діатези, гострі інфекції та черепно-мозкові травми (тривалість, тяжкість те протікання, ускладнення). Опіки, перегріви, оперативні втручання, способи анестезії.</w:t>
      </w:r>
    </w:p>
    <w:p w:rsidR="009F40EE" w:rsidRPr="00147AD9" w:rsidRDefault="009F40EE" w:rsidP="009F40EE">
      <w:pPr>
        <w:ind w:firstLine="709"/>
        <w:jc w:val="both"/>
        <w:rPr>
          <w:b/>
          <w:szCs w:val="28"/>
        </w:rPr>
      </w:pPr>
      <w:r w:rsidRPr="00147AD9">
        <w:rPr>
          <w:b/>
          <w:szCs w:val="28"/>
        </w:rPr>
        <w:t>VIII. Розвиток від 1 до 3 років</w:t>
      </w:r>
    </w:p>
    <w:p w:rsidR="009F40EE" w:rsidRPr="00147AD9" w:rsidRDefault="00353997" w:rsidP="009F40EE">
      <w:pPr>
        <w:ind w:firstLine="709"/>
        <w:jc w:val="both"/>
        <w:rPr>
          <w:szCs w:val="28"/>
        </w:rPr>
      </w:pPr>
      <w:r w:rsidRPr="009C36BB">
        <w:rPr>
          <w:spacing w:val="-6"/>
          <w:szCs w:val="28"/>
        </w:rPr>
        <w:t>Навички самообслуговування, мова дитини</w:t>
      </w:r>
      <w:r w:rsidR="009F40EE" w:rsidRPr="009C36BB">
        <w:rPr>
          <w:spacing w:val="-6"/>
          <w:szCs w:val="28"/>
        </w:rPr>
        <w:t>, активний і пасивний словниковий</w:t>
      </w:r>
      <w:r w:rsidR="009F40EE" w:rsidRPr="00147AD9">
        <w:rPr>
          <w:szCs w:val="28"/>
        </w:rPr>
        <w:t xml:space="preserve"> запас, граматичний лад, наявність розладів мови, запам</w:t>
      </w:r>
      <w:r w:rsidR="00F11F60" w:rsidRPr="00147AD9">
        <w:rPr>
          <w:szCs w:val="28"/>
        </w:rPr>
        <w:t>’</w:t>
      </w:r>
      <w:r w:rsidR="009F40EE" w:rsidRPr="00147AD9">
        <w:rPr>
          <w:szCs w:val="28"/>
        </w:rPr>
        <w:t>ятовування. Особистісні особливості дитини: властивості характеру, т</w:t>
      </w:r>
      <w:r w:rsidRPr="00147AD9">
        <w:rPr>
          <w:szCs w:val="28"/>
        </w:rPr>
        <w:t xml:space="preserve">овариський, спокійний, ласкавий, </w:t>
      </w:r>
      <w:r w:rsidRPr="009C36BB">
        <w:rPr>
          <w:spacing w:val="-6"/>
          <w:szCs w:val="28"/>
        </w:rPr>
        <w:t>вимогливий, примхливий і т.</w:t>
      </w:r>
      <w:r w:rsidR="009F40EE" w:rsidRPr="009C36BB">
        <w:rPr>
          <w:spacing w:val="-6"/>
          <w:szCs w:val="28"/>
        </w:rPr>
        <w:t>д. Інтереси дитини, ігрова діяльність, взаємовідносини</w:t>
      </w:r>
      <w:r w:rsidR="009F40EE" w:rsidRPr="00147AD9">
        <w:rPr>
          <w:szCs w:val="28"/>
        </w:rPr>
        <w:t xml:space="preserve"> з </w:t>
      </w:r>
      <w:r w:rsidR="009F40EE" w:rsidRPr="009C36BB">
        <w:rPr>
          <w:spacing w:val="-6"/>
          <w:szCs w:val="28"/>
        </w:rPr>
        <w:t>однолітками і дорослими, ставлення до батьків, сон, апетит, наявність патологічних</w:t>
      </w:r>
      <w:r w:rsidR="009F40EE" w:rsidRPr="00147AD9">
        <w:rPr>
          <w:szCs w:val="28"/>
        </w:rPr>
        <w:t xml:space="preserve"> звичок, захоплень, страху.</w:t>
      </w:r>
    </w:p>
    <w:p w:rsidR="009F40EE" w:rsidRPr="00147AD9" w:rsidRDefault="00353997" w:rsidP="009F40EE">
      <w:pPr>
        <w:ind w:firstLine="709"/>
        <w:jc w:val="both"/>
        <w:rPr>
          <w:b/>
          <w:szCs w:val="28"/>
        </w:rPr>
      </w:pPr>
      <w:r w:rsidRPr="00147AD9">
        <w:rPr>
          <w:b/>
          <w:szCs w:val="28"/>
        </w:rPr>
        <w:t>IX</w:t>
      </w:r>
      <w:r w:rsidR="009F40EE" w:rsidRPr="00147AD9">
        <w:rPr>
          <w:b/>
          <w:szCs w:val="28"/>
        </w:rPr>
        <w:t>. Розвиток дитини з 4 до 7 років</w:t>
      </w:r>
    </w:p>
    <w:p w:rsidR="009F40EE" w:rsidRPr="00147AD9" w:rsidRDefault="009F40EE" w:rsidP="009F40EE">
      <w:pPr>
        <w:ind w:firstLine="709"/>
        <w:jc w:val="both"/>
        <w:rPr>
          <w:szCs w:val="28"/>
        </w:rPr>
      </w:pPr>
      <w:r w:rsidRPr="00147AD9">
        <w:rPr>
          <w:szCs w:val="28"/>
        </w:rPr>
        <w:t>Змі</w:t>
      </w:r>
      <w:r w:rsidR="00353997" w:rsidRPr="00147AD9">
        <w:rPr>
          <w:szCs w:val="28"/>
        </w:rPr>
        <w:t>ни в характері поведінки дитини, причини цих змін</w:t>
      </w:r>
      <w:r w:rsidRPr="00147AD9">
        <w:rPr>
          <w:szCs w:val="28"/>
        </w:rPr>
        <w:t>, переважаючий фон настрою, форма і зміст ігор, рівень інтелектуального розвитку. Коли навчився читати, писати, рахувати, інтереси дитини, поведінка в дитячому сад</w:t>
      </w:r>
      <w:r w:rsidR="00353997" w:rsidRPr="00147AD9">
        <w:rPr>
          <w:szCs w:val="28"/>
          <w:lang w:val="uk-UA"/>
        </w:rPr>
        <w:t>оч</w:t>
      </w:r>
      <w:r w:rsidRPr="00147AD9">
        <w:rPr>
          <w:szCs w:val="28"/>
        </w:rPr>
        <w:t>ку і вдома, спілкування з однолітками і домашніми.</w:t>
      </w:r>
    </w:p>
    <w:p w:rsidR="009F40EE" w:rsidRPr="00147AD9" w:rsidRDefault="009F40EE" w:rsidP="009F40EE">
      <w:pPr>
        <w:ind w:firstLine="709"/>
        <w:jc w:val="both"/>
        <w:rPr>
          <w:b/>
          <w:szCs w:val="28"/>
        </w:rPr>
      </w:pPr>
      <w:r w:rsidRPr="00147AD9">
        <w:rPr>
          <w:b/>
          <w:szCs w:val="28"/>
        </w:rPr>
        <w:t>X. Розвиток дитини з 7 до 12 років.</w:t>
      </w:r>
    </w:p>
    <w:p w:rsidR="009F40EE" w:rsidRPr="00147AD9" w:rsidRDefault="009F40EE" w:rsidP="00353997">
      <w:pPr>
        <w:ind w:firstLine="709"/>
        <w:jc w:val="both"/>
        <w:rPr>
          <w:szCs w:val="28"/>
        </w:rPr>
      </w:pPr>
      <w:r w:rsidRPr="00147AD9">
        <w:rPr>
          <w:szCs w:val="28"/>
        </w:rPr>
        <w:t>Вік вступу до школи, рівень готовності до шкільного навчання, особливості пізнавальної діяль</w:t>
      </w:r>
      <w:r w:rsidR="00353997" w:rsidRPr="00147AD9">
        <w:rPr>
          <w:szCs w:val="28"/>
        </w:rPr>
        <w:t>ності дитини (сприйманн</w:t>
      </w:r>
      <w:r w:rsidRPr="00147AD9">
        <w:rPr>
          <w:szCs w:val="28"/>
        </w:rPr>
        <w:t>я</w:t>
      </w:r>
      <w:r w:rsidR="00353997" w:rsidRPr="00147AD9">
        <w:rPr>
          <w:szCs w:val="28"/>
        </w:rPr>
        <w:t>, пам</w:t>
      </w:r>
      <w:r w:rsidR="00F11F60" w:rsidRPr="00147AD9">
        <w:rPr>
          <w:szCs w:val="28"/>
        </w:rPr>
        <w:t>’</w:t>
      </w:r>
      <w:r w:rsidR="00353997" w:rsidRPr="00147AD9">
        <w:rPr>
          <w:szCs w:val="28"/>
        </w:rPr>
        <w:t>ять, мислення, увага і т.</w:t>
      </w:r>
      <w:r w:rsidRPr="00147AD9">
        <w:rPr>
          <w:szCs w:val="28"/>
        </w:rPr>
        <w:t>д.) успішність. Спрямованість інтересів, ставлення до навчання, чи залишався на другий рік і в яких класах, причини не</w:t>
      </w:r>
      <w:r w:rsidR="00353997" w:rsidRPr="00147AD9">
        <w:rPr>
          <w:szCs w:val="28"/>
        </w:rPr>
        <w:t>успішності</w:t>
      </w:r>
      <w:r w:rsidRPr="00147AD9">
        <w:rPr>
          <w:szCs w:val="28"/>
        </w:rPr>
        <w:t>. Поведінка в сім</w:t>
      </w:r>
      <w:r w:rsidR="00F11F60" w:rsidRPr="00147AD9">
        <w:rPr>
          <w:szCs w:val="28"/>
        </w:rPr>
        <w:t>’</w:t>
      </w:r>
      <w:r w:rsidRPr="00147AD9">
        <w:rPr>
          <w:szCs w:val="28"/>
        </w:rPr>
        <w:t>ї</w:t>
      </w:r>
      <w:r w:rsidR="00D15D11" w:rsidRPr="00147AD9">
        <w:rPr>
          <w:szCs w:val="28"/>
        </w:rPr>
        <w:t xml:space="preserve"> </w:t>
      </w:r>
      <w:r w:rsidRPr="00147AD9">
        <w:rPr>
          <w:szCs w:val="28"/>
        </w:rPr>
        <w:t>та школі. Пізанавальні</w:t>
      </w:r>
      <w:r w:rsidR="00353997" w:rsidRPr="00147AD9">
        <w:rPr>
          <w:szCs w:val="28"/>
          <w:lang w:val="uk-UA"/>
        </w:rPr>
        <w:t xml:space="preserve"> </w:t>
      </w:r>
      <w:r w:rsidRPr="00147AD9">
        <w:rPr>
          <w:szCs w:val="28"/>
        </w:rPr>
        <w:t>інтереси, додаткові заняття</w:t>
      </w:r>
      <w:r w:rsidR="00353997" w:rsidRPr="00147AD9">
        <w:rPr>
          <w:szCs w:val="28"/>
        </w:rPr>
        <w:t>.</w:t>
      </w:r>
    </w:p>
    <w:p w:rsidR="00650084" w:rsidRPr="00147AD9" w:rsidRDefault="00650084" w:rsidP="00650084">
      <w:pPr>
        <w:ind w:firstLine="709"/>
        <w:jc w:val="both"/>
        <w:rPr>
          <w:b/>
          <w:szCs w:val="28"/>
          <w:lang w:eastAsia="uk-UA"/>
        </w:rPr>
      </w:pPr>
      <w:r w:rsidRPr="00147AD9">
        <w:rPr>
          <w:szCs w:val="28"/>
          <w:lang w:eastAsia="uk-UA"/>
        </w:rPr>
        <w:t xml:space="preserve">Узагальнення матеріалів судово-психологічних експертиз показало, що як слідчі та суди, так і спеціалісти-експерти доволі часто припускаються помилок і хиб, що негативно впливає на практику. </w:t>
      </w:r>
      <w:r w:rsidR="00C162A0" w:rsidRPr="00147AD9">
        <w:rPr>
          <w:b/>
          <w:szCs w:val="28"/>
          <w:lang w:eastAsia="uk-UA"/>
        </w:rPr>
        <w:t>Серед них, перш за все</w:t>
      </w:r>
      <w:r w:rsidRPr="00147AD9">
        <w:rPr>
          <w:b/>
          <w:szCs w:val="28"/>
          <w:lang w:eastAsia="uk-UA"/>
        </w:rPr>
        <w:t>, необхідно відзначити наступні.</w:t>
      </w:r>
    </w:p>
    <w:p w:rsidR="00650084" w:rsidRPr="00147AD9" w:rsidRDefault="00650084" w:rsidP="00650084">
      <w:pPr>
        <w:ind w:firstLine="709"/>
        <w:jc w:val="both"/>
        <w:rPr>
          <w:szCs w:val="28"/>
          <w:lang w:eastAsia="uk-UA"/>
        </w:rPr>
      </w:pPr>
      <w:r w:rsidRPr="00147AD9">
        <w:rPr>
          <w:szCs w:val="28"/>
          <w:lang w:eastAsia="uk-UA"/>
        </w:rPr>
        <w:t xml:space="preserve">1. </w:t>
      </w:r>
      <w:r w:rsidRPr="00147AD9">
        <w:rPr>
          <w:b/>
          <w:szCs w:val="28"/>
          <w:lang w:eastAsia="uk-UA"/>
        </w:rPr>
        <w:t xml:space="preserve">Недоліки, що мали місце при прийнятті рішення </w:t>
      </w:r>
      <w:r w:rsidRPr="00147AD9">
        <w:rPr>
          <w:szCs w:val="28"/>
          <w:lang w:eastAsia="uk-UA"/>
        </w:rPr>
        <w:t>про необхідність проведення у справі судово-психологічної експертизи і визначенні кола та змісту запитань до експерта.</w:t>
      </w:r>
    </w:p>
    <w:p w:rsidR="00650084" w:rsidRPr="00147AD9" w:rsidRDefault="00650084" w:rsidP="00650084">
      <w:pPr>
        <w:ind w:firstLine="709"/>
        <w:jc w:val="both"/>
        <w:rPr>
          <w:szCs w:val="28"/>
          <w:lang w:eastAsia="uk-UA"/>
        </w:rPr>
      </w:pPr>
      <w:r w:rsidRPr="00147AD9">
        <w:rPr>
          <w:szCs w:val="28"/>
          <w:lang w:eastAsia="uk-UA"/>
        </w:rPr>
        <w:t xml:space="preserve">У низці </w:t>
      </w:r>
      <w:r w:rsidR="00353997" w:rsidRPr="00147AD9">
        <w:rPr>
          <w:szCs w:val="28"/>
          <w:lang w:eastAsia="uk-UA"/>
        </w:rPr>
        <w:t xml:space="preserve">випадків, особливо </w:t>
      </w:r>
      <w:r w:rsidR="0064317B" w:rsidRPr="00147AD9">
        <w:rPr>
          <w:szCs w:val="28"/>
          <w:lang w:eastAsia="uk-UA"/>
        </w:rPr>
        <w:t>у</w:t>
      </w:r>
      <w:r w:rsidR="00353997" w:rsidRPr="00147AD9">
        <w:rPr>
          <w:szCs w:val="28"/>
          <w:lang w:val="uk-UA" w:eastAsia="uk-UA"/>
        </w:rPr>
        <w:t xml:space="preserve"> </w:t>
      </w:r>
      <w:r w:rsidRPr="00147AD9">
        <w:rPr>
          <w:szCs w:val="28"/>
          <w:lang w:eastAsia="uk-UA"/>
        </w:rPr>
        <w:t xml:space="preserve">справах щодо статевих злочинів, експертизу призначали без достатніх на те підстав, внаслідок чого висновки експертизи не </w:t>
      </w:r>
      <w:r w:rsidRPr="00147AD9">
        <w:rPr>
          <w:szCs w:val="28"/>
          <w:lang w:eastAsia="uk-UA"/>
        </w:rPr>
        <w:lastRenderedPageBreak/>
        <w:t>мали суттєвого значення для справи. Водночас, у більшості розслідуваних справ щодо злочинів кваліфікованих як убивство або заподіяння тілесних ушкоджень у стані сильного душевного хвилювання, судово-психологічну не призначали.</w:t>
      </w:r>
    </w:p>
    <w:p w:rsidR="00650084" w:rsidRPr="00147AD9" w:rsidRDefault="00650084" w:rsidP="00650084">
      <w:pPr>
        <w:ind w:firstLine="709"/>
        <w:jc w:val="both"/>
        <w:rPr>
          <w:szCs w:val="28"/>
          <w:lang w:eastAsia="uk-UA"/>
        </w:rPr>
      </w:pPr>
      <w:r w:rsidRPr="00147AD9">
        <w:rPr>
          <w:szCs w:val="28"/>
          <w:lang w:eastAsia="uk-UA"/>
        </w:rPr>
        <w:t xml:space="preserve">2. </w:t>
      </w:r>
      <w:r w:rsidRPr="00147AD9">
        <w:rPr>
          <w:b/>
          <w:szCs w:val="28"/>
          <w:lang w:eastAsia="uk-UA"/>
        </w:rPr>
        <w:t>Помилки, допущені при доборі експерта</w:t>
      </w:r>
      <w:r w:rsidRPr="00147AD9">
        <w:rPr>
          <w:szCs w:val="28"/>
          <w:lang w:eastAsia="uk-UA"/>
        </w:rPr>
        <w:t xml:space="preserve">. Слідчі і суди визначали </w:t>
      </w:r>
      <w:r w:rsidRPr="009C36BB">
        <w:rPr>
          <w:spacing w:val="-6"/>
          <w:szCs w:val="28"/>
          <w:lang w:eastAsia="uk-UA"/>
        </w:rPr>
        <w:t>експертів і доручали їм проведення експертиз за формальними підставами (кандидат</w:t>
      </w:r>
      <w:r w:rsidRPr="00147AD9">
        <w:rPr>
          <w:szCs w:val="28"/>
          <w:lang w:eastAsia="uk-UA"/>
        </w:rPr>
        <w:t xml:space="preserve"> наук, доцент тощо), без попереднього з</w:t>
      </w:r>
      <w:r w:rsidR="00F11F60" w:rsidRPr="00147AD9">
        <w:rPr>
          <w:szCs w:val="28"/>
          <w:lang w:eastAsia="uk-UA"/>
        </w:rPr>
        <w:t>’</w:t>
      </w:r>
      <w:r w:rsidRPr="00147AD9">
        <w:rPr>
          <w:szCs w:val="28"/>
          <w:lang w:eastAsia="uk-UA"/>
        </w:rPr>
        <w:t>ясування сфери наукових інтересів і компетентності у відповіді на запитання, заради яких призначалася конкретна експертиза, зокрема, без урахування того, чи володіють вони необхідними методиками експериментально-психологічного дослідження.</w:t>
      </w:r>
    </w:p>
    <w:p w:rsidR="00650084" w:rsidRPr="00147AD9" w:rsidRDefault="00650084" w:rsidP="00650084">
      <w:pPr>
        <w:ind w:firstLine="709"/>
        <w:jc w:val="both"/>
        <w:rPr>
          <w:szCs w:val="28"/>
          <w:lang w:eastAsia="uk-UA"/>
        </w:rPr>
      </w:pPr>
      <w:r w:rsidRPr="009C36BB">
        <w:rPr>
          <w:spacing w:val="-6"/>
          <w:szCs w:val="28"/>
          <w:lang w:eastAsia="uk-UA"/>
        </w:rPr>
        <w:t xml:space="preserve">3. </w:t>
      </w:r>
      <w:r w:rsidRPr="009C36BB">
        <w:rPr>
          <w:b/>
          <w:spacing w:val="-6"/>
          <w:szCs w:val="28"/>
          <w:lang w:eastAsia="uk-UA"/>
        </w:rPr>
        <w:t>Бідність методичної бази досліджень</w:t>
      </w:r>
      <w:r w:rsidRPr="009C36BB">
        <w:rPr>
          <w:spacing w:val="-6"/>
          <w:szCs w:val="28"/>
          <w:lang w:eastAsia="uk-UA"/>
        </w:rPr>
        <w:t>, сумбурність у викладенні результатів</w:t>
      </w:r>
      <w:r w:rsidRPr="00147AD9">
        <w:rPr>
          <w:szCs w:val="28"/>
          <w:lang w:eastAsia="uk-UA"/>
        </w:rPr>
        <w:t xml:space="preserve"> обстеження осіб, що підлягають експертизі, поверховий характер і недостатня обґрунтованість окремих висновків.</w:t>
      </w:r>
    </w:p>
    <w:p w:rsidR="00650084" w:rsidRPr="00147AD9" w:rsidRDefault="00650084" w:rsidP="00650084">
      <w:pPr>
        <w:ind w:firstLine="709"/>
        <w:jc w:val="both"/>
        <w:rPr>
          <w:szCs w:val="28"/>
          <w:lang w:eastAsia="uk-UA"/>
        </w:rPr>
      </w:pPr>
      <w:r w:rsidRPr="00147AD9">
        <w:rPr>
          <w:szCs w:val="28"/>
          <w:lang w:eastAsia="uk-UA"/>
        </w:rPr>
        <w:t xml:space="preserve">4. </w:t>
      </w:r>
      <w:r w:rsidRPr="00147AD9">
        <w:rPr>
          <w:b/>
          <w:szCs w:val="28"/>
          <w:lang w:eastAsia="uk-UA"/>
        </w:rPr>
        <w:t>Помилки, допущені при використанні експертних висновків.</w:t>
      </w:r>
      <w:r w:rsidRPr="00147AD9">
        <w:rPr>
          <w:szCs w:val="28"/>
          <w:lang w:eastAsia="uk-UA"/>
        </w:rPr>
        <w:t xml:space="preserve"> Досить часто слідчі і суди використовували експертні висновки без належної оцінки їх обґрунтування і достовірності. Коли, в окремих випадках, висновки експерта-психолога суперечили іншим зібраним у справі доказам, замість того, аби мотивувати свою незгоду з висновком експертизи, про нього просто не згадували в обвинувальному висновку і вироку.</w:t>
      </w:r>
    </w:p>
    <w:p w:rsidR="00650084" w:rsidRDefault="00650084" w:rsidP="00650084">
      <w:pPr>
        <w:ind w:firstLine="709"/>
        <w:jc w:val="both"/>
        <w:rPr>
          <w:spacing w:val="-6"/>
          <w:szCs w:val="28"/>
          <w:lang w:val="uk-UA" w:eastAsia="uk-UA"/>
        </w:rPr>
      </w:pPr>
      <w:r w:rsidRPr="009C36BB">
        <w:rPr>
          <w:spacing w:val="-6"/>
          <w:szCs w:val="28"/>
          <w:lang w:eastAsia="uk-UA"/>
        </w:rPr>
        <w:t>Зазначене сві</w:t>
      </w:r>
      <w:r w:rsidR="00353997" w:rsidRPr="009C36BB">
        <w:rPr>
          <w:spacing w:val="-6"/>
          <w:szCs w:val="28"/>
          <w:lang w:eastAsia="uk-UA"/>
        </w:rPr>
        <w:t>дчить про необхідність внесення</w:t>
      </w:r>
      <w:r w:rsidR="00353997" w:rsidRPr="009C36BB">
        <w:rPr>
          <w:spacing w:val="-6"/>
          <w:szCs w:val="28"/>
          <w:lang w:val="uk-UA" w:eastAsia="uk-UA"/>
        </w:rPr>
        <w:t xml:space="preserve"> </w:t>
      </w:r>
      <w:r w:rsidR="00353997" w:rsidRPr="009C36BB">
        <w:rPr>
          <w:spacing w:val="-6"/>
          <w:szCs w:val="28"/>
          <w:lang w:eastAsia="uk-UA"/>
        </w:rPr>
        <w:t>в</w:t>
      </w:r>
      <w:r w:rsidR="00353997" w:rsidRPr="009C36BB">
        <w:rPr>
          <w:spacing w:val="-6"/>
          <w:szCs w:val="28"/>
          <w:lang w:val="uk-UA" w:eastAsia="uk-UA"/>
        </w:rPr>
        <w:t xml:space="preserve"> </w:t>
      </w:r>
      <w:r w:rsidR="00353997" w:rsidRPr="009C36BB">
        <w:rPr>
          <w:spacing w:val="-6"/>
          <w:szCs w:val="28"/>
          <w:lang w:eastAsia="uk-UA"/>
        </w:rPr>
        <w:t xml:space="preserve">практику проведення </w:t>
      </w:r>
      <w:r w:rsidRPr="009C36BB">
        <w:rPr>
          <w:spacing w:val="-6"/>
          <w:szCs w:val="28"/>
          <w:lang w:eastAsia="uk-UA"/>
        </w:rPr>
        <w:t>судово</w:t>
      </w:r>
      <w:r w:rsidRPr="00147AD9">
        <w:rPr>
          <w:szCs w:val="28"/>
          <w:lang w:eastAsia="uk-UA"/>
        </w:rPr>
        <w:t>-</w:t>
      </w:r>
      <w:r w:rsidRPr="009C36BB">
        <w:rPr>
          <w:spacing w:val="-6"/>
          <w:szCs w:val="28"/>
          <w:lang w:eastAsia="uk-UA"/>
        </w:rPr>
        <w:t>психологічних експертиз певних корективів організаційно-методичного характеру.</w:t>
      </w:r>
    </w:p>
    <w:p w:rsidR="009C36BB" w:rsidRDefault="009C36BB" w:rsidP="00650084">
      <w:pPr>
        <w:ind w:firstLine="709"/>
        <w:jc w:val="both"/>
        <w:rPr>
          <w:spacing w:val="-6"/>
          <w:szCs w:val="28"/>
          <w:lang w:val="uk-UA" w:eastAsia="uk-UA"/>
        </w:rPr>
      </w:pPr>
    </w:p>
    <w:p w:rsidR="009C36BB" w:rsidRDefault="009C36BB" w:rsidP="00650084">
      <w:pPr>
        <w:ind w:firstLine="709"/>
        <w:jc w:val="both"/>
        <w:rPr>
          <w:spacing w:val="-6"/>
          <w:szCs w:val="28"/>
          <w:lang w:val="uk-UA" w:eastAsia="uk-UA"/>
        </w:rPr>
      </w:pPr>
    </w:p>
    <w:p w:rsidR="009C36BB" w:rsidRPr="009C36BB" w:rsidRDefault="009C36BB" w:rsidP="00650084">
      <w:pPr>
        <w:ind w:firstLine="709"/>
        <w:jc w:val="both"/>
        <w:rPr>
          <w:spacing w:val="-6"/>
          <w:szCs w:val="28"/>
          <w:lang w:val="uk-UA" w:eastAsia="uk-UA"/>
        </w:rPr>
      </w:pPr>
    </w:p>
    <w:p w:rsidR="00721DC0" w:rsidRPr="00147AD9" w:rsidRDefault="00A03B03" w:rsidP="009C36BB">
      <w:pPr>
        <w:pStyle w:val="2"/>
      </w:pPr>
      <w:bookmarkStart w:id="101" w:name="_Toc501710209"/>
      <w:r w:rsidRPr="00147AD9">
        <w:rPr>
          <w:lang w:val="uk-UA"/>
        </w:rPr>
        <w:t>ЛЕКЦІЯ 10</w:t>
      </w:r>
      <w:bookmarkEnd w:id="101"/>
    </w:p>
    <w:p w:rsidR="00721DC0" w:rsidRPr="00147AD9" w:rsidRDefault="00721DC0" w:rsidP="009C36BB">
      <w:pPr>
        <w:pStyle w:val="2"/>
        <w:rPr>
          <w:lang w:val="uk-UA"/>
        </w:rPr>
      </w:pPr>
      <w:bookmarkStart w:id="102" w:name="_Toc501710210"/>
      <w:r w:rsidRPr="00147AD9">
        <w:t xml:space="preserve">Тема: </w:t>
      </w:r>
      <w:r w:rsidRPr="00147AD9">
        <w:rPr>
          <w:lang w:val="uk-UA"/>
        </w:rPr>
        <w:t>Трудова експертиза</w:t>
      </w:r>
      <w:bookmarkEnd w:id="102"/>
    </w:p>
    <w:p w:rsidR="00721DC0" w:rsidRPr="00147AD9" w:rsidRDefault="00721DC0" w:rsidP="009C36BB">
      <w:pPr>
        <w:jc w:val="center"/>
        <w:rPr>
          <w:b/>
          <w:szCs w:val="28"/>
          <w:lang w:val="uk-UA"/>
        </w:rPr>
      </w:pPr>
      <w:r w:rsidRPr="00147AD9">
        <w:rPr>
          <w:b/>
          <w:szCs w:val="28"/>
          <w:lang w:val="uk-UA"/>
        </w:rPr>
        <w:t>План:</w:t>
      </w:r>
    </w:p>
    <w:p w:rsidR="00721DC0" w:rsidRPr="00147AD9" w:rsidRDefault="00721DC0" w:rsidP="009C36BB">
      <w:pPr>
        <w:pStyle w:val="a3"/>
        <w:numPr>
          <w:ilvl w:val="0"/>
          <w:numId w:val="13"/>
        </w:numPr>
        <w:ind w:left="851" w:hanging="284"/>
        <w:jc w:val="both"/>
        <w:rPr>
          <w:szCs w:val="28"/>
          <w:lang w:val="uk-UA"/>
        </w:rPr>
      </w:pPr>
      <w:r w:rsidRPr="00147AD9">
        <w:rPr>
          <w:szCs w:val="28"/>
          <w:lang w:val="uk-UA"/>
        </w:rPr>
        <w:t>Сутність трудової експертизи та завдання.</w:t>
      </w:r>
    </w:p>
    <w:p w:rsidR="00721DC0" w:rsidRPr="00147AD9" w:rsidRDefault="00721DC0" w:rsidP="009C36BB">
      <w:pPr>
        <w:pStyle w:val="a3"/>
        <w:numPr>
          <w:ilvl w:val="0"/>
          <w:numId w:val="13"/>
        </w:numPr>
        <w:ind w:left="851" w:hanging="284"/>
        <w:jc w:val="both"/>
        <w:rPr>
          <w:szCs w:val="28"/>
          <w:lang w:val="uk-UA"/>
        </w:rPr>
      </w:pPr>
      <w:r w:rsidRPr="00147AD9">
        <w:rPr>
          <w:szCs w:val="28"/>
          <w:lang w:val="uk-UA"/>
        </w:rPr>
        <w:t>Психологічні особливості трудової експертизи.</w:t>
      </w:r>
    </w:p>
    <w:p w:rsidR="00721DC0" w:rsidRPr="00147AD9" w:rsidRDefault="00721DC0" w:rsidP="009C36BB">
      <w:pPr>
        <w:pStyle w:val="a3"/>
        <w:numPr>
          <w:ilvl w:val="0"/>
          <w:numId w:val="13"/>
        </w:numPr>
        <w:ind w:left="851" w:hanging="284"/>
        <w:jc w:val="both"/>
        <w:rPr>
          <w:szCs w:val="28"/>
          <w:lang w:val="uk-UA"/>
        </w:rPr>
      </w:pPr>
      <w:r w:rsidRPr="00147AD9">
        <w:rPr>
          <w:szCs w:val="28"/>
          <w:lang w:val="uk-UA"/>
        </w:rPr>
        <w:t>Об</w:t>
      </w:r>
      <w:r w:rsidR="00F11F60" w:rsidRPr="00147AD9">
        <w:rPr>
          <w:szCs w:val="28"/>
        </w:rPr>
        <w:t>’</w:t>
      </w:r>
      <w:r w:rsidRPr="00147AD9">
        <w:rPr>
          <w:szCs w:val="28"/>
          <w:lang w:val="uk-UA"/>
        </w:rPr>
        <w:t>єкт та предмет трудової експертизи.</w:t>
      </w:r>
    </w:p>
    <w:p w:rsidR="00721DC0" w:rsidRPr="00147AD9" w:rsidRDefault="00721DC0" w:rsidP="009C36BB">
      <w:pPr>
        <w:pStyle w:val="a3"/>
        <w:numPr>
          <w:ilvl w:val="0"/>
          <w:numId w:val="13"/>
        </w:numPr>
        <w:ind w:left="851" w:hanging="284"/>
        <w:jc w:val="both"/>
        <w:rPr>
          <w:szCs w:val="28"/>
          <w:lang w:val="uk-UA"/>
        </w:rPr>
      </w:pPr>
      <w:r w:rsidRPr="00147AD9">
        <w:rPr>
          <w:szCs w:val="28"/>
          <w:lang w:val="uk-UA"/>
        </w:rPr>
        <w:t>Види трудової експертизи.</w:t>
      </w:r>
    </w:p>
    <w:p w:rsidR="00721DC0" w:rsidRPr="00147AD9" w:rsidRDefault="00721DC0" w:rsidP="009C36BB">
      <w:pPr>
        <w:pStyle w:val="a3"/>
        <w:numPr>
          <w:ilvl w:val="0"/>
          <w:numId w:val="13"/>
        </w:numPr>
        <w:ind w:left="851" w:hanging="284"/>
        <w:jc w:val="both"/>
        <w:rPr>
          <w:szCs w:val="28"/>
          <w:lang w:val="uk-UA"/>
        </w:rPr>
      </w:pPr>
      <w:r w:rsidRPr="00147AD9">
        <w:rPr>
          <w:szCs w:val="28"/>
          <w:lang w:val="uk-UA"/>
        </w:rPr>
        <w:t>Методи проведення експертизи.</w:t>
      </w:r>
    </w:p>
    <w:p w:rsidR="00721DC0" w:rsidRPr="00147AD9" w:rsidRDefault="00721DC0" w:rsidP="00721DC0">
      <w:pPr>
        <w:ind w:firstLine="709"/>
        <w:jc w:val="both"/>
        <w:rPr>
          <w:szCs w:val="28"/>
          <w:lang w:eastAsia="uk-UA"/>
        </w:rPr>
      </w:pPr>
    </w:p>
    <w:p w:rsidR="00721DC0" w:rsidRPr="00147AD9" w:rsidRDefault="00721DC0" w:rsidP="00721DC0">
      <w:pPr>
        <w:ind w:firstLine="709"/>
        <w:jc w:val="both"/>
        <w:rPr>
          <w:szCs w:val="28"/>
        </w:rPr>
      </w:pPr>
      <w:r w:rsidRPr="009C36BB">
        <w:rPr>
          <w:rStyle w:val="a7"/>
          <w:spacing w:val="-6"/>
          <w:szCs w:val="28"/>
        </w:rPr>
        <w:t>Трудова експертиза </w:t>
      </w:r>
      <w:r w:rsidRPr="009C36BB">
        <w:rPr>
          <w:spacing w:val="-6"/>
          <w:szCs w:val="28"/>
        </w:rPr>
        <w:t xml:space="preserve">(лат. expertus </w:t>
      </w:r>
      <w:r w:rsidR="00D15D11" w:rsidRPr="009C36BB">
        <w:rPr>
          <w:spacing w:val="-6"/>
          <w:szCs w:val="28"/>
        </w:rPr>
        <w:t>–</w:t>
      </w:r>
      <w:r w:rsidRPr="009C36BB">
        <w:rPr>
          <w:spacing w:val="-6"/>
          <w:szCs w:val="28"/>
        </w:rPr>
        <w:t xml:space="preserve"> досвідчений) </w:t>
      </w:r>
      <w:r w:rsidR="00D15D11" w:rsidRPr="009C36BB">
        <w:rPr>
          <w:spacing w:val="-6"/>
          <w:szCs w:val="28"/>
        </w:rPr>
        <w:t>–</w:t>
      </w:r>
      <w:r w:rsidRPr="009C36BB">
        <w:rPr>
          <w:spacing w:val="-6"/>
          <w:szCs w:val="28"/>
        </w:rPr>
        <w:t xml:space="preserve"> комплексне психологічне</w:t>
      </w:r>
      <w:r w:rsidRPr="00147AD9">
        <w:rPr>
          <w:szCs w:val="28"/>
        </w:rPr>
        <w:t>, медичне, педагогічне і політичне вивчення людини, що засвідчене досвідченими спеціалістами; і визначення її працездатності, здібностей, покликання, моральних якостей, здоров</w:t>
      </w:r>
      <w:r w:rsidR="00F11F60" w:rsidRPr="00147AD9">
        <w:rPr>
          <w:szCs w:val="28"/>
        </w:rPr>
        <w:t>’</w:t>
      </w:r>
      <w:r w:rsidRPr="00147AD9">
        <w:rPr>
          <w:szCs w:val="28"/>
        </w:rPr>
        <w:t>я, підготовленості з метою професійної орієнтації, професійного відбору і</w:t>
      </w:r>
      <w:r w:rsidR="009C36BB">
        <w:rPr>
          <w:szCs w:val="28"/>
          <w:lang w:val="uk-UA"/>
        </w:rPr>
        <w:t xml:space="preserve"> </w:t>
      </w:r>
      <w:r w:rsidRPr="00147AD9">
        <w:rPr>
          <w:szCs w:val="28"/>
        </w:rPr>
        <w:t>професійного підбору.</w:t>
      </w:r>
    </w:p>
    <w:p w:rsidR="00721DC0" w:rsidRPr="00147AD9" w:rsidRDefault="00721DC0" w:rsidP="00721DC0">
      <w:pPr>
        <w:ind w:firstLine="709"/>
        <w:jc w:val="both"/>
        <w:rPr>
          <w:szCs w:val="28"/>
          <w:lang w:eastAsia="uk-UA"/>
        </w:rPr>
      </w:pPr>
      <w:r w:rsidRPr="00147AD9">
        <w:rPr>
          <w:b/>
          <w:bCs/>
          <w:szCs w:val="28"/>
          <w:lang w:eastAsia="uk-UA"/>
        </w:rPr>
        <w:t>Експертиза</w:t>
      </w:r>
      <w:r w:rsidRPr="00147AD9">
        <w:rPr>
          <w:szCs w:val="28"/>
          <w:lang w:eastAsia="uk-UA"/>
        </w:rPr>
        <w:t xml:space="preserve"> (від лат. Expertus </w:t>
      </w:r>
      <w:r w:rsidR="009C36BB">
        <w:rPr>
          <w:szCs w:val="28"/>
          <w:lang w:eastAsia="uk-UA"/>
        </w:rPr>
        <w:t>–</w:t>
      </w:r>
      <w:r w:rsidRPr="00147AD9">
        <w:rPr>
          <w:szCs w:val="28"/>
          <w:lang w:eastAsia="uk-UA"/>
        </w:rPr>
        <w:t xml:space="preserve"> досвідчений), дослідження (розслідування, </w:t>
      </w:r>
      <w:r w:rsidRPr="009C36BB">
        <w:rPr>
          <w:spacing w:val="-6"/>
          <w:szCs w:val="28"/>
          <w:lang w:eastAsia="uk-UA"/>
        </w:rPr>
        <w:t>аналіз) фахівцем (експертом) будь-яких питань, вирішення яких вимагає спеціальних</w:t>
      </w:r>
      <w:r w:rsidRPr="00147AD9">
        <w:rPr>
          <w:szCs w:val="28"/>
          <w:lang w:eastAsia="uk-UA"/>
        </w:rPr>
        <w:t xml:space="preserve"> знань в галузі </w:t>
      </w:r>
      <w:hyperlink r:id="rId19" w:tooltip="Науки" w:history="1">
        <w:r w:rsidRPr="00147AD9">
          <w:rPr>
            <w:rStyle w:val="a8"/>
            <w:color w:val="auto"/>
            <w:szCs w:val="28"/>
            <w:u w:val="none"/>
            <w:lang w:eastAsia="uk-UA"/>
          </w:rPr>
          <w:t>науки</w:t>
        </w:r>
      </w:hyperlink>
      <w:r w:rsidRPr="00147AD9">
        <w:rPr>
          <w:szCs w:val="28"/>
          <w:lang w:eastAsia="uk-UA"/>
        </w:rPr>
        <w:t xml:space="preserve">, техніки, мистецтва і т.д. з метою винесення висновку. </w:t>
      </w:r>
    </w:p>
    <w:p w:rsidR="00721DC0" w:rsidRPr="00147AD9" w:rsidRDefault="00721DC0" w:rsidP="00721DC0">
      <w:pPr>
        <w:ind w:firstLine="709"/>
        <w:jc w:val="both"/>
        <w:rPr>
          <w:szCs w:val="28"/>
          <w:lang w:eastAsia="uk-UA"/>
        </w:rPr>
      </w:pPr>
      <w:r w:rsidRPr="00147AD9">
        <w:rPr>
          <w:b/>
          <w:szCs w:val="28"/>
          <w:lang w:eastAsia="uk-UA"/>
        </w:rPr>
        <w:t>Трудова експертиза</w:t>
      </w:r>
      <w:r w:rsidRPr="00147AD9">
        <w:rPr>
          <w:szCs w:val="28"/>
          <w:lang w:eastAsia="uk-UA"/>
        </w:rPr>
        <w:t xml:space="preserve"> </w:t>
      </w:r>
      <w:r w:rsidR="009C36BB">
        <w:rPr>
          <w:szCs w:val="28"/>
          <w:lang w:eastAsia="uk-UA"/>
        </w:rPr>
        <w:t>–</w:t>
      </w:r>
      <w:r w:rsidRPr="00147AD9">
        <w:rPr>
          <w:szCs w:val="28"/>
          <w:lang w:eastAsia="uk-UA"/>
        </w:rPr>
        <w:t xml:space="preserve"> це</w:t>
      </w:r>
      <w:r w:rsidR="009C36BB">
        <w:rPr>
          <w:szCs w:val="28"/>
          <w:lang w:val="uk-UA" w:eastAsia="uk-UA"/>
        </w:rPr>
        <w:t xml:space="preserve"> </w:t>
      </w:r>
      <w:r w:rsidRPr="00147AD9">
        <w:rPr>
          <w:szCs w:val="28"/>
          <w:lang w:eastAsia="uk-UA"/>
        </w:rPr>
        <w:t xml:space="preserve">визначення фахівцями придатності людини до праці за конкретною професією. </w:t>
      </w:r>
    </w:p>
    <w:p w:rsidR="00721DC0" w:rsidRPr="00147AD9" w:rsidRDefault="00721DC0" w:rsidP="00721DC0">
      <w:pPr>
        <w:ind w:firstLine="709"/>
        <w:jc w:val="both"/>
        <w:rPr>
          <w:szCs w:val="28"/>
          <w:lang w:eastAsia="uk-UA"/>
        </w:rPr>
      </w:pPr>
      <w:r w:rsidRPr="009C36BB">
        <w:rPr>
          <w:spacing w:val="-6"/>
          <w:szCs w:val="28"/>
          <w:lang w:eastAsia="uk-UA"/>
        </w:rPr>
        <w:t xml:space="preserve">Придатність до </w:t>
      </w:r>
      <w:hyperlink r:id="rId20" w:tooltip="Того" w:history="1">
        <w:r w:rsidRPr="009C36BB">
          <w:rPr>
            <w:rStyle w:val="a8"/>
            <w:color w:val="auto"/>
            <w:spacing w:val="-6"/>
            <w:szCs w:val="28"/>
            <w:u w:val="none"/>
            <w:lang w:eastAsia="uk-UA"/>
          </w:rPr>
          <w:t>того</w:t>
        </w:r>
      </w:hyperlink>
      <w:r w:rsidRPr="009C36BB">
        <w:rPr>
          <w:spacing w:val="-6"/>
          <w:szCs w:val="28"/>
          <w:lang w:eastAsia="uk-UA"/>
        </w:rPr>
        <w:t xml:space="preserve"> чи іншого виду праці (профпридатність) обумовлюється</w:t>
      </w:r>
      <w:r w:rsidRPr="00147AD9">
        <w:rPr>
          <w:szCs w:val="28"/>
          <w:lang w:eastAsia="uk-UA"/>
        </w:rPr>
        <w:t>: віком; станом здоров</w:t>
      </w:r>
      <w:r w:rsidR="00F11F60" w:rsidRPr="00147AD9">
        <w:rPr>
          <w:szCs w:val="28"/>
          <w:lang w:eastAsia="uk-UA"/>
        </w:rPr>
        <w:t>’</w:t>
      </w:r>
      <w:r w:rsidRPr="00147AD9">
        <w:rPr>
          <w:szCs w:val="28"/>
          <w:lang w:eastAsia="uk-UA"/>
        </w:rPr>
        <w:t xml:space="preserve">я; рівнем підготовленості; наявністю необхідних знань, навичок і вмінь; покликанням як сукупністю потрібних професійних </w:t>
      </w:r>
      <w:hyperlink r:id="rId21" w:tooltip="Здібності" w:history="1">
        <w:r w:rsidRPr="00147AD9">
          <w:rPr>
            <w:rStyle w:val="a8"/>
            <w:color w:val="auto"/>
            <w:szCs w:val="28"/>
            <w:u w:val="none"/>
            <w:lang w:eastAsia="uk-UA"/>
          </w:rPr>
          <w:t>здібностей</w:t>
        </w:r>
      </w:hyperlink>
      <w:r w:rsidRPr="00147AD9">
        <w:rPr>
          <w:szCs w:val="28"/>
          <w:lang w:eastAsia="uk-UA"/>
        </w:rPr>
        <w:t xml:space="preserve"> і </w:t>
      </w:r>
      <w:hyperlink r:id="rId22" w:tooltip="Бажання" w:history="1">
        <w:r w:rsidRPr="00147AD9">
          <w:rPr>
            <w:rStyle w:val="a8"/>
            <w:color w:val="auto"/>
            <w:szCs w:val="28"/>
            <w:u w:val="none"/>
            <w:lang w:eastAsia="uk-UA"/>
          </w:rPr>
          <w:t>бажання</w:t>
        </w:r>
      </w:hyperlink>
      <w:r w:rsidRPr="00147AD9">
        <w:rPr>
          <w:szCs w:val="28"/>
          <w:lang w:eastAsia="uk-UA"/>
        </w:rPr>
        <w:t xml:space="preserve"> працювати за даною професією. Але залежить він і від соціальних умов, і від статі засвідчуваних. </w:t>
      </w:r>
    </w:p>
    <w:p w:rsidR="00721DC0" w:rsidRPr="00147AD9" w:rsidRDefault="00721DC0" w:rsidP="00721DC0">
      <w:pPr>
        <w:ind w:firstLine="709"/>
        <w:jc w:val="both"/>
        <w:rPr>
          <w:szCs w:val="28"/>
          <w:lang w:eastAsia="uk-UA"/>
        </w:rPr>
      </w:pPr>
      <w:r w:rsidRPr="00147AD9">
        <w:rPr>
          <w:szCs w:val="28"/>
          <w:lang w:eastAsia="uk-UA"/>
        </w:rPr>
        <w:t xml:space="preserve">У кожній професії всі перераховані умови своєрідні, тому цілі і форми трудової експертизи різні. Для експертизи залучаються різні фахівці і організації: лікарі, </w:t>
      </w:r>
      <w:hyperlink r:id="rId23" w:tooltip="Психолог" w:history="1">
        <w:r w:rsidRPr="00147AD9">
          <w:rPr>
            <w:rStyle w:val="a8"/>
            <w:color w:val="auto"/>
            <w:szCs w:val="28"/>
            <w:u w:val="none"/>
            <w:lang w:eastAsia="uk-UA"/>
          </w:rPr>
          <w:t>психологи</w:t>
        </w:r>
      </w:hyperlink>
      <w:r w:rsidRPr="00147AD9">
        <w:rPr>
          <w:szCs w:val="28"/>
          <w:lang w:eastAsia="uk-UA"/>
        </w:rPr>
        <w:t xml:space="preserve">, педагоги, інженери та інші фахівці, приймальні комісії, відділи кадрів, вербувальники робочої сили, військкомати, лікарсько-трудові експертні комісії (МСЕК), військово-лікарські комісії (ВЛК), комісії з відбору машиністів локомотивів, шоферів, шахтарів і т. д. </w:t>
      </w:r>
    </w:p>
    <w:p w:rsidR="00721DC0" w:rsidRPr="00147AD9" w:rsidRDefault="00721DC0" w:rsidP="00721DC0">
      <w:pPr>
        <w:ind w:firstLine="709"/>
        <w:jc w:val="both"/>
        <w:rPr>
          <w:szCs w:val="28"/>
          <w:lang w:eastAsia="uk-UA"/>
        </w:rPr>
      </w:pPr>
      <w:r w:rsidRPr="00147AD9">
        <w:rPr>
          <w:szCs w:val="28"/>
          <w:lang w:eastAsia="uk-UA"/>
        </w:rPr>
        <w:t xml:space="preserve">Трудова експертиза незалежно від її </w:t>
      </w:r>
      <w:hyperlink r:id="rId24" w:tooltip="Організація" w:history="1">
        <w:r w:rsidRPr="00147AD9">
          <w:rPr>
            <w:rStyle w:val="a8"/>
            <w:color w:val="auto"/>
            <w:szCs w:val="28"/>
            <w:u w:val="none"/>
            <w:lang w:eastAsia="uk-UA"/>
          </w:rPr>
          <w:t>організаційних</w:t>
        </w:r>
      </w:hyperlink>
      <w:r w:rsidRPr="00147AD9">
        <w:rPr>
          <w:szCs w:val="28"/>
          <w:lang w:eastAsia="uk-UA"/>
        </w:rPr>
        <w:t xml:space="preserve"> форм вирішує наступні загальні питання: </w:t>
      </w:r>
    </w:p>
    <w:p w:rsidR="00721DC0" w:rsidRPr="00147AD9" w:rsidRDefault="00721DC0" w:rsidP="00721DC0">
      <w:pPr>
        <w:ind w:firstLine="709"/>
        <w:jc w:val="both"/>
        <w:rPr>
          <w:szCs w:val="28"/>
          <w:lang w:eastAsia="uk-UA"/>
        </w:rPr>
      </w:pPr>
      <w:r w:rsidRPr="00147AD9">
        <w:rPr>
          <w:szCs w:val="28"/>
          <w:lang w:eastAsia="uk-UA"/>
        </w:rPr>
        <w:t xml:space="preserve">1) чи може дана </w:t>
      </w:r>
      <w:hyperlink r:id="rId25" w:tooltip="Людина" w:history="1">
        <w:r w:rsidRPr="00147AD9">
          <w:rPr>
            <w:rStyle w:val="a8"/>
            <w:color w:val="auto"/>
            <w:szCs w:val="28"/>
            <w:u w:val="none"/>
            <w:lang w:eastAsia="uk-UA"/>
          </w:rPr>
          <w:t>людина</w:t>
        </w:r>
      </w:hyperlink>
      <w:r w:rsidRPr="00147AD9">
        <w:rPr>
          <w:szCs w:val="28"/>
          <w:lang w:eastAsia="uk-UA"/>
        </w:rPr>
        <w:t xml:space="preserve"> починати виконання певної роботи; </w:t>
      </w:r>
    </w:p>
    <w:p w:rsidR="00721DC0" w:rsidRPr="00147AD9" w:rsidRDefault="00721DC0" w:rsidP="00721DC0">
      <w:pPr>
        <w:ind w:firstLine="709"/>
        <w:jc w:val="both"/>
        <w:rPr>
          <w:szCs w:val="28"/>
          <w:lang w:eastAsia="uk-UA"/>
        </w:rPr>
      </w:pPr>
      <w:r w:rsidRPr="00147AD9">
        <w:rPr>
          <w:szCs w:val="28"/>
          <w:lang w:eastAsia="uk-UA"/>
        </w:rPr>
        <w:t xml:space="preserve">2) чи може він продовжувати працювати на займаній ним посаді; </w:t>
      </w:r>
    </w:p>
    <w:p w:rsidR="00721DC0" w:rsidRPr="00147AD9" w:rsidRDefault="00721DC0" w:rsidP="00721DC0">
      <w:pPr>
        <w:ind w:firstLine="709"/>
        <w:jc w:val="both"/>
        <w:rPr>
          <w:szCs w:val="28"/>
          <w:lang w:eastAsia="uk-UA"/>
        </w:rPr>
      </w:pPr>
      <w:r w:rsidRPr="00147AD9">
        <w:rPr>
          <w:szCs w:val="28"/>
          <w:lang w:eastAsia="uk-UA"/>
        </w:rPr>
        <w:t xml:space="preserve">3) на якій роботі даної людини краще використовувати; </w:t>
      </w:r>
    </w:p>
    <w:p w:rsidR="00721DC0" w:rsidRPr="00147AD9" w:rsidRDefault="00721DC0" w:rsidP="00721DC0">
      <w:pPr>
        <w:ind w:firstLine="709"/>
        <w:jc w:val="both"/>
        <w:rPr>
          <w:szCs w:val="28"/>
          <w:lang w:eastAsia="uk-UA"/>
        </w:rPr>
      </w:pPr>
      <w:r w:rsidRPr="009C36BB">
        <w:rPr>
          <w:spacing w:val="-6"/>
          <w:szCs w:val="28"/>
          <w:lang w:eastAsia="uk-UA"/>
        </w:rPr>
        <w:t xml:space="preserve">4) якщо стався нещасний </w:t>
      </w:r>
      <w:hyperlink r:id="rId26" w:tooltip="Випадок" w:history="1">
        <w:r w:rsidRPr="009C36BB">
          <w:rPr>
            <w:rStyle w:val="a8"/>
            <w:color w:val="auto"/>
            <w:spacing w:val="-6"/>
            <w:szCs w:val="28"/>
            <w:u w:val="none"/>
            <w:lang w:eastAsia="uk-UA"/>
          </w:rPr>
          <w:t>випадок</w:t>
        </w:r>
      </w:hyperlink>
      <w:r w:rsidRPr="009C36BB">
        <w:rPr>
          <w:spacing w:val="-6"/>
          <w:szCs w:val="28"/>
          <w:lang w:eastAsia="uk-UA"/>
        </w:rPr>
        <w:t>, то в якій мірі він залежав від особливостей</w:t>
      </w:r>
      <w:r w:rsidRPr="00147AD9">
        <w:rPr>
          <w:szCs w:val="28"/>
          <w:lang w:eastAsia="uk-UA"/>
        </w:rPr>
        <w:t xml:space="preserve"> працівника і чи не була, зокрема, зроблена помилка при допуску його до роботи. </w:t>
      </w:r>
    </w:p>
    <w:p w:rsidR="00721DC0" w:rsidRPr="00147AD9" w:rsidRDefault="00721DC0" w:rsidP="00721DC0">
      <w:pPr>
        <w:ind w:firstLine="709"/>
        <w:jc w:val="both"/>
        <w:rPr>
          <w:szCs w:val="28"/>
          <w:lang w:eastAsia="uk-UA"/>
        </w:rPr>
      </w:pPr>
      <w:r w:rsidRPr="00147AD9">
        <w:rPr>
          <w:szCs w:val="28"/>
          <w:lang w:eastAsia="uk-UA"/>
        </w:rPr>
        <w:t xml:space="preserve">Ці питання визначають завдання трудової експертизи з даної професії та методи їх вирішення. </w:t>
      </w:r>
    </w:p>
    <w:p w:rsidR="009C36BB" w:rsidRDefault="00721DC0" w:rsidP="00721DC0">
      <w:pPr>
        <w:ind w:firstLine="709"/>
        <w:jc w:val="both"/>
        <w:rPr>
          <w:szCs w:val="28"/>
          <w:lang w:val="uk-UA" w:eastAsia="uk-UA"/>
        </w:rPr>
      </w:pPr>
      <w:r w:rsidRPr="00147AD9">
        <w:rPr>
          <w:szCs w:val="28"/>
          <w:lang w:eastAsia="uk-UA"/>
        </w:rPr>
        <w:t>Основні завдання трудової експертизи у всіх видах трудової діяльності:</w:t>
      </w:r>
    </w:p>
    <w:p w:rsidR="00721DC0" w:rsidRPr="00147AD9" w:rsidRDefault="00721DC0" w:rsidP="00721DC0">
      <w:pPr>
        <w:ind w:firstLine="709"/>
        <w:jc w:val="both"/>
        <w:rPr>
          <w:szCs w:val="28"/>
          <w:lang w:eastAsia="uk-UA"/>
        </w:rPr>
      </w:pPr>
      <w:r w:rsidRPr="00147AD9">
        <w:rPr>
          <w:szCs w:val="28"/>
          <w:lang w:eastAsia="uk-UA"/>
        </w:rPr>
        <w:t>1.</w:t>
      </w:r>
      <w:r w:rsidR="009C36BB">
        <w:rPr>
          <w:szCs w:val="28"/>
          <w:lang w:val="uk-UA" w:eastAsia="uk-UA"/>
        </w:rPr>
        <w:t> </w:t>
      </w:r>
      <w:r w:rsidRPr="00147AD9">
        <w:rPr>
          <w:szCs w:val="28"/>
          <w:lang w:eastAsia="uk-UA"/>
        </w:rPr>
        <w:t>Запобігти направлення людини на роботу, до якої вона не здатна за віком, станом здоров</w:t>
      </w:r>
      <w:r w:rsidR="00F11F60" w:rsidRPr="00147AD9">
        <w:rPr>
          <w:szCs w:val="28"/>
          <w:lang w:eastAsia="uk-UA"/>
        </w:rPr>
        <w:t>’</w:t>
      </w:r>
      <w:r w:rsidRPr="00147AD9">
        <w:rPr>
          <w:szCs w:val="28"/>
          <w:lang w:eastAsia="uk-UA"/>
        </w:rPr>
        <w:t>я, освіти психологічних</w:t>
      </w:r>
      <w:r w:rsidR="00353997" w:rsidRPr="00147AD9">
        <w:rPr>
          <w:szCs w:val="28"/>
          <w:lang w:eastAsia="uk-UA"/>
        </w:rPr>
        <w:t xml:space="preserve"> </w:t>
      </w:r>
      <w:r w:rsidRPr="00147AD9">
        <w:rPr>
          <w:szCs w:val="28"/>
          <w:lang w:eastAsia="uk-UA"/>
        </w:rPr>
        <w:t xml:space="preserve">або з будь-яких інших причин. </w:t>
      </w:r>
    </w:p>
    <w:p w:rsidR="00721DC0" w:rsidRPr="00147AD9" w:rsidRDefault="00721DC0" w:rsidP="00721DC0">
      <w:pPr>
        <w:ind w:firstLine="709"/>
        <w:jc w:val="both"/>
        <w:rPr>
          <w:szCs w:val="28"/>
          <w:lang w:eastAsia="uk-UA"/>
        </w:rPr>
      </w:pPr>
      <w:r w:rsidRPr="00147AD9">
        <w:rPr>
          <w:szCs w:val="28"/>
          <w:lang w:eastAsia="uk-UA"/>
        </w:rPr>
        <w:t>2. Відібрати для роботи з даної професії найбільш працездатних людей, які можуть успішно виконувати трудові обов</w:t>
      </w:r>
      <w:r w:rsidR="00F11F60" w:rsidRPr="00147AD9">
        <w:rPr>
          <w:szCs w:val="28"/>
          <w:lang w:eastAsia="uk-UA"/>
        </w:rPr>
        <w:t>’</w:t>
      </w:r>
      <w:r w:rsidRPr="00147AD9">
        <w:rPr>
          <w:szCs w:val="28"/>
          <w:lang w:eastAsia="uk-UA"/>
        </w:rPr>
        <w:t>язки по спеціальності без шкоди для свого здоров</w:t>
      </w:r>
      <w:r w:rsidR="00F11F60" w:rsidRPr="00147AD9">
        <w:rPr>
          <w:szCs w:val="28"/>
          <w:lang w:eastAsia="uk-UA"/>
        </w:rPr>
        <w:t>’</w:t>
      </w:r>
      <w:r w:rsidRPr="00147AD9">
        <w:rPr>
          <w:szCs w:val="28"/>
          <w:lang w:eastAsia="uk-UA"/>
        </w:rPr>
        <w:t xml:space="preserve">я і з належною продуктивністю праці. </w:t>
      </w:r>
    </w:p>
    <w:p w:rsidR="00721DC0" w:rsidRPr="00147AD9" w:rsidRDefault="00721DC0" w:rsidP="00721DC0">
      <w:pPr>
        <w:ind w:firstLine="709"/>
        <w:jc w:val="both"/>
        <w:rPr>
          <w:szCs w:val="28"/>
          <w:lang w:eastAsia="uk-UA"/>
        </w:rPr>
      </w:pPr>
      <w:r w:rsidRPr="00147AD9">
        <w:rPr>
          <w:szCs w:val="28"/>
          <w:lang w:eastAsia="uk-UA"/>
        </w:rPr>
        <w:t xml:space="preserve">3. Своєчасно усувати від роботи осіб, чому-небудь виявилися нездатними до виконуваного ними виду праці, для відпочинку, лікування або переведення на іншу, більш посильну ним роботу. </w:t>
      </w:r>
    </w:p>
    <w:p w:rsidR="00721DC0" w:rsidRPr="00147AD9" w:rsidRDefault="00721DC0" w:rsidP="00721DC0">
      <w:pPr>
        <w:ind w:firstLine="709"/>
        <w:jc w:val="both"/>
        <w:rPr>
          <w:szCs w:val="28"/>
          <w:lang w:eastAsia="uk-UA"/>
        </w:rPr>
      </w:pPr>
      <w:r w:rsidRPr="00147AD9">
        <w:rPr>
          <w:szCs w:val="28"/>
          <w:lang w:eastAsia="uk-UA"/>
        </w:rPr>
        <w:t>4. Визначати, до якого виду праці та чи інша людина найбільш з</w:t>
      </w:r>
      <w:r w:rsidR="00353997" w:rsidRPr="00147AD9">
        <w:rPr>
          <w:szCs w:val="28"/>
          <w:lang w:eastAsia="uk-UA"/>
        </w:rPr>
        <w:t xml:space="preserve">датна, з тим щоб рекомендувати </w:t>
      </w:r>
      <w:r w:rsidRPr="00147AD9">
        <w:rPr>
          <w:szCs w:val="28"/>
          <w:lang w:eastAsia="uk-UA"/>
        </w:rPr>
        <w:t xml:space="preserve">той чи </w:t>
      </w:r>
      <w:r w:rsidR="00353997" w:rsidRPr="00147AD9">
        <w:rPr>
          <w:szCs w:val="28"/>
          <w:lang w:eastAsia="uk-UA"/>
        </w:rPr>
        <w:t xml:space="preserve">інший вид трудової діяльності у порядку </w:t>
      </w:r>
      <w:r w:rsidRPr="00147AD9">
        <w:rPr>
          <w:szCs w:val="28"/>
          <w:lang w:eastAsia="uk-UA"/>
        </w:rPr>
        <w:t xml:space="preserve">професійної консультації. </w:t>
      </w:r>
    </w:p>
    <w:p w:rsidR="00721DC0" w:rsidRPr="00147AD9" w:rsidRDefault="00721DC0" w:rsidP="00721DC0">
      <w:pPr>
        <w:ind w:firstLine="709"/>
        <w:jc w:val="both"/>
        <w:rPr>
          <w:szCs w:val="28"/>
          <w:lang w:eastAsia="uk-UA"/>
        </w:rPr>
      </w:pPr>
      <w:r w:rsidRPr="009C36BB">
        <w:rPr>
          <w:spacing w:val="-6"/>
          <w:szCs w:val="28"/>
          <w:lang w:eastAsia="uk-UA"/>
        </w:rPr>
        <w:t xml:space="preserve">Кожна з цих основних завдань трудової експертизи вирішується </w:t>
      </w:r>
      <w:hyperlink r:id="rId27" w:tooltip="Відповідь" w:history="1">
        <w:r w:rsidRPr="009C36BB">
          <w:rPr>
            <w:rStyle w:val="a8"/>
            <w:color w:val="auto"/>
            <w:spacing w:val="-6"/>
            <w:szCs w:val="28"/>
            <w:u w:val="none"/>
            <w:lang w:eastAsia="uk-UA"/>
          </w:rPr>
          <w:t>відповідним</w:t>
        </w:r>
      </w:hyperlink>
      <w:r w:rsidRPr="00147AD9">
        <w:rPr>
          <w:szCs w:val="28"/>
          <w:lang w:eastAsia="uk-UA"/>
        </w:rPr>
        <w:t xml:space="preserve"> їй методом. В одних випадках вивчаються тільки документальні дані, в інших </w:t>
      </w:r>
      <w:r w:rsidR="009C36BB">
        <w:rPr>
          <w:szCs w:val="28"/>
          <w:lang w:eastAsia="uk-UA"/>
        </w:rPr>
        <w:t>–</w:t>
      </w:r>
      <w:r w:rsidRPr="00147AD9">
        <w:rPr>
          <w:szCs w:val="28"/>
          <w:lang w:eastAsia="uk-UA"/>
        </w:rPr>
        <w:t xml:space="preserve"> проводяться</w:t>
      </w:r>
      <w:r w:rsidR="009C36BB">
        <w:rPr>
          <w:szCs w:val="28"/>
          <w:lang w:val="uk-UA" w:eastAsia="uk-UA"/>
        </w:rPr>
        <w:t xml:space="preserve"> </w:t>
      </w:r>
      <w:r w:rsidRPr="00147AD9">
        <w:rPr>
          <w:szCs w:val="28"/>
          <w:lang w:eastAsia="uk-UA"/>
        </w:rPr>
        <w:t xml:space="preserve">бесіди з вступникам на </w:t>
      </w:r>
      <w:hyperlink r:id="rId28" w:tooltip="Навчання" w:history="1">
        <w:r w:rsidRPr="00147AD9">
          <w:rPr>
            <w:rStyle w:val="a8"/>
            <w:color w:val="auto"/>
            <w:szCs w:val="28"/>
            <w:u w:val="none"/>
            <w:lang w:eastAsia="uk-UA"/>
          </w:rPr>
          <w:t>навчання</w:t>
        </w:r>
      </w:hyperlink>
      <w:r w:rsidRPr="00147AD9">
        <w:rPr>
          <w:szCs w:val="28"/>
          <w:lang w:eastAsia="uk-UA"/>
        </w:rPr>
        <w:t xml:space="preserve"> або роботу або ж працюють на виробництві, в третіх </w:t>
      </w:r>
      <w:r w:rsidR="009C36BB">
        <w:rPr>
          <w:szCs w:val="28"/>
          <w:lang w:eastAsia="uk-UA"/>
        </w:rPr>
        <w:t>–</w:t>
      </w:r>
      <w:r w:rsidRPr="00147AD9">
        <w:rPr>
          <w:szCs w:val="28"/>
          <w:lang w:eastAsia="uk-UA"/>
        </w:rPr>
        <w:t xml:space="preserve"> здійснюються</w:t>
      </w:r>
      <w:r w:rsidR="009C36BB">
        <w:rPr>
          <w:szCs w:val="28"/>
          <w:lang w:val="uk-UA" w:eastAsia="uk-UA"/>
        </w:rPr>
        <w:t xml:space="preserve"> </w:t>
      </w:r>
      <w:r w:rsidRPr="00147AD9">
        <w:rPr>
          <w:szCs w:val="28"/>
          <w:lang w:eastAsia="uk-UA"/>
        </w:rPr>
        <w:t xml:space="preserve">лікарські та </w:t>
      </w:r>
      <w:hyperlink r:id="rId29" w:tooltip="Психолог" w:history="1">
        <w:r w:rsidRPr="00147AD9">
          <w:rPr>
            <w:rStyle w:val="a8"/>
            <w:color w:val="auto"/>
            <w:szCs w:val="28"/>
            <w:u w:val="none"/>
            <w:lang w:eastAsia="uk-UA"/>
          </w:rPr>
          <w:t>психологічні</w:t>
        </w:r>
      </w:hyperlink>
      <w:r w:rsidRPr="00147AD9">
        <w:rPr>
          <w:szCs w:val="28"/>
          <w:lang w:eastAsia="uk-UA"/>
        </w:rPr>
        <w:t xml:space="preserve"> дослідження фахівцями та експертними комісіями. </w:t>
      </w:r>
    </w:p>
    <w:p w:rsidR="00721DC0" w:rsidRPr="00147AD9" w:rsidRDefault="00721DC0" w:rsidP="00721DC0">
      <w:pPr>
        <w:ind w:firstLine="709"/>
        <w:jc w:val="both"/>
        <w:rPr>
          <w:szCs w:val="28"/>
          <w:lang w:eastAsia="uk-UA"/>
        </w:rPr>
      </w:pPr>
      <w:r w:rsidRPr="00147AD9">
        <w:rPr>
          <w:szCs w:val="28"/>
          <w:lang w:eastAsia="uk-UA"/>
        </w:rPr>
        <w:t xml:space="preserve">Найбільш чітко </w:t>
      </w:r>
      <w:hyperlink r:id="rId30" w:tooltip="Організація" w:history="1">
        <w:r w:rsidRPr="00147AD9">
          <w:rPr>
            <w:rStyle w:val="a8"/>
            <w:color w:val="auto"/>
            <w:szCs w:val="28"/>
            <w:u w:val="none"/>
            <w:lang w:eastAsia="uk-UA"/>
          </w:rPr>
          <w:t>організаційно</w:t>
        </w:r>
      </w:hyperlink>
      <w:r w:rsidRPr="00147AD9">
        <w:rPr>
          <w:szCs w:val="28"/>
          <w:lang w:eastAsia="uk-UA"/>
        </w:rPr>
        <w:t xml:space="preserve"> оформлена система лікарсько-трудової експертизи, вирішальною свої завдання за допомогою оцінки стану здоров</w:t>
      </w:r>
      <w:r w:rsidR="00F11F60" w:rsidRPr="00147AD9">
        <w:rPr>
          <w:szCs w:val="28"/>
          <w:lang w:eastAsia="uk-UA"/>
        </w:rPr>
        <w:t>’</w:t>
      </w:r>
      <w:r w:rsidRPr="00147AD9">
        <w:rPr>
          <w:szCs w:val="28"/>
          <w:lang w:eastAsia="uk-UA"/>
        </w:rPr>
        <w:t xml:space="preserve">я. Але лікарсько-трудова експертиза з перших днів її </w:t>
      </w:r>
      <w:hyperlink r:id="rId31" w:tooltip="Існування" w:history="1">
        <w:r w:rsidRPr="00147AD9">
          <w:rPr>
            <w:rStyle w:val="a8"/>
            <w:color w:val="auto"/>
            <w:szCs w:val="28"/>
            <w:lang w:eastAsia="uk-UA"/>
          </w:rPr>
          <w:t>і</w:t>
        </w:r>
        <w:r w:rsidRPr="00147AD9">
          <w:rPr>
            <w:rStyle w:val="a8"/>
            <w:color w:val="auto"/>
            <w:szCs w:val="28"/>
            <w:u w:val="none"/>
            <w:lang w:eastAsia="uk-UA"/>
          </w:rPr>
          <w:t>снування</w:t>
        </w:r>
      </w:hyperlink>
      <w:r w:rsidRPr="00147AD9">
        <w:rPr>
          <w:szCs w:val="28"/>
          <w:lang w:eastAsia="uk-UA"/>
        </w:rPr>
        <w:t xml:space="preserve"> в тій чи іншій формі завжди була пов</w:t>
      </w:r>
      <w:r w:rsidR="00F11F60" w:rsidRPr="00147AD9">
        <w:rPr>
          <w:szCs w:val="28"/>
          <w:lang w:eastAsia="uk-UA"/>
        </w:rPr>
        <w:t>’</w:t>
      </w:r>
      <w:r w:rsidRPr="00147AD9">
        <w:rPr>
          <w:szCs w:val="28"/>
          <w:lang w:eastAsia="uk-UA"/>
        </w:rPr>
        <w:t xml:space="preserve">язана з психологічною експертизою, тому що будь-яка </w:t>
      </w:r>
      <w:hyperlink r:id="rId32" w:tooltip="Праця" w:history="1">
        <w:r w:rsidRPr="00147AD9">
          <w:rPr>
            <w:rStyle w:val="a8"/>
            <w:color w:val="auto"/>
            <w:szCs w:val="28"/>
            <w:u w:val="none"/>
            <w:lang w:eastAsia="uk-UA"/>
          </w:rPr>
          <w:t>праця</w:t>
        </w:r>
      </w:hyperlink>
      <w:r w:rsidRPr="00147AD9">
        <w:rPr>
          <w:szCs w:val="28"/>
          <w:lang w:eastAsia="uk-UA"/>
        </w:rPr>
        <w:t xml:space="preserve"> вимагає від людини не тільки фізичних, але і психічних здібностей, вимоги до яких в умовах механізації і автоматизації виробничих </w:t>
      </w:r>
      <w:hyperlink r:id="rId33" w:tooltip="Процес" w:history="1">
        <w:r w:rsidRPr="00147AD9">
          <w:rPr>
            <w:rStyle w:val="a8"/>
            <w:color w:val="auto"/>
            <w:szCs w:val="28"/>
            <w:u w:val="none"/>
            <w:lang w:eastAsia="uk-UA"/>
          </w:rPr>
          <w:t>процесів</w:t>
        </w:r>
      </w:hyperlink>
      <w:r w:rsidRPr="00147AD9">
        <w:rPr>
          <w:szCs w:val="28"/>
          <w:lang w:eastAsia="uk-UA"/>
        </w:rPr>
        <w:t xml:space="preserve"> все більше зростають. Проте методика та </w:t>
      </w:r>
      <w:hyperlink r:id="rId34" w:tooltip="Організація" w:history="1">
        <w:r w:rsidRPr="00147AD9">
          <w:rPr>
            <w:rStyle w:val="a8"/>
            <w:color w:val="auto"/>
            <w:szCs w:val="28"/>
            <w:u w:val="none"/>
            <w:lang w:eastAsia="uk-UA"/>
          </w:rPr>
          <w:t>організаційні</w:t>
        </w:r>
      </w:hyperlink>
      <w:r w:rsidRPr="00147AD9">
        <w:rPr>
          <w:szCs w:val="28"/>
          <w:lang w:eastAsia="uk-UA"/>
        </w:rPr>
        <w:t xml:space="preserve"> форми психологічної трудової експертизи все ще не задовольняють висунутим до неї вимогам. </w:t>
      </w:r>
    </w:p>
    <w:p w:rsidR="00721DC0" w:rsidRPr="00147AD9" w:rsidRDefault="00721DC0" w:rsidP="00721DC0">
      <w:pPr>
        <w:ind w:firstLine="709"/>
        <w:jc w:val="both"/>
        <w:rPr>
          <w:i/>
          <w:szCs w:val="28"/>
          <w:lang w:eastAsia="uk-UA"/>
        </w:rPr>
      </w:pPr>
      <w:r w:rsidRPr="009C36BB">
        <w:rPr>
          <w:b/>
          <w:spacing w:val="-6"/>
          <w:szCs w:val="28"/>
          <w:lang w:eastAsia="uk-UA"/>
        </w:rPr>
        <w:t>Об</w:t>
      </w:r>
      <w:r w:rsidR="00F11F60" w:rsidRPr="009C36BB">
        <w:rPr>
          <w:b/>
          <w:spacing w:val="-6"/>
          <w:szCs w:val="28"/>
          <w:lang w:eastAsia="uk-UA"/>
        </w:rPr>
        <w:t>’</w:t>
      </w:r>
      <w:r w:rsidRPr="009C36BB">
        <w:rPr>
          <w:b/>
          <w:spacing w:val="-6"/>
          <w:szCs w:val="28"/>
          <w:lang w:eastAsia="uk-UA"/>
        </w:rPr>
        <w:t>єкт трудової експертизи</w:t>
      </w:r>
      <w:r w:rsidRPr="009C36BB">
        <w:rPr>
          <w:spacing w:val="-6"/>
          <w:szCs w:val="28"/>
          <w:lang w:eastAsia="uk-UA"/>
        </w:rPr>
        <w:t xml:space="preserve"> </w:t>
      </w:r>
      <w:r w:rsidR="009C36BB" w:rsidRPr="009C36BB">
        <w:rPr>
          <w:spacing w:val="-6"/>
          <w:szCs w:val="28"/>
          <w:lang w:eastAsia="uk-UA"/>
        </w:rPr>
        <w:t>–</w:t>
      </w:r>
      <w:r w:rsidRPr="009C36BB">
        <w:rPr>
          <w:spacing w:val="-6"/>
          <w:szCs w:val="28"/>
          <w:lang w:eastAsia="uk-UA"/>
        </w:rPr>
        <w:t xml:space="preserve"> взаємовідношення</w:t>
      </w:r>
      <w:r w:rsidR="009C36BB" w:rsidRPr="009C36BB">
        <w:rPr>
          <w:spacing w:val="-6"/>
          <w:szCs w:val="28"/>
          <w:lang w:val="uk-UA" w:eastAsia="uk-UA"/>
        </w:rPr>
        <w:t xml:space="preserve"> </w:t>
      </w:r>
      <w:r w:rsidRPr="009C36BB">
        <w:rPr>
          <w:spacing w:val="-6"/>
          <w:szCs w:val="28"/>
          <w:lang w:eastAsia="uk-UA"/>
        </w:rPr>
        <w:t>людини (для психологічної</w:t>
      </w:r>
      <w:r w:rsidRPr="00147AD9">
        <w:rPr>
          <w:szCs w:val="28"/>
          <w:lang w:eastAsia="uk-UA"/>
        </w:rPr>
        <w:t xml:space="preserve"> трудової експертизи </w:t>
      </w:r>
      <w:r w:rsidR="009C36BB">
        <w:rPr>
          <w:szCs w:val="28"/>
          <w:lang w:eastAsia="uk-UA"/>
        </w:rPr>
        <w:t>–</w:t>
      </w:r>
      <w:r w:rsidRPr="00147AD9">
        <w:rPr>
          <w:szCs w:val="28"/>
          <w:lang w:eastAsia="uk-UA"/>
        </w:rPr>
        <w:t xml:space="preserve"> особистості) і праці. Трудова експертиза, в тому числі і </w:t>
      </w:r>
      <w:hyperlink r:id="rId35" w:tooltip="Психолог" w:history="1">
        <w:r w:rsidRPr="00147AD9">
          <w:rPr>
            <w:rStyle w:val="a8"/>
            <w:color w:val="auto"/>
            <w:szCs w:val="28"/>
            <w:u w:val="none"/>
            <w:lang w:eastAsia="uk-UA"/>
          </w:rPr>
          <w:t>психологічна</w:t>
        </w:r>
      </w:hyperlink>
      <w:r w:rsidRPr="00147AD9">
        <w:rPr>
          <w:szCs w:val="28"/>
          <w:lang w:eastAsia="uk-UA"/>
        </w:rPr>
        <w:t xml:space="preserve">, може бути як </w:t>
      </w:r>
      <w:r w:rsidRPr="00147AD9">
        <w:rPr>
          <w:i/>
          <w:szCs w:val="28"/>
          <w:lang w:eastAsia="uk-UA"/>
        </w:rPr>
        <w:t xml:space="preserve">прогностичною, так і ретроспективною. </w:t>
      </w:r>
    </w:p>
    <w:p w:rsidR="00721DC0" w:rsidRPr="00147AD9" w:rsidRDefault="00721DC0" w:rsidP="00721DC0">
      <w:pPr>
        <w:ind w:firstLine="709"/>
        <w:jc w:val="both"/>
        <w:rPr>
          <w:szCs w:val="28"/>
          <w:lang w:eastAsia="uk-UA"/>
        </w:rPr>
      </w:pPr>
      <w:r w:rsidRPr="009C36BB">
        <w:rPr>
          <w:i/>
          <w:iCs/>
          <w:spacing w:val="-6"/>
          <w:szCs w:val="28"/>
          <w:lang w:eastAsia="uk-UA"/>
        </w:rPr>
        <w:lastRenderedPageBreak/>
        <w:t>Прогностична психологічна трудова експертиза</w:t>
      </w:r>
      <w:r w:rsidRPr="009C36BB">
        <w:rPr>
          <w:spacing w:val="-6"/>
          <w:szCs w:val="28"/>
          <w:lang w:eastAsia="uk-UA"/>
        </w:rPr>
        <w:t xml:space="preserve"> на основі психодіагностики</w:t>
      </w:r>
      <w:r w:rsidRPr="00147AD9">
        <w:rPr>
          <w:szCs w:val="28"/>
          <w:lang w:eastAsia="uk-UA"/>
        </w:rPr>
        <w:t xml:space="preserve"> </w:t>
      </w:r>
      <w:r w:rsidRPr="009C36BB">
        <w:rPr>
          <w:spacing w:val="-6"/>
          <w:szCs w:val="28"/>
          <w:lang w:eastAsia="uk-UA"/>
        </w:rPr>
        <w:t>вирішує питання передбачення, психопрогностики особливостей подальшої трудової</w:t>
      </w:r>
      <w:r w:rsidRPr="00147AD9">
        <w:rPr>
          <w:szCs w:val="28"/>
          <w:lang w:eastAsia="uk-UA"/>
        </w:rPr>
        <w:t xml:space="preserve"> діяльності засвідчуваних. Вона починається ще в середній школі з професійної орієнтації підлітків, а потім продовжується на час вступу в професійно-технічне училище і в процесі навчання в ньому, завершуючись на виробництві. </w:t>
      </w:r>
    </w:p>
    <w:p w:rsidR="00721DC0" w:rsidRPr="00147AD9" w:rsidRDefault="00721DC0" w:rsidP="00721DC0">
      <w:pPr>
        <w:ind w:firstLine="709"/>
        <w:jc w:val="both"/>
        <w:rPr>
          <w:szCs w:val="28"/>
          <w:lang w:eastAsia="uk-UA"/>
        </w:rPr>
      </w:pPr>
      <w:r w:rsidRPr="00147AD9">
        <w:rPr>
          <w:szCs w:val="28"/>
          <w:lang w:eastAsia="uk-UA"/>
        </w:rPr>
        <w:t>Передбачати успіхи чи невдачі підлітка в його прийдешній навчальній або</w:t>
      </w:r>
      <w:r w:rsidR="00D15D11" w:rsidRPr="00147AD9">
        <w:rPr>
          <w:szCs w:val="28"/>
          <w:lang w:eastAsia="uk-UA"/>
        </w:rPr>
        <w:t xml:space="preserve"> </w:t>
      </w:r>
      <w:r w:rsidRPr="00147AD9">
        <w:rPr>
          <w:szCs w:val="28"/>
          <w:lang w:eastAsia="uk-UA"/>
        </w:rPr>
        <w:t>виробничій</w:t>
      </w:r>
      <w:r w:rsidR="00D15D11" w:rsidRPr="00147AD9">
        <w:rPr>
          <w:szCs w:val="28"/>
          <w:lang w:eastAsia="uk-UA"/>
        </w:rPr>
        <w:t xml:space="preserve"> </w:t>
      </w:r>
      <w:r w:rsidRPr="00147AD9">
        <w:rPr>
          <w:szCs w:val="28"/>
          <w:lang w:eastAsia="uk-UA"/>
        </w:rPr>
        <w:t xml:space="preserve">праці, тобто займатися псіхопрогностикою, </w:t>
      </w:r>
      <w:r w:rsidR="009C36BB">
        <w:rPr>
          <w:szCs w:val="28"/>
        </w:rPr>
        <w:t>–</w:t>
      </w:r>
      <w:r w:rsidRPr="00147AD9">
        <w:rPr>
          <w:szCs w:val="28"/>
          <w:lang w:eastAsia="uk-UA"/>
        </w:rPr>
        <w:t xml:space="preserve"> завдання дуже важливе, </w:t>
      </w:r>
      <w:r w:rsidRPr="009C36BB">
        <w:rPr>
          <w:spacing w:val="-6"/>
          <w:szCs w:val="28"/>
          <w:lang w:eastAsia="uk-UA"/>
        </w:rPr>
        <w:t>але надзвичайно складне. Треба добре знати вимоги освоюваної професії;</w:t>
      </w:r>
      <w:r w:rsidR="00D15D11" w:rsidRPr="009C36BB">
        <w:rPr>
          <w:spacing w:val="-6"/>
          <w:szCs w:val="28"/>
          <w:lang w:eastAsia="uk-UA"/>
        </w:rPr>
        <w:t xml:space="preserve"> </w:t>
      </w:r>
      <w:r w:rsidRPr="009C36BB">
        <w:rPr>
          <w:spacing w:val="-6"/>
          <w:szCs w:val="28"/>
          <w:lang w:eastAsia="uk-UA"/>
        </w:rPr>
        <w:t>особисті</w:t>
      </w:r>
      <w:r w:rsidRPr="00147AD9">
        <w:rPr>
          <w:szCs w:val="28"/>
          <w:lang w:eastAsia="uk-UA"/>
        </w:rPr>
        <w:t xml:space="preserve"> </w:t>
      </w:r>
      <w:r w:rsidRPr="009C36BB">
        <w:rPr>
          <w:spacing w:val="-6"/>
          <w:szCs w:val="28"/>
          <w:lang w:eastAsia="uk-UA"/>
        </w:rPr>
        <w:t>якості, наявність</w:t>
      </w:r>
      <w:r w:rsidR="00D15D11" w:rsidRPr="009C36BB">
        <w:rPr>
          <w:spacing w:val="-6"/>
          <w:szCs w:val="28"/>
          <w:lang w:eastAsia="uk-UA"/>
        </w:rPr>
        <w:t xml:space="preserve"> </w:t>
      </w:r>
      <w:r w:rsidRPr="009C36BB">
        <w:rPr>
          <w:spacing w:val="-6"/>
          <w:szCs w:val="28"/>
          <w:lang w:eastAsia="uk-UA"/>
        </w:rPr>
        <w:t>необхідних здібностей до навчання і праці, знати, як розвиваються</w:t>
      </w:r>
      <w:r w:rsidR="00D15D11" w:rsidRPr="00147AD9">
        <w:rPr>
          <w:szCs w:val="28"/>
          <w:lang w:eastAsia="uk-UA"/>
        </w:rPr>
        <w:t xml:space="preserve"> </w:t>
      </w:r>
      <w:r w:rsidRPr="00147AD9">
        <w:rPr>
          <w:szCs w:val="28"/>
          <w:lang w:eastAsia="uk-UA"/>
        </w:rPr>
        <w:t xml:space="preserve">загальні </w:t>
      </w:r>
      <w:hyperlink r:id="rId36" w:tooltip="Здібності" w:history="1">
        <w:r w:rsidRPr="00147AD9">
          <w:rPr>
            <w:rStyle w:val="a8"/>
            <w:color w:val="auto"/>
            <w:szCs w:val="28"/>
            <w:u w:val="none"/>
            <w:lang w:eastAsia="uk-UA"/>
          </w:rPr>
          <w:t>здібності</w:t>
        </w:r>
      </w:hyperlink>
      <w:r w:rsidRPr="00147AD9">
        <w:rPr>
          <w:szCs w:val="28"/>
          <w:lang w:eastAsia="uk-UA"/>
        </w:rPr>
        <w:t xml:space="preserve"> і формуються </w:t>
      </w:r>
      <w:hyperlink r:id="rId37" w:tooltip="Професія" w:history="1">
        <w:r w:rsidRPr="00147AD9">
          <w:rPr>
            <w:rStyle w:val="a8"/>
            <w:color w:val="auto"/>
            <w:szCs w:val="28"/>
            <w:u w:val="none"/>
            <w:lang w:eastAsia="uk-UA"/>
          </w:rPr>
          <w:t>професійні</w:t>
        </w:r>
      </w:hyperlink>
      <w:r w:rsidRPr="00147AD9">
        <w:rPr>
          <w:szCs w:val="28"/>
          <w:lang w:eastAsia="uk-UA"/>
        </w:rPr>
        <w:t>, як</w:t>
      </w:r>
      <w:r w:rsidR="00D15D11" w:rsidRPr="00147AD9">
        <w:rPr>
          <w:szCs w:val="28"/>
          <w:lang w:eastAsia="uk-UA"/>
        </w:rPr>
        <w:t xml:space="preserve"> </w:t>
      </w:r>
      <w:r w:rsidRPr="00147AD9">
        <w:rPr>
          <w:szCs w:val="28"/>
          <w:lang w:eastAsia="uk-UA"/>
        </w:rPr>
        <w:t xml:space="preserve">ставиться до даного виду навчання </w:t>
      </w:r>
      <w:r w:rsidRPr="009C36BB">
        <w:rPr>
          <w:spacing w:val="-6"/>
          <w:szCs w:val="28"/>
          <w:lang w:eastAsia="uk-UA"/>
        </w:rPr>
        <w:t>та праці. Знати всі ці дані для психодіагностики і на основі таких знань прогнозувати</w:t>
      </w:r>
      <w:r w:rsidRPr="00147AD9">
        <w:rPr>
          <w:szCs w:val="28"/>
          <w:lang w:eastAsia="uk-UA"/>
        </w:rPr>
        <w:t xml:space="preserve"> успішність навчальної та трудової діяльності підлітка можуть навчальні та виховують його. Саме вони, педагоги, разом з експертними комісіями повинні вирішувати завдання прогностичної психологічної експертизи. </w:t>
      </w:r>
    </w:p>
    <w:p w:rsidR="00721DC0" w:rsidRPr="00147AD9" w:rsidRDefault="00721DC0" w:rsidP="00721DC0">
      <w:pPr>
        <w:ind w:firstLine="709"/>
        <w:jc w:val="both"/>
        <w:rPr>
          <w:szCs w:val="28"/>
          <w:lang w:eastAsia="uk-UA"/>
        </w:rPr>
      </w:pPr>
      <w:r w:rsidRPr="009C36BB">
        <w:rPr>
          <w:i/>
          <w:iCs/>
          <w:spacing w:val="-6"/>
          <w:szCs w:val="28"/>
          <w:lang w:eastAsia="uk-UA"/>
        </w:rPr>
        <w:t>Ретроспективна трудова експертиза</w:t>
      </w:r>
      <w:r w:rsidRPr="009C36BB">
        <w:rPr>
          <w:spacing w:val="-6"/>
          <w:szCs w:val="28"/>
          <w:lang w:eastAsia="uk-UA"/>
        </w:rPr>
        <w:t xml:space="preserve"> оцінює минулу навчальну або трудову</w:t>
      </w:r>
      <w:r w:rsidRPr="00147AD9">
        <w:rPr>
          <w:szCs w:val="28"/>
          <w:lang w:eastAsia="uk-UA"/>
        </w:rPr>
        <w:t xml:space="preserve"> діяльність обстежених і </w:t>
      </w:r>
      <w:hyperlink r:id="rId38" w:tooltip="Встанови" w:history="1">
        <w:r w:rsidRPr="00147AD9">
          <w:rPr>
            <w:rStyle w:val="a8"/>
            <w:color w:val="auto"/>
            <w:szCs w:val="28"/>
            <w:u w:val="none"/>
            <w:lang w:eastAsia="uk-UA"/>
          </w:rPr>
          <w:t>встановлює</w:t>
        </w:r>
      </w:hyperlink>
      <w:r w:rsidRPr="00147AD9">
        <w:rPr>
          <w:szCs w:val="28"/>
          <w:lang w:eastAsia="uk-UA"/>
        </w:rPr>
        <w:t xml:space="preserve"> зв</w:t>
      </w:r>
      <w:r w:rsidR="00F11F60" w:rsidRPr="00147AD9">
        <w:rPr>
          <w:szCs w:val="28"/>
          <w:lang w:eastAsia="uk-UA"/>
        </w:rPr>
        <w:t>’</w:t>
      </w:r>
      <w:r w:rsidRPr="00147AD9">
        <w:rPr>
          <w:szCs w:val="28"/>
          <w:lang w:eastAsia="uk-UA"/>
        </w:rPr>
        <w:t xml:space="preserve">язок допущених ним помилкових дій, що призвели до різних форм зниження якості діяльності (шлюбу, травм, аварій), з властивостями особистості. </w:t>
      </w:r>
    </w:p>
    <w:p w:rsidR="00721DC0" w:rsidRPr="00147AD9" w:rsidRDefault="00721DC0" w:rsidP="00721DC0">
      <w:pPr>
        <w:ind w:firstLine="709"/>
        <w:jc w:val="both"/>
        <w:rPr>
          <w:szCs w:val="28"/>
          <w:lang w:eastAsia="uk-UA"/>
        </w:rPr>
      </w:pPr>
      <w:r w:rsidRPr="00147AD9">
        <w:rPr>
          <w:szCs w:val="28"/>
          <w:lang w:eastAsia="uk-UA"/>
        </w:rPr>
        <w:t xml:space="preserve">Оцінюють минулу навчальну або трудову діяльність підлітка або дорослого </w:t>
      </w:r>
      <w:r w:rsidRPr="009C36BB">
        <w:rPr>
          <w:spacing w:val="-6"/>
          <w:szCs w:val="28"/>
          <w:lang w:eastAsia="uk-UA"/>
        </w:rPr>
        <w:t>робітника і встановлюють зв</w:t>
      </w:r>
      <w:r w:rsidR="00F11F60" w:rsidRPr="009C36BB">
        <w:rPr>
          <w:spacing w:val="-6"/>
          <w:szCs w:val="28"/>
          <w:lang w:eastAsia="uk-UA"/>
        </w:rPr>
        <w:t>’</w:t>
      </w:r>
      <w:r w:rsidRPr="009C36BB">
        <w:rPr>
          <w:spacing w:val="-6"/>
          <w:szCs w:val="28"/>
          <w:lang w:eastAsia="uk-UA"/>
        </w:rPr>
        <w:t>язок допущених ним помилкових дій з властивостями</w:t>
      </w:r>
      <w:r w:rsidRPr="00147AD9">
        <w:rPr>
          <w:szCs w:val="28"/>
          <w:lang w:eastAsia="uk-UA"/>
        </w:rPr>
        <w:t xml:space="preserve"> особистості не лише педагоги, а й інженери-виробничники, а також експерти-лікарі і психологи. Для ретроспективної трудової експертизи важливо знати вимоги до якості досліджуваних дій, психічні властивості і стани обстежуваної особи під час вчинення аналізованих помилок і пригод. </w:t>
      </w:r>
    </w:p>
    <w:p w:rsidR="00721DC0" w:rsidRPr="00147AD9" w:rsidRDefault="00721DC0" w:rsidP="00721DC0">
      <w:pPr>
        <w:ind w:firstLine="709"/>
        <w:jc w:val="both"/>
        <w:rPr>
          <w:szCs w:val="28"/>
          <w:lang w:eastAsia="uk-UA"/>
        </w:rPr>
      </w:pPr>
      <w:r w:rsidRPr="00147AD9">
        <w:rPr>
          <w:szCs w:val="28"/>
          <w:lang w:eastAsia="uk-UA"/>
        </w:rPr>
        <w:t xml:space="preserve">Ретроспективна трудова експертиза важлива для оцінки здібностей учня або </w:t>
      </w:r>
      <w:r w:rsidRPr="009C36BB">
        <w:rPr>
          <w:spacing w:val="-6"/>
          <w:szCs w:val="28"/>
          <w:lang w:eastAsia="uk-UA"/>
        </w:rPr>
        <w:t xml:space="preserve">робітника, для </w:t>
      </w:r>
      <w:hyperlink r:id="rId39" w:tooltip="Прогнозування" w:history="1">
        <w:r w:rsidRPr="009C36BB">
          <w:rPr>
            <w:rStyle w:val="a8"/>
            <w:color w:val="auto"/>
            <w:spacing w:val="-6"/>
            <w:szCs w:val="28"/>
            <w:u w:val="none"/>
            <w:lang w:eastAsia="uk-UA"/>
          </w:rPr>
          <w:t>прогнозування</w:t>
        </w:r>
      </w:hyperlink>
      <w:r w:rsidRPr="009C36BB">
        <w:rPr>
          <w:spacing w:val="-6"/>
          <w:szCs w:val="28"/>
          <w:lang w:eastAsia="uk-UA"/>
        </w:rPr>
        <w:t xml:space="preserve"> його подальшої діяльності і рішення про доцільність</w:t>
      </w:r>
      <w:r w:rsidRPr="00147AD9">
        <w:rPr>
          <w:szCs w:val="28"/>
          <w:lang w:eastAsia="uk-UA"/>
        </w:rPr>
        <w:t xml:space="preserve"> подальшого навчання чи виробничої роботи по тій чи іншій професії. </w:t>
      </w:r>
    </w:p>
    <w:p w:rsidR="00721DC0" w:rsidRPr="00147AD9" w:rsidRDefault="00721DC0" w:rsidP="00721DC0">
      <w:pPr>
        <w:ind w:firstLine="709"/>
        <w:jc w:val="both"/>
        <w:rPr>
          <w:szCs w:val="28"/>
          <w:lang w:eastAsia="uk-UA"/>
        </w:rPr>
      </w:pPr>
      <w:r w:rsidRPr="00147AD9">
        <w:rPr>
          <w:szCs w:val="28"/>
          <w:lang w:eastAsia="uk-UA"/>
        </w:rPr>
        <w:t xml:space="preserve">Історія застосування експертизи свідчить, що практично завжди в процесі її проведення вирішується завдання пошуку винного. У кожному разі це визначення провини техніки або людини. </w:t>
      </w:r>
    </w:p>
    <w:p w:rsidR="00721DC0" w:rsidRPr="00147AD9" w:rsidRDefault="00721DC0" w:rsidP="00721DC0">
      <w:pPr>
        <w:ind w:firstLine="709"/>
        <w:jc w:val="both"/>
        <w:rPr>
          <w:b/>
          <w:szCs w:val="28"/>
          <w:lang w:eastAsia="uk-UA"/>
        </w:rPr>
      </w:pPr>
      <w:r w:rsidRPr="00147AD9">
        <w:rPr>
          <w:b/>
          <w:szCs w:val="28"/>
          <w:lang w:eastAsia="uk-UA"/>
        </w:rPr>
        <w:t xml:space="preserve">Психологія експертизи реалізується: </w:t>
      </w:r>
    </w:p>
    <w:p w:rsidR="00721DC0" w:rsidRPr="00147AD9" w:rsidRDefault="00721DC0" w:rsidP="00721DC0">
      <w:pPr>
        <w:ind w:firstLine="709"/>
        <w:jc w:val="both"/>
        <w:rPr>
          <w:szCs w:val="28"/>
          <w:lang w:eastAsia="uk-UA"/>
        </w:rPr>
      </w:pPr>
      <w:r w:rsidRPr="00147AD9">
        <w:rPr>
          <w:szCs w:val="28"/>
          <w:lang w:eastAsia="uk-UA"/>
        </w:rPr>
        <w:t xml:space="preserve">1. У залученні інженерних </w:t>
      </w:r>
      <w:hyperlink r:id="rId40" w:tooltip="Психолог" w:history="1">
        <w:r w:rsidRPr="00147AD9">
          <w:rPr>
            <w:rStyle w:val="a8"/>
            <w:color w:val="auto"/>
            <w:szCs w:val="28"/>
            <w:u w:val="none"/>
            <w:lang w:eastAsia="uk-UA"/>
          </w:rPr>
          <w:t>психологів</w:t>
        </w:r>
      </w:hyperlink>
      <w:r w:rsidRPr="00147AD9">
        <w:rPr>
          <w:szCs w:val="28"/>
          <w:lang w:eastAsia="uk-UA"/>
        </w:rPr>
        <w:t xml:space="preserve"> до </w:t>
      </w:r>
      <w:hyperlink r:id="rId41" w:tooltip="Процес" w:history="1">
        <w:r w:rsidRPr="00147AD9">
          <w:rPr>
            <w:rStyle w:val="a8"/>
            <w:color w:val="auto"/>
            <w:szCs w:val="28"/>
            <w:u w:val="none"/>
            <w:lang w:eastAsia="uk-UA"/>
          </w:rPr>
          <w:t>процесу</w:t>
        </w:r>
      </w:hyperlink>
      <w:r w:rsidRPr="00147AD9">
        <w:rPr>
          <w:szCs w:val="28"/>
          <w:lang w:eastAsia="uk-UA"/>
        </w:rPr>
        <w:t xml:space="preserve"> експертизи; </w:t>
      </w:r>
    </w:p>
    <w:p w:rsidR="00721DC0" w:rsidRPr="00147AD9" w:rsidRDefault="00721DC0" w:rsidP="00721DC0">
      <w:pPr>
        <w:ind w:firstLine="709"/>
        <w:jc w:val="both"/>
        <w:rPr>
          <w:szCs w:val="28"/>
          <w:lang w:eastAsia="uk-UA"/>
        </w:rPr>
      </w:pPr>
      <w:r w:rsidRPr="00147AD9">
        <w:rPr>
          <w:szCs w:val="28"/>
          <w:lang w:eastAsia="uk-UA"/>
        </w:rPr>
        <w:t xml:space="preserve">2. У впливі незвичних екстремальних подразників на психіку учасників </w:t>
      </w:r>
      <w:r w:rsidRPr="009C36BB">
        <w:rPr>
          <w:spacing w:val="-6"/>
          <w:szCs w:val="28"/>
          <w:lang w:eastAsia="uk-UA"/>
        </w:rPr>
        <w:t xml:space="preserve">розслідування (вид поранених і вбитих, вид спотвореної техніки, поведінка </w:t>
      </w:r>
      <w:hyperlink r:id="rId42" w:tooltip="Родичі" w:history="1">
        <w:r w:rsidRPr="009C36BB">
          <w:rPr>
            <w:rStyle w:val="a8"/>
            <w:color w:val="auto"/>
            <w:spacing w:val="-6"/>
            <w:szCs w:val="28"/>
            <w:u w:val="none"/>
            <w:lang w:eastAsia="uk-UA"/>
          </w:rPr>
          <w:t>родичів</w:t>
        </w:r>
      </w:hyperlink>
      <w:r w:rsidRPr="00147AD9">
        <w:rPr>
          <w:szCs w:val="28"/>
          <w:lang w:eastAsia="uk-UA"/>
        </w:rPr>
        <w:t>, журналістів, можлива небезпека для життя і здоров</w:t>
      </w:r>
      <w:r w:rsidR="00F11F60" w:rsidRPr="00147AD9">
        <w:rPr>
          <w:szCs w:val="28"/>
          <w:lang w:eastAsia="uk-UA"/>
        </w:rPr>
        <w:t>’</w:t>
      </w:r>
      <w:r w:rsidRPr="00147AD9">
        <w:rPr>
          <w:szCs w:val="28"/>
          <w:lang w:eastAsia="uk-UA"/>
        </w:rPr>
        <w:t xml:space="preserve">я на місці пригоди тощо); </w:t>
      </w:r>
    </w:p>
    <w:p w:rsidR="00721DC0" w:rsidRPr="00147AD9" w:rsidRDefault="00721DC0" w:rsidP="00721DC0">
      <w:pPr>
        <w:ind w:firstLine="709"/>
        <w:jc w:val="both"/>
        <w:rPr>
          <w:szCs w:val="28"/>
          <w:lang w:eastAsia="uk-UA"/>
        </w:rPr>
      </w:pPr>
      <w:r w:rsidRPr="009C36BB">
        <w:rPr>
          <w:spacing w:val="-6"/>
          <w:szCs w:val="28"/>
          <w:lang w:eastAsia="uk-UA"/>
        </w:rPr>
        <w:t xml:space="preserve">3. У прояві </w:t>
      </w:r>
      <w:hyperlink r:id="rId43" w:tooltip="Психологія" w:history="1">
        <w:r w:rsidRPr="009C36BB">
          <w:rPr>
            <w:rStyle w:val="a8"/>
            <w:color w:val="auto"/>
            <w:spacing w:val="-6"/>
            <w:szCs w:val="28"/>
            <w:u w:val="none"/>
            <w:lang w:eastAsia="uk-UA"/>
          </w:rPr>
          <w:t>психологічних</w:t>
        </w:r>
      </w:hyperlink>
      <w:r w:rsidRPr="009C36BB">
        <w:rPr>
          <w:spacing w:val="-6"/>
          <w:szCs w:val="28"/>
          <w:lang w:eastAsia="uk-UA"/>
        </w:rPr>
        <w:t xml:space="preserve"> чинників, які полегшують або ускладнюють </w:t>
      </w:r>
      <w:hyperlink r:id="rId44" w:tooltip="Процес" w:history="1">
        <w:r w:rsidRPr="009C36BB">
          <w:rPr>
            <w:rStyle w:val="a8"/>
            <w:color w:val="auto"/>
            <w:spacing w:val="-6"/>
            <w:szCs w:val="28"/>
            <w:u w:val="none"/>
            <w:lang w:eastAsia="uk-UA"/>
          </w:rPr>
          <w:t>процес</w:t>
        </w:r>
      </w:hyperlink>
      <w:r w:rsidRPr="00147AD9">
        <w:rPr>
          <w:szCs w:val="28"/>
          <w:lang w:eastAsia="uk-UA"/>
        </w:rPr>
        <w:t xml:space="preserve"> </w:t>
      </w:r>
      <w:r w:rsidRPr="009C36BB">
        <w:rPr>
          <w:spacing w:val="-6"/>
          <w:szCs w:val="28"/>
          <w:lang w:eastAsia="uk-UA"/>
        </w:rPr>
        <w:t xml:space="preserve">розкриття таємниці причин пригод (активізація уваги, </w:t>
      </w:r>
      <w:hyperlink r:id="rId45" w:tooltip="Мислення" w:history="1">
        <w:r w:rsidRPr="009C36BB">
          <w:rPr>
            <w:rStyle w:val="a8"/>
            <w:color w:val="auto"/>
            <w:spacing w:val="-6"/>
            <w:szCs w:val="28"/>
            <w:u w:val="none"/>
            <w:lang w:eastAsia="uk-UA"/>
          </w:rPr>
          <w:t>мислення</w:t>
        </w:r>
      </w:hyperlink>
      <w:r w:rsidRPr="009C36BB">
        <w:rPr>
          <w:spacing w:val="-6"/>
          <w:szCs w:val="28"/>
          <w:lang w:eastAsia="uk-UA"/>
        </w:rPr>
        <w:t xml:space="preserve"> та інших психічних</w:t>
      </w:r>
      <w:r w:rsidRPr="00147AD9">
        <w:rPr>
          <w:szCs w:val="28"/>
          <w:lang w:eastAsia="uk-UA"/>
        </w:rPr>
        <w:t xml:space="preserve"> пізнавальних процесів, інтерес до виявлення загадкових причин того, що сталося, </w:t>
      </w:r>
      <w:hyperlink r:id="rId46" w:tooltip="Психологія" w:history="1">
        <w:r w:rsidRPr="00147AD9">
          <w:rPr>
            <w:rStyle w:val="a8"/>
            <w:color w:val="auto"/>
            <w:szCs w:val="28"/>
            <w:u w:val="none"/>
            <w:lang w:eastAsia="uk-UA"/>
          </w:rPr>
          <w:t>психологічний</w:t>
        </w:r>
      </w:hyperlink>
      <w:r w:rsidRPr="00147AD9">
        <w:rPr>
          <w:szCs w:val="28"/>
          <w:lang w:eastAsia="uk-UA"/>
        </w:rPr>
        <w:t xml:space="preserve"> тиск на експертів зацікавлених осіб, домінуючий вплив надмірних за силою подразників на процес прийняття рішень комісією, складність вибору однієї з версій того, що сталося і т.п.). </w:t>
      </w:r>
    </w:p>
    <w:p w:rsidR="00721DC0" w:rsidRPr="00147AD9" w:rsidRDefault="00721DC0" w:rsidP="00721DC0">
      <w:pPr>
        <w:ind w:firstLine="709"/>
        <w:jc w:val="both"/>
        <w:rPr>
          <w:szCs w:val="28"/>
          <w:lang w:eastAsia="uk-UA"/>
        </w:rPr>
      </w:pPr>
      <w:r w:rsidRPr="00147AD9">
        <w:rPr>
          <w:szCs w:val="28"/>
          <w:lang w:eastAsia="uk-UA"/>
        </w:rPr>
        <w:t xml:space="preserve">4. У психологічному обгрунтуванні запропонованих комісією рекомендацій щодо недопущення таких подій у майбутньому. </w:t>
      </w:r>
      <w:r w:rsidRPr="009C36BB">
        <w:rPr>
          <w:spacing w:val="-6"/>
          <w:szCs w:val="28"/>
          <w:lang w:eastAsia="uk-UA"/>
        </w:rPr>
        <w:t>Інженерні психологи залучаються до роботи груп тих підкомісій, в яких вплив</w:t>
      </w:r>
      <w:r w:rsidRPr="00147AD9">
        <w:rPr>
          <w:szCs w:val="28"/>
          <w:lang w:eastAsia="uk-UA"/>
        </w:rPr>
        <w:t xml:space="preserve"> психологічного чинника може виявитися вирішальним у виникненні аварійної ситуації. </w:t>
      </w:r>
    </w:p>
    <w:p w:rsidR="00721DC0" w:rsidRPr="00147AD9" w:rsidRDefault="00721DC0" w:rsidP="00721DC0">
      <w:pPr>
        <w:ind w:firstLine="709"/>
        <w:jc w:val="both"/>
        <w:rPr>
          <w:szCs w:val="28"/>
          <w:lang w:eastAsia="uk-UA"/>
        </w:rPr>
      </w:pPr>
      <w:r w:rsidRPr="00147AD9">
        <w:rPr>
          <w:i/>
          <w:iCs/>
          <w:szCs w:val="28"/>
          <w:lang w:eastAsia="uk-UA"/>
        </w:rPr>
        <w:lastRenderedPageBreak/>
        <w:t>До психологічних компонентів ПП відносять:</w:t>
      </w:r>
      <w:r w:rsidRPr="00147AD9">
        <w:rPr>
          <w:szCs w:val="28"/>
          <w:lang w:eastAsia="uk-UA"/>
        </w:rPr>
        <w:t xml:space="preserve"> </w:t>
      </w:r>
    </w:p>
    <w:p w:rsidR="00721DC0" w:rsidRPr="00147AD9" w:rsidRDefault="009C36BB" w:rsidP="00721DC0">
      <w:pPr>
        <w:ind w:firstLine="709"/>
        <w:jc w:val="both"/>
        <w:rPr>
          <w:szCs w:val="28"/>
          <w:lang w:eastAsia="uk-UA"/>
        </w:rPr>
      </w:pPr>
      <w:r w:rsidRPr="00147AD9">
        <w:rPr>
          <w:szCs w:val="28"/>
          <w:lang w:eastAsia="uk-UA"/>
        </w:rPr>
        <w:t xml:space="preserve">Мотиви </w:t>
      </w:r>
      <w:r w:rsidR="00721DC0" w:rsidRPr="00147AD9">
        <w:rPr>
          <w:szCs w:val="28"/>
          <w:lang w:eastAsia="uk-UA"/>
        </w:rPr>
        <w:t xml:space="preserve">поведінки, причини і механізми помилкових дій льотного складу та осіб групи керівництва польотами, їх псих. стану, індивідуально-психологічні особливості особистості і т.д. У </w:t>
      </w:r>
      <w:hyperlink r:id="rId47" w:tooltip="Психолог" w:history="1">
        <w:r w:rsidR="00721DC0" w:rsidRPr="00147AD9">
          <w:rPr>
            <w:rStyle w:val="a8"/>
            <w:color w:val="auto"/>
            <w:szCs w:val="28"/>
            <w:u w:val="none"/>
            <w:lang w:eastAsia="uk-UA"/>
          </w:rPr>
          <w:t>психології</w:t>
        </w:r>
      </w:hyperlink>
      <w:r w:rsidR="00721DC0" w:rsidRPr="00147AD9">
        <w:rPr>
          <w:szCs w:val="28"/>
          <w:lang w:eastAsia="uk-UA"/>
        </w:rPr>
        <w:t xml:space="preserve"> праці та інженерної психології психологічні особливості експертної оцінки події базуються на 2 концепціях: </w:t>
      </w:r>
    </w:p>
    <w:p w:rsidR="00721DC0" w:rsidRPr="00147AD9" w:rsidRDefault="00721DC0" w:rsidP="00721DC0">
      <w:pPr>
        <w:ind w:firstLine="709"/>
        <w:jc w:val="both"/>
        <w:rPr>
          <w:szCs w:val="28"/>
          <w:lang w:eastAsia="uk-UA"/>
        </w:rPr>
      </w:pPr>
      <w:r w:rsidRPr="00147AD9">
        <w:rPr>
          <w:szCs w:val="28"/>
          <w:lang w:eastAsia="uk-UA"/>
        </w:rPr>
        <w:t xml:space="preserve">1. концепція </w:t>
      </w:r>
      <w:hyperlink r:id="rId48" w:tooltip="Особистість" w:history="1">
        <w:r w:rsidRPr="00147AD9">
          <w:rPr>
            <w:rStyle w:val="a8"/>
            <w:color w:val="auto"/>
            <w:szCs w:val="28"/>
            <w:u w:val="none"/>
            <w:lang w:eastAsia="uk-UA"/>
          </w:rPr>
          <w:t>особистісного</w:t>
        </w:r>
      </w:hyperlink>
      <w:r w:rsidRPr="00147AD9">
        <w:rPr>
          <w:szCs w:val="28"/>
          <w:lang w:eastAsia="uk-UA"/>
        </w:rPr>
        <w:t xml:space="preserve"> фактора </w:t>
      </w:r>
    </w:p>
    <w:p w:rsidR="00721DC0" w:rsidRPr="00147AD9" w:rsidRDefault="00721DC0" w:rsidP="00721DC0">
      <w:pPr>
        <w:ind w:firstLine="709"/>
        <w:jc w:val="both"/>
        <w:rPr>
          <w:szCs w:val="28"/>
          <w:lang w:eastAsia="uk-UA"/>
        </w:rPr>
      </w:pPr>
      <w:r w:rsidRPr="00147AD9">
        <w:rPr>
          <w:szCs w:val="28"/>
          <w:lang w:eastAsia="uk-UA"/>
        </w:rPr>
        <w:t xml:space="preserve">2. концепція людського фактора. </w:t>
      </w:r>
    </w:p>
    <w:p w:rsidR="00721DC0" w:rsidRPr="00147AD9" w:rsidRDefault="00721DC0" w:rsidP="00721DC0">
      <w:pPr>
        <w:ind w:firstLine="709"/>
        <w:jc w:val="both"/>
        <w:rPr>
          <w:szCs w:val="28"/>
          <w:lang w:eastAsia="uk-UA"/>
        </w:rPr>
      </w:pPr>
      <w:r w:rsidRPr="00147AD9">
        <w:rPr>
          <w:szCs w:val="28"/>
          <w:lang w:eastAsia="uk-UA"/>
        </w:rPr>
        <w:t xml:space="preserve">1. При експертизі причин аварійності з опорою на </w:t>
      </w:r>
      <w:hyperlink r:id="rId49" w:tooltip="Особистість" w:history="1">
        <w:r w:rsidRPr="00147AD9">
          <w:rPr>
            <w:rStyle w:val="a8"/>
            <w:color w:val="auto"/>
            <w:szCs w:val="28"/>
            <w:u w:val="none"/>
            <w:lang w:eastAsia="uk-UA"/>
          </w:rPr>
          <w:t>особистісний</w:t>
        </w:r>
      </w:hyperlink>
      <w:r w:rsidRPr="00147AD9">
        <w:rPr>
          <w:szCs w:val="28"/>
          <w:lang w:eastAsia="uk-UA"/>
        </w:rPr>
        <w:t xml:space="preserve"> фактор </w:t>
      </w:r>
      <w:r w:rsidRPr="009C36BB">
        <w:rPr>
          <w:spacing w:val="-6"/>
          <w:szCs w:val="28"/>
          <w:lang w:eastAsia="uk-UA"/>
        </w:rPr>
        <w:t xml:space="preserve">оцінюється роль індивідуальних, </w:t>
      </w:r>
      <w:hyperlink r:id="rId50" w:tooltip="Професія" w:history="1">
        <w:r w:rsidRPr="009C36BB">
          <w:rPr>
            <w:rStyle w:val="a8"/>
            <w:color w:val="auto"/>
            <w:spacing w:val="-6"/>
            <w:szCs w:val="28"/>
            <w:u w:val="none"/>
            <w:lang w:eastAsia="uk-UA"/>
          </w:rPr>
          <w:t>професійно</w:t>
        </w:r>
      </w:hyperlink>
      <w:r w:rsidRPr="009C36BB">
        <w:rPr>
          <w:spacing w:val="-6"/>
          <w:szCs w:val="28"/>
          <w:lang w:eastAsia="uk-UA"/>
        </w:rPr>
        <w:t xml:space="preserve"> важливих якостей особистості льотчика</w:t>
      </w:r>
      <w:r w:rsidRPr="00147AD9">
        <w:rPr>
          <w:szCs w:val="28"/>
          <w:lang w:eastAsia="uk-UA"/>
        </w:rPr>
        <w:t xml:space="preserve"> </w:t>
      </w:r>
      <w:r w:rsidRPr="009C36BB">
        <w:rPr>
          <w:spacing w:val="-6"/>
          <w:szCs w:val="28"/>
          <w:lang w:eastAsia="uk-UA"/>
        </w:rPr>
        <w:t>(членів екіпажу або групи керівництва польотами) у виникненні, розвитку і результаті</w:t>
      </w:r>
      <w:r w:rsidRPr="00147AD9">
        <w:rPr>
          <w:szCs w:val="28"/>
          <w:lang w:eastAsia="uk-UA"/>
        </w:rPr>
        <w:t xml:space="preserve"> аварійної ситуації. </w:t>
      </w:r>
    </w:p>
    <w:p w:rsidR="00721DC0" w:rsidRPr="00147AD9" w:rsidRDefault="00721DC0" w:rsidP="00721DC0">
      <w:pPr>
        <w:ind w:firstLine="709"/>
        <w:jc w:val="both"/>
        <w:rPr>
          <w:szCs w:val="28"/>
          <w:lang w:eastAsia="uk-UA"/>
        </w:rPr>
      </w:pPr>
      <w:r w:rsidRPr="00147AD9">
        <w:rPr>
          <w:szCs w:val="28"/>
          <w:lang w:eastAsia="uk-UA"/>
        </w:rPr>
        <w:t xml:space="preserve">2. При експертизі аварійності з опорою на так званий </w:t>
      </w:r>
      <w:hyperlink r:id="rId51" w:tooltip="Людський фактор" w:history="1">
        <w:r w:rsidRPr="00147AD9">
          <w:rPr>
            <w:rStyle w:val="a8"/>
            <w:color w:val="auto"/>
            <w:szCs w:val="28"/>
            <w:u w:val="none"/>
            <w:lang w:eastAsia="uk-UA"/>
          </w:rPr>
          <w:t>людський фактор</w:t>
        </w:r>
      </w:hyperlink>
      <w:r w:rsidRPr="00147AD9">
        <w:rPr>
          <w:szCs w:val="28"/>
          <w:lang w:eastAsia="uk-UA"/>
        </w:rPr>
        <w:t xml:space="preserve"> вивчаються і оцінюються: ступінь і повнота обліку професійно значущих характеристик людини в об</w:t>
      </w:r>
      <w:r w:rsidR="00F11F60" w:rsidRPr="00147AD9">
        <w:rPr>
          <w:szCs w:val="28"/>
          <w:lang w:eastAsia="uk-UA"/>
        </w:rPr>
        <w:t>’</w:t>
      </w:r>
      <w:r w:rsidRPr="00147AD9">
        <w:rPr>
          <w:szCs w:val="28"/>
          <w:lang w:eastAsia="uk-UA"/>
        </w:rPr>
        <w:t xml:space="preserve">єкті (засобах) діяльності (конструкція робочого місця </w:t>
      </w:r>
      <w:r w:rsidRPr="009C36BB">
        <w:rPr>
          <w:spacing w:val="-6"/>
          <w:szCs w:val="28"/>
          <w:lang w:eastAsia="uk-UA"/>
        </w:rPr>
        <w:t xml:space="preserve">льотчика і його компонування, розміщення і т.д.), </w:t>
      </w:r>
      <w:hyperlink r:id="rId52" w:tooltip="Умови праці" w:history="1">
        <w:r w:rsidRPr="009C36BB">
          <w:rPr>
            <w:rStyle w:val="a8"/>
            <w:color w:val="auto"/>
            <w:spacing w:val="-6"/>
            <w:szCs w:val="28"/>
            <w:u w:val="none"/>
            <w:lang w:eastAsia="uk-UA"/>
          </w:rPr>
          <w:t>умови праці</w:t>
        </w:r>
      </w:hyperlink>
      <w:r w:rsidRPr="009C36BB">
        <w:rPr>
          <w:spacing w:val="-6"/>
          <w:szCs w:val="28"/>
          <w:lang w:eastAsia="uk-UA"/>
        </w:rPr>
        <w:t xml:space="preserve"> (гігієнічні особливості</w:t>
      </w:r>
      <w:r w:rsidRPr="00147AD9">
        <w:rPr>
          <w:szCs w:val="28"/>
          <w:lang w:eastAsia="uk-UA"/>
        </w:rPr>
        <w:t xml:space="preserve"> </w:t>
      </w:r>
      <w:r w:rsidRPr="009C36BB">
        <w:rPr>
          <w:spacing w:val="-6"/>
          <w:szCs w:val="28"/>
          <w:lang w:eastAsia="uk-UA"/>
        </w:rPr>
        <w:t>місця існування на робочому місці, ергономічність спецспорядження, засобів захисту</w:t>
      </w:r>
      <w:r w:rsidRPr="00147AD9">
        <w:rPr>
          <w:szCs w:val="28"/>
          <w:lang w:eastAsia="uk-UA"/>
        </w:rPr>
        <w:t xml:space="preserve">, </w:t>
      </w:r>
      <w:r w:rsidRPr="009C36BB">
        <w:rPr>
          <w:spacing w:val="-6"/>
          <w:szCs w:val="28"/>
          <w:lang w:eastAsia="uk-UA"/>
        </w:rPr>
        <w:t xml:space="preserve">психологічний </w:t>
      </w:r>
      <w:hyperlink r:id="rId53" w:tooltip="Клімат" w:history="1">
        <w:r w:rsidRPr="009C36BB">
          <w:rPr>
            <w:rStyle w:val="a8"/>
            <w:color w:val="auto"/>
            <w:spacing w:val="-6"/>
            <w:szCs w:val="28"/>
            <w:u w:val="none"/>
            <w:lang w:eastAsia="uk-UA"/>
          </w:rPr>
          <w:t>клімат</w:t>
        </w:r>
      </w:hyperlink>
      <w:r w:rsidRPr="009C36BB">
        <w:rPr>
          <w:spacing w:val="-6"/>
          <w:szCs w:val="28"/>
          <w:lang w:eastAsia="uk-UA"/>
        </w:rPr>
        <w:t xml:space="preserve"> в екіпажі і т.д.), зміст і структура процесу діяльності (способи</w:t>
      </w:r>
      <w:r w:rsidRPr="00147AD9">
        <w:rPr>
          <w:szCs w:val="28"/>
          <w:lang w:eastAsia="uk-UA"/>
        </w:rPr>
        <w:t xml:space="preserve"> виконання дій, </w:t>
      </w:r>
      <w:hyperlink r:id="rId54" w:tooltip="Характер" w:history="1">
        <w:r w:rsidRPr="00147AD9">
          <w:rPr>
            <w:rStyle w:val="a8"/>
            <w:color w:val="auto"/>
            <w:szCs w:val="28"/>
            <w:u w:val="none"/>
            <w:lang w:eastAsia="uk-UA"/>
          </w:rPr>
          <w:t>характер</w:t>
        </w:r>
      </w:hyperlink>
      <w:r w:rsidRPr="00147AD9">
        <w:rPr>
          <w:szCs w:val="28"/>
          <w:lang w:eastAsia="uk-UA"/>
        </w:rPr>
        <w:t xml:space="preserve"> інформації та фізичні навантаження, темп роботи тощо), </w:t>
      </w:r>
      <w:hyperlink r:id="rId55" w:tooltip="Організація" w:history="1">
        <w:r w:rsidRPr="009C36BB">
          <w:rPr>
            <w:rStyle w:val="a8"/>
            <w:color w:val="auto"/>
            <w:spacing w:val="-6"/>
            <w:szCs w:val="28"/>
            <w:u w:val="none"/>
            <w:lang w:eastAsia="uk-UA"/>
          </w:rPr>
          <w:t>організація</w:t>
        </w:r>
      </w:hyperlink>
      <w:r w:rsidRPr="009C36BB">
        <w:rPr>
          <w:spacing w:val="-6"/>
          <w:szCs w:val="28"/>
          <w:lang w:eastAsia="uk-UA"/>
        </w:rPr>
        <w:t xml:space="preserve"> діяльності (особливості режиму праці і відпочинку, льотної навантаження</w:t>
      </w:r>
      <w:r w:rsidRPr="00147AD9">
        <w:rPr>
          <w:szCs w:val="28"/>
          <w:lang w:eastAsia="uk-UA"/>
        </w:rPr>
        <w:t xml:space="preserve"> тощо). </w:t>
      </w:r>
    </w:p>
    <w:p w:rsidR="00721DC0" w:rsidRPr="00147AD9" w:rsidRDefault="00721DC0" w:rsidP="00721DC0">
      <w:pPr>
        <w:ind w:firstLine="709"/>
        <w:jc w:val="both"/>
        <w:rPr>
          <w:szCs w:val="28"/>
          <w:lang w:eastAsia="uk-UA"/>
        </w:rPr>
      </w:pPr>
      <w:r w:rsidRPr="00147AD9">
        <w:rPr>
          <w:szCs w:val="28"/>
          <w:lang w:eastAsia="uk-UA"/>
        </w:rPr>
        <w:t xml:space="preserve">До компонентів </w:t>
      </w:r>
      <w:r w:rsidRPr="00147AD9">
        <w:rPr>
          <w:b/>
          <w:bCs/>
          <w:i/>
          <w:iCs/>
          <w:szCs w:val="28"/>
          <w:lang w:eastAsia="uk-UA"/>
        </w:rPr>
        <w:t>особистісного чинника</w:t>
      </w:r>
      <w:r w:rsidRPr="00147AD9">
        <w:rPr>
          <w:szCs w:val="28"/>
          <w:lang w:eastAsia="uk-UA"/>
        </w:rPr>
        <w:t xml:space="preserve"> відносяться: </w:t>
      </w:r>
    </w:p>
    <w:p w:rsidR="00721DC0" w:rsidRPr="00147AD9" w:rsidRDefault="00721DC0" w:rsidP="00721DC0">
      <w:pPr>
        <w:ind w:firstLine="709"/>
        <w:jc w:val="both"/>
        <w:rPr>
          <w:szCs w:val="28"/>
          <w:lang w:eastAsia="uk-UA"/>
        </w:rPr>
      </w:pPr>
      <w:r w:rsidRPr="00147AD9">
        <w:rPr>
          <w:szCs w:val="28"/>
          <w:lang w:eastAsia="uk-UA"/>
        </w:rPr>
        <w:t xml:space="preserve">- Морально-орієнтаційні (духовні якості, </w:t>
      </w:r>
      <w:hyperlink r:id="rId56" w:tooltip="Мораль" w:history="1">
        <w:r w:rsidRPr="00147AD9">
          <w:rPr>
            <w:rStyle w:val="a8"/>
            <w:color w:val="auto"/>
            <w:szCs w:val="28"/>
            <w:u w:val="none"/>
            <w:lang w:eastAsia="uk-UA"/>
          </w:rPr>
          <w:t>моральні</w:t>
        </w:r>
      </w:hyperlink>
      <w:r w:rsidRPr="00147AD9">
        <w:rPr>
          <w:szCs w:val="28"/>
          <w:lang w:eastAsia="uk-UA"/>
        </w:rPr>
        <w:t xml:space="preserve"> якості, </w:t>
      </w:r>
      <w:hyperlink r:id="rId57" w:tooltip="Чесність" w:history="1">
        <w:r w:rsidRPr="00147AD9">
          <w:rPr>
            <w:rStyle w:val="a8"/>
            <w:color w:val="auto"/>
            <w:szCs w:val="28"/>
            <w:u w:val="none"/>
            <w:lang w:eastAsia="uk-UA"/>
          </w:rPr>
          <w:t>чесність</w:t>
        </w:r>
      </w:hyperlink>
      <w:r w:rsidRPr="00147AD9">
        <w:rPr>
          <w:szCs w:val="28"/>
          <w:lang w:eastAsia="uk-UA"/>
        </w:rPr>
        <w:t xml:space="preserve">, принциповість, дисциплінованість, почуття </w:t>
      </w:r>
      <w:hyperlink r:id="rId58" w:tooltip="Колектив" w:history="1">
        <w:r w:rsidRPr="00147AD9">
          <w:rPr>
            <w:rStyle w:val="a8"/>
            <w:color w:val="auto"/>
            <w:szCs w:val="28"/>
            <w:u w:val="none"/>
            <w:lang w:eastAsia="uk-UA"/>
          </w:rPr>
          <w:t>колективізму</w:t>
        </w:r>
      </w:hyperlink>
      <w:r w:rsidRPr="00147AD9">
        <w:rPr>
          <w:szCs w:val="28"/>
          <w:lang w:eastAsia="uk-UA"/>
        </w:rPr>
        <w:t xml:space="preserve">, цілеспрямованість); </w:t>
      </w:r>
    </w:p>
    <w:p w:rsidR="00721DC0" w:rsidRPr="00147AD9" w:rsidRDefault="00721DC0" w:rsidP="00721DC0">
      <w:pPr>
        <w:ind w:firstLine="709"/>
        <w:jc w:val="both"/>
        <w:rPr>
          <w:szCs w:val="28"/>
          <w:lang w:eastAsia="uk-UA"/>
        </w:rPr>
      </w:pPr>
      <w:r w:rsidRPr="00147AD9">
        <w:rPr>
          <w:szCs w:val="28"/>
          <w:lang w:eastAsia="uk-UA"/>
        </w:rPr>
        <w:t xml:space="preserve">- </w:t>
      </w:r>
      <w:hyperlink r:id="rId59" w:tooltip="Професія" w:history="1">
        <w:r w:rsidRPr="00147AD9">
          <w:rPr>
            <w:rStyle w:val="a8"/>
            <w:color w:val="auto"/>
            <w:szCs w:val="28"/>
            <w:u w:val="none"/>
            <w:lang w:eastAsia="uk-UA"/>
          </w:rPr>
          <w:t>Професійні</w:t>
        </w:r>
      </w:hyperlink>
      <w:r w:rsidRPr="00147AD9">
        <w:rPr>
          <w:szCs w:val="28"/>
          <w:lang w:eastAsia="uk-UA"/>
        </w:rPr>
        <w:t xml:space="preserve"> якості; </w:t>
      </w:r>
    </w:p>
    <w:p w:rsidR="00721DC0" w:rsidRPr="00147AD9" w:rsidRDefault="00721DC0" w:rsidP="00721DC0">
      <w:pPr>
        <w:ind w:firstLine="709"/>
        <w:jc w:val="both"/>
        <w:rPr>
          <w:szCs w:val="28"/>
          <w:lang w:eastAsia="uk-UA"/>
        </w:rPr>
      </w:pPr>
      <w:r w:rsidRPr="00147AD9">
        <w:rPr>
          <w:szCs w:val="28"/>
          <w:lang w:eastAsia="uk-UA"/>
        </w:rPr>
        <w:t xml:space="preserve">- Психологічні особливості; </w:t>
      </w:r>
    </w:p>
    <w:p w:rsidR="00721DC0" w:rsidRPr="00147AD9" w:rsidRDefault="00721DC0" w:rsidP="00721DC0">
      <w:pPr>
        <w:ind w:firstLine="709"/>
        <w:jc w:val="both"/>
        <w:rPr>
          <w:szCs w:val="28"/>
          <w:lang w:eastAsia="uk-UA"/>
        </w:rPr>
      </w:pPr>
      <w:r w:rsidRPr="00147AD9">
        <w:rPr>
          <w:szCs w:val="28"/>
          <w:lang w:eastAsia="uk-UA"/>
        </w:rPr>
        <w:t xml:space="preserve">- </w:t>
      </w:r>
      <w:hyperlink r:id="rId60" w:tooltip="Фізіологія" w:history="1">
        <w:r w:rsidRPr="00147AD9">
          <w:rPr>
            <w:rStyle w:val="a8"/>
            <w:color w:val="auto"/>
            <w:szCs w:val="28"/>
            <w:u w:val="none"/>
            <w:lang w:eastAsia="uk-UA"/>
          </w:rPr>
          <w:t>Фізіологічні</w:t>
        </w:r>
      </w:hyperlink>
      <w:r w:rsidRPr="00147AD9">
        <w:rPr>
          <w:szCs w:val="28"/>
          <w:lang w:eastAsia="uk-UA"/>
        </w:rPr>
        <w:t xml:space="preserve"> особливості; </w:t>
      </w:r>
    </w:p>
    <w:p w:rsidR="00721DC0" w:rsidRPr="00147AD9" w:rsidRDefault="00721DC0" w:rsidP="00721DC0">
      <w:pPr>
        <w:ind w:firstLine="709"/>
        <w:jc w:val="both"/>
        <w:rPr>
          <w:szCs w:val="28"/>
          <w:lang w:eastAsia="uk-UA"/>
        </w:rPr>
      </w:pPr>
      <w:r w:rsidRPr="00147AD9">
        <w:rPr>
          <w:szCs w:val="28"/>
          <w:lang w:eastAsia="uk-UA"/>
        </w:rPr>
        <w:t xml:space="preserve">- Фізичний розвиток. </w:t>
      </w:r>
    </w:p>
    <w:p w:rsidR="00721DC0" w:rsidRPr="00147AD9" w:rsidRDefault="00721DC0" w:rsidP="00721DC0">
      <w:pPr>
        <w:ind w:firstLine="709"/>
        <w:jc w:val="both"/>
        <w:rPr>
          <w:szCs w:val="28"/>
          <w:lang w:eastAsia="uk-UA"/>
        </w:rPr>
      </w:pPr>
      <w:r w:rsidRPr="00147AD9">
        <w:rPr>
          <w:szCs w:val="28"/>
          <w:lang w:eastAsia="uk-UA"/>
        </w:rPr>
        <w:t xml:space="preserve">У число компонентів </w:t>
      </w:r>
      <w:r w:rsidRPr="00147AD9">
        <w:rPr>
          <w:b/>
          <w:bCs/>
          <w:i/>
          <w:iCs/>
          <w:szCs w:val="28"/>
          <w:lang w:eastAsia="uk-UA"/>
        </w:rPr>
        <w:t>людського фактора</w:t>
      </w:r>
      <w:r w:rsidRPr="00147AD9">
        <w:rPr>
          <w:szCs w:val="28"/>
          <w:lang w:eastAsia="uk-UA"/>
        </w:rPr>
        <w:t xml:space="preserve"> входять: </w:t>
      </w:r>
    </w:p>
    <w:p w:rsidR="00721DC0" w:rsidRPr="00147AD9" w:rsidRDefault="00721DC0" w:rsidP="00721DC0">
      <w:pPr>
        <w:ind w:firstLine="709"/>
        <w:jc w:val="both"/>
        <w:rPr>
          <w:szCs w:val="28"/>
          <w:lang w:eastAsia="uk-UA"/>
        </w:rPr>
      </w:pPr>
      <w:r w:rsidRPr="00147AD9">
        <w:rPr>
          <w:b/>
          <w:bCs/>
          <w:i/>
          <w:iCs/>
          <w:szCs w:val="28"/>
          <w:lang w:eastAsia="uk-UA"/>
        </w:rPr>
        <w:t>Суб</w:t>
      </w:r>
      <w:r w:rsidR="00F11F60" w:rsidRPr="00147AD9">
        <w:rPr>
          <w:b/>
          <w:bCs/>
          <w:i/>
          <w:iCs/>
          <w:szCs w:val="28"/>
          <w:lang w:eastAsia="uk-UA"/>
        </w:rPr>
        <w:t>’</w:t>
      </w:r>
      <w:r w:rsidRPr="00147AD9">
        <w:rPr>
          <w:b/>
          <w:bCs/>
          <w:i/>
          <w:iCs/>
          <w:szCs w:val="28"/>
          <w:lang w:eastAsia="uk-UA"/>
        </w:rPr>
        <w:t>єкт діяльності</w:t>
      </w:r>
      <w:r w:rsidRPr="00147AD9">
        <w:rPr>
          <w:szCs w:val="28"/>
          <w:lang w:eastAsia="uk-UA"/>
        </w:rPr>
        <w:t xml:space="preserve"> (Методи і критерії оцінки льотного складу): </w:t>
      </w:r>
    </w:p>
    <w:p w:rsidR="00721DC0" w:rsidRPr="00147AD9" w:rsidRDefault="00721DC0" w:rsidP="00721DC0">
      <w:pPr>
        <w:ind w:firstLine="709"/>
        <w:jc w:val="both"/>
        <w:rPr>
          <w:szCs w:val="28"/>
          <w:lang w:eastAsia="uk-UA"/>
        </w:rPr>
      </w:pPr>
      <w:r w:rsidRPr="00147AD9">
        <w:rPr>
          <w:szCs w:val="28"/>
          <w:lang w:eastAsia="uk-UA"/>
        </w:rPr>
        <w:t xml:space="preserve">- Система профвідбору (на психологічному, освітній рівень і т.д.) </w:t>
      </w:r>
    </w:p>
    <w:p w:rsidR="00721DC0" w:rsidRPr="00147AD9" w:rsidRDefault="00721DC0" w:rsidP="00721DC0">
      <w:pPr>
        <w:ind w:firstLine="709"/>
        <w:jc w:val="both"/>
        <w:rPr>
          <w:szCs w:val="28"/>
          <w:lang w:eastAsia="uk-UA"/>
        </w:rPr>
      </w:pPr>
      <w:r w:rsidRPr="00147AD9">
        <w:rPr>
          <w:szCs w:val="28"/>
          <w:lang w:eastAsia="uk-UA"/>
        </w:rPr>
        <w:t xml:space="preserve">- Ефективність методів контролю і експертизи. </w:t>
      </w:r>
    </w:p>
    <w:p w:rsidR="00721DC0" w:rsidRPr="00147AD9" w:rsidRDefault="00721DC0" w:rsidP="00721DC0">
      <w:pPr>
        <w:ind w:firstLine="709"/>
        <w:jc w:val="both"/>
        <w:rPr>
          <w:szCs w:val="28"/>
          <w:lang w:eastAsia="uk-UA"/>
        </w:rPr>
      </w:pPr>
      <w:r w:rsidRPr="00147AD9">
        <w:rPr>
          <w:b/>
          <w:bCs/>
          <w:i/>
          <w:iCs/>
          <w:szCs w:val="28"/>
          <w:lang w:eastAsia="uk-UA"/>
        </w:rPr>
        <w:t>Засоби діяльності</w:t>
      </w:r>
      <w:r w:rsidRPr="00147AD9">
        <w:rPr>
          <w:szCs w:val="28"/>
          <w:lang w:eastAsia="uk-UA"/>
        </w:rPr>
        <w:t xml:space="preserve"> (елементи робочого місця льотчика): </w:t>
      </w:r>
    </w:p>
    <w:p w:rsidR="00721DC0" w:rsidRPr="00147AD9" w:rsidRDefault="00721DC0" w:rsidP="00721DC0">
      <w:pPr>
        <w:ind w:firstLine="709"/>
        <w:jc w:val="both"/>
        <w:rPr>
          <w:szCs w:val="28"/>
          <w:lang w:eastAsia="uk-UA"/>
        </w:rPr>
      </w:pPr>
      <w:r w:rsidRPr="00147AD9">
        <w:rPr>
          <w:szCs w:val="28"/>
          <w:lang w:eastAsia="uk-UA"/>
        </w:rPr>
        <w:t xml:space="preserve">* </w:t>
      </w:r>
      <w:hyperlink r:id="rId61" w:tooltip="Засоби відображення інформації" w:history="1">
        <w:r w:rsidRPr="00147AD9">
          <w:rPr>
            <w:rStyle w:val="a8"/>
            <w:color w:val="auto"/>
            <w:szCs w:val="28"/>
            <w:u w:val="none"/>
            <w:lang w:eastAsia="uk-UA"/>
          </w:rPr>
          <w:t>Засоби відображення інформації</w:t>
        </w:r>
      </w:hyperlink>
      <w:r w:rsidRPr="00147AD9">
        <w:rPr>
          <w:szCs w:val="28"/>
          <w:lang w:eastAsia="uk-UA"/>
        </w:rPr>
        <w:t xml:space="preserve"> (візуальні, акустичні і т.д.): </w:t>
      </w:r>
    </w:p>
    <w:p w:rsidR="00721DC0" w:rsidRPr="00147AD9" w:rsidRDefault="00721DC0" w:rsidP="00721DC0">
      <w:pPr>
        <w:ind w:firstLine="709"/>
        <w:jc w:val="both"/>
        <w:rPr>
          <w:szCs w:val="28"/>
          <w:lang w:eastAsia="uk-UA"/>
        </w:rPr>
      </w:pPr>
      <w:r w:rsidRPr="00147AD9">
        <w:rPr>
          <w:szCs w:val="28"/>
          <w:lang w:eastAsia="uk-UA"/>
        </w:rPr>
        <w:t xml:space="preserve">- Розташування і спосіб кодування </w:t>
      </w:r>
    </w:p>
    <w:p w:rsidR="00721DC0" w:rsidRPr="00147AD9" w:rsidRDefault="00721DC0" w:rsidP="00721DC0">
      <w:pPr>
        <w:ind w:firstLine="709"/>
        <w:jc w:val="both"/>
        <w:rPr>
          <w:szCs w:val="28"/>
          <w:lang w:eastAsia="uk-UA"/>
        </w:rPr>
      </w:pPr>
      <w:r w:rsidRPr="00147AD9">
        <w:rPr>
          <w:szCs w:val="28"/>
          <w:lang w:eastAsia="uk-UA"/>
        </w:rPr>
        <w:t xml:space="preserve">- Кут візування і час впливу сигналу </w:t>
      </w:r>
    </w:p>
    <w:p w:rsidR="00721DC0" w:rsidRPr="00147AD9" w:rsidRDefault="00721DC0" w:rsidP="00721DC0">
      <w:pPr>
        <w:ind w:firstLine="709"/>
        <w:jc w:val="both"/>
        <w:rPr>
          <w:szCs w:val="28"/>
          <w:lang w:eastAsia="uk-UA"/>
        </w:rPr>
      </w:pPr>
      <w:r w:rsidRPr="00147AD9">
        <w:rPr>
          <w:szCs w:val="28"/>
          <w:lang w:eastAsia="uk-UA"/>
        </w:rPr>
        <w:t xml:space="preserve">- Розбірливість слів, текстури </w:t>
      </w:r>
    </w:p>
    <w:p w:rsidR="00721DC0" w:rsidRPr="00147AD9" w:rsidRDefault="00721DC0" w:rsidP="00721DC0">
      <w:pPr>
        <w:ind w:firstLine="709"/>
        <w:jc w:val="both"/>
        <w:rPr>
          <w:szCs w:val="28"/>
          <w:lang w:eastAsia="uk-UA"/>
        </w:rPr>
      </w:pPr>
      <w:r w:rsidRPr="00147AD9">
        <w:rPr>
          <w:szCs w:val="28"/>
          <w:lang w:eastAsia="uk-UA"/>
        </w:rPr>
        <w:t xml:space="preserve">- </w:t>
      </w:r>
      <w:hyperlink r:id="rId62" w:tooltip="Яскравість" w:history="1">
        <w:r w:rsidRPr="00147AD9">
          <w:rPr>
            <w:rStyle w:val="a8"/>
            <w:color w:val="auto"/>
            <w:szCs w:val="28"/>
            <w:u w:val="none"/>
            <w:lang w:eastAsia="uk-UA"/>
          </w:rPr>
          <w:t>Яскравість</w:t>
        </w:r>
      </w:hyperlink>
      <w:r w:rsidRPr="00147AD9">
        <w:rPr>
          <w:szCs w:val="28"/>
          <w:lang w:eastAsia="uk-UA"/>
        </w:rPr>
        <w:t xml:space="preserve">, контрастність </w:t>
      </w:r>
    </w:p>
    <w:p w:rsidR="00721DC0" w:rsidRPr="00147AD9" w:rsidRDefault="00721DC0" w:rsidP="00721DC0">
      <w:pPr>
        <w:ind w:firstLine="709"/>
        <w:jc w:val="both"/>
        <w:rPr>
          <w:szCs w:val="28"/>
          <w:lang w:eastAsia="uk-UA"/>
        </w:rPr>
      </w:pPr>
      <w:r w:rsidRPr="00147AD9">
        <w:rPr>
          <w:szCs w:val="28"/>
          <w:lang w:eastAsia="uk-UA"/>
        </w:rPr>
        <w:t xml:space="preserve">* Органи </w:t>
      </w:r>
      <w:hyperlink r:id="rId63" w:tooltip="Управління" w:history="1">
        <w:r w:rsidRPr="00147AD9">
          <w:rPr>
            <w:rStyle w:val="a8"/>
            <w:color w:val="auto"/>
            <w:szCs w:val="28"/>
            <w:u w:val="none"/>
            <w:lang w:eastAsia="uk-UA"/>
          </w:rPr>
          <w:t>управління</w:t>
        </w:r>
      </w:hyperlink>
      <w:r w:rsidRPr="00147AD9">
        <w:rPr>
          <w:szCs w:val="28"/>
          <w:lang w:eastAsia="uk-UA"/>
        </w:rPr>
        <w:t xml:space="preserve"> (штурвал, ручки, педалі, перемикачі і т.д.): </w:t>
      </w:r>
    </w:p>
    <w:p w:rsidR="00721DC0" w:rsidRPr="00147AD9" w:rsidRDefault="00721DC0" w:rsidP="00721DC0">
      <w:pPr>
        <w:ind w:firstLine="709"/>
        <w:jc w:val="both"/>
        <w:rPr>
          <w:szCs w:val="28"/>
          <w:lang w:eastAsia="uk-UA"/>
        </w:rPr>
      </w:pPr>
      <w:r w:rsidRPr="00147AD9">
        <w:rPr>
          <w:szCs w:val="28"/>
          <w:lang w:eastAsia="uk-UA"/>
        </w:rPr>
        <w:t xml:space="preserve">- Просторові співвідношення (взаєморозташування, угруповання ...) </w:t>
      </w:r>
    </w:p>
    <w:p w:rsidR="00721DC0" w:rsidRPr="00147AD9" w:rsidRDefault="00721DC0" w:rsidP="00721DC0">
      <w:pPr>
        <w:ind w:firstLine="709"/>
        <w:jc w:val="both"/>
        <w:rPr>
          <w:szCs w:val="28"/>
          <w:lang w:eastAsia="uk-UA"/>
        </w:rPr>
      </w:pPr>
      <w:r w:rsidRPr="00147AD9">
        <w:rPr>
          <w:szCs w:val="28"/>
          <w:lang w:eastAsia="uk-UA"/>
        </w:rPr>
        <w:t xml:space="preserve">- Конструкція (розміри, форма, характер поверхонь та ін) </w:t>
      </w:r>
    </w:p>
    <w:p w:rsidR="00721DC0" w:rsidRPr="00147AD9" w:rsidRDefault="00721DC0" w:rsidP="00721DC0">
      <w:pPr>
        <w:ind w:firstLine="709"/>
        <w:jc w:val="both"/>
        <w:rPr>
          <w:szCs w:val="28"/>
          <w:lang w:eastAsia="uk-UA"/>
        </w:rPr>
      </w:pPr>
      <w:r w:rsidRPr="00147AD9">
        <w:rPr>
          <w:szCs w:val="28"/>
          <w:lang w:eastAsia="uk-UA"/>
        </w:rPr>
        <w:t xml:space="preserve">- Завантаження, інерційність, амплітуда переміщень. </w:t>
      </w:r>
    </w:p>
    <w:p w:rsidR="00721DC0" w:rsidRPr="00147AD9" w:rsidRDefault="00721DC0" w:rsidP="00721DC0">
      <w:pPr>
        <w:ind w:firstLine="709"/>
        <w:jc w:val="both"/>
        <w:rPr>
          <w:szCs w:val="28"/>
          <w:lang w:eastAsia="uk-UA"/>
        </w:rPr>
      </w:pPr>
      <w:r w:rsidRPr="00147AD9">
        <w:rPr>
          <w:b/>
          <w:bCs/>
          <w:i/>
          <w:iCs/>
          <w:szCs w:val="28"/>
          <w:lang w:eastAsia="uk-UA"/>
        </w:rPr>
        <w:t>Умови діяльності</w:t>
      </w:r>
      <w:r w:rsidRPr="00147AD9">
        <w:rPr>
          <w:szCs w:val="28"/>
          <w:lang w:eastAsia="uk-UA"/>
        </w:rPr>
        <w:t xml:space="preserve"> (Фактори населеності і польоту): </w:t>
      </w:r>
    </w:p>
    <w:p w:rsidR="00721DC0" w:rsidRPr="00147AD9" w:rsidRDefault="00721DC0" w:rsidP="00721DC0">
      <w:pPr>
        <w:ind w:firstLine="709"/>
        <w:jc w:val="both"/>
        <w:rPr>
          <w:szCs w:val="28"/>
          <w:lang w:eastAsia="uk-UA"/>
        </w:rPr>
      </w:pPr>
      <w:r w:rsidRPr="00147AD9">
        <w:rPr>
          <w:szCs w:val="28"/>
          <w:lang w:eastAsia="uk-UA"/>
        </w:rPr>
        <w:t xml:space="preserve">- </w:t>
      </w:r>
      <w:hyperlink r:id="rId64" w:tooltip="Геометрия" w:history="1">
        <w:r w:rsidRPr="00147AD9">
          <w:rPr>
            <w:rStyle w:val="a8"/>
            <w:color w:val="auto"/>
            <w:szCs w:val="28"/>
            <w:u w:val="none"/>
            <w:lang w:eastAsia="uk-UA"/>
          </w:rPr>
          <w:t>Геометричні</w:t>
        </w:r>
      </w:hyperlink>
      <w:r w:rsidRPr="00147AD9">
        <w:rPr>
          <w:szCs w:val="28"/>
          <w:lang w:eastAsia="uk-UA"/>
        </w:rPr>
        <w:t xml:space="preserve"> розміри елементів робочого місця, огляд, досяжність) </w:t>
      </w:r>
    </w:p>
    <w:p w:rsidR="00721DC0" w:rsidRPr="00147AD9" w:rsidRDefault="00721DC0" w:rsidP="00721DC0">
      <w:pPr>
        <w:ind w:firstLine="709"/>
        <w:jc w:val="both"/>
        <w:rPr>
          <w:szCs w:val="28"/>
          <w:lang w:eastAsia="uk-UA"/>
        </w:rPr>
      </w:pPr>
      <w:r w:rsidRPr="00147AD9">
        <w:rPr>
          <w:szCs w:val="28"/>
          <w:lang w:eastAsia="uk-UA"/>
        </w:rPr>
        <w:t xml:space="preserve">- Умови населеності на робочому місці (за </w:t>
      </w:r>
      <w:hyperlink r:id="rId65" w:tooltip="Освітлення" w:history="1">
        <w:r w:rsidRPr="00147AD9">
          <w:rPr>
            <w:rStyle w:val="a8"/>
            <w:color w:val="auto"/>
            <w:szCs w:val="28"/>
            <w:u w:val="none"/>
            <w:lang w:eastAsia="uk-UA"/>
          </w:rPr>
          <w:t>освітленості</w:t>
        </w:r>
      </w:hyperlink>
      <w:r w:rsidRPr="00147AD9">
        <w:rPr>
          <w:szCs w:val="28"/>
          <w:lang w:eastAsia="uk-UA"/>
        </w:rPr>
        <w:t>, газовому складу, мікроклімату і ін</w:t>
      </w:r>
      <w:r w:rsidR="00290431">
        <w:rPr>
          <w:szCs w:val="28"/>
          <w:lang w:val="uk-UA" w:eastAsia="uk-UA"/>
        </w:rPr>
        <w:t>.</w:t>
      </w:r>
      <w:r w:rsidRPr="00147AD9">
        <w:rPr>
          <w:szCs w:val="28"/>
          <w:lang w:eastAsia="uk-UA"/>
        </w:rPr>
        <w:t xml:space="preserve">) </w:t>
      </w:r>
    </w:p>
    <w:p w:rsidR="00721DC0" w:rsidRPr="00147AD9" w:rsidRDefault="00721DC0" w:rsidP="00721DC0">
      <w:pPr>
        <w:ind w:firstLine="709"/>
        <w:jc w:val="both"/>
        <w:rPr>
          <w:szCs w:val="28"/>
          <w:lang w:eastAsia="uk-UA"/>
        </w:rPr>
      </w:pPr>
      <w:r w:rsidRPr="00147AD9">
        <w:rPr>
          <w:szCs w:val="28"/>
          <w:lang w:eastAsia="uk-UA"/>
        </w:rPr>
        <w:lastRenderedPageBreak/>
        <w:t xml:space="preserve">- Дотримання </w:t>
      </w:r>
      <w:hyperlink r:id="rId66" w:tooltip="Ергономіка" w:history="1">
        <w:r w:rsidRPr="00147AD9">
          <w:rPr>
            <w:rStyle w:val="a8"/>
            <w:color w:val="auto"/>
            <w:szCs w:val="28"/>
            <w:u w:val="none"/>
            <w:lang w:eastAsia="uk-UA"/>
          </w:rPr>
          <w:t>ергономічних</w:t>
        </w:r>
      </w:hyperlink>
      <w:r w:rsidRPr="00147AD9">
        <w:rPr>
          <w:szCs w:val="28"/>
          <w:lang w:eastAsia="uk-UA"/>
        </w:rPr>
        <w:t xml:space="preserve"> вимог до одягу і спецспорядження </w:t>
      </w:r>
    </w:p>
    <w:p w:rsidR="00721DC0" w:rsidRPr="00147AD9" w:rsidRDefault="00721DC0" w:rsidP="00721DC0">
      <w:pPr>
        <w:ind w:firstLine="709"/>
        <w:jc w:val="both"/>
        <w:rPr>
          <w:szCs w:val="28"/>
          <w:lang w:eastAsia="uk-UA"/>
        </w:rPr>
      </w:pPr>
      <w:r w:rsidRPr="00147AD9">
        <w:rPr>
          <w:szCs w:val="28"/>
          <w:lang w:eastAsia="uk-UA"/>
        </w:rPr>
        <w:t xml:space="preserve">- Вплив факторів польоту </w:t>
      </w:r>
    </w:p>
    <w:p w:rsidR="00721DC0" w:rsidRPr="00147AD9" w:rsidRDefault="00721DC0" w:rsidP="00721DC0">
      <w:pPr>
        <w:ind w:firstLine="709"/>
        <w:jc w:val="both"/>
        <w:rPr>
          <w:szCs w:val="28"/>
          <w:lang w:eastAsia="uk-UA"/>
        </w:rPr>
      </w:pPr>
      <w:r w:rsidRPr="00147AD9">
        <w:rPr>
          <w:szCs w:val="28"/>
          <w:lang w:eastAsia="uk-UA"/>
        </w:rPr>
        <w:t xml:space="preserve">- Сумісність членів екіпажу. </w:t>
      </w:r>
    </w:p>
    <w:p w:rsidR="00721DC0" w:rsidRPr="00147AD9" w:rsidRDefault="00721DC0" w:rsidP="00721DC0">
      <w:pPr>
        <w:ind w:firstLine="709"/>
        <w:jc w:val="both"/>
        <w:rPr>
          <w:szCs w:val="28"/>
          <w:lang w:eastAsia="uk-UA"/>
        </w:rPr>
      </w:pPr>
      <w:r w:rsidRPr="00147AD9">
        <w:rPr>
          <w:b/>
          <w:bCs/>
          <w:i/>
          <w:iCs/>
          <w:szCs w:val="28"/>
          <w:lang w:eastAsia="uk-UA"/>
        </w:rPr>
        <w:t>Зміст діяльності</w:t>
      </w:r>
      <w:r w:rsidRPr="00147AD9">
        <w:rPr>
          <w:szCs w:val="28"/>
          <w:lang w:eastAsia="uk-UA"/>
        </w:rPr>
        <w:t xml:space="preserve"> (Способи виконання професійних дій, операцій): </w:t>
      </w:r>
    </w:p>
    <w:p w:rsidR="00721DC0" w:rsidRPr="00147AD9" w:rsidRDefault="00721DC0" w:rsidP="00721DC0">
      <w:pPr>
        <w:ind w:firstLine="709"/>
        <w:jc w:val="both"/>
        <w:rPr>
          <w:szCs w:val="28"/>
          <w:lang w:eastAsia="uk-UA"/>
        </w:rPr>
      </w:pPr>
      <w:r w:rsidRPr="00147AD9">
        <w:rPr>
          <w:szCs w:val="28"/>
          <w:lang w:eastAsia="uk-UA"/>
        </w:rPr>
        <w:t xml:space="preserve">- Розподіл функцій між людиною і автоматикою </w:t>
      </w:r>
    </w:p>
    <w:p w:rsidR="00721DC0" w:rsidRPr="00147AD9" w:rsidRDefault="00721DC0" w:rsidP="00721DC0">
      <w:pPr>
        <w:ind w:firstLine="709"/>
        <w:jc w:val="both"/>
        <w:rPr>
          <w:szCs w:val="28"/>
          <w:lang w:eastAsia="uk-UA"/>
        </w:rPr>
      </w:pPr>
      <w:r w:rsidRPr="00147AD9">
        <w:rPr>
          <w:szCs w:val="28"/>
          <w:lang w:eastAsia="uk-UA"/>
        </w:rPr>
        <w:t xml:space="preserve">- </w:t>
      </w:r>
      <w:hyperlink r:id="rId67" w:tooltip="Інформація" w:history="1">
        <w:r w:rsidRPr="00147AD9">
          <w:rPr>
            <w:rStyle w:val="a8"/>
            <w:color w:val="auto"/>
            <w:szCs w:val="28"/>
            <w:u w:val="none"/>
            <w:lang w:eastAsia="uk-UA"/>
          </w:rPr>
          <w:t>Інформаційна</w:t>
        </w:r>
      </w:hyperlink>
      <w:r w:rsidRPr="00147AD9">
        <w:rPr>
          <w:szCs w:val="28"/>
          <w:lang w:eastAsia="uk-UA"/>
        </w:rPr>
        <w:t xml:space="preserve"> та фізична завантаження </w:t>
      </w:r>
    </w:p>
    <w:p w:rsidR="00721DC0" w:rsidRPr="00147AD9" w:rsidRDefault="00721DC0" w:rsidP="00721DC0">
      <w:pPr>
        <w:ind w:firstLine="709"/>
        <w:jc w:val="both"/>
        <w:rPr>
          <w:szCs w:val="28"/>
          <w:lang w:eastAsia="uk-UA"/>
        </w:rPr>
      </w:pPr>
      <w:r w:rsidRPr="00147AD9">
        <w:rPr>
          <w:szCs w:val="28"/>
          <w:lang w:eastAsia="uk-UA"/>
        </w:rPr>
        <w:t xml:space="preserve">- Способи виконання дій. </w:t>
      </w:r>
    </w:p>
    <w:p w:rsidR="00721DC0" w:rsidRPr="00147AD9" w:rsidRDefault="00721DC0" w:rsidP="00721DC0">
      <w:pPr>
        <w:ind w:firstLine="709"/>
        <w:jc w:val="both"/>
        <w:rPr>
          <w:szCs w:val="28"/>
          <w:lang w:eastAsia="uk-UA"/>
        </w:rPr>
      </w:pPr>
      <w:r w:rsidRPr="00290431">
        <w:rPr>
          <w:b/>
          <w:bCs/>
          <w:i/>
          <w:iCs/>
          <w:spacing w:val="-6"/>
          <w:szCs w:val="28"/>
          <w:lang w:eastAsia="uk-UA"/>
        </w:rPr>
        <w:t>Організація діяльності</w:t>
      </w:r>
      <w:r w:rsidRPr="00290431">
        <w:rPr>
          <w:spacing w:val="-6"/>
          <w:szCs w:val="28"/>
          <w:lang w:eastAsia="uk-UA"/>
        </w:rPr>
        <w:t xml:space="preserve"> (Регламентація, управління, забезпечення навчально</w:t>
      </w:r>
      <w:r w:rsidRPr="00147AD9">
        <w:rPr>
          <w:szCs w:val="28"/>
          <w:lang w:eastAsia="uk-UA"/>
        </w:rPr>
        <w:t xml:space="preserve">-бойового процесу): </w:t>
      </w:r>
    </w:p>
    <w:p w:rsidR="00721DC0" w:rsidRPr="00147AD9" w:rsidRDefault="00721DC0" w:rsidP="00721DC0">
      <w:pPr>
        <w:ind w:firstLine="709"/>
        <w:jc w:val="both"/>
        <w:rPr>
          <w:szCs w:val="28"/>
          <w:lang w:eastAsia="uk-UA"/>
        </w:rPr>
      </w:pPr>
      <w:r w:rsidRPr="00147AD9">
        <w:rPr>
          <w:szCs w:val="28"/>
          <w:lang w:eastAsia="uk-UA"/>
        </w:rPr>
        <w:t xml:space="preserve">- Режим праці та відпочинку </w:t>
      </w:r>
    </w:p>
    <w:p w:rsidR="00721DC0" w:rsidRPr="00147AD9" w:rsidRDefault="00721DC0" w:rsidP="00721DC0">
      <w:pPr>
        <w:ind w:firstLine="709"/>
        <w:jc w:val="both"/>
        <w:rPr>
          <w:szCs w:val="28"/>
          <w:lang w:eastAsia="uk-UA"/>
        </w:rPr>
      </w:pPr>
      <w:r w:rsidRPr="00147AD9">
        <w:rPr>
          <w:szCs w:val="28"/>
          <w:lang w:eastAsia="uk-UA"/>
        </w:rPr>
        <w:t xml:space="preserve">- Льотна навантаження </w:t>
      </w:r>
    </w:p>
    <w:p w:rsidR="00721DC0" w:rsidRPr="00147AD9" w:rsidRDefault="00721DC0" w:rsidP="00721DC0">
      <w:pPr>
        <w:ind w:firstLine="709"/>
        <w:jc w:val="both"/>
        <w:rPr>
          <w:szCs w:val="28"/>
          <w:lang w:eastAsia="uk-UA"/>
        </w:rPr>
      </w:pPr>
      <w:r w:rsidRPr="00147AD9">
        <w:rPr>
          <w:szCs w:val="28"/>
          <w:lang w:eastAsia="uk-UA"/>
        </w:rPr>
        <w:t xml:space="preserve">- Програми підготовки </w:t>
      </w:r>
    </w:p>
    <w:p w:rsidR="00721DC0" w:rsidRPr="00147AD9" w:rsidRDefault="00721DC0" w:rsidP="00721DC0">
      <w:pPr>
        <w:ind w:firstLine="709"/>
        <w:jc w:val="both"/>
        <w:rPr>
          <w:szCs w:val="28"/>
          <w:lang w:eastAsia="uk-UA"/>
        </w:rPr>
      </w:pPr>
      <w:r w:rsidRPr="00147AD9">
        <w:rPr>
          <w:szCs w:val="28"/>
          <w:lang w:eastAsia="uk-UA"/>
        </w:rPr>
        <w:t xml:space="preserve">- Керівництво, управління </w:t>
      </w:r>
    </w:p>
    <w:p w:rsidR="00721DC0" w:rsidRPr="00147AD9" w:rsidRDefault="00721DC0" w:rsidP="00721DC0">
      <w:pPr>
        <w:ind w:firstLine="709"/>
        <w:jc w:val="both"/>
        <w:rPr>
          <w:szCs w:val="28"/>
          <w:lang w:eastAsia="uk-UA"/>
        </w:rPr>
      </w:pPr>
      <w:r w:rsidRPr="00147AD9">
        <w:rPr>
          <w:szCs w:val="28"/>
          <w:lang w:eastAsia="uk-UA"/>
        </w:rPr>
        <w:t xml:space="preserve">- Забезпечення польотів. </w:t>
      </w:r>
    </w:p>
    <w:p w:rsidR="00721DC0" w:rsidRPr="00147AD9" w:rsidRDefault="00721DC0" w:rsidP="00721DC0">
      <w:pPr>
        <w:ind w:firstLine="709"/>
        <w:jc w:val="both"/>
        <w:rPr>
          <w:szCs w:val="28"/>
          <w:lang w:eastAsia="uk-UA"/>
        </w:rPr>
      </w:pPr>
      <w:r w:rsidRPr="00290431">
        <w:rPr>
          <w:spacing w:val="-6"/>
          <w:szCs w:val="28"/>
          <w:lang w:eastAsia="uk-UA"/>
        </w:rPr>
        <w:t xml:space="preserve">Інженерно-психологічна (трудова) експертиза може здійснюватися </w:t>
      </w:r>
      <w:r w:rsidRPr="00290431">
        <w:rPr>
          <w:b/>
          <w:bCs/>
          <w:spacing w:val="-6"/>
          <w:szCs w:val="28"/>
          <w:lang w:eastAsia="uk-UA"/>
        </w:rPr>
        <w:t>на різних</w:t>
      </w:r>
      <w:r w:rsidRPr="00147AD9">
        <w:rPr>
          <w:b/>
          <w:bCs/>
          <w:szCs w:val="28"/>
          <w:lang w:eastAsia="uk-UA"/>
        </w:rPr>
        <w:t xml:space="preserve"> рівнях (див. таблицю 1):</w:t>
      </w:r>
      <w:r w:rsidRPr="00147AD9">
        <w:rPr>
          <w:szCs w:val="28"/>
          <w:lang w:eastAsia="uk-UA"/>
        </w:rPr>
        <w:t xml:space="preserve"> </w:t>
      </w:r>
    </w:p>
    <w:p w:rsidR="00721DC0" w:rsidRPr="00147AD9" w:rsidRDefault="00721DC0" w:rsidP="00721DC0">
      <w:pPr>
        <w:ind w:firstLine="709"/>
        <w:jc w:val="both"/>
        <w:rPr>
          <w:szCs w:val="28"/>
          <w:lang w:eastAsia="uk-UA"/>
        </w:rPr>
      </w:pPr>
      <w:r w:rsidRPr="00147AD9">
        <w:rPr>
          <w:szCs w:val="28"/>
          <w:lang w:eastAsia="uk-UA"/>
        </w:rPr>
        <w:t xml:space="preserve">- </w:t>
      </w:r>
      <w:r w:rsidRPr="00147AD9">
        <w:rPr>
          <w:b/>
          <w:bCs/>
          <w:szCs w:val="28"/>
          <w:lang w:eastAsia="uk-UA"/>
        </w:rPr>
        <w:t xml:space="preserve">На </w:t>
      </w:r>
      <w:hyperlink r:id="rId68" w:tooltip="Особистість" w:history="1">
        <w:r w:rsidRPr="00147AD9">
          <w:rPr>
            <w:rStyle w:val="a8"/>
            <w:b/>
            <w:bCs/>
            <w:color w:val="auto"/>
            <w:szCs w:val="28"/>
            <w:u w:val="none"/>
            <w:lang w:eastAsia="uk-UA"/>
          </w:rPr>
          <w:t>особистісному</w:t>
        </w:r>
      </w:hyperlink>
      <w:r w:rsidRPr="00147AD9">
        <w:rPr>
          <w:b/>
          <w:bCs/>
          <w:szCs w:val="28"/>
          <w:lang w:eastAsia="uk-UA"/>
        </w:rPr>
        <w:t xml:space="preserve"> рівні</w:t>
      </w:r>
      <w:r w:rsidRPr="00147AD9">
        <w:rPr>
          <w:szCs w:val="28"/>
          <w:lang w:eastAsia="uk-UA"/>
        </w:rPr>
        <w:t xml:space="preserve"> (причина НП </w:t>
      </w:r>
      <w:r w:rsidR="00290431">
        <w:rPr>
          <w:szCs w:val="28"/>
          <w:lang w:eastAsia="uk-UA"/>
        </w:rPr>
        <w:t>–</w:t>
      </w:r>
      <w:r w:rsidRPr="00147AD9">
        <w:rPr>
          <w:szCs w:val="28"/>
          <w:lang w:eastAsia="uk-UA"/>
        </w:rPr>
        <w:t xml:space="preserve"> особистісні</w:t>
      </w:r>
      <w:r w:rsidR="00290431">
        <w:rPr>
          <w:szCs w:val="28"/>
          <w:lang w:val="uk-UA" w:eastAsia="uk-UA"/>
        </w:rPr>
        <w:t xml:space="preserve"> </w:t>
      </w:r>
      <w:r w:rsidRPr="00147AD9">
        <w:rPr>
          <w:szCs w:val="28"/>
          <w:lang w:eastAsia="uk-UA"/>
        </w:rPr>
        <w:t xml:space="preserve">псих., </w:t>
      </w:r>
      <w:r w:rsidR="00290431" w:rsidRPr="00147AD9">
        <w:rPr>
          <w:szCs w:val="28"/>
          <w:lang w:eastAsia="uk-UA"/>
        </w:rPr>
        <w:t>передумови</w:t>
      </w:r>
      <w:r w:rsidRPr="00147AD9">
        <w:rPr>
          <w:szCs w:val="28"/>
          <w:lang w:eastAsia="uk-UA"/>
        </w:rPr>
        <w:t xml:space="preserve">) наприклад, зниження психічної працездатності, недостатня підготовленість до виниклої ситуації, індивідуальні психологічні особливості. </w:t>
      </w:r>
    </w:p>
    <w:p w:rsidR="00721DC0" w:rsidRPr="00147AD9" w:rsidRDefault="00721DC0" w:rsidP="00721DC0">
      <w:pPr>
        <w:ind w:firstLine="709"/>
        <w:jc w:val="both"/>
        <w:rPr>
          <w:szCs w:val="28"/>
          <w:lang w:eastAsia="uk-UA"/>
        </w:rPr>
      </w:pPr>
      <w:r w:rsidRPr="00147AD9">
        <w:rPr>
          <w:szCs w:val="28"/>
          <w:lang w:eastAsia="uk-UA"/>
        </w:rPr>
        <w:t xml:space="preserve">- </w:t>
      </w:r>
      <w:r w:rsidRPr="00147AD9">
        <w:rPr>
          <w:b/>
          <w:bCs/>
          <w:szCs w:val="28"/>
          <w:lang w:eastAsia="uk-UA"/>
        </w:rPr>
        <w:t>На рівні бойової техніки і зброї</w:t>
      </w:r>
      <w:r w:rsidRPr="00147AD9">
        <w:rPr>
          <w:szCs w:val="28"/>
          <w:lang w:eastAsia="uk-UA"/>
        </w:rPr>
        <w:t xml:space="preserve"> (їх вплив на психіку воїна). </w:t>
      </w:r>
    </w:p>
    <w:p w:rsidR="00721DC0" w:rsidRPr="00147AD9" w:rsidRDefault="00721DC0" w:rsidP="00721DC0">
      <w:pPr>
        <w:ind w:firstLine="709"/>
        <w:jc w:val="both"/>
        <w:rPr>
          <w:szCs w:val="28"/>
          <w:lang w:eastAsia="uk-UA"/>
        </w:rPr>
      </w:pPr>
      <w:r w:rsidRPr="00147AD9">
        <w:rPr>
          <w:szCs w:val="28"/>
          <w:lang w:eastAsia="uk-UA"/>
        </w:rPr>
        <w:t xml:space="preserve">- </w:t>
      </w:r>
      <w:r w:rsidRPr="00147AD9">
        <w:rPr>
          <w:b/>
          <w:bCs/>
          <w:szCs w:val="28"/>
          <w:lang w:eastAsia="uk-UA"/>
        </w:rPr>
        <w:t>На рівні середовища проживання і бойової діяльності</w:t>
      </w:r>
      <w:r w:rsidRPr="00147AD9">
        <w:rPr>
          <w:szCs w:val="28"/>
          <w:lang w:eastAsia="uk-UA"/>
        </w:rPr>
        <w:t xml:space="preserve"> (вплив на психіку природних і бойових або виробничих факторів). </w:t>
      </w:r>
    </w:p>
    <w:p w:rsidR="00721DC0" w:rsidRPr="00147AD9" w:rsidRDefault="00721DC0" w:rsidP="00290431">
      <w:pPr>
        <w:ind w:firstLine="709"/>
        <w:jc w:val="right"/>
        <w:rPr>
          <w:b/>
          <w:sz w:val="27"/>
          <w:szCs w:val="27"/>
          <w:lang w:eastAsia="uk-UA"/>
        </w:rPr>
      </w:pPr>
      <w:r w:rsidRPr="00147AD9">
        <w:rPr>
          <w:b/>
          <w:sz w:val="27"/>
          <w:szCs w:val="27"/>
          <w:lang w:eastAsia="uk-UA"/>
        </w:rPr>
        <w:t>Таблиця 1</w:t>
      </w:r>
    </w:p>
    <w:p w:rsidR="00721DC0" w:rsidRDefault="00721DC0" w:rsidP="00290431">
      <w:pPr>
        <w:jc w:val="center"/>
        <w:rPr>
          <w:b/>
          <w:sz w:val="27"/>
          <w:szCs w:val="27"/>
          <w:lang w:val="uk-UA" w:eastAsia="uk-UA"/>
        </w:rPr>
      </w:pPr>
      <w:r w:rsidRPr="00147AD9">
        <w:rPr>
          <w:b/>
          <w:sz w:val="27"/>
          <w:szCs w:val="27"/>
          <w:lang w:val="uk-UA" w:eastAsia="uk-UA"/>
        </w:rPr>
        <w:t>Рівні експертизи</w:t>
      </w:r>
    </w:p>
    <w:p w:rsidR="00290431" w:rsidRPr="00147AD9" w:rsidRDefault="00290431" w:rsidP="00290431">
      <w:pPr>
        <w:ind w:firstLine="709"/>
        <w:jc w:val="center"/>
        <w:rPr>
          <w:b/>
          <w:sz w:val="24"/>
          <w:lang w:val="uk-UA" w:eastAsia="uk-UA"/>
        </w:rPr>
      </w:pPr>
    </w:p>
    <w:tbl>
      <w:tblPr>
        <w:tblW w:w="963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694"/>
        <w:gridCol w:w="6945"/>
      </w:tblGrid>
      <w:tr w:rsidR="00721DC0" w:rsidRPr="00290431" w:rsidTr="00290431">
        <w:trPr>
          <w:trHeight w:val="108"/>
          <w:tblCellSpacing w:w="0" w:type="dxa"/>
          <w:jc w:val="center"/>
        </w:trPr>
        <w:tc>
          <w:tcPr>
            <w:tcW w:w="2694" w:type="dxa"/>
            <w:vAlign w:val="center"/>
            <w:hideMark/>
          </w:tcPr>
          <w:p w:rsidR="00721DC0" w:rsidRPr="00290431" w:rsidRDefault="00721DC0" w:rsidP="00290431">
            <w:pPr>
              <w:jc w:val="center"/>
              <w:rPr>
                <w:b/>
                <w:sz w:val="24"/>
                <w:lang w:eastAsia="uk-UA"/>
              </w:rPr>
            </w:pPr>
            <w:r w:rsidRPr="00290431">
              <w:rPr>
                <w:b/>
                <w:sz w:val="24"/>
                <w:lang w:eastAsia="uk-UA"/>
              </w:rPr>
              <w:t>Рівні експертизи</w:t>
            </w:r>
          </w:p>
        </w:tc>
        <w:tc>
          <w:tcPr>
            <w:tcW w:w="6945" w:type="dxa"/>
            <w:vAlign w:val="center"/>
            <w:hideMark/>
          </w:tcPr>
          <w:p w:rsidR="00721DC0" w:rsidRPr="00290431" w:rsidRDefault="00721DC0" w:rsidP="00290431">
            <w:pPr>
              <w:jc w:val="center"/>
              <w:rPr>
                <w:b/>
                <w:sz w:val="24"/>
                <w:lang w:eastAsia="uk-UA"/>
              </w:rPr>
            </w:pPr>
            <w:r w:rsidRPr="00290431">
              <w:rPr>
                <w:b/>
                <w:sz w:val="24"/>
                <w:lang w:eastAsia="uk-UA"/>
              </w:rPr>
              <w:t>Завдання експертизи</w:t>
            </w:r>
          </w:p>
        </w:tc>
      </w:tr>
      <w:tr w:rsidR="00721DC0" w:rsidRPr="00290431" w:rsidTr="00290431">
        <w:trPr>
          <w:trHeight w:val="2021"/>
          <w:tblCellSpacing w:w="0" w:type="dxa"/>
          <w:jc w:val="center"/>
        </w:trPr>
        <w:tc>
          <w:tcPr>
            <w:tcW w:w="2694" w:type="dxa"/>
            <w:vAlign w:val="center"/>
            <w:hideMark/>
          </w:tcPr>
          <w:p w:rsidR="00721DC0" w:rsidRPr="00290431" w:rsidRDefault="00721DC0" w:rsidP="00290431">
            <w:pPr>
              <w:rPr>
                <w:sz w:val="24"/>
                <w:lang w:eastAsia="uk-UA"/>
              </w:rPr>
            </w:pPr>
            <w:r w:rsidRPr="00290431">
              <w:rPr>
                <w:sz w:val="24"/>
                <w:lang w:eastAsia="uk-UA"/>
              </w:rPr>
              <w:t xml:space="preserve">особистісний </w:t>
            </w:r>
          </w:p>
        </w:tc>
        <w:tc>
          <w:tcPr>
            <w:tcW w:w="6945" w:type="dxa"/>
            <w:hideMark/>
          </w:tcPr>
          <w:p w:rsidR="00721DC0" w:rsidRPr="00290431" w:rsidRDefault="00721DC0" w:rsidP="00290431">
            <w:pPr>
              <w:jc w:val="both"/>
              <w:rPr>
                <w:sz w:val="24"/>
                <w:lang w:eastAsia="uk-UA"/>
              </w:rPr>
            </w:pPr>
            <w:r w:rsidRPr="00290431">
              <w:rPr>
                <w:sz w:val="24"/>
                <w:lang w:eastAsia="uk-UA"/>
              </w:rPr>
              <w:t xml:space="preserve">експертиза: </w:t>
            </w:r>
          </w:p>
          <w:p w:rsidR="00721DC0" w:rsidRPr="00290431" w:rsidRDefault="00721DC0" w:rsidP="00290431">
            <w:pPr>
              <w:jc w:val="both"/>
              <w:rPr>
                <w:sz w:val="24"/>
                <w:lang w:eastAsia="uk-UA"/>
              </w:rPr>
            </w:pPr>
            <w:r w:rsidRPr="00290431">
              <w:rPr>
                <w:sz w:val="24"/>
                <w:lang w:eastAsia="uk-UA"/>
              </w:rPr>
              <w:t xml:space="preserve">- Профспрямування </w:t>
            </w:r>
          </w:p>
          <w:p w:rsidR="00721DC0" w:rsidRPr="00290431" w:rsidRDefault="00721DC0" w:rsidP="00290431">
            <w:pPr>
              <w:jc w:val="both"/>
              <w:rPr>
                <w:sz w:val="24"/>
                <w:lang w:eastAsia="uk-UA"/>
              </w:rPr>
            </w:pPr>
            <w:r w:rsidRPr="00290431">
              <w:rPr>
                <w:sz w:val="24"/>
                <w:lang w:eastAsia="uk-UA"/>
              </w:rPr>
              <w:t xml:space="preserve">- Профпридатності </w:t>
            </w:r>
          </w:p>
          <w:p w:rsidR="00721DC0" w:rsidRPr="00290431" w:rsidRDefault="00721DC0" w:rsidP="00290431">
            <w:pPr>
              <w:jc w:val="both"/>
              <w:rPr>
                <w:sz w:val="24"/>
                <w:lang w:eastAsia="uk-UA"/>
              </w:rPr>
            </w:pPr>
            <w:r w:rsidRPr="00290431">
              <w:rPr>
                <w:sz w:val="24"/>
                <w:lang w:eastAsia="uk-UA"/>
              </w:rPr>
              <w:t xml:space="preserve">-Психічної працездатності </w:t>
            </w:r>
          </w:p>
          <w:p w:rsidR="00721DC0" w:rsidRPr="00290431" w:rsidRDefault="00721DC0" w:rsidP="00290431">
            <w:pPr>
              <w:jc w:val="both"/>
              <w:rPr>
                <w:sz w:val="24"/>
                <w:lang w:eastAsia="uk-UA"/>
              </w:rPr>
            </w:pPr>
            <w:r w:rsidRPr="00290431">
              <w:rPr>
                <w:sz w:val="24"/>
                <w:lang w:eastAsia="uk-UA"/>
              </w:rPr>
              <w:t xml:space="preserve">-Ефективності діяльності </w:t>
            </w:r>
          </w:p>
          <w:p w:rsidR="00721DC0" w:rsidRPr="00290431" w:rsidRDefault="00721DC0" w:rsidP="00290431">
            <w:pPr>
              <w:jc w:val="both"/>
              <w:rPr>
                <w:sz w:val="24"/>
                <w:lang w:eastAsia="uk-UA"/>
              </w:rPr>
            </w:pPr>
            <w:r w:rsidRPr="00290431">
              <w:rPr>
                <w:sz w:val="24"/>
                <w:lang w:eastAsia="uk-UA"/>
              </w:rPr>
              <w:t xml:space="preserve">- Психологічної підготовленості </w:t>
            </w:r>
          </w:p>
          <w:p w:rsidR="00721DC0" w:rsidRPr="00290431" w:rsidRDefault="00721DC0" w:rsidP="00290431">
            <w:pPr>
              <w:jc w:val="both"/>
              <w:rPr>
                <w:sz w:val="24"/>
                <w:lang w:eastAsia="uk-UA"/>
              </w:rPr>
            </w:pPr>
            <w:r w:rsidRPr="00290431">
              <w:rPr>
                <w:sz w:val="24"/>
                <w:lang w:eastAsia="uk-UA"/>
              </w:rPr>
              <w:t xml:space="preserve">- Профподготовленності </w:t>
            </w:r>
          </w:p>
          <w:p w:rsidR="00721DC0" w:rsidRPr="00290431" w:rsidRDefault="00721DC0" w:rsidP="00290431">
            <w:pPr>
              <w:jc w:val="both"/>
              <w:rPr>
                <w:sz w:val="24"/>
                <w:lang w:eastAsia="uk-UA"/>
              </w:rPr>
            </w:pPr>
            <w:r w:rsidRPr="00290431">
              <w:rPr>
                <w:sz w:val="24"/>
                <w:lang w:eastAsia="uk-UA"/>
              </w:rPr>
              <w:t xml:space="preserve">-Індивідуально-психологічних особливостей </w:t>
            </w:r>
          </w:p>
        </w:tc>
      </w:tr>
      <w:tr w:rsidR="00721DC0" w:rsidRPr="00290431" w:rsidTr="00290431">
        <w:trPr>
          <w:trHeight w:val="1115"/>
          <w:tblCellSpacing w:w="0" w:type="dxa"/>
          <w:jc w:val="center"/>
        </w:trPr>
        <w:tc>
          <w:tcPr>
            <w:tcW w:w="2694" w:type="dxa"/>
            <w:vAlign w:val="center"/>
            <w:hideMark/>
          </w:tcPr>
          <w:p w:rsidR="00721DC0" w:rsidRPr="00290431" w:rsidRDefault="00721DC0" w:rsidP="00290431">
            <w:pPr>
              <w:rPr>
                <w:sz w:val="24"/>
                <w:lang w:eastAsia="uk-UA"/>
              </w:rPr>
            </w:pPr>
            <w:r w:rsidRPr="00290431">
              <w:rPr>
                <w:sz w:val="24"/>
                <w:lang w:eastAsia="uk-UA"/>
              </w:rPr>
              <w:t xml:space="preserve">технічний </w:t>
            </w:r>
          </w:p>
        </w:tc>
        <w:tc>
          <w:tcPr>
            <w:tcW w:w="6945" w:type="dxa"/>
            <w:hideMark/>
          </w:tcPr>
          <w:p w:rsidR="00721DC0" w:rsidRPr="00290431" w:rsidRDefault="00721DC0" w:rsidP="00290431">
            <w:pPr>
              <w:jc w:val="both"/>
              <w:rPr>
                <w:sz w:val="24"/>
                <w:lang w:eastAsia="uk-UA"/>
              </w:rPr>
            </w:pPr>
            <w:r w:rsidRPr="00290431">
              <w:rPr>
                <w:sz w:val="24"/>
                <w:lang w:eastAsia="uk-UA"/>
              </w:rPr>
              <w:t xml:space="preserve">експертиза: </w:t>
            </w:r>
          </w:p>
          <w:p w:rsidR="00721DC0" w:rsidRPr="00290431" w:rsidRDefault="00721DC0" w:rsidP="00290431">
            <w:pPr>
              <w:jc w:val="both"/>
              <w:rPr>
                <w:sz w:val="24"/>
                <w:lang w:eastAsia="uk-UA"/>
              </w:rPr>
            </w:pPr>
            <w:r w:rsidRPr="00290431">
              <w:rPr>
                <w:sz w:val="24"/>
                <w:lang w:eastAsia="uk-UA"/>
              </w:rPr>
              <w:t xml:space="preserve">- Засобів відображення інформації </w:t>
            </w:r>
          </w:p>
          <w:p w:rsidR="00721DC0" w:rsidRPr="00290431" w:rsidRDefault="00721DC0" w:rsidP="00290431">
            <w:pPr>
              <w:jc w:val="both"/>
              <w:rPr>
                <w:sz w:val="24"/>
                <w:lang w:eastAsia="uk-UA"/>
              </w:rPr>
            </w:pPr>
            <w:r w:rsidRPr="00290431">
              <w:rPr>
                <w:sz w:val="24"/>
                <w:lang w:eastAsia="uk-UA"/>
              </w:rPr>
              <w:t xml:space="preserve">- Засобів управління </w:t>
            </w:r>
          </w:p>
          <w:p w:rsidR="00721DC0" w:rsidRPr="00290431" w:rsidRDefault="00721DC0" w:rsidP="00290431">
            <w:pPr>
              <w:jc w:val="both"/>
              <w:rPr>
                <w:sz w:val="24"/>
                <w:lang w:eastAsia="uk-UA"/>
              </w:rPr>
            </w:pPr>
            <w:r w:rsidRPr="00290431">
              <w:rPr>
                <w:sz w:val="24"/>
                <w:lang w:eastAsia="uk-UA"/>
              </w:rPr>
              <w:t xml:space="preserve">- Робочого місця оператора </w:t>
            </w:r>
          </w:p>
          <w:p w:rsidR="00721DC0" w:rsidRPr="00290431" w:rsidRDefault="00721DC0" w:rsidP="00290431">
            <w:pPr>
              <w:jc w:val="both"/>
              <w:rPr>
                <w:sz w:val="24"/>
                <w:lang w:eastAsia="uk-UA"/>
              </w:rPr>
            </w:pPr>
            <w:r w:rsidRPr="00290431">
              <w:rPr>
                <w:sz w:val="24"/>
                <w:lang w:eastAsia="uk-UA"/>
              </w:rPr>
              <w:t xml:space="preserve">- Шкідливих і небезпечних для життя чинників </w:t>
            </w:r>
          </w:p>
          <w:p w:rsidR="00721DC0" w:rsidRPr="00290431" w:rsidRDefault="00721DC0" w:rsidP="00290431">
            <w:pPr>
              <w:jc w:val="both"/>
              <w:rPr>
                <w:sz w:val="24"/>
                <w:lang w:eastAsia="uk-UA"/>
              </w:rPr>
            </w:pPr>
            <w:r w:rsidRPr="00290431">
              <w:rPr>
                <w:sz w:val="24"/>
                <w:lang w:eastAsia="uk-UA"/>
              </w:rPr>
              <w:t xml:space="preserve">-Аварій і катастроф </w:t>
            </w:r>
          </w:p>
          <w:p w:rsidR="00721DC0" w:rsidRPr="00290431" w:rsidRDefault="00721DC0" w:rsidP="00290431">
            <w:pPr>
              <w:jc w:val="both"/>
              <w:rPr>
                <w:sz w:val="24"/>
                <w:lang w:eastAsia="uk-UA"/>
              </w:rPr>
            </w:pPr>
            <w:r w:rsidRPr="00290431">
              <w:rPr>
                <w:sz w:val="24"/>
                <w:lang w:eastAsia="uk-UA"/>
              </w:rPr>
              <w:t xml:space="preserve">- Конструктивної надійності техніки </w:t>
            </w:r>
          </w:p>
        </w:tc>
      </w:tr>
      <w:tr w:rsidR="00721DC0" w:rsidRPr="00290431" w:rsidTr="00290431">
        <w:trPr>
          <w:trHeight w:val="1094"/>
          <w:tblCellSpacing w:w="0" w:type="dxa"/>
          <w:jc w:val="center"/>
        </w:trPr>
        <w:tc>
          <w:tcPr>
            <w:tcW w:w="2694" w:type="dxa"/>
            <w:vAlign w:val="center"/>
            <w:hideMark/>
          </w:tcPr>
          <w:p w:rsidR="00721DC0" w:rsidRPr="00290431" w:rsidRDefault="00721DC0" w:rsidP="00290431">
            <w:pPr>
              <w:rPr>
                <w:sz w:val="24"/>
                <w:lang w:eastAsia="uk-UA"/>
              </w:rPr>
            </w:pPr>
            <w:r w:rsidRPr="00290431">
              <w:rPr>
                <w:sz w:val="24"/>
                <w:lang w:eastAsia="uk-UA"/>
              </w:rPr>
              <w:t xml:space="preserve">середовищні </w:t>
            </w:r>
          </w:p>
        </w:tc>
        <w:tc>
          <w:tcPr>
            <w:tcW w:w="6945" w:type="dxa"/>
            <w:hideMark/>
          </w:tcPr>
          <w:p w:rsidR="00721DC0" w:rsidRPr="00290431" w:rsidRDefault="00721DC0" w:rsidP="00290431">
            <w:pPr>
              <w:jc w:val="both"/>
              <w:rPr>
                <w:sz w:val="24"/>
                <w:lang w:eastAsia="uk-UA"/>
              </w:rPr>
            </w:pPr>
            <w:r w:rsidRPr="00290431">
              <w:rPr>
                <w:sz w:val="24"/>
                <w:lang w:eastAsia="uk-UA"/>
              </w:rPr>
              <w:t xml:space="preserve">експертиза небезпечних впливів: </w:t>
            </w:r>
          </w:p>
          <w:p w:rsidR="00721DC0" w:rsidRPr="00290431" w:rsidRDefault="00721DC0" w:rsidP="00290431">
            <w:pPr>
              <w:jc w:val="both"/>
              <w:rPr>
                <w:sz w:val="24"/>
                <w:lang w:eastAsia="uk-UA"/>
              </w:rPr>
            </w:pPr>
            <w:r w:rsidRPr="00290431">
              <w:rPr>
                <w:sz w:val="24"/>
                <w:lang w:eastAsia="uk-UA"/>
              </w:rPr>
              <w:t xml:space="preserve">- Погоди </w:t>
            </w:r>
          </w:p>
          <w:p w:rsidR="00721DC0" w:rsidRPr="00290431" w:rsidRDefault="00721DC0" w:rsidP="00290431">
            <w:pPr>
              <w:jc w:val="both"/>
              <w:rPr>
                <w:sz w:val="24"/>
                <w:lang w:eastAsia="uk-UA"/>
              </w:rPr>
            </w:pPr>
            <w:r w:rsidRPr="00290431">
              <w:rPr>
                <w:sz w:val="24"/>
                <w:lang w:eastAsia="uk-UA"/>
              </w:rPr>
              <w:t xml:space="preserve">- Землетрусів </w:t>
            </w:r>
          </w:p>
          <w:p w:rsidR="00721DC0" w:rsidRPr="00290431" w:rsidRDefault="00721DC0" w:rsidP="00290431">
            <w:pPr>
              <w:jc w:val="both"/>
              <w:rPr>
                <w:sz w:val="24"/>
                <w:lang w:eastAsia="uk-UA"/>
              </w:rPr>
            </w:pPr>
            <w:r w:rsidRPr="00290431">
              <w:rPr>
                <w:sz w:val="24"/>
                <w:lang w:eastAsia="uk-UA"/>
              </w:rPr>
              <w:t xml:space="preserve">- Вивержень вулканів </w:t>
            </w:r>
          </w:p>
          <w:p w:rsidR="00721DC0" w:rsidRPr="00290431" w:rsidRDefault="00721DC0" w:rsidP="00290431">
            <w:pPr>
              <w:jc w:val="both"/>
              <w:rPr>
                <w:sz w:val="24"/>
                <w:lang w:eastAsia="uk-UA"/>
              </w:rPr>
            </w:pPr>
            <w:r w:rsidRPr="00290431">
              <w:rPr>
                <w:sz w:val="24"/>
                <w:lang w:eastAsia="uk-UA"/>
              </w:rPr>
              <w:t xml:space="preserve">- Сонячної активності </w:t>
            </w:r>
          </w:p>
        </w:tc>
      </w:tr>
    </w:tbl>
    <w:p w:rsidR="00721DC0" w:rsidRPr="00147AD9" w:rsidRDefault="00721DC0" w:rsidP="00721DC0">
      <w:pPr>
        <w:ind w:firstLine="709"/>
        <w:jc w:val="both"/>
        <w:rPr>
          <w:szCs w:val="28"/>
          <w:lang w:eastAsia="uk-UA"/>
        </w:rPr>
      </w:pPr>
      <w:r w:rsidRPr="00147AD9">
        <w:rPr>
          <w:szCs w:val="28"/>
          <w:lang w:eastAsia="uk-UA"/>
        </w:rPr>
        <w:lastRenderedPageBreak/>
        <w:t xml:space="preserve">Експертиза грунтується на вивченні реальних </w:t>
      </w:r>
      <w:hyperlink r:id="rId69" w:tooltip="Матеріали" w:history="1">
        <w:r w:rsidRPr="00147AD9">
          <w:rPr>
            <w:rStyle w:val="a8"/>
            <w:color w:val="auto"/>
            <w:szCs w:val="28"/>
            <w:u w:val="none"/>
            <w:lang w:eastAsia="uk-UA"/>
          </w:rPr>
          <w:t>матеріалів</w:t>
        </w:r>
      </w:hyperlink>
      <w:r w:rsidRPr="00147AD9">
        <w:rPr>
          <w:szCs w:val="28"/>
          <w:lang w:eastAsia="uk-UA"/>
        </w:rPr>
        <w:t xml:space="preserve"> події, на </w:t>
      </w:r>
      <w:r w:rsidRPr="00290431">
        <w:rPr>
          <w:spacing w:val="-6"/>
          <w:szCs w:val="28"/>
          <w:lang w:eastAsia="uk-UA"/>
        </w:rPr>
        <w:t>експериментальному його моделюванні, розшифровці записів самопіщущіх приладів</w:t>
      </w:r>
      <w:r w:rsidRPr="00147AD9">
        <w:rPr>
          <w:szCs w:val="28"/>
          <w:lang w:eastAsia="uk-UA"/>
        </w:rPr>
        <w:t xml:space="preserve"> (засобів об</w:t>
      </w:r>
      <w:r w:rsidR="00F11F60" w:rsidRPr="00147AD9">
        <w:rPr>
          <w:szCs w:val="28"/>
          <w:lang w:eastAsia="uk-UA"/>
        </w:rPr>
        <w:t>’</w:t>
      </w:r>
      <w:r w:rsidRPr="00147AD9">
        <w:rPr>
          <w:szCs w:val="28"/>
          <w:lang w:eastAsia="uk-UA"/>
        </w:rPr>
        <w:t xml:space="preserve">єктивного контролю), магнітофонних записів </w:t>
      </w:r>
      <w:hyperlink r:id="rId70" w:tooltip="Переговори" w:history="1">
        <w:r w:rsidRPr="00147AD9">
          <w:rPr>
            <w:rStyle w:val="a8"/>
            <w:color w:val="auto"/>
            <w:szCs w:val="28"/>
            <w:u w:val="none"/>
            <w:lang w:eastAsia="uk-UA"/>
          </w:rPr>
          <w:t>переговорів</w:t>
        </w:r>
      </w:hyperlink>
      <w:r w:rsidRPr="00147AD9">
        <w:rPr>
          <w:szCs w:val="28"/>
          <w:lang w:eastAsia="uk-UA"/>
        </w:rPr>
        <w:t xml:space="preserve">, зборі інформації від очевидців, учасників і фахівців, вивченні збережених фрагментів (уламків) техніки, аналізі характеру поранень і пошкоджень особистого складу, перевірці технічної та конструкторської документації (креслень, </w:t>
      </w:r>
      <w:hyperlink r:id="rId71" w:tooltip="Розрахунки" w:history="1">
        <w:r w:rsidRPr="00147AD9">
          <w:rPr>
            <w:rStyle w:val="a8"/>
            <w:color w:val="auto"/>
            <w:szCs w:val="28"/>
            <w:u w:val="none"/>
            <w:lang w:eastAsia="uk-UA"/>
          </w:rPr>
          <w:t>розрахунків</w:t>
        </w:r>
      </w:hyperlink>
      <w:r w:rsidRPr="00147AD9">
        <w:rPr>
          <w:szCs w:val="28"/>
          <w:lang w:eastAsia="uk-UA"/>
        </w:rPr>
        <w:t xml:space="preserve">, інструкцій і настанов з експлуатації і бойового застосування), матеріалів особової справи (характеристик, автобіографії, льотної та медичної книжок, журналів </w:t>
      </w:r>
      <w:hyperlink r:id="rId72" w:tooltip="Керівник" w:history="1">
        <w:r w:rsidRPr="00290431">
          <w:rPr>
            <w:rStyle w:val="a8"/>
            <w:color w:val="auto"/>
            <w:spacing w:val="-6"/>
            <w:szCs w:val="28"/>
            <w:u w:val="none"/>
            <w:lang w:eastAsia="uk-UA"/>
          </w:rPr>
          <w:t>керівників</w:t>
        </w:r>
      </w:hyperlink>
      <w:r w:rsidRPr="00290431">
        <w:rPr>
          <w:spacing w:val="-6"/>
          <w:szCs w:val="28"/>
          <w:lang w:eastAsia="uk-UA"/>
        </w:rPr>
        <w:t xml:space="preserve"> польотів і т.д.), матеріалів експериментально-психологічного </w:t>
      </w:r>
      <w:hyperlink r:id="rId73" w:tooltip="Обстеження" w:history="1">
        <w:r w:rsidRPr="00290431">
          <w:rPr>
            <w:rStyle w:val="a8"/>
            <w:color w:val="auto"/>
            <w:spacing w:val="-6"/>
            <w:szCs w:val="28"/>
            <w:u w:val="none"/>
            <w:lang w:eastAsia="uk-UA"/>
          </w:rPr>
          <w:t>обстеження</w:t>
        </w:r>
      </w:hyperlink>
      <w:r w:rsidRPr="00147AD9">
        <w:rPr>
          <w:szCs w:val="28"/>
          <w:lang w:eastAsia="uk-UA"/>
        </w:rPr>
        <w:t xml:space="preserve"> та іншої інформації.</w:t>
      </w:r>
    </w:p>
    <w:p w:rsidR="00721DC0" w:rsidRPr="00147AD9" w:rsidRDefault="00721DC0" w:rsidP="00721DC0">
      <w:pPr>
        <w:ind w:firstLine="709"/>
        <w:jc w:val="both"/>
        <w:rPr>
          <w:szCs w:val="28"/>
          <w:lang w:eastAsia="uk-UA"/>
        </w:rPr>
      </w:pPr>
      <w:r w:rsidRPr="00147AD9">
        <w:rPr>
          <w:b/>
          <w:bCs/>
          <w:szCs w:val="28"/>
          <w:lang w:eastAsia="uk-UA"/>
        </w:rPr>
        <w:t>Експертні оцінки</w:t>
      </w:r>
      <w:r w:rsidRPr="00147AD9">
        <w:rPr>
          <w:szCs w:val="28"/>
          <w:lang w:eastAsia="uk-UA"/>
        </w:rPr>
        <w:t xml:space="preserve"> </w:t>
      </w:r>
      <w:r w:rsidR="00290431">
        <w:rPr>
          <w:szCs w:val="28"/>
          <w:lang w:eastAsia="uk-UA"/>
        </w:rPr>
        <w:t>–</w:t>
      </w:r>
      <w:r w:rsidRPr="00147AD9">
        <w:rPr>
          <w:szCs w:val="28"/>
          <w:lang w:eastAsia="uk-UA"/>
        </w:rPr>
        <w:t xml:space="preserve"> кількісні</w:t>
      </w:r>
      <w:r w:rsidR="00290431">
        <w:rPr>
          <w:szCs w:val="28"/>
          <w:lang w:val="uk-UA" w:eastAsia="uk-UA"/>
        </w:rPr>
        <w:t xml:space="preserve"> </w:t>
      </w:r>
      <w:r w:rsidRPr="00147AD9">
        <w:rPr>
          <w:szCs w:val="28"/>
          <w:lang w:eastAsia="uk-UA"/>
        </w:rPr>
        <w:t xml:space="preserve">або порядкові (рангові) оцінки процесів чи явищ, не піддаються безпосереднім вимірам. Грунтуються на судженнях фахівців. </w:t>
      </w:r>
    </w:p>
    <w:p w:rsidR="00721DC0" w:rsidRPr="00147AD9" w:rsidRDefault="00721DC0" w:rsidP="00721DC0">
      <w:pPr>
        <w:ind w:firstLine="709"/>
        <w:jc w:val="both"/>
        <w:rPr>
          <w:szCs w:val="28"/>
          <w:lang w:eastAsia="uk-UA"/>
        </w:rPr>
      </w:pPr>
      <w:r w:rsidRPr="00147AD9">
        <w:rPr>
          <w:szCs w:val="28"/>
          <w:lang w:eastAsia="uk-UA"/>
        </w:rPr>
        <w:t xml:space="preserve">До числа методів психологічної експертизи ставляться як традиційні </w:t>
      </w:r>
      <w:hyperlink r:id="rId74" w:tooltip="Методи психологічних досліджень" w:history="1">
        <w:r w:rsidRPr="00147AD9">
          <w:rPr>
            <w:rStyle w:val="a8"/>
            <w:color w:val="auto"/>
            <w:szCs w:val="28"/>
            <w:u w:val="none"/>
            <w:lang w:eastAsia="uk-UA"/>
          </w:rPr>
          <w:t>методи психологічних досліджень</w:t>
        </w:r>
      </w:hyperlink>
      <w:r w:rsidRPr="00147AD9">
        <w:rPr>
          <w:szCs w:val="28"/>
          <w:lang w:eastAsia="uk-UA"/>
        </w:rPr>
        <w:t xml:space="preserve"> (бесіда, спостереження, експеримент, бланкові та комп</w:t>
      </w:r>
      <w:r w:rsidR="00F11F60" w:rsidRPr="00147AD9">
        <w:rPr>
          <w:szCs w:val="28"/>
          <w:lang w:eastAsia="uk-UA"/>
        </w:rPr>
        <w:t>’</w:t>
      </w:r>
      <w:r w:rsidRPr="00147AD9">
        <w:rPr>
          <w:szCs w:val="28"/>
          <w:lang w:eastAsia="uk-UA"/>
        </w:rPr>
        <w:t>ютерні тести тощо), так і специфічні методи (</w:t>
      </w:r>
      <w:hyperlink r:id="rId75" w:tooltip="Метод експертних оцінок" w:history="1">
        <w:r w:rsidRPr="00147AD9">
          <w:rPr>
            <w:rStyle w:val="a8"/>
            <w:color w:val="auto"/>
            <w:szCs w:val="28"/>
            <w:u w:val="none"/>
            <w:lang w:eastAsia="uk-UA"/>
          </w:rPr>
          <w:t>метод експертних оцінок</w:t>
        </w:r>
      </w:hyperlink>
      <w:r w:rsidRPr="00147AD9">
        <w:rPr>
          <w:szCs w:val="28"/>
          <w:lang w:eastAsia="uk-UA"/>
        </w:rPr>
        <w:t xml:space="preserve">, метод парних порівнянь), вивчення матеріалів особової справи (характеристик, автобіографії, льотної та медичної книжок, журналів керівників польотів і т.д.), матеріалів експериментально-психологічного обстеження, карти професійних ного психологічного вивчення льотчика і штурмана, розшифровка записів магнітофонних переговорів у польоті та іншої інформації. </w:t>
      </w:r>
    </w:p>
    <w:p w:rsidR="00721DC0" w:rsidRPr="00147AD9" w:rsidRDefault="00721DC0" w:rsidP="00721DC0">
      <w:pPr>
        <w:ind w:firstLine="709"/>
        <w:jc w:val="both"/>
        <w:rPr>
          <w:szCs w:val="28"/>
          <w:lang w:eastAsia="uk-UA"/>
        </w:rPr>
      </w:pPr>
      <w:r w:rsidRPr="00147AD9">
        <w:rPr>
          <w:b/>
          <w:bCs/>
          <w:szCs w:val="28"/>
          <w:lang w:eastAsia="uk-UA"/>
        </w:rPr>
        <w:t xml:space="preserve">Метод незалежних експертних оцінок </w:t>
      </w:r>
      <w:r w:rsidR="00290431">
        <w:rPr>
          <w:b/>
          <w:bCs/>
          <w:szCs w:val="28"/>
          <w:lang w:eastAsia="uk-UA"/>
        </w:rPr>
        <w:t>–</w:t>
      </w:r>
      <w:r w:rsidRPr="00147AD9">
        <w:rPr>
          <w:szCs w:val="28"/>
          <w:lang w:eastAsia="uk-UA"/>
        </w:rPr>
        <w:t xml:space="preserve"> метод, що припускає винесення суджень (оцінок) кількома експертами, кожний з яких не має ні знань про оцінки інших експертів, ні можливості вплинути на їхні оцінки. </w:t>
      </w:r>
    </w:p>
    <w:p w:rsidR="00721DC0" w:rsidRPr="00147AD9" w:rsidRDefault="00721DC0" w:rsidP="00721DC0">
      <w:pPr>
        <w:ind w:firstLine="709"/>
        <w:jc w:val="both"/>
        <w:rPr>
          <w:szCs w:val="28"/>
          <w:lang w:eastAsia="uk-UA"/>
        </w:rPr>
      </w:pPr>
      <w:r w:rsidRPr="00147AD9">
        <w:rPr>
          <w:b/>
          <w:bCs/>
          <w:szCs w:val="28"/>
          <w:lang w:eastAsia="uk-UA"/>
        </w:rPr>
        <w:t xml:space="preserve">Метод парних порівнянь </w:t>
      </w:r>
      <w:r w:rsidR="00290431">
        <w:rPr>
          <w:b/>
          <w:bCs/>
          <w:szCs w:val="28"/>
          <w:lang w:eastAsia="uk-UA"/>
        </w:rPr>
        <w:t>–</w:t>
      </w:r>
      <w:r w:rsidRPr="00147AD9">
        <w:rPr>
          <w:szCs w:val="28"/>
          <w:lang w:eastAsia="uk-UA"/>
        </w:rPr>
        <w:t xml:space="preserve"> при</w:t>
      </w:r>
      <w:r w:rsidR="00290431">
        <w:rPr>
          <w:szCs w:val="28"/>
          <w:lang w:val="uk-UA" w:eastAsia="uk-UA"/>
        </w:rPr>
        <w:t xml:space="preserve"> </w:t>
      </w:r>
      <w:r w:rsidRPr="00147AD9">
        <w:rPr>
          <w:szCs w:val="28"/>
          <w:lang w:eastAsia="uk-UA"/>
        </w:rPr>
        <w:t>парному порівнянні експерт зіставляє досліджувані об</w:t>
      </w:r>
      <w:r w:rsidR="00F11F60" w:rsidRPr="00147AD9">
        <w:rPr>
          <w:szCs w:val="28"/>
          <w:lang w:eastAsia="uk-UA"/>
        </w:rPr>
        <w:t>’</w:t>
      </w:r>
      <w:r w:rsidRPr="00147AD9">
        <w:rPr>
          <w:szCs w:val="28"/>
          <w:lang w:eastAsia="uk-UA"/>
        </w:rPr>
        <w:t>єкти по їх важливості попарно, встановлюючи в кожній парі об</w:t>
      </w:r>
      <w:r w:rsidR="00F11F60" w:rsidRPr="00147AD9">
        <w:rPr>
          <w:szCs w:val="28"/>
          <w:lang w:eastAsia="uk-UA"/>
        </w:rPr>
        <w:t>’</w:t>
      </w:r>
      <w:r w:rsidRPr="00147AD9">
        <w:rPr>
          <w:szCs w:val="28"/>
          <w:lang w:eastAsia="uk-UA"/>
        </w:rPr>
        <w:t>єктів найбільш важливий. Всі можливі пари об</w:t>
      </w:r>
      <w:r w:rsidR="00F11F60" w:rsidRPr="00147AD9">
        <w:rPr>
          <w:szCs w:val="28"/>
          <w:lang w:eastAsia="uk-UA"/>
        </w:rPr>
        <w:t>’</w:t>
      </w:r>
      <w:r w:rsidRPr="00147AD9">
        <w:rPr>
          <w:szCs w:val="28"/>
          <w:lang w:eastAsia="uk-UA"/>
        </w:rPr>
        <w:t>єктів експерт представляє у вигляді запису кожної з комбінацій (об</w:t>
      </w:r>
      <w:r w:rsidR="00F11F60" w:rsidRPr="00147AD9">
        <w:rPr>
          <w:szCs w:val="28"/>
          <w:lang w:eastAsia="uk-UA"/>
        </w:rPr>
        <w:t>’</w:t>
      </w:r>
      <w:r w:rsidRPr="00147AD9">
        <w:rPr>
          <w:szCs w:val="28"/>
          <w:lang w:eastAsia="uk-UA"/>
        </w:rPr>
        <w:t xml:space="preserve">єкт I </w:t>
      </w:r>
      <w:r w:rsidR="00290431">
        <w:rPr>
          <w:szCs w:val="28"/>
          <w:lang w:eastAsia="uk-UA"/>
        </w:rPr>
        <w:t>–</w:t>
      </w:r>
      <w:r w:rsidRPr="00147AD9">
        <w:rPr>
          <w:szCs w:val="28"/>
          <w:lang w:eastAsia="uk-UA"/>
        </w:rPr>
        <w:t xml:space="preserve"> об</w:t>
      </w:r>
      <w:r w:rsidR="00F11F60" w:rsidRPr="00147AD9">
        <w:rPr>
          <w:szCs w:val="28"/>
          <w:lang w:eastAsia="uk-UA"/>
        </w:rPr>
        <w:t>’</w:t>
      </w:r>
      <w:r w:rsidRPr="00147AD9">
        <w:rPr>
          <w:szCs w:val="28"/>
          <w:lang w:eastAsia="uk-UA"/>
        </w:rPr>
        <w:t>єкт 2, об</w:t>
      </w:r>
      <w:r w:rsidR="00F11F60" w:rsidRPr="00147AD9">
        <w:rPr>
          <w:szCs w:val="28"/>
          <w:lang w:eastAsia="uk-UA"/>
        </w:rPr>
        <w:t>’</w:t>
      </w:r>
      <w:r w:rsidRPr="00147AD9">
        <w:rPr>
          <w:szCs w:val="28"/>
          <w:lang w:eastAsia="uk-UA"/>
        </w:rPr>
        <w:t xml:space="preserve">єкт 2 </w:t>
      </w:r>
      <w:r w:rsidR="00290431">
        <w:rPr>
          <w:szCs w:val="28"/>
          <w:lang w:eastAsia="uk-UA"/>
        </w:rPr>
        <w:t>–</w:t>
      </w:r>
      <w:r w:rsidRPr="00147AD9">
        <w:rPr>
          <w:szCs w:val="28"/>
          <w:lang w:eastAsia="uk-UA"/>
        </w:rPr>
        <w:t xml:space="preserve"> об</w:t>
      </w:r>
      <w:r w:rsidR="00F11F60" w:rsidRPr="00147AD9">
        <w:rPr>
          <w:szCs w:val="28"/>
          <w:lang w:eastAsia="uk-UA"/>
        </w:rPr>
        <w:t>’</w:t>
      </w:r>
      <w:r w:rsidRPr="00147AD9">
        <w:rPr>
          <w:szCs w:val="28"/>
          <w:lang w:eastAsia="uk-UA"/>
        </w:rPr>
        <w:t xml:space="preserve">єкт 3 і т.д.) або у формі </w:t>
      </w:r>
      <w:hyperlink r:id="rId76" w:tooltip="Матриці" w:history="1">
        <w:r w:rsidRPr="00147AD9">
          <w:rPr>
            <w:rStyle w:val="a8"/>
            <w:color w:val="auto"/>
            <w:szCs w:val="28"/>
            <w:u w:val="none"/>
            <w:lang w:eastAsia="uk-UA"/>
          </w:rPr>
          <w:t>матриці</w:t>
        </w:r>
      </w:hyperlink>
      <w:r w:rsidRPr="00147AD9">
        <w:rPr>
          <w:szCs w:val="28"/>
          <w:lang w:eastAsia="uk-UA"/>
        </w:rPr>
        <w:t xml:space="preserve">. </w:t>
      </w:r>
    </w:p>
    <w:p w:rsidR="00721DC0" w:rsidRPr="00147AD9" w:rsidRDefault="00721DC0" w:rsidP="00721DC0">
      <w:pPr>
        <w:ind w:firstLine="709"/>
        <w:jc w:val="both"/>
        <w:rPr>
          <w:szCs w:val="28"/>
          <w:lang w:eastAsia="uk-UA"/>
        </w:rPr>
      </w:pPr>
      <w:r w:rsidRPr="00147AD9">
        <w:rPr>
          <w:szCs w:val="28"/>
          <w:lang w:eastAsia="uk-UA"/>
        </w:rPr>
        <w:t xml:space="preserve">У результаті </w:t>
      </w:r>
      <w:hyperlink r:id="rId77" w:tooltip="Порівняння" w:history="1">
        <w:r w:rsidRPr="00147AD9">
          <w:rPr>
            <w:rStyle w:val="a8"/>
            <w:color w:val="auto"/>
            <w:szCs w:val="28"/>
            <w:u w:val="none"/>
            <w:lang w:eastAsia="uk-UA"/>
          </w:rPr>
          <w:t>порівняння</w:t>
        </w:r>
      </w:hyperlink>
      <w:r w:rsidRPr="00147AD9">
        <w:rPr>
          <w:szCs w:val="28"/>
          <w:lang w:eastAsia="uk-UA"/>
        </w:rPr>
        <w:t xml:space="preserve"> об</w:t>
      </w:r>
      <w:r w:rsidR="00F11F60" w:rsidRPr="00147AD9">
        <w:rPr>
          <w:szCs w:val="28"/>
          <w:lang w:eastAsia="uk-UA"/>
        </w:rPr>
        <w:t>’</w:t>
      </w:r>
      <w:r w:rsidRPr="00147AD9">
        <w:rPr>
          <w:szCs w:val="28"/>
          <w:lang w:eastAsia="uk-UA"/>
        </w:rPr>
        <w:t>єктів у кожній парі експерт висловлює думку про важливість того чи іншого об</w:t>
      </w:r>
      <w:r w:rsidR="00F11F60" w:rsidRPr="00147AD9">
        <w:rPr>
          <w:szCs w:val="28"/>
          <w:lang w:eastAsia="uk-UA"/>
        </w:rPr>
        <w:t>’</w:t>
      </w:r>
      <w:r w:rsidRPr="00147AD9">
        <w:rPr>
          <w:szCs w:val="28"/>
          <w:lang w:eastAsia="uk-UA"/>
        </w:rPr>
        <w:t xml:space="preserve">єкта, тобто віддає одному з них </w:t>
      </w:r>
      <w:hyperlink r:id="rId78" w:tooltip="Перевал" w:history="1">
        <w:r w:rsidRPr="00147AD9">
          <w:rPr>
            <w:rStyle w:val="a8"/>
            <w:color w:val="auto"/>
            <w:szCs w:val="28"/>
            <w:u w:val="none"/>
            <w:lang w:eastAsia="uk-UA"/>
          </w:rPr>
          <w:t>перевагу</w:t>
        </w:r>
      </w:hyperlink>
      <w:r w:rsidRPr="00147AD9">
        <w:rPr>
          <w:szCs w:val="28"/>
          <w:lang w:eastAsia="uk-UA"/>
        </w:rPr>
        <w:t>. Іноді експерти приходять до висновку про еквівалентність кожного з об</w:t>
      </w:r>
      <w:r w:rsidR="00F11F60" w:rsidRPr="00147AD9">
        <w:rPr>
          <w:szCs w:val="28"/>
          <w:lang w:eastAsia="uk-UA"/>
        </w:rPr>
        <w:t>’</w:t>
      </w:r>
      <w:r w:rsidRPr="00147AD9">
        <w:rPr>
          <w:szCs w:val="28"/>
          <w:lang w:eastAsia="uk-UA"/>
        </w:rPr>
        <w:t>єктів пари. Впорядкування у кожній парі об</w:t>
      </w:r>
      <w:r w:rsidR="00F11F60" w:rsidRPr="00147AD9">
        <w:rPr>
          <w:szCs w:val="28"/>
          <w:lang w:eastAsia="uk-UA"/>
        </w:rPr>
        <w:t>’</w:t>
      </w:r>
      <w:r w:rsidRPr="00147AD9">
        <w:rPr>
          <w:szCs w:val="28"/>
          <w:lang w:eastAsia="uk-UA"/>
        </w:rPr>
        <w:t xml:space="preserve">єктів, безумовно, не дає відразу впорядкування </w:t>
      </w:r>
      <w:r w:rsidRPr="00290431">
        <w:rPr>
          <w:spacing w:val="-6"/>
          <w:szCs w:val="28"/>
          <w:lang w:eastAsia="uk-UA"/>
        </w:rPr>
        <w:t>всіх розглянутих об</w:t>
      </w:r>
      <w:r w:rsidR="00F11F60" w:rsidRPr="00290431">
        <w:rPr>
          <w:spacing w:val="-6"/>
          <w:szCs w:val="28"/>
          <w:lang w:eastAsia="uk-UA"/>
        </w:rPr>
        <w:t>’</w:t>
      </w:r>
      <w:r w:rsidRPr="00290431">
        <w:rPr>
          <w:spacing w:val="-6"/>
          <w:szCs w:val="28"/>
          <w:lang w:eastAsia="uk-UA"/>
        </w:rPr>
        <w:t xml:space="preserve">єктів, тому необхідна подальша </w:t>
      </w:r>
      <w:hyperlink r:id="rId79" w:tooltip="Обробка" w:history="1">
        <w:r w:rsidRPr="00290431">
          <w:rPr>
            <w:rStyle w:val="a8"/>
            <w:color w:val="auto"/>
            <w:spacing w:val="-6"/>
            <w:szCs w:val="28"/>
            <w:u w:val="none"/>
            <w:lang w:eastAsia="uk-UA"/>
          </w:rPr>
          <w:t>обробка</w:t>
        </w:r>
      </w:hyperlink>
      <w:r w:rsidRPr="00290431">
        <w:rPr>
          <w:spacing w:val="-6"/>
          <w:szCs w:val="28"/>
          <w:lang w:eastAsia="uk-UA"/>
        </w:rPr>
        <w:t xml:space="preserve"> результатів порівняння</w:t>
      </w:r>
      <w:r w:rsidRPr="00147AD9">
        <w:rPr>
          <w:szCs w:val="28"/>
          <w:lang w:eastAsia="uk-UA"/>
        </w:rPr>
        <w:t xml:space="preserve">. Найбільш зручно здійснювати парні порівняння та їх обробку, використовуючи як інструмент матриці. </w:t>
      </w:r>
    </w:p>
    <w:p w:rsidR="00721DC0" w:rsidRPr="00147AD9" w:rsidRDefault="00721DC0" w:rsidP="00721DC0">
      <w:pPr>
        <w:ind w:firstLine="709"/>
        <w:jc w:val="both"/>
        <w:rPr>
          <w:szCs w:val="28"/>
          <w:lang w:eastAsia="uk-UA"/>
        </w:rPr>
      </w:pPr>
      <w:r w:rsidRPr="00147AD9">
        <w:rPr>
          <w:szCs w:val="28"/>
          <w:lang w:eastAsia="uk-UA"/>
        </w:rPr>
        <w:t>В окремих випадках при великій кількості досліджуваних об</w:t>
      </w:r>
      <w:r w:rsidR="00F11F60" w:rsidRPr="00147AD9">
        <w:rPr>
          <w:szCs w:val="28"/>
          <w:lang w:eastAsia="uk-UA"/>
        </w:rPr>
        <w:t>’</w:t>
      </w:r>
      <w:r w:rsidRPr="00147AD9">
        <w:rPr>
          <w:szCs w:val="28"/>
          <w:lang w:eastAsia="uk-UA"/>
        </w:rPr>
        <w:t>єктів на результати парного порівняння впливають психологічні фактори, тобто перевагу часом отримує не той об</w:t>
      </w:r>
      <w:r w:rsidR="00F11F60" w:rsidRPr="00147AD9">
        <w:rPr>
          <w:szCs w:val="28"/>
          <w:lang w:eastAsia="uk-UA"/>
        </w:rPr>
        <w:t>’</w:t>
      </w:r>
      <w:r w:rsidRPr="00147AD9">
        <w:rPr>
          <w:szCs w:val="28"/>
          <w:lang w:eastAsia="uk-UA"/>
        </w:rPr>
        <w:t xml:space="preserve">єкт, який дійсно кращий перед іншими, а той, який у переліку пар записаний першим або знаходиться по розташуванню в матриці </w:t>
      </w:r>
      <w:r w:rsidRPr="00290431">
        <w:rPr>
          <w:spacing w:val="-6"/>
          <w:szCs w:val="28"/>
          <w:lang w:eastAsia="uk-UA"/>
        </w:rPr>
        <w:t>вище порівнюваного. Тому іноді для виключення психологічного впливу проводять</w:t>
      </w:r>
      <w:r w:rsidRPr="00147AD9">
        <w:rPr>
          <w:szCs w:val="28"/>
          <w:lang w:eastAsia="uk-UA"/>
        </w:rPr>
        <w:t xml:space="preserve"> подвійне парне порівняння, тобто ще раз здійснюють парне порівняння, але тільки при зворотному розташуванні об</w:t>
      </w:r>
      <w:r w:rsidR="00F11F60" w:rsidRPr="00147AD9">
        <w:rPr>
          <w:szCs w:val="28"/>
          <w:lang w:eastAsia="uk-UA"/>
        </w:rPr>
        <w:t>’</w:t>
      </w:r>
      <w:r w:rsidRPr="00147AD9">
        <w:rPr>
          <w:szCs w:val="28"/>
          <w:lang w:eastAsia="uk-UA"/>
        </w:rPr>
        <w:t xml:space="preserve">єктів і </w:t>
      </w:r>
      <w:hyperlink r:id="rId80" w:tooltip="Відповідь" w:history="1">
        <w:r w:rsidRPr="00147AD9">
          <w:rPr>
            <w:rStyle w:val="a8"/>
            <w:color w:val="auto"/>
            <w:szCs w:val="28"/>
            <w:u w:val="none"/>
            <w:lang w:eastAsia="uk-UA"/>
          </w:rPr>
          <w:t>відповідно</w:t>
        </w:r>
      </w:hyperlink>
      <w:r w:rsidRPr="00147AD9">
        <w:rPr>
          <w:szCs w:val="28"/>
          <w:lang w:eastAsia="uk-UA"/>
        </w:rPr>
        <w:t xml:space="preserve"> об</w:t>
      </w:r>
      <w:r w:rsidR="00F11F60" w:rsidRPr="00147AD9">
        <w:rPr>
          <w:szCs w:val="28"/>
          <w:lang w:eastAsia="uk-UA"/>
        </w:rPr>
        <w:t>’</w:t>
      </w:r>
      <w:r w:rsidRPr="00147AD9">
        <w:rPr>
          <w:szCs w:val="28"/>
          <w:lang w:eastAsia="uk-UA"/>
        </w:rPr>
        <w:t xml:space="preserve">єктів у кожній парі. </w:t>
      </w:r>
    </w:p>
    <w:p w:rsidR="00721DC0" w:rsidRPr="00290431" w:rsidRDefault="00721DC0" w:rsidP="00721DC0">
      <w:pPr>
        <w:ind w:firstLine="709"/>
        <w:jc w:val="both"/>
        <w:rPr>
          <w:spacing w:val="-6"/>
          <w:szCs w:val="28"/>
          <w:lang w:eastAsia="uk-UA"/>
        </w:rPr>
      </w:pPr>
      <w:r w:rsidRPr="00147AD9">
        <w:rPr>
          <w:szCs w:val="28"/>
          <w:lang w:eastAsia="uk-UA"/>
        </w:rPr>
        <w:t xml:space="preserve">Метод парних порівнянь дуже простий і він дозволяє дослідити більшу </w:t>
      </w:r>
      <w:r w:rsidRPr="00290431">
        <w:rPr>
          <w:spacing w:val="-6"/>
          <w:szCs w:val="28"/>
          <w:lang w:eastAsia="uk-UA"/>
        </w:rPr>
        <w:t>кількість об</w:t>
      </w:r>
      <w:r w:rsidR="00F11F60" w:rsidRPr="00290431">
        <w:rPr>
          <w:spacing w:val="-6"/>
          <w:szCs w:val="28"/>
          <w:lang w:eastAsia="uk-UA"/>
        </w:rPr>
        <w:t>’</w:t>
      </w:r>
      <w:r w:rsidRPr="00290431">
        <w:rPr>
          <w:spacing w:val="-6"/>
          <w:szCs w:val="28"/>
          <w:lang w:eastAsia="uk-UA"/>
        </w:rPr>
        <w:t xml:space="preserve">єктів (у порівнянні, наприклад, з методом рангів) і з більшою точністю. </w:t>
      </w:r>
    </w:p>
    <w:p w:rsidR="00652A70" w:rsidRPr="00147AD9" w:rsidRDefault="00652A70" w:rsidP="000665F1">
      <w:pPr>
        <w:widowControl w:val="0"/>
        <w:shd w:val="clear" w:color="auto" w:fill="FFFFFF"/>
        <w:ind w:firstLine="709"/>
        <w:jc w:val="both"/>
        <w:rPr>
          <w:szCs w:val="28"/>
        </w:rPr>
      </w:pPr>
    </w:p>
    <w:p w:rsidR="00C162A0" w:rsidRPr="00147AD9" w:rsidRDefault="00E876FA" w:rsidP="00290431">
      <w:pPr>
        <w:pStyle w:val="2"/>
      </w:pPr>
      <w:bookmarkStart w:id="103" w:name="_Toc501710211"/>
      <w:r w:rsidRPr="00147AD9">
        <w:rPr>
          <w:lang w:val="uk-UA"/>
        </w:rPr>
        <w:lastRenderedPageBreak/>
        <w:t>ЛЕКЦІЯ 11</w:t>
      </w:r>
      <w:bookmarkEnd w:id="103"/>
    </w:p>
    <w:p w:rsidR="00C162A0" w:rsidRPr="00147AD9" w:rsidRDefault="00C162A0" w:rsidP="00290431">
      <w:pPr>
        <w:pStyle w:val="2"/>
        <w:rPr>
          <w:lang w:val="uk-UA"/>
        </w:rPr>
      </w:pPr>
      <w:bookmarkStart w:id="104" w:name="_Toc501710212"/>
      <w:r w:rsidRPr="00147AD9">
        <w:t xml:space="preserve">Тема: </w:t>
      </w:r>
      <w:r w:rsidR="00691EF0" w:rsidRPr="00147AD9">
        <w:rPr>
          <w:lang w:val="uk-UA"/>
        </w:rPr>
        <w:t>Експертиза тимчасової непрацездатності (</w:t>
      </w:r>
      <w:r w:rsidR="00691EF0" w:rsidRPr="00147AD9">
        <w:rPr>
          <w:lang w:eastAsia="uk-UA"/>
        </w:rPr>
        <w:t>ЕТН</w:t>
      </w:r>
      <w:r w:rsidR="00691EF0" w:rsidRPr="00147AD9">
        <w:rPr>
          <w:lang w:val="uk-UA"/>
        </w:rPr>
        <w:t>)</w:t>
      </w:r>
      <w:bookmarkEnd w:id="104"/>
    </w:p>
    <w:p w:rsidR="00691EF0" w:rsidRPr="00147AD9" w:rsidRDefault="00691EF0" w:rsidP="00290431">
      <w:pPr>
        <w:jc w:val="center"/>
        <w:rPr>
          <w:b/>
          <w:szCs w:val="28"/>
          <w:lang w:val="uk-UA"/>
        </w:rPr>
      </w:pPr>
      <w:r w:rsidRPr="00147AD9">
        <w:rPr>
          <w:b/>
          <w:szCs w:val="28"/>
          <w:lang w:val="uk-UA"/>
        </w:rPr>
        <w:t>План:</w:t>
      </w:r>
    </w:p>
    <w:p w:rsidR="00691EF0" w:rsidRPr="00147AD9" w:rsidRDefault="00691EF0" w:rsidP="00691EF0">
      <w:pPr>
        <w:ind w:firstLine="709"/>
        <w:jc w:val="both"/>
        <w:rPr>
          <w:szCs w:val="28"/>
          <w:lang w:val="uk-UA" w:eastAsia="uk-UA"/>
        </w:rPr>
      </w:pPr>
      <w:r w:rsidRPr="00147AD9">
        <w:rPr>
          <w:szCs w:val="28"/>
          <w:lang w:val="uk-UA" w:eastAsia="uk-UA"/>
        </w:rPr>
        <w:t>1. Експертиза тимчасової непрацездатності.</w:t>
      </w:r>
    </w:p>
    <w:p w:rsidR="00691EF0" w:rsidRPr="00147AD9" w:rsidRDefault="00691EF0" w:rsidP="00691EF0">
      <w:pPr>
        <w:ind w:firstLine="709"/>
        <w:jc w:val="both"/>
        <w:rPr>
          <w:szCs w:val="28"/>
          <w:lang w:val="uk-UA" w:eastAsia="uk-UA"/>
        </w:rPr>
      </w:pPr>
      <w:r w:rsidRPr="00147AD9">
        <w:rPr>
          <w:szCs w:val="28"/>
          <w:lang w:val="uk-UA" w:eastAsia="uk-UA"/>
        </w:rPr>
        <w:t>2. Організація експертизи тимчасової непрацездатності.</w:t>
      </w:r>
    </w:p>
    <w:p w:rsidR="00691EF0" w:rsidRPr="00147AD9" w:rsidRDefault="00691EF0" w:rsidP="00691EF0">
      <w:pPr>
        <w:ind w:firstLine="709"/>
        <w:jc w:val="both"/>
        <w:rPr>
          <w:szCs w:val="28"/>
          <w:lang w:val="uk-UA" w:eastAsia="uk-UA"/>
        </w:rPr>
      </w:pPr>
      <w:r w:rsidRPr="00147AD9">
        <w:rPr>
          <w:szCs w:val="28"/>
          <w:lang w:val="uk-UA" w:eastAsia="uk-UA"/>
        </w:rPr>
        <w:t>3. Експертиза стійкої непрацездатності.</w:t>
      </w:r>
    </w:p>
    <w:p w:rsidR="00691EF0" w:rsidRPr="00147AD9" w:rsidRDefault="00691EF0" w:rsidP="00691EF0">
      <w:pPr>
        <w:ind w:firstLine="709"/>
        <w:jc w:val="both"/>
        <w:rPr>
          <w:szCs w:val="28"/>
          <w:lang w:eastAsia="uk-UA"/>
        </w:rPr>
      </w:pPr>
      <w:r w:rsidRPr="00147AD9">
        <w:rPr>
          <w:szCs w:val="28"/>
          <w:lang w:val="uk-UA" w:eastAsia="uk-UA"/>
        </w:rPr>
        <w:t>4. Організація і склад медико</w:t>
      </w:r>
      <w:r w:rsidRPr="00147AD9">
        <w:rPr>
          <w:szCs w:val="28"/>
          <w:lang w:eastAsia="uk-UA"/>
        </w:rPr>
        <w:t>-соціальних експертних комісій.</w:t>
      </w:r>
    </w:p>
    <w:p w:rsidR="00290431" w:rsidRPr="00290431" w:rsidRDefault="00691EF0" w:rsidP="00691EF0">
      <w:pPr>
        <w:ind w:firstLine="709"/>
        <w:jc w:val="both"/>
        <w:rPr>
          <w:spacing w:val="-6"/>
          <w:szCs w:val="28"/>
          <w:lang w:val="uk-UA" w:eastAsia="uk-UA"/>
        </w:rPr>
      </w:pPr>
      <w:r w:rsidRPr="00290431">
        <w:rPr>
          <w:spacing w:val="-6"/>
          <w:szCs w:val="28"/>
          <w:lang w:eastAsia="uk-UA"/>
        </w:rPr>
        <w:t>5.</w:t>
      </w:r>
      <w:r w:rsidR="00290431" w:rsidRPr="00290431">
        <w:rPr>
          <w:spacing w:val="-6"/>
          <w:szCs w:val="28"/>
          <w:lang w:val="uk-UA" w:eastAsia="uk-UA"/>
        </w:rPr>
        <w:t xml:space="preserve"> </w:t>
      </w:r>
      <w:r w:rsidRPr="00290431">
        <w:rPr>
          <w:spacing w:val="-6"/>
          <w:szCs w:val="28"/>
          <w:lang w:eastAsia="uk-UA"/>
        </w:rPr>
        <w:t>Огляд (повторний огляд) осіб, що звертаються для встановлення інвалідності.</w:t>
      </w:r>
    </w:p>
    <w:p w:rsidR="00691EF0" w:rsidRPr="00C2753D" w:rsidRDefault="00691EF0" w:rsidP="00691EF0">
      <w:pPr>
        <w:ind w:firstLine="709"/>
        <w:jc w:val="both"/>
        <w:rPr>
          <w:szCs w:val="28"/>
          <w:lang w:val="uk-UA" w:eastAsia="uk-UA"/>
        </w:rPr>
      </w:pPr>
      <w:r w:rsidRPr="00147AD9">
        <w:rPr>
          <w:szCs w:val="28"/>
          <w:lang w:val="uk-UA" w:eastAsia="uk-UA"/>
        </w:rPr>
        <w:t>6</w:t>
      </w:r>
      <w:r w:rsidRPr="00C2753D">
        <w:rPr>
          <w:szCs w:val="28"/>
          <w:lang w:val="uk-UA" w:eastAsia="uk-UA"/>
        </w:rPr>
        <w:t>. Критерії встановлення інвалідності.</w:t>
      </w:r>
    </w:p>
    <w:p w:rsidR="00691EF0" w:rsidRPr="00C2753D" w:rsidRDefault="00691EF0" w:rsidP="00691EF0">
      <w:pPr>
        <w:ind w:firstLine="709"/>
        <w:jc w:val="both"/>
        <w:rPr>
          <w:szCs w:val="28"/>
          <w:lang w:val="uk-UA" w:eastAsia="uk-UA"/>
        </w:rPr>
      </w:pPr>
    </w:p>
    <w:p w:rsidR="00691EF0" w:rsidRPr="00C2753D" w:rsidRDefault="00691EF0" w:rsidP="00691EF0">
      <w:pPr>
        <w:ind w:firstLine="709"/>
        <w:jc w:val="both"/>
        <w:rPr>
          <w:szCs w:val="28"/>
          <w:lang w:val="uk-UA" w:eastAsia="uk-UA"/>
        </w:rPr>
      </w:pPr>
      <w:r w:rsidRPr="00C2753D">
        <w:rPr>
          <w:spacing w:val="-6"/>
          <w:szCs w:val="28"/>
          <w:lang w:val="uk-UA" w:eastAsia="uk-UA"/>
        </w:rPr>
        <w:t>Працездатність кожного окремого працівника зачіпає певні фінансові аспекти,</w:t>
      </w:r>
      <w:r w:rsidRPr="00C2753D">
        <w:rPr>
          <w:szCs w:val="28"/>
          <w:lang w:val="uk-UA" w:eastAsia="uk-UA"/>
        </w:rPr>
        <w:t xml:space="preserve"> </w:t>
      </w:r>
      <w:r w:rsidRPr="00C2753D">
        <w:rPr>
          <w:spacing w:val="-6"/>
          <w:szCs w:val="28"/>
          <w:lang w:val="uk-UA" w:eastAsia="uk-UA"/>
        </w:rPr>
        <w:t>такі як оплата виробничого часу, пропущеного за хворобою, відшкодування втрати</w:t>
      </w:r>
      <w:r w:rsidRPr="00C2753D">
        <w:rPr>
          <w:szCs w:val="28"/>
          <w:lang w:val="uk-UA" w:eastAsia="uk-UA"/>
        </w:rPr>
        <w:t xml:space="preserve"> працездатності на виробництві та інше. Тому питання працездатності людини потребують неупередженої та об</w:t>
      </w:r>
      <w:r w:rsidR="00F11F60" w:rsidRPr="00C2753D">
        <w:rPr>
          <w:szCs w:val="28"/>
          <w:lang w:val="uk-UA" w:eastAsia="uk-UA"/>
        </w:rPr>
        <w:t>’</w:t>
      </w:r>
      <w:r w:rsidRPr="00C2753D">
        <w:rPr>
          <w:szCs w:val="28"/>
          <w:lang w:val="uk-UA" w:eastAsia="uk-UA"/>
        </w:rPr>
        <w:t>єктивної оцінки, оскільки виникає конфлікт інтересів між працюючим та роботодавцем.</w:t>
      </w:r>
    </w:p>
    <w:p w:rsidR="00691EF0" w:rsidRPr="00C2753D" w:rsidRDefault="00691EF0" w:rsidP="00691EF0">
      <w:pPr>
        <w:ind w:firstLine="709"/>
        <w:jc w:val="both"/>
        <w:rPr>
          <w:szCs w:val="28"/>
          <w:lang w:val="uk-UA" w:eastAsia="uk-UA"/>
        </w:rPr>
      </w:pPr>
      <w:r w:rsidRPr="00C2753D">
        <w:rPr>
          <w:szCs w:val="28"/>
          <w:lang w:val="uk-UA" w:eastAsia="uk-UA"/>
        </w:rPr>
        <w:t>Арбітром тут виступає держава. Ця функція покладається на спеціальні органи, що забезпечують експертизу працездатності громадян і надають фахові рекомендації щодо реабілітаційних заходів з приводу втрати працездатності.</w:t>
      </w:r>
    </w:p>
    <w:p w:rsidR="00691EF0" w:rsidRPr="00147AD9" w:rsidRDefault="00691EF0" w:rsidP="00691EF0">
      <w:pPr>
        <w:ind w:firstLine="709"/>
        <w:jc w:val="both"/>
        <w:rPr>
          <w:b/>
          <w:i/>
          <w:szCs w:val="28"/>
          <w:lang w:eastAsia="uk-UA"/>
        </w:rPr>
      </w:pPr>
      <w:r w:rsidRPr="00290431">
        <w:rPr>
          <w:b/>
          <w:i/>
          <w:spacing w:val="-6"/>
          <w:szCs w:val="28"/>
          <w:lang w:eastAsia="uk-UA"/>
        </w:rPr>
        <w:t>Законодавством визначені завдання лікарської експертизи працездатності</w:t>
      </w:r>
      <w:r w:rsidRPr="00147AD9">
        <w:rPr>
          <w:b/>
          <w:i/>
          <w:szCs w:val="28"/>
          <w:lang w:eastAsia="uk-UA"/>
        </w:rPr>
        <w:t xml:space="preserve"> – це:</w:t>
      </w:r>
    </w:p>
    <w:p w:rsidR="00691EF0" w:rsidRPr="00147AD9" w:rsidRDefault="00691EF0" w:rsidP="00691EF0">
      <w:pPr>
        <w:ind w:firstLine="709"/>
        <w:jc w:val="both"/>
        <w:rPr>
          <w:szCs w:val="28"/>
          <w:lang w:eastAsia="uk-UA"/>
        </w:rPr>
      </w:pPr>
      <w:r w:rsidRPr="00290431">
        <w:rPr>
          <w:spacing w:val="-6"/>
          <w:szCs w:val="28"/>
          <w:lang w:eastAsia="uk-UA"/>
        </w:rPr>
        <w:t>• установлення у працівників факту непрацездатності та визначення її термінів</w:t>
      </w:r>
      <w:r w:rsidRPr="00147AD9">
        <w:rPr>
          <w:szCs w:val="28"/>
          <w:lang w:eastAsia="uk-UA"/>
        </w:rPr>
        <w:t>, надання рекомендацій про відповідні умови праці для хворих, які не мають групи інвалідності, але потребують тимчасово чи постійно особливих умов праці за станом здоров</w:t>
      </w:r>
      <w:r w:rsidR="00F11F60" w:rsidRPr="00147AD9">
        <w:rPr>
          <w:szCs w:val="28"/>
          <w:lang w:eastAsia="uk-UA"/>
        </w:rPr>
        <w:t>’</w:t>
      </w:r>
      <w:r w:rsidRPr="00147AD9">
        <w:rPr>
          <w:szCs w:val="28"/>
          <w:lang w:eastAsia="uk-UA"/>
        </w:rPr>
        <w:t xml:space="preserve">я; </w:t>
      </w:r>
    </w:p>
    <w:p w:rsidR="00691EF0" w:rsidRPr="00147AD9" w:rsidRDefault="00691EF0" w:rsidP="00691EF0">
      <w:pPr>
        <w:ind w:firstLine="709"/>
        <w:jc w:val="both"/>
        <w:rPr>
          <w:szCs w:val="28"/>
          <w:lang w:eastAsia="uk-UA"/>
        </w:rPr>
      </w:pPr>
      <w:r w:rsidRPr="00290431">
        <w:rPr>
          <w:spacing w:val="-6"/>
          <w:szCs w:val="28"/>
          <w:lang w:eastAsia="uk-UA"/>
        </w:rPr>
        <w:t xml:space="preserve">• проведення повного та своєчасного обстеження, лікування хворих, надання </w:t>
      </w:r>
      <w:r w:rsidRPr="00147AD9">
        <w:rPr>
          <w:szCs w:val="28"/>
          <w:lang w:eastAsia="uk-UA"/>
        </w:rPr>
        <w:t xml:space="preserve">відповідних рекомендацій; </w:t>
      </w:r>
    </w:p>
    <w:p w:rsidR="00691EF0" w:rsidRPr="00147AD9" w:rsidRDefault="00691EF0" w:rsidP="00691EF0">
      <w:pPr>
        <w:ind w:firstLine="709"/>
        <w:jc w:val="both"/>
        <w:rPr>
          <w:szCs w:val="28"/>
          <w:lang w:eastAsia="uk-UA"/>
        </w:rPr>
      </w:pPr>
      <w:r w:rsidRPr="00290431">
        <w:rPr>
          <w:spacing w:val="-6"/>
          <w:szCs w:val="28"/>
          <w:lang w:eastAsia="uk-UA"/>
        </w:rPr>
        <w:t>• вирішення питання про направлення на медико-соціальну експертну комісію</w:t>
      </w:r>
      <w:r w:rsidRPr="00147AD9">
        <w:rPr>
          <w:szCs w:val="28"/>
          <w:lang w:eastAsia="uk-UA"/>
        </w:rPr>
        <w:t xml:space="preserve"> </w:t>
      </w:r>
      <w:r w:rsidRPr="00290431">
        <w:rPr>
          <w:spacing w:val="-6"/>
          <w:szCs w:val="28"/>
          <w:lang w:eastAsia="uk-UA"/>
        </w:rPr>
        <w:t>хворого при встановленні в нього стійкого чи незворотного характеру захворювання</w:t>
      </w:r>
      <w:r w:rsidRPr="00147AD9">
        <w:rPr>
          <w:szCs w:val="28"/>
          <w:lang w:eastAsia="uk-UA"/>
        </w:rPr>
        <w:t>, наявності несприятливого трудового прогнозу незалежно від терміну тимчасової непрацездатності.</w:t>
      </w:r>
    </w:p>
    <w:p w:rsidR="00691EF0" w:rsidRPr="00147AD9" w:rsidRDefault="00691EF0" w:rsidP="00691EF0">
      <w:pPr>
        <w:ind w:firstLine="709"/>
        <w:jc w:val="both"/>
        <w:rPr>
          <w:szCs w:val="28"/>
          <w:lang w:eastAsia="uk-UA"/>
        </w:rPr>
      </w:pPr>
      <w:r w:rsidRPr="00147AD9">
        <w:rPr>
          <w:szCs w:val="28"/>
          <w:lang w:eastAsia="uk-UA"/>
        </w:rPr>
        <w:t>Затверджені такі визначення понять працездатності та непрацездатності:</w:t>
      </w:r>
    </w:p>
    <w:p w:rsidR="00691EF0" w:rsidRPr="00147AD9" w:rsidRDefault="00691EF0" w:rsidP="00691EF0">
      <w:pPr>
        <w:ind w:firstLine="709"/>
        <w:jc w:val="both"/>
        <w:rPr>
          <w:szCs w:val="28"/>
          <w:lang w:eastAsia="uk-UA"/>
        </w:rPr>
      </w:pPr>
      <w:r w:rsidRPr="00147AD9">
        <w:rPr>
          <w:szCs w:val="28"/>
          <w:lang w:eastAsia="uk-UA"/>
        </w:rPr>
        <w:t xml:space="preserve">Здатність до трудової діяльності </w:t>
      </w:r>
      <w:r w:rsidRPr="00147AD9">
        <w:rPr>
          <w:b/>
          <w:szCs w:val="28"/>
          <w:lang w:eastAsia="uk-UA"/>
        </w:rPr>
        <w:t>(працездатність</w:t>
      </w:r>
      <w:r w:rsidRPr="00147AD9">
        <w:rPr>
          <w:szCs w:val="28"/>
          <w:lang w:eastAsia="uk-UA"/>
        </w:rPr>
        <w:t>) – сукупність фізичних, розумових та емоційних можливостей, яка дає змогу працівникові виконувати роботу визначеного обсягу, характеру та якості.</w:t>
      </w:r>
    </w:p>
    <w:p w:rsidR="00691EF0" w:rsidRPr="00147AD9" w:rsidRDefault="00691EF0" w:rsidP="00691EF0">
      <w:pPr>
        <w:ind w:firstLine="709"/>
        <w:jc w:val="both"/>
        <w:rPr>
          <w:szCs w:val="28"/>
          <w:lang w:eastAsia="uk-UA"/>
        </w:rPr>
      </w:pPr>
      <w:r w:rsidRPr="00147AD9">
        <w:rPr>
          <w:b/>
          <w:szCs w:val="28"/>
          <w:lang w:eastAsia="uk-UA"/>
        </w:rPr>
        <w:t>Непрацездатність</w:t>
      </w:r>
      <w:r w:rsidRPr="00147AD9">
        <w:rPr>
          <w:szCs w:val="28"/>
          <w:lang w:eastAsia="uk-UA"/>
        </w:rPr>
        <w:t xml:space="preserve"> (утрата працездатності) – це стан здоров</w:t>
      </w:r>
      <w:r w:rsidR="00F11F60" w:rsidRPr="00147AD9">
        <w:rPr>
          <w:szCs w:val="28"/>
          <w:lang w:eastAsia="uk-UA"/>
        </w:rPr>
        <w:t>’</w:t>
      </w:r>
      <w:r w:rsidRPr="00147AD9">
        <w:rPr>
          <w:szCs w:val="28"/>
          <w:lang w:eastAsia="uk-UA"/>
        </w:rPr>
        <w:t xml:space="preserve">я (функцій </w:t>
      </w:r>
      <w:r w:rsidRPr="00A71483">
        <w:rPr>
          <w:spacing w:val="-7"/>
          <w:szCs w:val="28"/>
          <w:lang w:eastAsia="uk-UA"/>
        </w:rPr>
        <w:t>організму) людини, обумовлений захворюванням, травмою тощо, який унеможливлює</w:t>
      </w:r>
      <w:r w:rsidRPr="00147AD9">
        <w:rPr>
          <w:szCs w:val="28"/>
          <w:lang w:eastAsia="uk-UA"/>
        </w:rPr>
        <w:t xml:space="preserve"> виконання роботи визначеного обсягу, професії без шкоди для здоров</w:t>
      </w:r>
      <w:r w:rsidR="00F11F60" w:rsidRPr="00147AD9">
        <w:rPr>
          <w:szCs w:val="28"/>
          <w:lang w:eastAsia="uk-UA"/>
        </w:rPr>
        <w:t>’</w:t>
      </w:r>
      <w:r w:rsidRPr="00147AD9">
        <w:rPr>
          <w:szCs w:val="28"/>
          <w:lang w:eastAsia="uk-UA"/>
        </w:rPr>
        <w:t>я.</w:t>
      </w:r>
    </w:p>
    <w:p w:rsidR="00691EF0" w:rsidRPr="00147AD9" w:rsidRDefault="00691EF0" w:rsidP="00691EF0">
      <w:pPr>
        <w:ind w:firstLine="709"/>
        <w:jc w:val="both"/>
        <w:rPr>
          <w:szCs w:val="28"/>
          <w:lang w:eastAsia="uk-UA"/>
        </w:rPr>
      </w:pPr>
      <w:r w:rsidRPr="00A71483">
        <w:rPr>
          <w:spacing w:val="-6"/>
          <w:szCs w:val="28"/>
          <w:lang w:eastAsia="uk-UA"/>
        </w:rPr>
        <w:t xml:space="preserve">Положенням </w:t>
      </w:r>
      <w:r w:rsidR="00463F15" w:rsidRPr="00A71483">
        <w:rPr>
          <w:b/>
          <w:spacing w:val="-6"/>
          <w:szCs w:val="28"/>
          <w:lang w:eastAsia="uk-UA"/>
        </w:rPr>
        <w:t>«</w:t>
      </w:r>
      <w:r w:rsidRPr="00A71483">
        <w:rPr>
          <w:b/>
          <w:spacing w:val="-6"/>
          <w:szCs w:val="28"/>
          <w:lang w:eastAsia="uk-UA"/>
        </w:rPr>
        <w:t>Про експертизу тимчасової непрацездатності</w:t>
      </w:r>
      <w:r w:rsidR="00463F15" w:rsidRPr="00A71483">
        <w:rPr>
          <w:b/>
          <w:spacing w:val="-6"/>
          <w:szCs w:val="28"/>
          <w:lang w:eastAsia="uk-UA"/>
        </w:rPr>
        <w:t>»</w:t>
      </w:r>
      <w:r w:rsidRPr="00A71483">
        <w:rPr>
          <w:spacing w:val="-6"/>
          <w:szCs w:val="28"/>
          <w:lang w:eastAsia="uk-UA"/>
        </w:rPr>
        <w:t xml:space="preserve"> установлюється</w:t>
      </w:r>
      <w:r w:rsidRPr="00147AD9">
        <w:rPr>
          <w:szCs w:val="28"/>
          <w:lang w:eastAsia="uk-UA"/>
        </w:rPr>
        <w:t xml:space="preserve"> </w:t>
      </w:r>
      <w:r w:rsidRPr="00A71483">
        <w:rPr>
          <w:spacing w:val="-6"/>
          <w:szCs w:val="28"/>
          <w:lang w:eastAsia="uk-UA"/>
        </w:rPr>
        <w:t>єдиний порядок організації та проведення експертизи тимчасової непрацездатності</w:t>
      </w:r>
      <w:r w:rsidRPr="00147AD9">
        <w:rPr>
          <w:szCs w:val="28"/>
          <w:lang w:eastAsia="uk-UA"/>
        </w:rPr>
        <w:t xml:space="preserve"> (ЕТН). ЕТН здійснюється за умови наявності ліцензії Міністерства охорони здоров</w:t>
      </w:r>
      <w:r w:rsidR="00F11F60" w:rsidRPr="00147AD9">
        <w:rPr>
          <w:szCs w:val="28"/>
          <w:lang w:eastAsia="uk-UA"/>
        </w:rPr>
        <w:t>’</w:t>
      </w:r>
      <w:r w:rsidRPr="00147AD9">
        <w:rPr>
          <w:szCs w:val="28"/>
          <w:lang w:eastAsia="uk-UA"/>
        </w:rPr>
        <w:t xml:space="preserve">я України на право провадження господарської діяльності з медичної </w:t>
      </w:r>
      <w:r w:rsidRPr="00A71483">
        <w:rPr>
          <w:spacing w:val="-6"/>
          <w:szCs w:val="28"/>
          <w:lang w:eastAsia="uk-UA"/>
        </w:rPr>
        <w:t>практики та сертифіката державної акредитації закладу охорони здоров</w:t>
      </w:r>
      <w:r w:rsidR="00F11F60" w:rsidRPr="00A71483">
        <w:rPr>
          <w:spacing w:val="-6"/>
          <w:szCs w:val="28"/>
          <w:lang w:eastAsia="uk-UA"/>
        </w:rPr>
        <w:t>’</w:t>
      </w:r>
      <w:r w:rsidRPr="00A71483">
        <w:rPr>
          <w:spacing w:val="-6"/>
          <w:szCs w:val="28"/>
          <w:lang w:eastAsia="uk-UA"/>
        </w:rPr>
        <w:t>я незалежно</w:t>
      </w:r>
      <w:r w:rsidRPr="00147AD9">
        <w:rPr>
          <w:szCs w:val="28"/>
          <w:lang w:eastAsia="uk-UA"/>
        </w:rPr>
        <w:t xml:space="preserve"> від форм власності. Дане положення визначає деякі важливі терміни та поняття.</w:t>
      </w:r>
    </w:p>
    <w:p w:rsidR="00691EF0" w:rsidRPr="00147AD9" w:rsidRDefault="00691EF0" w:rsidP="00691EF0">
      <w:pPr>
        <w:ind w:firstLine="709"/>
        <w:jc w:val="both"/>
        <w:rPr>
          <w:szCs w:val="28"/>
          <w:lang w:eastAsia="uk-UA"/>
        </w:rPr>
      </w:pPr>
      <w:r w:rsidRPr="00147AD9">
        <w:rPr>
          <w:i/>
          <w:iCs/>
          <w:szCs w:val="28"/>
          <w:lang w:eastAsia="uk-UA"/>
        </w:rPr>
        <w:t>Тимчасова непрацездатність</w:t>
      </w:r>
      <w:r w:rsidRPr="00147AD9">
        <w:rPr>
          <w:szCs w:val="28"/>
          <w:lang w:eastAsia="uk-UA"/>
        </w:rPr>
        <w:t xml:space="preserve"> – це непрацездатність особи внаслідок захворювання, травми або з інших причин, що не залежить від факту втрати </w:t>
      </w:r>
      <w:r w:rsidRPr="00147AD9">
        <w:rPr>
          <w:szCs w:val="28"/>
          <w:lang w:eastAsia="uk-UA"/>
        </w:rPr>
        <w:lastRenderedPageBreak/>
        <w:t>працездатності (пологи, карантин, догляд за хворим тощо), яка має тимчасовий зворотний характер під впливом лікування та реабілітаційних заходів, триває до відновлення працездатності або встановлення групи інвалідності, а в разі інших причин – до закінчення причин відсторонення від роботи. Тимчасова непрацездатність застрахованих осіб засвідчується листком непрацездатності.</w:t>
      </w:r>
    </w:p>
    <w:p w:rsidR="00691EF0" w:rsidRPr="00147AD9" w:rsidRDefault="00691EF0" w:rsidP="00691EF0">
      <w:pPr>
        <w:ind w:firstLine="709"/>
        <w:jc w:val="both"/>
        <w:rPr>
          <w:szCs w:val="28"/>
          <w:lang w:eastAsia="uk-UA"/>
        </w:rPr>
      </w:pPr>
      <w:r w:rsidRPr="00147AD9">
        <w:rPr>
          <w:i/>
          <w:iCs/>
          <w:szCs w:val="28"/>
          <w:lang w:eastAsia="uk-UA"/>
        </w:rPr>
        <w:t xml:space="preserve">Випадок тимчасової непрацездатності </w:t>
      </w:r>
      <w:r w:rsidRPr="00147AD9">
        <w:rPr>
          <w:szCs w:val="28"/>
          <w:lang w:eastAsia="uk-UA"/>
        </w:rPr>
        <w:t xml:space="preserve">– тимчасова непрацездатність, яка триває безперервно від початку визначеного захворювання, травми тощо, підтверджується видачею листка непрацездатності з можливим продовженням лікування в одному або декількох закладах охорони здоров`я до відновлення працездатності, що підтверджується закриттям листка непрацездатності – </w:t>
      </w:r>
      <w:r w:rsidR="00463F15">
        <w:rPr>
          <w:szCs w:val="28"/>
          <w:lang w:eastAsia="uk-UA"/>
        </w:rPr>
        <w:t>«</w:t>
      </w:r>
      <w:r w:rsidRPr="00147AD9">
        <w:rPr>
          <w:szCs w:val="28"/>
          <w:lang w:eastAsia="uk-UA"/>
        </w:rPr>
        <w:t>стати до роботи</w:t>
      </w:r>
      <w:r w:rsidR="00463F15">
        <w:rPr>
          <w:szCs w:val="28"/>
          <w:lang w:eastAsia="uk-UA"/>
        </w:rPr>
        <w:t>»</w:t>
      </w:r>
      <w:r w:rsidRPr="00147AD9">
        <w:rPr>
          <w:szCs w:val="28"/>
          <w:lang w:eastAsia="uk-UA"/>
        </w:rPr>
        <w:t xml:space="preserve">. У разі, якщо особа стала непрацездатною з приводу того самого захворювання, травми до виходу на роботу або відпрацювала неповний робочий день, випадок тимчасової непрацездатності не переривається. При виникненні </w:t>
      </w:r>
      <w:r w:rsidRPr="00A71483">
        <w:rPr>
          <w:spacing w:val="-4"/>
          <w:szCs w:val="28"/>
          <w:lang w:eastAsia="uk-UA"/>
        </w:rPr>
        <w:t>іншого захворювання, травми, відпустки в зв</w:t>
      </w:r>
      <w:r w:rsidR="00F11F60" w:rsidRPr="00A71483">
        <w:rPr>
          <w:spacing w:val="-4"/>
          <w:szCs w:val="28"/>
          <w:lang w:eastAsia="uk-UA"/>
        </w:rPr>
        <w:t>’</w:t>
      </w:r>
      <w:r w:rsidRPr="00A71483">
        <w:rPr>
          <w:spacing w:val="-4"/>
          <w:szCs w:val="28"/>
          <w:lang w:eastAsia="uk-UA"/>
        </w:rPr>
        <w:t>язку з вагітністю випадок тимчасової</w:t>
      </w:r>
      <w:r w:rsidRPr="00147AD9">
        <w:rPr>
          <w:szCs w:val="28"/>
          <w:lang w:eastAsia="uk-UA"/>
        </w:rPr>
        <w:t xml:space="preserve"> непрацездатності вважається новим.</w:t>
      </w:r>
    </w:p>
    <w:p w:rsidR="00691EF0" w:rsidRPr="00147AD9" w:rsidRDefault="00691EF0" w:rsidP="00691EF0">
      <w:pPr>
        <w:ind w:firstLine="709"/>
        <w:jc w:val="both"/>
        <w:rPr>
          <w:szCs w:val="28"/>
          <w:lang w:eastAsia="uk-UA"/>
        </w:rPr>
      </w:pPr>
      <w:r w:rsidRPr="00A71483">
        <w:rPr>
          <w:i/>
          <w:iCs/>
          <w:spacing w:val="-6"/>
          <w:szCs w:val="28"/>
          <w:lang w:eastAsia="uk-UA"/>
        </w:rPr>
        <w:t xml:space="preserve">Експертиза тимчасової непрацездатності </w:t>
      </w:r>
      <w:r w:rsidRPr="00A71483">
        <w:rPr>
          <w:spacing w:val="-6"/>
          <w:szCs w:val="28"/>
          <w:lang w:eastAsia="uk-UA"/>
        </w:rPr>
        <w:t>– це комплексна оцінка порушень</w:t>
      </w:r>
      <w:r w:rsidRPr="00147AD9">
        <w:rPr>
          <w:szCs w:val="28"/>
          <w:lang w:eastAsia="uk-UA"/>
        </w:rPr>
        <w:t xml:space="preserve"> функціонального стану організму та інших причин, якими вона обумовлена, що визначають факт тимчасової втрати працездатності, установлення строку непрацездатності, визначення клінічного та трудового прогнозу відповідно до встановленого діагнозу.</w:t>
      </w:r>
    </w:p>
    <w:p w:rsidR="00691EF0" w:rsidRPr="00147AD9" w:rsidRDefault="00691EF0" w:rsidP="00691EF0">
      <w:pPr>
        <w:ind w:firstLine="709"/>
        <w:jc w:val="both"/>
        <w:rPr>
          <w:szCs w:val="28"/>
          <w:lang w:eastAsia="uk-UA"/>
        </w:rPr>
      </w:pPr>
      <w:r w:rsidRPr="00147AD9">
        <w:rPr>
          <w:i/>
          <w:iCs/>
          <w:szCs w:val="28"/>
          <w:lang w:eastAsia="uk-UA"/>
        </w:rPr>
        <w:t xml:space="preserve">Страховий анамнез (експертний анамнез) </w:t>
      </w:r>
      <w:r w:rsidRPr="00147AD9">
        <w:rPr>
          <w:szCs w:val="28"/>
          <w:lang w:eastAsia="uk-UA"/>
        </w:rPr>
        <w:t>– дані про випадки тимчасової непрацездатності, їх терміни та причини протягом останніх 12 місяців, дані щодо наявності групи інвалідності, перебування хворого у відпустці (черговій, без збереження заробітної плати, учбовій, у зв</w:t>
      </w:r>
      <w:r w:rsidR="00F11F60" w:rsidRPr="00147AD9">
        <w:rPr>
          <w:szCs w:val="28"/>
          <w:lang w:eastAsia="uk-UA"/>
        </w:rPr>
        <w:t>’</w:t>
      </w:r>
      <w:r w:rsidRPr="00147AD9">
        <w:rPr>
          <w:szCs w:val="28"/>
          <w:lang w:eastAsia="uk-UA"/>
        </w:rPr>
        <w:t>яз</w:t>
      </w:r>
      <w:r w:rsidR="00924052" w:rsidRPr="00147AD9">
        <w:rPr>
          <w:szCs w:val="28"/>
          <w:lang w:eastAsia="uk-UA"/>
        </w:rPr>
        <w:t xml:space="preserve">ку з вагітністю і пологами, для </w:t>
      </w:r>
      <w:r w:rsidRPr="00147AD9">
        <w:rPr>
          <w:szCs w:val="28"/>
          <w:lang w:eastAsia="uk-UA"/>
        </w:rPr>
        <w:t xml:space="preserve">догляду за дитиною тощо), зміни умов праці, переведення на повний чи неповний робочий день, наявності шкідливих або небезпечних умов праці, професійних захворювань, перебування у відрядженні. </w:t>
      </w:r>
    </w:p>
    <w:p w:rsidR="00691EF0" w:rsidRPr="00147AD9" w:rsidRDefault="00691EF0" w:rsidP="00691EF0">
      <w:pPr>
        <w:ind w:firstLine="709"/>
        <w:jc w:val="both"/>
        <w:rPr>
          <w:szCs w:val="28"/>
          <w:lang w:eastAsia="uk-UA"/>
        </w:rPr>
      </w:pPr>
      <w:r w:rsidRPr="00147AD9">
        <w:rPr>
          <w:i/>
          <w:iCs/>
          <w:szCs w:val="28"/>
          <w:lang w:eastAsia="uk-UA"/>
        </w:rPr>
        <w:t>Діагноз</w:t>
      </w:r>
      <w:r w:rsidRPr="00147AD9">
        <w:rPr>
          <w:szCs w:val="28"/>
          <w:lang w:eastAsia="uk-UA"/>
        </w:rPr>
        <w:t xml:space="preserve"> – стислий лікарський висновок про сутність захворювання і функціональний стан хворого, виражений в термінах сучасної медичної науки (позначення захворювання за прийнятою класифікацією та визначення індивідуальних особливостей організму хворого).</w:t>
      </w:r>
    </w:p>
    <w:p w:rsidR="00691EF0" w:rsidRPr="00147AD9" w:rsidRDefault="00691EF0" w:rsidP="00691EF0">
      <w:pPr>
        <w:ind w:firstLine="709"/>
        <w:jc w:val="both"/>
        <w:rPr>
          <w:szCs w:val="28"/>
          <w:lang w:eastAsia="uk-UA"/>
        </w:rPr>
      </w:pPr>
      <w:r w:rsidRPr="00147AD9">
        <w:rPr>
          <w:szCs w:val="28"/>
          <w:lang w:eastAsia="uk-UA"/>
        </w:rPr>
        <w:t xml:space="preserve">Обґрунтування тимчасової непрацездатності в разі захворюваності та травми – докладне і зрозуміле формулювання діагнозу відповідно до виявлених при обстеженні хворого нозологічної форми захворювання та травми, характеру та ступеня порушення функцій органів і систем, яке дає змогу визначити факт непрацездатності з урахуванням умов праці та можливості її виконувати, терміни непрацездатності, призначити амбулаторне або стаціонарне лікування, направити хворого на консультацію, обстеження, для огляду до МСЕК. </w:t>
      </w:r>
    </w:p>
    <w:p w:rsidR="00691EF0" w:rsidRPr="00A71483" w:rsidRDefault="00691EF0" w:rsidP="00691EF0">
      <w:pPr>
        <w:ind w:firstLine="709"/>
        <w:jc w:val="both"/>
        <w:rPr>
          <w:szCs w:val="28"/>
          <w:lang w:val="uk-UA" w:eastAsia="uk-UA"/>
        </w:rPr>
      </w:pPr>
      <w:r w:rsidRPr="00147AD9">
        <w:rPr>
          <w:szCs w:val="28"/>
          <w:lang w:eastAsia="uk-UA"/>
        </w:rPr>
        <w:t>Безпосередньо в закладах охорони здоров</w:t>
      </w:r>
      <w:r w:rsidR="00F11F60" w:rsidRPr="00147AD9">
        <w:rPr>
          <w:szCs w:val="28"/>
          <w:lang w:eastAsia="uk-UA"/>
        </w:rPr>
        <w:t>’</w:t>
      </w:r>
      <w:r w:rsidRPr="00147AD9">
        <w:rPr>
          <w:szCs w:val="28"/>
          <w:lang w:eastAsia="uk-UA"/>
        </w:rPr>
        <w:t xml:space="preserve">я незалежно від форм власності, у тому числі в клініках вищих медичних навчальних закладів та науково-дослідних </w:t>
      </w:r>
      <w:r w:rsidRPr="00A71483">
        <w:rPr>
          <w:spacing w:val="-6"/>
          <w:szCs w:val="28"/>
          <w:lang w:eastAsia="uk-UA"/>
        </w:rPr>
        <w:t>інститутів, організацію ЕТН здійснює керівник (головний лікар). Відповідальними</w:t>
      </w:r>
      <w:r w:rsidRPr="00147AD9">
        <w:rPr>
          <w:szCs w:val="28"/>
          <w:lang w:eastAsia="uk-UA"/>
        </w:rPr>
        <w:t xml:space="preserve"> за стан організації та якості ЕТН є керівники закладів охорони здоров</w:t>
      </w:r>
      <w:r w:rsidR="00F11F60" w:rsidRPr="00147AD9">
        <w:rPr>
          <w:szCs w:val="28"/>
          <w:lang w:eastAsia="uk-UA"/>
        </w:rPr>
        <w:t>’</w:t>
      </w:r>
      <w:r w:rsidR="00A71483">
        <w:rPr>
          <w:szCs w:val="28"/>
          <w:lang w:eastAsia="uk-UA"/>
        </w:rPr>
        <w:t>я незалежно від форм власності</w:t>
      </w:r>
      <w:r w:rsidR="00A71483">
        <w:rPr>
          <w:szCs w:val="28"/>
          <w:lang w:val="uk-UA" w:eastAsia="uk-UA"/>
        </w:rPr>
        <w:t>.</w:t>
      </w:r>
    </w:p>
    <w:p w:rsidR="00691EF0" w:rsidRPr="00147AD9" w:rsidRDefault="00691EF0" w:rsidP="00691EF0">
      <w:pPr>
        <w:ind w:firstLine="709"/>
        <w:jc w:val="both"/>
        <w:rPr>
          <w:b/>
          <w:szCs w:val="28"/>
          <w:lang w:eastAsia="uk-UA"/>
        </w:rPr>
      </w:pPr>
      <w:r w:rsidRPr="00147AD9">
        <w:rPr>
          <w:b/>
          <w:szCs w:val="28"/>
          <w:lang w:eastAsia="uk-UA"/>
        </w:rPr>
        <w:t>Рівні проведення експертизи тимчасової непрацездатності</w:t>
      </w:r>
    </w:p>
    <w:p w:rsidR="00691EF0" w:rsidRPr="00147AD9" w:rsidRDefault="00691EF0" w:rsidP="00691EF0">
      <w:pPr>
        <w:ind w:firstLine="709"/>
        <w:jc w:val="both"/>
        <w:rPr>
          <w:szCs w:val="28"/>
          <w:lang w:eastAsia="uk-UA"/>
        </w:rPr>
      </w:pPr>
      <w:r w:rsidRPr="00147AD9">
        <w:rPr>
          <w:szCs w:val="28"/>
          <w:lang w:eastAsia="uk-UA"/>
        </w:rPr>
        <w:t>1. Лікуючий лікар.</w:t>
      </w:r>
    </w:p>
    <w:p w:rsidR="00691EF0" w:rsidRPr="00147AD9" w:rsidRDefault="00691EF0" w:rsidP="00691EF0">
      <w:pPr>
        <w:ind w:firstLine="709"/>
        <w:jc w:val="both"/>
        <w:rPr>
          <w:szCs w:val="28"/>
          <w:lang w:eastAsia="uk-UA"/>
        </w:rPr>
      </w:pPr>
      <w:r w:rsidRPr="00147AD9">
        <w:rPr>
          <w:szCs w:val="28"/>
          <w:lang w:eastAsia="uk-UA"/>
        </w:rPr>
        <w:lastRenderedPageBreak/>
        <w:t>2. Завідувач профільного відділення.</w:t>
      </w:r>
    </w:p>
    <w:p w:rsidR="00691EF0" w:rsidRPr="00147AD9" w:rsidRDefault="00691EF0" w:rsidP="00691EF0">
      <w:pPr>
        <w:ind w:firstLine="709"/>
        <w:jc w:val="both"/>
        <w:rPr>
          <w:szCs w:val="28"/>
          <w:lang w:eastAsia="uk-UA"/>
        </w:rPr>
      </w:pPr>
      <w:r w:rsidRPr="00147AD9">
        <w:rPr>
          <w:szCs w:val="28"/>
          <w:lang w:eastAsia="uk-UA"/>
        </w:rPr>
        <w:t>3. Лікарсько-консультаційна комісія закладу охорони здоров</w:t>
      </w:r>
      <w:r w:rsidR="00F11F60" w:rsidRPr="00147AD9">
        <w:rPr>
          <w:szCs w:val="28"/>
          <w:lang w:eastAsia="uk-UA"/>
        </w:rPr>
        <w:t>’</w:t>
      </w:r>
      <w:r w:rsidRPr="00147AD9">
        <w:rPr>
          <w:szCs w:val="28"/>
          <w:lang w:eastAsia="uk-UA"/>
        </w:rPr>
        <w:t>я (ЛКК).</w:t>
      </w:r>
    </w:p>
    <w:p w:rsidR="00691EF0" w:rsidRPr="00147AD9" w:rsidRDefault="00691EF0" w:rsidP="00691EF0">
      <w:pPr>
        <w:ind w:firstLine="709"/>
        <w:jc w:val="both"/>
        <w:rPr>
          <w:szCs w:val="28"/>
          <w:lang w:eastAsia="uk-UA"/>
        </w:rPr>
      </w:pPr>
      <w:r w:rsidRPr="00147AD9">
        <w:rPr>
          <w:szCs w:val="28"/>
          <w:lang w:eastAsia="uk-UA"/>
        </w:rPr>
        <w:t>4. Заступник головного лікаря з ЕТН або відповідальна особа з ЕТН.</w:t>
      </w:r>
    </w:p>
    <w:p w:rsidR="00691EF0" w:rsidRPr="00147AD9" w:rsidRDefault="00691EF0" w:rsidP="00691EF0">
      <w:pPr>
        <w:ind w:firstLine="709"/>
        <w:jc w:val="both"/>
        <w:rPr>
          <w:szCs w:val="28"/>
          <w:lang w:eastAsia="uk-UA"/>
        </w:rPr>
      </w:pPr>
      <w:r w:rsidRPr="00147AD9">
        <w:rPr>
          <w:szCs w:val="28"/>
          <w:lang w:eastAsia="uk-UA"/>
        </w:rPr>
        <w:t>5. Відповідальна особа органу охорони здоров</w:t>
      </w:r>
      <w:r w:rsidR="00F11F60" w:rsidRPr="00147AD9">
        <w:rPr>
          <w:szCs w:val="28"/>
          <w:lang w:eastAsia="uk-UA"/>
        </w:rPr>
        <w:t>’</w:t>
      </w:r>
      <w:r w:rsidRPr="00147AD9">
        <w:rPr>
          <w:szCs w:val="28"/>
          <w:lang w:eastAsia="uk-UA"/>
        </w:rPr>
        <w:t xml:space="preserve">я з ЕТН. </w:t>
      </w:r>
    </w:p>
    <w:p w:rsidR="00691EF0" w:rsidRPr="00147AD9" w:rsidRDefault="00691EF0" w:rsidP="00691EF0">
      <w:pPr>
        <w:ind w:firstLine="709"/>
        <w:jc w:val="both"/>
        <w:rPr>
          <w:szCs w:val="28"/>
          <w:lang w:eastAsia="uk-UA"/>
        </w:rPr>
      </w:pPr>
      <w:r w:rsidRPr="00147AD9">
        <w:rPr>
          <w:b/>
          <w:szCs w:val="28"/>
          <w:lang w:eastAsia="uk-UA"/>
        </w:rPr>
        <w:t xml:space="preserve">Лікуючий лікар: </w:t>
      </w:r>
      <w:r w:rsidRPr="00147AD9">
        <w:rPr>
          <w:szCs w:val="28"/>
          <w:lang w:eastAsia="uk-UA"/>
        </w:rPr>
        <w:t>вирішує питання про видачу документів, що засвідчують тимчасову непрацездатність громадян у разі захворювання або травми, по догляду за хворим членом сім</w:t>
      </w:r>
      <w:r w:rsidR="00F11F60" w:rsidRPr="00147AD9">
        <w:rPr>
          <w:szCs w:val="28"/>
          <w:lang w:eastAsia="uk-UA"/>
        </w:rPr>
        <w:t>’</w:t>
      </w:r>
      <w:r w:rsidRPr="00147AD9">
        <w:rPr>
          <w:szCs w:val="28"/>
          <w:lang w:eastAsia="uk-UA"/>
        </w:rPr>
        <w:t>ї, хворою дитиною, дитиною віком до 3 років, дитиною-інвалідом до 18 років у разі хвороби матері або іншої особи, яка доглядає за дитиною, у зв</w:t>
      </w:r>
      <w:r w:rsidR="00F11F60" w:rsidRPr="00147AD9">
        <w:rPr>
          <w:szCs w:val="28"/>
          <w:lang w:eastAsia="uk-UA"/>
        </w:rPr>
        <w:t>’</w:t>
      </w:r>
      <w:r w:rsidRPr="00147AD9">
        <w:rPr>
          <w:szCs w:val="28"/>
          <w:lang w:eastAsia="uk-UA"/>
        </w:rPr>
        <w:t>язку з вагітністю і пологами, при карантині на підставі даних всебічного медичного обстеження пацієнта, ураховуючи ступінь функціональних порушень органів та систем, характер та перебіг патологічного процесу, умови праці. Також лікар видає документ, що засвідчує тимчасову непрацездатність громадян, при відвідуванні хворих удома, особам, що визнані непрацездатними. При виході на дільницю лікар повинен мати при собі необхідну кількість бланків листка непрацездатності.</w:t>
      </w:r>
    </w:p>
    <w:p w:rsidR="00691EF0" w:rsidRPr="00147AD9" w:rsidRDefault="00691EF0" w:rsidP="00691EF0">
      <w:pPr>
        <w:ind w:firstLine="709"/>
        <w:jc w:val="both"/>
        <w:rPr>
          <w:szCs w:val="28"/>
          <w:lang w:eastAsia="uk-UA"/>
        </w:rPr>
      </w:pPr>
      <w:r w:rsidRPr="00147AD9">
        <w:rPr>
          <w:szCs w:val="28"/>
          <w:lang w:eastAsia="uk-UA"/>
        </w:rPr>
        <w:t>У разі виписки хворого зі стаціонару при відновленні працездатності у виписці з медичної карти стаціонарного хворого (ф. 027/о) лікар обов</w:t>
      </w:r>
      <w:r w:rsidR="00F11F60" w:rsidRPr="00147AD9">
        <w:rPr>
          <w:szCs w:val="28"/>
          <w:lang w:eastAsia="uk-UA"/>
        </w:rPr>
        <w:t>’</w:t>
      </w:r>
      <w:r w:rsidRPr="00147AD9">
        <w:rPr>
          <w:szCs w:val="28"/>
          <w:lang w:eastAsia="uk-UA"/>
        </w:rPr>
        <w:t>язково зазначає дату висновку ЛКК (за наявності), лікувальні та трудові рекомендації, дату закриття листка непрацездатності, дату, з якої необхідно стати до роботи, номери документів, що засвідчують тимчасову непрацездатність громадян. Якщо хворий продовжує хворіти, у виписці зазначає дату явки на прийом до лікаря поліклініки, обґрунтовує продовження листка непрацездатності та направлення на амбулаторне лікування після виписки хворого зі стаціонару.</w:t>
      </w:r>
    </w:p>
    <w:p w:rsidR="00691EF0" w:rsidRPr="00147AD9" w:rsidRDefault="00691EF0" w:rsidP="00691EF0">
      <w:pPr>
        <w:ind w:firstLine="709"/>
        <w:jc w:val="both"/>
        <w:rPr>
          <w:szCs w:val="28"/>
          <w:lang w:eastAsia="uk-UA"/>
        </w:rPr>
      </w:pPr>
      <w:r w:rsidRPr="00147AD9">
        <w:rPr>
          <w:szCs w:val="28"/>
          <w:lang w:eastAsia="uk-UA"/>
        </w:rPr>
        <w:t>Разом із завідувачем відділення лікуючий лікар представляє на ЛКК амбулаторного чи стаціонарного хворого, якщо його непрацездатність триває 30 і більше днів, для вирішення питання про продовження лікування, його корекції, раціонального працевлаштування, протезування, видачі довідок на санаторно-курортне лікування та хворих, що мають ознаки стійкої втрати працездатності незалежно від тривалості хвороби, для вирішення питання про направлення їх на МСЕК.</w:t>
      </w:r>
    </w:p>
    <w:p w:rsidR="00691EF0" w:rsidRPr="00147AD9" w:rsidRDefault="00691EF0" w:rsidP="00691EF0">
      <w:pPr>
        <w:ind w:firstLine="709"/>
        <w:jc w:val="both"/>
        <w:rPr>
          <w:szCs w:val="28"/>
          <w:lang w:eastAsia="uk-UA"/>
        </w:rPr>
      </w:pPr>
      <w:r w:rsidRPr="00147AD9">
        <w:rPr>
          <w:b/>
          <w:szCs w:val="28"/>
          <w:lang w:eastAsia="uk-UA"/>
        </w:rPr>
        <w:t>Завідувач профільного відділення:</w:t>
      </w:r>
      <w:r w:rsidRPr="00147AD9">
        <w:rPr>
          <w:szCs w:val="28"/>
          <w:lang w:eastAsia="uk-UA"/>
        </w:rPr>
        <w:t xml:space="preserve"> </w:t>
      </w:r>
    </w:p>
    <w:p w:rsidR="00691EF0" w:rsidRPr="00147AD9" w:rsidRDefault="00691EF0" w:rsidP="00691EF0">
      <w:pPr>
        <w:ind w:firstLine="709"/>
        <w:jc w:val="both"/>
        <w:rPr>
          <w:szCs w:val="28"/>
          <w:lang w:eastAsia="uk-UA"/>
        </w:rPr>
      </w:pPr>
      <w:r w:rsidRPr="00147AD9">
        <w:rPr>
          <w:szCs w:val="28"/>
          <w:lang w:eastAsia="uk-UA"/>
        </w:rPr>
        <w:t>♦ здійснює організаційно-методичне керівництво з питань ЕТН;</w:t>
      </w:r>
    </w:p>
    <w:p w:rsidR="00691EF0" w:rsidRPr="00147AD9" w:rsidRDefault="00691EF0" w:rsidP="00691EF0">
      <w:pPr>
        <w:ind w:firstLine="709"/>
        <w:jc w:val="both"/>
        <w:rPr>
          <w:szCs w:val="28"/>
          <w:lang w:eastAsia="uk-UA"/>
        </w:rPr>
      </w:pPr>
      <w:r w:rsidRPr="00147AD9">
        <w:rPr>
          <w:szCs w:val="28"/>
          <w:lang w:eastAsia="uk-UA"/>
        </w:rPr>
        <w:t xml:space="preserve">♦ консультує хворих зі складними щодо визначення працездатності захворюваннями, тривалими термінами лікування й ознаками стійкої втрати працездатності, разом з ЛКК вирішує питання про направлення їх для огляду МСЕК; </w:t>
      </w:r>
    </w:p>
    <w:p w:rsidR="00691EF0" w:rsidRPr="00147AD9" w:rsidRDefault="00691EF0" w:rsidP="00691EF0">
      <w:pPr>
        <w:ind w:firstLine="709"/>
        <w:jc w:val="both"/>
        <w:rPr>
          <w:szCs w:val="28"/>
          <w:lang w:eastAsia="uk-UA"/>
        </w:rPr>
      </w:pPr>
      <w:r w:rsidRPr="00147AD9">
        <w:rPr>
          <w:szCs w:val="28"/>
          <w:lang w:eastAsia="uk-UA"/>
        </w:rPr>
        <w:t>♦ аналізує якість ЕТН на рівні лікарів поліклініки (відділення) на підставі проведених експертних оцінок медичної документації хворих та проведення аналізу помилок та недоліків щодо якості медичної допомоги, причин тимчасової непрацездатності, порядку видачі та продовження листків непрацездатності, термінів лікування з обговоренням на лікарських конференціях, нарадах тощо.</w:t>
      </w:r>
    </w:p>
    <w:p w:rsidR="00691EF0" w:rsidRPr="00147AD9" w:rsidRDefault="00691EF0" w:rsidP="00691EF0">
      <w:pPr>
        <w:ind w:firstLine="709"/>
        <w:jc w:val="both"/>
        <w:rPr>
          <w:b/>
          <w:szCs w:val="28"/>
          <w:lang w:eastAsia="uk-UA"/>
        </w:rPr>
      </w:pPr>
      <w:r w:rsidRPr="00147AD9">
        <w:rPr>
          <w:b/>
          <w:szCs w:val="28"/>
          <w:lang w:eastAsia="uk-UA"/>
        </w:rPr>
        <w:t>Лікарсько-консультаційна комісія закладу охорони здоров</w:t>
      </w:r>
      <w:r w:rsidR="00F11F60" w:rsidRPr="00147AD9">
        <w:rPr>
          <w:b/>
          <w:szCs w:val="28"/>
          <w:lang w:eastAsia="uk-UA"/>
        </w:rPr>
        <w:t>’</w:t>
      </w:r>
      <w:r w:rsidRPr="00147AD9">
        <w:rPr>
          <w:b/>
          <w:szCs w:val="28"/>
          <w:lang w:eastAsia="uk-UA"/>
        </w:rPr>
        <w:t>я (ЛКК):</w:t>
      </w:r>
    </w:p>
    <w:p w:rsidR="00691EF0" w:rsidRPr="00147AD9" w:rsidRDefault="00691EF0" w:rsidP="00691EF0">
      <w:pPr>
        <w:ind w:firstLine="709"/>
        <w:jc w:val="both"/>
        <w:rPr>
          <w:szCs w:val="28"/>
          <w:lang w:eastAsia="uk-UA"/>
        </w:rPr>
      </w:pPr>
      <w:r w:rsidRPr="00147AD9">
        <w:rPr>
          <w:szCs w:val="28"/>
          <w:lang w:eastAsia="uk-UA"/>
        </w:rPr>
        <w:t xml:space="preserve">♦ вирішує питання експертизи тимчасової непрацездатності за поданням лікуючого лікаря та завідувача відділення після особистого огляду та вивчення даних медичної облікової документації хворого щодо обстеження, подальшого </w:t>
      </w:r>
      <w:r w:rsidRPr="00147AD9">
        <w:rPr>
          <w:szCs w:val="28"/>
          <w:lang w:eastAsia="uk-UA"/>
        </w:rPr>
        <w:lastRenderedPageBreak/>
        <w:t>лікування, надання рекомендацій щодо раціонального працевлаштування та інших питань.</w:t>
      </w:r>
    </w:p>
    <w:p w:rsidR="00691EF0" w:rsidRPr="00147AD9" w:rsidRDefault="00691EF0" w:rsidP="00691EF0">
      <w:pPr>
        <w:ind w:firstLine="709"/>
        <w:jc w:val="both"/>
        <w:rPr>
          <w:szCs w:val="28"/>
          <w:lang w:eastAsia="uk-UA"/>
        </w:rPr>
      </w:pPr>
      <w:r w:rsidRPr="00147AD9">
        <w:rPr>
          <w:szCs w:val="28"/>
          <w:lang w:eastAsia="uk-UA"/>
        </w:rPr>
        <w:t>♦ ЛКК приймає рішення щодо стану працездатності та продовження документів, що засвідчують тимчасову непрацездатність громадян. Рішення (висновок) записується в медичну карту амбулаторного (стаціонарного) хворого та в журнал запису висновків ЛКК (ф. 35/о) за підписами голови та членів комісії.</w:t>
      </w:r>
    </w:p>
    <w:p w:rsidR="00691EF0" w:rsidRPr="00147AD9" w:rsidRDefault="00691EF0" w:rsidP="00691EF0">
      <w:pPr>
        <w:ind w:firstLine="709"/>
        <w:jc w:val="both"/>
        <w:rPr>
          <w:szCs w:val="28"/>
          <w:lang w:eastAsia="uk-UA"/>
        </w:rPr>
      </w:pPr>
      <w:r w:rsidRPr="00147AD9">
        <w:rPr>
          <w:szCs w:val="28"/>
          <w:lang w:eastAsia="uk-UA"/>
        </w:rPr>
        <w:t xml:space="preserve">♦ Лікарсько-консультативна комісія вирішує питання про направлення </w:t>
      </w:r>
      <w:r w:rsidRPr="00A71483">
        <w:rPr>
          <w:spacing w:val="-6"/>
          <w:szCs w:val="28"/>
          <w:lang w:eastAsia="uk-UA"/>
        </w:rPr>
        <w:t>хворого до МСЕК на огляд або консультацію у випадках, затверджених постановою</w:t>
      </w:r>
      <w:r w:rsidRPr="00147AD9">
        <w:rPr>
          <w:szCs w:val="28"/>
          <w:lang w:eastAsia="uk-UA"/>
        </w:rPr>
        <w:t xml:space="preserve"> Кабінету Міністрів України від 3 грудня 2009 р. N 1317 </w:t>
      </w:r>
      <w:r w:rsidR="00463F15">
        <w:rPr>
          <w:b/>
          <w:i/>
          <w:szCs w:val="28"/>
          <w:lang w:eastAsia="uk-UA"/>
        </w:rPr>
        <w:t>«</w:t>
      </w:r>
      <w:r w:rsidRPr="00147AD9">
        <w:rPr>
          <w:b/>
          <w:i/>
          <w:szCs w:val="28"/>
          <w:lang w:eastAsia="uk-UA"/>
        </w:rPr>
        <w:t>Питання медико-соціальної експертизи</w:t>
      </w:r>
      <w:r w:rsidR="00463F15">
        <w:rPr>
          <w:b/>
          <w:i/>
          <w:szCs w:val="28"/>
          <w:lang w:eastAsia="uk-UA"/>
        </w:rPr>
        <w:t>»</w:t>
      </w:r>
      <w:r w:rsidRPr="00147AD9">
        <w:rPr>
          <w:szCs w:val="28"/>
          <w:lang w:eastAsia="uk-UA"/>
        </w:rPr>
        <w:t>. Надає висновки або рекомендації про необхідність:</w:t>
      </w:r>
    </w:p>
    <w:p w:rsidR="00691EF0" w:rsidRPr="00147AD9" w:rsidRDefault="00691EF0" w:rsidP="00691EF0">
      <w:pPr>
        <w:ind w:firstLine="709"/>
        <w:jc w:val="both"/>
        <w:rPr>
          <w:szCs w:val="28"/>
          <w:lang w:eastAsia="uk-UA"/>
        </w:rPr>
      </w:pPr>
      <w:r w:rsidRPr="00147AD9">
        <w:rPr>
          <w:szCs w:val="28"/>
          <w:lang w:eastAsia="uk-UA"/>
        </w:rPr>
        <w:t>• тимчасового чи постійного переведення на роботу з полегшеними умовами праці за станом здоров</w:t>
      </w:r>
      <w:r w:rsidR="00F11F60" w:rsidRPr="00147AD9">
        <w:rPr>
          <w:szCs w:val="28"/>
          <w:lang w:eastAsia="uk-UA"/>
        </w:rPr>
        <w:t>’</w:t>
      </w:r>
      <w:r w:rsidRPr="00147AD9">
        <w:rPr>
          <w:szCs w:val="28"/>
          <w:lang w:eastAsia="uk-UA"/>
        </w:rPr>
        <w:t xml:space="preserve">я (за згодою хворого) чи з усуненням протипоказаних </w:t>
      </w:r>
      <w:r w:rsidRPr="00A71483">
        <w:rPr>
          <w:spacing w:val="-6"/>
          <w:szCs w:val="28"/>
          <w:lang w:eastAsia="uk-UA"/>
        </w:rPr>
        <w:t>виробничих факторів, визначати характер роботи, що рекомендується, з урахуванням</w:t>
      </w:r>
      <w:r w:rsidRPr="00147AD9">
        <w:rPr>
          <w:szCs w:val="28"/>
          <w:lang w:eastAsia="uk-UA"/>
        </w:rPr>
        <w:t xml:space="preserve"> професії хворого;</w:t>
      </w:r>
    </w:p>
    <w:p w:rsidR="00691EF0" w:rsidRPr="00147AD9" w:rsidRDefault="00691EF0" w:rsidP="00691EF0">
      <w:pPr>
        <w:ind w:firstLine="709"/>
        <w:jc w:val="both"/>
        <w:rPr>
          <w:szCs w:val="28"/>
          <w:lang w:eastAsia="uk-UA"/>
        </w:rPr>
      </w:pPr>
      <w:r w:rsidRPr="00147AD9">
        <w:rPr>
          <w:szCs w:val="28"/>
          <w:lang w:eastAsia="uk-UA"/>
        </w:rPr>
        <w:t xml:space="preserve">• </w:t>
      </w:r>
      <w:r w:rsidRPr="00A71483">
        <w:rPr>
          <w:spacing w:val="-6"/>
          <w:szCs w:val="28"/>
          <w:lang w:eastAsia="uk-UA"/>
        </w:rPr>
        <w:t>тимчасового переведення на іншу роботу, не пов</w:t>
      </w:r>
      <w:r w:rsidR="00F11F60" w:rsidRPr="00A71483">
        <w:rPr>
          <w:spacing w:val="-6"/>
          <w:szCs w:val="28"/>
          <w:lang w:eastAsia="uk-UA"/>
        </w:rPr>
        <w:t>’</w:t>
      </w:r>
      <w:r w:rsidRPr="00A71483">
        <w:rPr>
          <w:spacing w:val="-6"/>
          <w:szCs w:val="28"/>
          <w:lang w:eastAsia="uk-UA"/>
        </w:rPr>
        <w:t>язану з ризиком поширення</w:t>
      </w:r>
      <w:r w:rsidRPr="00147AD9">
        <w:rPr>
          <w:szCs w:val="28"/>
          <w:lang w:eastAsia="uk-UA"/>
        </w:rPr>
        <w:t xml:space="preserve"> інфекційних хвороб, на період карантину після контакту з інфекційними хворими чи бактеріоносіями (разом з органами санітарно-епідеміологічної служби);</w:t>
      </w:r>
    </w:p>
    <w:p w:rsidR="00691EF0" w:rsidRPr="00147AD9" w:rsidRDefault="00691EF0" w:rsidP="00691EF0">
      <w:pPr>
        <w:ind w:firstLine="709"/>
        <w:jc w:val="both"/>
        <w:rPr>
          <w:szCs w:val="28"/>
          <w:lang w:eastAsia="uk-UA"/>
        </w:rPr>
      </w:pPr>
      <w:r w:rsidRPr="00147AD9">
        <w:rPr>
          <w:szCs w:val="28"/>
          <w:lang w:eastAsia="uk-UA"/>
        </w:rPr>
        <w:t>• тимчасового переведення на іншу роботу непрацездатних унаслідок професійного захворювання або захворювання на туберкульоз;</w:t>
      </w:r>
    </w:p>
    <w:p w:rsidR="00691EF0" w:rsidRPr="00147AD9" w:rsidRDefault="00691EF0" w:rsidP="00691EF0">
      <w:pPr>
        <w:ind w:firstLine="709"/>
        <w:jc w:val="both"/>
        <w:rPr>
          <w:szCs w:val="28"/>
          <w:lang w:eastAsia="uk-UA"/>
        </w:rPr>
      </w:pPr>
      <w:r w:rsidRPr="00147AD9">
        <w:rPr>
          <w:szCs w:val="28"/>
          <w:lang w:eastAsia="uk-UA"/>
        </w:rPr>
        <w:t>• догляду за дитиною до досягнення нею шестирічного віку, а в разі, коли дитина хвора на цукровий діабет І типу (інсулінозалежний), – до досягнення дитиною 16-річного віку;</w:t>
      </w:r>
    </w:p>
    <w:p w:rsidR="00691EF0" w:rsidRPr="00147AD9" w:rsidRDefault="00691EF0" w:rsidP="00691EF0">
      <w:pPr>
        <w:ind w:firstLine="709"/>
        <w:jc w:val="both"/>
        <w:rPr>
          <w:szCs w:val="28"/>
          <w:lang w:eastAsia="uk-UA"/>
        </w:rPr>
      </w:pPr>
      <w:r w:rsidRPr="00147AD9">
        <w:rPr>
          <w:szCs w:val="28"/>
          <w:lang w:eastAsia="uk-UA"/>
        </w:rPr>
        <w:t>• отримання відпустки без збереження заробітної плати працівникам</w:t>
      </w:r>
      <w:r w:rsidR="00D15D11" w:rsidRPr="00147AD9">
        <w:rPr>
          <w:szCs w:val="28"/>
          <w:lang w:eastAsia="uk-UA"/>
        </w:rPr>
        <w:t xml:space="preserve"> </w:t>
      </w:r>
      <w:r w:rsidRPr="00147AD9">
        <w:rPr>
          <w:szCs w:val="28"/>
          <w:lang w:eastAsia="uk-UA"/>
        </w:rPr>
        <w:t>для догляду за хворим (членом сім</w:t>
      </w:r>
      <w:r w:rsidR="00F11F60" w:rsidRPr="00147AD9">
        <w:rPr>
          <w:szCs w:val="28"/>
          <w:lang w:eastAsia="uk-UA"/>
        </w:rPr>
        <w:t>’</w:t>
      </w:r>
      <w:r w:rsidRPr="00147AD9">
        <w:rPr>
          <w:szCs w:val="28"/>
          <w:lang w:eastAsia="uk-UA"/>
        </w:rPr>
        <w:t>ї), який потребує постійного стороннього догляду, тривалістю не більше 30 календарних днів;</w:t>
      </w:r>
    </w:p>
    <w:p w:rsidR="00691EF0" w:rsidRPr="00147AD9" w:rsidRDefault="00691EF0" w:rsidP="00691EF0">
      <w:pPr>
        <w:ind w:firstLine="709"/>
        <w:jc w:val="both"/>
        <w:rPr>
          <w:szCs w:val="28"/>
          <w:lang w:eastAsia="uk-UA"/>
        </w:rPr>
      </w:pPr>
      <w:r w:rsidRPr="00147AD9">
        <w:rPr>
          <w:szCs w:val="28"/>
          <w:lang w:eastAsia="uk-UA"/>
        </w:rPr>
        <w:t>• видачі застрахованим особам довідки для отримання путівки в санаторно-курортний заклад за формою (ф.070/о).</w:t>
      </w:r>
    </w:p>
    <w:p w:rsidR="00691EF0" w:rsidRPr="00147AD9" w:rsidRDefault="00691EF0" w:rsidP="00691EF0">
      <w:pPr>
        <w:ind w:firstLine="709"/>
        <w:jc w:val="both"/>
        <w:rPr>
          <w:szCs w:val="28"/>
          <w:lang w:eastAsia="uk-UA"/>
        </w:rPr>
      </w:pPr>
      <w:r w:rsidRPr="00147AD9">
        <w:rPr>
          <w:b/>
          <w:szCs w:val="28"/>
          <w:lang w:eastAsia="uk-UA"/>
        </w:rPr>
        <w:t>Заступник головного лікаря з ЕТН або відповідальна особа з ЕТН:</w:t>
      </w:r>
    </w:p>
    <w:p w:rsidR="00691EF0" w:rsidRPr="00147AD9" w:rsidRDefault="00691EF0" w:rsidP="00691EF0">
      <w:pPr>
        <w:ind w:firstLine="709"/>
        <w:jc w:val="both"/>
        <w:rPr>
          <w:szCs w:val="28"/>
          <w:lang w:eastAsia="uk-UA"/>
        </w:rPr>
      </w:pPr>
      <w:r w:rsidRPr="00147AD9">
        <w:rPr>
          <w:szCs w:val="28"/>
          <w:lang w:eastAsia="uk-UA"/>
        </w:rPr>
        <w:t xml:space="preserve">♦ Здійснює роботу щодо підвищення кваліфікації лікарів з питань ЕТН, забезпечує своєчасне вивчення лікарями діючих нормативно-правових актів з питань ЕТН. </w:t>
      </w:r>
    </w:p>
    <w:p w:rsidR="00691EF0" w:rsidRPr="00147AD9" w:rsidRDefault="00691EF0" w:rsidP="00691EF0">
      <w:pPr>
        <w:ind w:firstLine="709"/>
        <w:jc w:val="both"/>
        <w:rPr>
          <w:szCs w:val="28"/>
          <w:lang w:eastAsia="uk-UA"/>
        </w:rPr>
      </w:pPr>
      <w:r w:rsidRPr="00147AD9">
        <w:rPr>
          <w:szCs w:val="28"/>
          <w:lang w:eastAsia="uk-UA"/>
        </w:rPr>
        <w:t>♦ Забезпечує постійний контроль і перевірку щодо дотримання лікарями закладу охорони здоров</w:t>
      </w:r>
      <w:r w:rsidR="00F11F60" w:rsidRPr="00147AD9">
        <w:rPr>
          <w:szCs w:val="28"/>
          <w:lang w:eastAsia="uk-UA"/>
        </w:rPr>
        <w:t>’</w:t>
      </w:r>
      <w:r w:rsidRPr="00147AD9">
        <w:rPr>
          <w:szCs w:val="28"/>
          <w:lang w:eastAsia="uk-UA"/>
        </w:rPr>
        <w:t xml:space="preserve">я діючого законодавства, інших нормативно–правових </w:t>
      </w:r>
      <w:r w:rsidRPr="00A71483">
        <w:rPr>
          <w:spacing w:val="-6"/>
          <w:szCs w:val="28"/>
          <w:lang w:eastAsia="uk-UA"/>
        </w:rPr>
        <w:t>документів з ЕТН (правильності і своєчасності встановленого діагнозу, проведеного</w:t>
      </w:r>
      <w:r w:rsidRPr="00147AD9">
        <w:rPr>
          <w:szCs w:val="28"/>
          <w:lang w:eastAsia="uk-UA"/>
        </w:rPr>
        <w:t xml:space="preserve"> обстеження, призначеного лікування, обґрунтованості видачі та продовження документів, що засвідчують тимчасову непрацездатність).</w:t>
      </w:r>
    </w:p>
    <w:p w:rsidR="00691EF0" w:rsidRPr="00147AD9" w:rsidRDefault="00691EF0" w:rsidP="00691EF0">
      <w:pPr>
        <w:ind w:firstLine="709"/>
        <w:jc w:val="both"/>
        <w:rPr>
          <w:b/>
          <w:szCs w:val="28"/>
          <w:lang w:eastAsia="uk-UA"/>
        </w:rPr>
      </w:pPr>
      <w:r w:rsidRPr="00147AD9">
        <w:rPr>
          <w:b/>
          <w:szCs w:val="28"/>
          <w:lang w:eastAsia="uk-UA"/>
        </w:rPr>
        <w:t>Відповідальна особа органу охорони здоров</w:t>
      </w:r>
      <w:r w:rsidR="00F11F60" w:rsidRPr="00147AD9">
        <w:rPr>
          <w:b/>
          <w:szCs w:val="28"/>
          <w:lang w:eastAsia="uk-UA"/>
        </w:rPr>
        <w:t>’</w:t>
      </w:r>
      <w:r w:rsidRPr="00147AD9">
        <w:rPr>
          <w:b/>
          <w:szCs w:val="28"/>
          <w:lang w:eastAsia="uk-UA"/>
        </w:rPr>
        <w:t>я з ЕТН:</w:t>
      </w:r>
    </w:p>
    <w:p w:rsidR="00691EF0" w:rsidRPr="00147AD9" w:rsidRDefault="00691EF0" w:rsidP="00691EF0">
      <w:pPr>
        <w:ind w:firstLine="709"/>
        <w:jc w:val="both"/>
        <w:rPr>
          <w:szCs w:val="28"/>
          <w:lang w:eastAsia="uk-UA"/>
        </w:rPr>
      </w:pPr>
      <w:r w:rsidRPr="00147AD9">
        <w:rPr>
          <w:szCs w:val="28"/>
          <w:lang w:eastAsia="uk-UA"/>
        </w:rPr>
        <w:t>♦</w:t>
      </w:r>
      <w:r w:rsidR="00D15D11" w:rsidRPr="00147AD9">
        <w:rPr>
          <w:szCs w:val="28"/>
          <w:lang w:eastAsia="uk-UA"/>
        </w:rPr>
        <w:t xml:space="preserve"> </w:t>
      </w:r>
      <w:r w:rsidRPr="00147AD9">
        <w:rPr>
          <w:szCs w:val="28"/>
          <w:lang w:eastAsia="uk-UA"/>
        </w:rPr>
        <w:t>Уживає заходів щодо поліпшення організації та якості ЕТН у закладах охорони здоров</w:t>
      </w:r>
      <w:r w:rsidR="00F11F60" w:rsidRPr="00147AD9">
        <w:rPr>
          <w:szCs w:val="28"/>
          <w:lang w:eastAsia="uk-UA"/>
        </w:rPr>
        <w:t>’</w:t>
      </w:r>
      <w:r w:rsidRPr="00147AD9">
        <w:rPr>
          <w:szCs w:val="28"/>
          <w:lang w:eastAsia="uk-UA"/>
        </w:rPr>
        <w:t xml:space="preserve">я, контролює якість надання медичної допомоги працюючому </w:t>
      </w:r>
      <w:r w:rsidRPr="00A71483">
        <w:rPr>
          <w:spacing w:val="-6"/>
          <w:szCs w:val="28"/>
          <w:lang w:eastAsia="uk-UA"/>
        </w:rPr>
        <w:t>населенню відповідно до стандартів медичних технологій лікувально-діагностичного</w:t>
      </w:r>
      <w:r w:rsidRPr="00147AD9">
        <w:rPr>
          <w:szCs w:val="28"/>
          <w:lang w:eastAsia="uk-UA"/>
        </w:rPr>
        <w:t xml:space="preserve"> процесу та протоколів надання медичної допомоги за спеціальностями.</w:t>
      </w:r>
    </w:p>
    <w:p w:rsidR="00691EF0" w:rsidRPr="00147AD9" w:rsidRDefault="00691EF0" w:rsidP="00691EF0">
      <w:pPr>
        <w:ind w:firstLine="709"/>
        <w:jc w:val="both"/>
        <w:rPr>
          <w:szCs w:val="28"/>
          <w:lang w:eastAsia="uk-UA"/>
        </w:rPr>
      </w:pPr>
      <w:r w:rsidRPr="00147AD9">
        <w:rPr>
          <w:b/>
          <w:i/>
          <w:szCs w:val="28"/>
          <w:lang w:eastAsia="uk-UA"/>
        </w:rPr>
        <w:t xml:space="preserve">Постанова Кабінету Міністрів України від 3 грудня 2009 р. №1317 </w:t>
      </w:r>
      <w:r w:rsidR="00463F15">
        <w:rPr>
          <w:b/>
          <w:i/>
          <w:szCs w:val="28"/>
          <w:lang w:eastAsia="uk-UA"/>
        </w:rPr>
        <w:t>«</w:t>
      </w:r>
      <w:r w:rsidRPr="00147AD9">
        <w:rPr>
          <w:b/>
          <w:i/>
          <w:szCs w:val="28"/>
          <w:lang w:eastAsia="uk-UA"/>
        </w:rPr>
        <w:t>Питання медико-соціальної експертизи</w:t>
      </w:r>
      <w:r w:rsidR="00463F15">
        <w:rPr>
          <w:b/>
          <w:i/>
          <w:szCs w:val="28"/>
          <w:lang w:eastAsia="uk-UA"/>
        </w:rPr>
        <w:t>»</w:t>
      </w:r>
      <w:r w:rsidRPr="00147AD9">
        <w:rPr>
          <w:szCs w:val="28"/>
          <w:lang w:eastAsia="uk-UA"/>
        </w:rPr>
        <w:t xml:space="preserve"> скасувала низку попередніх діючих постанов КМУ у галузі експертизи стійкої непрацездатності, зокрема:</w:t>
      </w:r>
    </w:p>
    <w:p w:rsidR="00691EF0" w:rsidRPr="00147AD9" w:rsidRDefault="00691EF0" w:rsidP="00691EF0">
      <w:pPr>
        <w:ind w:firstLine="709"/>
        <w:jc w:val="both"/>
        <w:rPr>
          <w:szCs w:val="28"/>
          <w:lang w:eastAsia="uk-UA"/>
        </w:rPr>
      </w:pPr>
      <w:r w:rsidRPr="00147AD9">
        <w:rPr>
          <w:szCs w:val="28"/>
          <w:lang w:eastAsia="uk-UA"/>
        </w:rPr>
        <w:lastRenderedPageBreak/>
        <w:t xml:space="preserve">♦ Постанову КМУ від 22 лютого 1992 р. № 83 </w:t>
      </w:r>
      <w:r w:rsidR="00463F15">
        <w:rPr>
          <w:szCs w:val="28"/>
          <w:lang w:eastAsia="uk-UA"/>
        </w:rPr>
        <w:t>«</w:t>
      </w:r>
      <w:r w:rsidRPr="00147AD9">
        <w:rPr>
          <w:szCs w:val="28"/>
          <w:lang w:eastAsia="uk-UA"/>
        </w:rPr>
        <w:t>Про затвердження Положення про медико-соціальну експертизу і Положення про індивідуальну програму реабілітації та адаптації інваліда</w:t>
      </w:r>
      <w:r w:rsidR="00463F15">
        <w:rPr>
          <w:szCs w:val="28"/>
          <w:lang w:eastAsia="uk-UA"/>
        </w:rPr>
        <w:t>»</w:t>
      </w:r>
      <w:r w:rsidRPr="00147AD9">
        <w:rPr>
          <w:szCs w:val="28"/>
          <w:lang w:eastAsia="uk-UA"/>
        </w:rPr>
        <w:t>;</w:t>
      </w:r>
    </w:p>
    <w:p w:rsidR="00691EF0" w:rsidRPr="00147AD9" w:rsidRDefault="00691EF0" w:rsidP="00691EF0">
      <w:pPr>
        <w:ind w:firstLine="709"/>
        <w:jc w:val="both"/>
        <w:rPr>
          <w:szCs w:val="28"/>
          <w:lang w:eastAsia="uk-UA"/>
        </w:rPr>
      </w:pPr>
      <w:r w:rsidRPr="00147AD9">
        <w:rPr>
          <w:szCs w:val="28"/>
          <w:lang w:eastAsia="uk-UA"/>
        </w:rPr>
        <w:t xml:space="preserve">♦ Постанову КМУ від 4 квітня 1994 р. № 221 </w:t>
      </w:r>
      <w:r w:rsidR="00463F15">
        <w:rPr>
          <w:szCs w:val="28"/>
          <w:lang w:eastAsia="uk-UA"/>
        </w:rPr>
        <w:t>«</w:t>
      </w:r>
      <w:r w:rsidRPr="00147AD9">
        <w:rPr>
          <w:szCs w:val="28"/>
          <w:lang w:eastAsia="uk-UA"/>
        </w:rPr>
        <w:t>Про затвердження Порядку організації та проведення медико-соціальної експертизи втрати працездатності</w:t>
      </w:r>
      <w:r w:rsidR="00463F15">
        <w:rPr>
          <w:szCs w:val="28"/>
          <w:lang w:eastAsia="uk-UA"/>
        </w:rPr>
        <w:t>»</w:t>
      </w:r>
      <w:r w:rsidRPr="00147AD9">
        <w:rPr>
          <w:szCs w:val="28"/>
          <w:lang w:eastAsia="uk-UA"/>
        </w:rPr>
        <w:t>.</w:t>
      </w:r>
    </w:p>
    <w:p w:rsidR="00691EF0" w:rsidRPr="00147AD9" w:rsidRDefault="00463F15" w:rsidP="00691EF0">
      <w:pPr>
        <w:ind w:firstLine="709"/>
        <w:jc w:val="both"/>
        <w:rPr>
          <w:szCs w:val="28"/>
          <w:lang w:eastAsia="uk-UA"/>
        </w:rPr>
      </w:pPr>
      <w:r>
        <w:rPr>
          <w:szCs w:val="28"/>
          <w:lang w:eastAsia="uk-UA"/>
        </w:rPr>
        <w:t>«</w:t>
      </w:r>
      <w:r w:rsidR="00691EF0" w:rsidRPr="00147AD9">
        <w:rPr>
          <w:szCs w:val="28"/>
          <w:lang w:eastAsia="uk-UA"/>
        </w:rPr>
        <w:t>Питання медико-соціальної експертизи</w:t>
      </w:r>
      <w:r>
        <w:rPr>
          <w:szCs w:val="28"/>
          <w:lang w:eastAsia="uk-UA"/>
        </w:rPr>
        <w:t>»</w:t>
      </w:r>
      <w:r w:rsidR="00691EF0" w:rsidRPr="00147AD9">
        <w:rPr>
          <w:szCs w:val="28"/>
          <w:lang w:eastAsia="uk-UA"/>
        </w:rPr>
        <w:t xml:space="preserve"> об</w:t>
      </w:r>
      <w:r w:rsidR="00F11F60" w:rsidRPr="00147AD9">
        <w:rPr>
          <w:szCs w:val="28"/>
          <w:lang w:eastAsia="uk-UA"/>
        </w:rPr>
        <w:t>’</w:t>
      </w:r>
      <w:r w:rsidR="00691EF0" w:rsidRPr="00147AD9">
        <w:rPr>
          <w:szCs w:val="28"/>
          <w:lang w:eastAsia="uk-UA"/>
        </w:rPr>
        <w:t xml:space="preserve">єднали розкидані по різних документах норми в один законодавчий акт. </w:t>
      </w:r>
      <w:r w:rsidR="00691EF0" w:rsidRPr="00147AD9">
        <w:rPr>
          <w:b/>
          <w:i/>
          <w:szCs w:val="28"/>
          <w:lang w:eastAsia="uk-UA"/>
        </w:rPr>
        <w:t>Тут визначається процедура проведення медико-соціальної експертизи</w:t>
      </w:r>
      <w:r w:rsidR="00691EF0" w:rsidRPr="00147AD9">
        <w:rPr>
          <w:szCs w:val="28"/>
          <w:lang w:eastAsia="uk-UA"/>
        </w:rPr>
        <w:t xml:space="preserve"> </w:t>
      </w:r>
    </w:p>
    <w:p w:rsidR="00691EF0" w:rsidRPr="00147AD9" w:rsidRDefault="00691EF0" w:rsidP="00691EF0">
      <w:pPr>
        <w:ind w:firstLine="709"/>
        <w:jc w:val="both"/>
        <w:rPr>
          <w:szCs w:val="28"/>
          <w:lang w:eastAsia="uk-UA"/>
        </w:rPr>
      </w:pPr>
      <w:r w:rsidRPr="00147AD9">
        <w:rPr>
          <w:szCs w:val="28"/>
          <w:lang w:eastAsia="uk-UA"/>
        </w:rPr>
        <w:t>1) хворим, що досягли повноліття, потерпілим від нещасного випадку на виробництві та професійного захворювання;</w:t>
      </w:r>
    </w:p>
    <w:p w:rsidR="00691EF0" w:rsidRPr="00A71483" w:rsidRDefault="00691EF0" w:rsidP="00691EF0">
      <w:pPr>
        <w:ind w:firstLine="709"/>
        <w:jc w:val="both"/>
        <w:rPr>
          <w:spacing w:val="-6"/>
          <w:szCs w:val="28"/>
          <w:lang w:eastAsia="uk-UA"/>
        </w:rPr>
      </w:pPr>
      <w:r w:rsidRPr="00A71483">
        <w:rPr>
          <w:spacing w:val="-6"/>
          <w:szCs w:val="28"/>
          <w:lang w:eastAsia="uk-UA"/>
        </w:rPr>
        <w:t>2) інвалідам з метою виявлення ступеня обмеження життєдіяльності, причини</w:t>
      </w:r>
      <w:r w:rsidRPr="00147AD9">
        <w:rPr>
          <w:szCs w:val="28"/>
          <w:lang w:eastAsia="uk-UA"/>
        </w:rPr>
        <w:t xml:space="preserve">, </w:t>
      </w:r>
      <w:r w:rsidRPr="00A71483">
        <w:rPr>
          <w:spacing w:val="-6"/>
          <w:szCs w:val="28"/>
          <w:lang w:eastAsia="uk-UA"/>
        </w:rPr>
        <w:t>часу настання, групи інвалідності, а також компенсаторно-адаптаційних можливостей</w:t>
      </w:r>
      <w:r w:rsidRPr="00147AD9">
        <w:rPr>
          <w:szCs w:val="28"/>
          <w:lang w:eastAsia="uk-UA"/>
        </w:rPr>
        <w:t xml:space="preserve"> особи, реалізація яких сприяє медичній, психолого-педагогічній, професійній, </w:t>
      </w:r>
      <w:r w:rsidRPr="00A71483">
        <w:rPr>
          <w:spacing w:val="-6"/>
          <w:szCs w:val="28"/>
          <w:lang w:eastAsia="uk-UA"/>
        </w:rPr>
        <w:t>трудовій, фізкультурно-спортивній, фізичній, соціальній та психологічній реабілітації.</w:t>
      </w:r>
    </w:p>
    <w:p w:rsidR="00691EF0" w:rsidRPr="00147AD9" w:rsidRDefault="00691EF0" w:rsidP="00691EF0">
      <w:pPr>
        <w:ind w:firstLine="709"/>
        <w:jc w:val="both"/>
        <w:rPr>
          <w:szCs w:val="28"/>
          <w:lang w:eastAsia="uk-UA"/>
        </w:rPr>
      </w:pPr>
      <w:r w:rsidRPr="00147AD9">
        <w:rPr>
          <w:b/>
          <w:i/>
          <w:szCs w:val="28"/>
          <w:lang w:eastAsia="uk-UA"/>
        </w:rPr>
        <w:t>Медико-соціальна експертиза</w:t>
      </w:r>
      <w:r w:rsidRPr="00147AD9">
        <w:rPr>
          <w:szCs w:val="28"/>
          <w:lang w:eastAsia="uk-UA"/>
        </w:rPr>
        <w:t xml:space="preserve"> проводиться особам, що звертаються для встановлення інвалідності, за направленням лікувально-профілактичного закладу охорони здоров</w:t>
      </w:r>
      <w:r w:rsidR="00F11F60" w:rsidRPr="00147AD9">
        <w:rPr>
          <w:szCs w:val="28"/>
          <w:lang w:eastAsia="uk-UA"/>
        </w:rPr>
        <w:t>’</w:t>
      </w:r>
      <w:r w:rsidRPr="00147AD9">
        <w:rPr>
          <w:szCs w:val="28"/>
          <w:lang w:eastAsia="uk-UA"/>
        </w:rPr>
        <w:t xml:space="preserve">я після проведення діагностичних, лікувальних і реабілітаційних заходів за наявності відомостей, що підтверджують стійке порушення функцій </w:t>
      </w:r>
      <w:r w:rsidRPr="00A71483">
        <w:rPr>
          <w:spacing w:val="-4"/>
          <w:szCs w:val="28"/>
          <w:lang w:eastAsia="uk-UA"/>
        </w:rPr>
        <w:t>організму, обумовлених захворюваннями, наслідками травм чи вродженими вадами,</w:t>
      </w:r>
      <w:r w:rsidRPr="00147AD9">
        <w:rPr>
          <w:szCs w:val="28"/>
          <w:lang w:eastAsia="uk-UA"/>
        </w:rPr>
        <w:t xml:space="preserve"> які спричиняють обмеження життєдіяльності.</w:t>
      </w:r>
    </w:p>
    <w:p w:rsidR="00691EF0" w:rsidRPr="00147AD9" w:rsidRDefault="00691EF0" w:rsidP="00691EF0">
      <w:pPr>
        <w:ind w:firstLine="709"/>
        <w:jc w:val="both"/>
        <w:rPr>
          <w:szCs w:val="28"/>
          <w:lang w:eastAsia="uk-UA"/>
        </w:rPr>
      </w:pPr>
      <w:r w:rsidRPr="00147AD9">
        <w:rPr>
          <w:szCs w:val="28"/>
          <w:lang w:eastAsia="uk-UA"/>
        </w:rPr>
        <w:t xml:space="preserve">Медико-соціальну експертизу проводять медико-соціальні експертні комісії. Комісії перебувають у віданні МОЗ і утворюються за таким територіальним принципом: </w:t>
      </w:r>
    </w:p>
    <w:p w:rsidR="00691EF0" w:rsidRPr="00147AD9" w:rsidRDefault="00691EF0" w:rsidP="00691EF0">
      <w:pPr>
        <w:ind w:firstLine="709"/>
        <w:jc w:val="both"/>
        <w:rPr>
          <w:szCs w:val="28"/>
          <w:lang w:eastAsia="uk-UA"/>
        </w:rPr>
      </w:pPr>
      <w:r w:rsidRPr="00147AD9">
        <w:rPr>
          <w:szCs w:val="28"/>
          <w:lang w:eastAsia="uk-UA"/>
        </w:rPr>
        <w:t xml:space="preserve">• Кримська республіканська; </w:t>
      </w:r>
    </w:p>
    <w:p w:rsidR="00691EF0" w:rsidRPr="00147AD9" w:rsidRDefault="00691EF0" w:rsidP="00691EF0">
      <w:pPr>
        <w:ind w:firstLine="709"/>
        <w:jc w:val="both"/>
        <w:rPr>
          <w:szCs w:val="28"/>
          <w:lang w:eastAsia="uk-UA"/>
        </w:rPr>
      </w:pPr>
      <w:r w:rsidRPr="00147AD9">
        <w:rPr>
          <w:szCs w:val="28"/>
          <w:lang w:eastAsia="uk-UA"/>
        </w:rPr>
        <w:t xml:space="preserve">• обласні; </w:t>
      </w:r>
    </w:p>
    <w:p w:rsidR="00691EF0" w:rsidRPr="00147AD9" w:rsidRDefault="00691EF0" w:rsidP="00691EF0">
      <w:pPr>
        <w:ind w:firstLine="709"/>
        <w:jc w:val="both"/>
        <w:rPr>
          <w:szCs w:val="28"/>
          <w:lang w:eastAsia="uk-UA"/>
        </w:rPr>
      </w:pPr>
      <w:r w:rsidRPr="00147AD9">
        <w:rPr>
          <w:szCs w:val="28"/>
          <w:lang w:eastAsia="uk-UA"/>
        </w:rPr>
        <w:t xml:space="preserve">• центральні міські у мм. Києві та Севастополі; </w:t>
      </w:r>
    </w:p>
    <w:p w:rsidR="00691EF0" w:rsidRPr="00147AD9" w:rsidRDefault="00691EF0" w:rsidP="00691EF0">
      <w:pPr>
        <w:ind w:firstLine="709"/>
        <w:jc w:val="both"/>
        <w:rPr>
          <w:szCs w:val="28"/>
          <w:lang w:eastAsia="uk-UA"/>
        </w:rPr>
      </w:pPr>
      <w:r w:rsidRPr="00147AD9">
        <w:rPr>
          <w:szCs w:val="28"/>
          <w:lang w:eastAsia="uk-UA"/>
        </w:rPr>
        <w:t xml:space="preserve">• міські, міжрайонні, районні. </w:t>
      </w:r>
    </w:p>
    <w:p w:rsidR="00691EF0" w:rsidRPr="00A71483" w:rsidRDefault="00691EF0" w:rsidP="00691EF0">
      <w:pPr>
        <w:ind w:firstLine="709"/>
        <w:jc w:val="both"/>
        <w:rPr>
          <w:szCs w:val="28"/>
          <w:lang w:val="uk-UA" w:eastAsia="uk-UA"/>
        </w:rPr>
      </w:pPr>
      <w:r w:rsidRPr="00147AD9">
        <w:rPr>
          <w:szCs w:val="28"/>
          <w:lang w:eastAsia="uk-UA"/>
        </w:rPr>
        <w:t>Міські та районні комісії утворюються з розрахунку одна комісія на 100 тис. чоловік віком 18</w:t>
      </w:r>
      <w:r w:rsidR="00924052" w:rsidRPr="00147AD9">
        <w:rPr>
          <w:szCs w:val="28"/>
          <w:lang w:eastAsia="uk-UA"/>
        </w:rPr>
        <w:t xml:space="preserve"> років і старше, міжрайонні – у </w:t>
      </w:r>
      <w:r w:rsidRPr="00147AD9">
        <w:rPr>
          <w:szCs w:val="28"/>
          <w:lang w:eastAsia="uk-UA"/>
        </w:rPr>
        <w:t>районах і містах з кількістю населення менш як 100 тис. чоловік.</w:t>
      </w:r>
      <w:r w:rsidR="00A71483">
        <w:rPr>
          <w:szCs w:val="28"/>
          <w:lang w:val="uk-UA" w:eastAsia="uk-UA"/>
        </w:rPr>
        <w:t xml:space="preserve"> </w:t>
      </w:r>
      <w:r w:rsidRPr="00147AD9">
        <w:rPr>
          <w:szCs w:val="28"/>
          <w:lang w:eastAsia="uk-UA"/>
        </w:rPr>
        <w:t>МОЗ утворює Центральну медико-соціальну експертну комісію МОЗ, яку очолює головний лікар.</w:t>
      </w:r>
      <w:r w:rsidR="00A71483">
        <w:rPr>
          <w:szCs w:val="28"/>
          <w:lang w:val="uk-UA" w:eastAsia="uk-UA"/>
        </w:rPr>
        <w:t xml:space="preserve"> </w:t>
      </w:r>
    </w:p>
    <w:p w:rsidR="00691EF0" w:rsidRPr="00C2753D" w:rsidRDefault="00691EF0" w:rsidP="00691EF0">
      <w:pPr>
        <w:ind w:firstLine="709"/>
        <w:jc w:val="both"/>
        <w:rPr>
          <w:szCs w:val="28"/>
          <w:lang w:val="uk-UA" w:eastAsia="uk-UA"/>
        </w:rPr>
      </w:pPr>
      <w:r w:rsidRPr="00C2753D">
        <w:rPr>
          <w:szCs w:val="28"/>
          <w:lang w:val="uk-UA" w:eastAsia="uk-UA"/>
        </w:rPr>
        <w:t xml:space="preserve">Залежно від ступеня, виду захворювання та групи інвалідності утворюються такі </w:t>
      </w:r>
      <w:r w:rsidRPr="00C2753D">
        <w:rPr>
          <w:b/>
          <w:szCs w:val="28"/>
          <w:lang w:val="uk-UA" w:eastAsia="uk-UA"/>
        </w:rPr>
        <w:t>комісії:</w:t>
      </w:r>
    </w:p>
    <w:p w:rsidR="00691EF0" w:rsidRPr="00147AD9" w:rsidRDefault="00691EF0" w:rsidP="00691EF0">
      <w:pPr>
        <w:ind w:firstLine="709"/>
        <w:jc w:val="both"/>
        <w:rPr>
          <w:szCs w:val="28"/>
          <w:lang w:eastAsia="uk-UA"/>
        </w:rPr>
      </w:pPr>
      <w:r w:rsidRPr="00147AD9">
        <w:rPr>
          <w:szCs w:val="28"/>
          <w:lang w:eastAsia="uk-UA"/>
        </w:rPr>
        <w:t xml:space="preserve">• загального профілю; </w:t>
      </w:r>
    </w:p>
    <w:p w:rsidR="00691EF0" w:rsidRPr="00147AD9" w:rsidRDefault="00691EF0" w:rsidP="00691EF0">
      <w:pPr>
        <w:ind w:firstLine="709"/>
        <w:jc w:val="both"/>
        <w:rPr>
          <w:szCs w:val="28"/>
          <w:lang w:eastAsia="uk-UA"/>
        </w:rPr>
      </w:pPr>
      <w:r w:rsidRPr="00147AD9">
        <w:rPr>
          <w:szCs w:val="28"/>
          <w:lang w:eastAsia="uk-UA"/>
        </w:rPr>
        <w:t>• спеціалізованого профілю.</w:t>
      </w:r>
    </w:p>
    <w:p w:rsidR="00691EF0" w:rsidRPr="00147AD9" w:rsidRDefault="00691EF0" w:rsidP="00691EF0">
      <w:pPr>
        <w:ind w:firstLine="709"/>
        <w:jc w:val="both"/>
        <w:rPr>
          <w:szCs w:val="28"/>
          <w:lang w:eastAsia="uk-UA"/>
        </w:rPr>
      </w:pPr>
      <w:r w:rsidRPr="00147AD9">
        <w:rPr>
          <w:i/>
          <w:szCs w:val="28"/>
          <w:lang w:eastAsia="uk-UA"/>
        </w:rPr>
        <w:t>Комісія складається з представників:</w:t>
      </w:r>
    </w:p>
    <w:p w:rsidR="00691EF0" w:rsidRPr="00147AD9" w:rsidRDefault="00691EF0" w:rsidP="00691EF0">
      <w:pPr>
        <w:ind w:firstLine="709"/>
        <w:jc w:val="both"/>
        <w:rPr>
          <w:szCs w:val="28"/>
          <w:lang w:eastAsia="uk-UA"/>
        </w:rPr>
      </w:pPr>
      <w:r w:rsidRPr="00147AD9">
        <w:rPr>
          <w:szCs w:val="28"/>
          <w:lang w:eastAsia="uk-UA"/>
        </w:rPr>
        <w:t xml:space="preserve">1) МОЗ; </w:t>
      </w:r>
    </w:p>
    <w:p w:rsidR="00691EF0" w:rsidRPr="00147AD9" w:rsidRDefault="00691EF0" w:rsidP="00691EF0">
      <w:pPr>
        <w:ind w:firstLine="709"/>
        <w:jc w:val="both"/>
        <w:rPr>
          <w:szCs w:val="28"/>
          <w:lang w:eastAsia="uk-UA"/>
        </w:rPr>
      </w:pPr>
      <w:r w:rsidRPr="00147AD9">
        <w:rPr>
          <w:szCs w:val="28"/>
          <w:lang w:eastAsia="uk-UA"/>
        </w:rPr>
        <w:t>2) Мінпраці;</w:t>
      </w:r>
    </w:p>
    <w:p w:rsidR="00691EF0" w:rsidRPr="00147AD9" w:rsidRDefault="00691EF0" w:rsidP="00691EF0">
      <w:pPr>
        <w:ind w:firstLine="709"/>
        <w:jc w:val="both"/>
        <w:rPr>
          <w:szCs w:val="28"/>
          <w:lang w:eastAsia="uk-UA"/>
        </w:rPr>
      </w:pPr>
      <w:r w:rsidRPr="00147AD9">
        <w:rPr>
          <w:szCs w:val="28"/>
          <w:lang w:eastAsia="uk-UA"/>
        </w:rPr>
        <w:t>3) Фонду соціального страхування від нещасних випадків на виробництві та професійних захворювань (а також військово-медичної служби СБУ та військово-</w:t>
      </w:r>
      <w:r w:rsidRPr="00A71483">
        <w:rPr>
          <w:spacing w:val="-6"/>
          <w:szCs w:val="28"/>
          <w:lang w:eastAsia="uk-UA"/>
        </w:rPr>
        <w:t>медичного підрозділу Служби зовнішньої розвідки у разі розгляду медичних справ</w:t>
      </w:r>
      <w:r w:rsidRPr="00147AD9">
        <w:rPr>
          <w:szCs w:val="28"/>
          <w:lang w:eastAsia="uk-UA"/>
        </w:rPr>
        <w:t xml:space="preserve"> стосовно потерпілих на виробництві чи пенсіонерів з числа військовослужбовців СБУ або Служби зовнішньої розвідки). </w:t>
      </w:r>
    </w:p>
    <w:p w:rsidR="00691EF0" w:rsidRPr="00147AD9" w:rsidRDefault="00691EF0" w:rsidP="00691EF0">
      <w:pPr>
        <w:ind w:firstLine="709"/>
        <w:jc w:val="both"/>
        <w:rPr>
          <w:szCs w:val="28"/>
          <w:lang w:eastAsia="uk-UA"/>
        </w:rPr>
      </w:pPr>
      <w:r w:rsidRPr="00A71483">
        <w:rPr>
          <w:spacing w:val="-6"/>
          <w:szCs w:val="28"/>
          <w:lang w:eastAsia="uk-UA"/>
        </w:rPr>
        <w:t>У проведенні медико-соціальної експертизи беруть участь також представники</w:t>
      </w:r>
      <w:r w:rsidRPr="00147AD9">
        <w:rPr>
          <w:szCs w:val="28"/>
          <w:lang w:eastAsia="uk-UA"/>
        </w:rPr>
        <w:t xml:space="preserve"> Пенсійного фонду України, Фонду соціального страхування з тимчасової втрати </w:t>
      </w:r>
      <w:r w:rsidRPr="00A71483">
        <w:rPr>
          <w:spacing w:val="-4"/>
          <w:szCs w:val="28"/>
          <w:lang w:eastAsia="uk-UA"/>
        </w:rPr>
        <w:lastRenderedPageBreak/>
        <w:t>працездатності, органів державної служби зайнятості і у разі потреби – працівники</w:t>
      </w:r>
      <w:r w:rsidRPr="00147AD9">
        <w:rPr>
          <w:szCs w:val="28"/>
          <w:lang w:eastAsia="uk-UA"/>
        </w:rPr>
        <w:t xml:space="preserve"> науково-педагогічної та соціальної сфери. </w:t>
      </w:r>
    </w:p>
    <w:p w:rsidR="00691EF0" w:rsidRPr="00147AD9" w:rsidRDefault="00691EF0" w:rsidP="00691EF0">
      <w:pPr>
        <w:ind w:firstLine="709"/>
        <w:jc w:val="both"/>
        <w:rPr>
          <w:szCs w:val="28"/>
          <w:lang w:eastAsia="uk-UA"/>
        </w:rPr>
      </w:pPr>
      <w:r w:rsidRPr="00147AD9">
        <w:rPr>
          <w:b/>
          <w:bCs/>
          <w:i/>
          <w:iCs/>
          <w:szCs w:val="28"/>
          <w:lang w:eastAsia="uk-UA"/>
        </w:rPr>
        <w:t>Обов</w:t>
      </w:r>
      <w:r w:rsidR="00F11F60" w:rsidRPr="00147AD9">
        <w:rPr>
          <w:b/>
          <w:bCs/>
          <w:i/>
          <w:iCs/>
          <w:szCs w:val="28"/>
          <w:lang w:eastAsia="uk-UA"/>
        </w:rPr>
        <w:t>’</w:t>
      </w:r>
      <w:r w:rsidRPr="00147AD9">
        <w:rPr>
          <w:b/>
          <w:bCs/>
          <w:i/>
          <w:iCs/>
          <w:szCs w:val="28"/>
          <w:lang w:eastAsia="uk-UA"/>
        </w:rPr>
        <w:t>язки і права комісій</w:t>
      </w:r>
    </w:p>
    <w:p w:rsidR="00691EF0" w:rsidRPr="00147AD9" w:rsidRDefault="00691EF0" w:rsidP="00691EF0">
      <w:pPr>
        <w:ind w:firstLine="709"/>
        <w:jc w:val="both"/>
        <w:rPr>
          <w:szCs w:val="28"/>
          <w:lang w:eastAsia="uk-UA"/>
        </w:rPr>
      </w:pPr>
      <w:r w:rsidRPr="00147AD9">
        <w:rPr>
          <w:i/>
          <w:iCs/>
          <w:szCs w:val="28"/>
          <w:lang w:eastAsia="uk-UA"/>
        </w:rPr>
        <w:t>Міські, міжрайонні, районні комісії визначають:</w:t>
      </w:r>
    </w:p>
    <w:p w:rsidR="00691EF0" w:rsidRPr="00147AD9" w:rsidRDefault="00691EF0" w:rsidP="00691EF0">
      <w:pPr>
        <w:ind w:firstLine="709"/>
        <w:jc w:val="both"/>
        <w:rPr>
          <w:szCs w:val="28"/>
          <w:lang w:eastAsia="uk-UA"/>
        </w:rPr>
      </w:pPr>
      <w:r w:rsidRPr="00A71483">
        <w:rPr>
          <w:spacing w:val="-6"/>
          <w:szCs w:val="28"/>
          <w:lang w:eastAsia="uk-UA"/>
        </w:rPr>
        <w:t>• ступінь обмеження життєдіяльності осіб, що звертаються для встановлення</w:t>
      </w:r>
      <w:r w:rsidRPr="00147AD9">
        <w:rPr>
          <w:szCs w:val="28"/>
          <w:lang w:eastAsia="uk-UA"/>
        </w:rPr>
        <w:t xml:space="preserve"> інвалідності, потребу в сторонньому нагляді, догляді або допомозі, реабілітації, </w:t>
      </w:r>
      <w:r w:rsidRPr="00A71483">
        <w:rPr>
          <w:spacing w:val="-6"/>
          <w:szCs w:val="28"/>
          <w:lang w:eastAsia="uk-UA"/>
        </w:rPr>
        <w:t>реабілітаційний потенціал, групу інвалідності, причину і час її настання, професію</w:t>
      </w:r>
      <w:r w:rsidRPr="00147AD9">
        <w:rPr>
          <w:szCs w:val="28"/>
          <w:lang w:eastAsia="uk-UA"/>
        </w:rPr>
        <w:t>, з якою пов</w:t>
      </w:r>
      <w:r w:rsidR="00F11F60" w:rsidRPr="00147AD9">
        <w:rPr>
          <w:szCs w:val="28"/>
          <w:lang w:eastAsia="uk-UA"/>
        </w:rPr>
        <w:t>’</w:t>
      </w:r>
      <w:r w:rsidRPr="00147AD9">
        <w:rPr>
          <w:szCs w:val="28"/>
          <w:lang w:eastAsia="uk-UA"/>
        </w:rPr>
        <w:t>язане ушкодження здоров</w:t>
      </w:r>
      <w:r w:rsidR="00F11F60" w:rsidRPr="00147AD9">
        <w:rPr>
          <w:szCs w:val="28"/>
          <w:lang w:eastAsia="uk-UA"/>
        </w:rPr>
        <w:t>’</w:t>
      </w:r>
      <w:r w:rsidRPr="00147AD9">
        <w:rPr>
          <w:szCs w:val="28"/>
          <w:lang w:eastAsia="uk-UA"/>
        </w:rPr>
        <w:t>я, а також ступінь втрати професійної працездатності (у відсотках) працівників, які одержали ушкодження здоров</w:t>
      </w:r>
      <w:r w:rsidR="00F11F60" w:rsidRPr="00147AD9">
        <w:rPr>
          <w:szCs w:val="28"/>
          <w:lang w:eastAsia="uk-UA"/>
        </w:rPr>
        <w:t>’</w:t>
      </w:r>
      <w:r w:rsidRPr="00147AD9">
        <w:rPr>
          <w:szCs w:val="28"/>
          <w:lang w:eastAsia="uk-UA"/>
        </w:rPr>
        <w:t>я, пов</w:t>
      </w:r>
      <w:r w:rsidR="00F11F60" w:rsidRPr="00147AD9">
        <w:rPr>
          <w:szCs w:val="28"/>
          <w:lang w:eastAsia="uk-UA"/>
        </w:rPr>
        <w:t>’</w:t>
      </w:r>
      <w:r w:rsidRPr="00147AD9">
        <w:rPr>
          <w:szCs w:val="28"/>
          <w:lang w:eastAsia="uk-UA"/>
        </w:rPr>
        <w:t>язане з виконанням ними трудових обов</w:t>
      </w:r>
      <w:r w:rsidR="00F11F60" w:rsidRPr="00147AD9">
        <w:rPr>
          <w:szCs w:val="28"/>
          <w:lang w:eastAsia="uk-UA"/>
        </w:rPr>
        <w:t>’</w:t>
      </w:r>
      <w:r w:rsidRPr="00147AD9">
        <w:rPr>
          <w:szCs w:val="28"/>
          <w:lang w:eastAsia="uk-UA"/>
        </w:rPr>
        <w:t>язків;</w:t>
      </w:r>
    </w:p>
    <w:p w:rsidR="00691EF0" w:rsidRPr="00147AD9" w:rsidRDefault="00691EF0" w:rsidP="00691EF0">
      <w:pPr>
        <w:ind w:firstLine="709"/>
        <w:jc w:val="both"/>
        <w:rPr>
          <w:szCs w:val="28"/>
          <w:lang w:eastAsia="uk-UA"/>
        </w:rPr>
      </w:pPr>
      <w:r w:rsidRPr="00147AD9">
        <w:rPr>
          <w:szCs w:val="28"/>
          <w:lang w:eastAsia="uk-UA"/>
        </w:rPr>
        <w:t xml:space="preserve">• потребу інвалідів у забезпеченні їх технічними та іншими засобами реабілітації, виробами медичного призначення на підставі медичних показань і протипоказань, а також з урахуванням соціальних критеріїв; </w:t>
      </w:r>
    </w:p>
    <w:p w:rsidR="00691EF0" w:rsidRPr="00147AD9" w:rsidRDefault="00691EF0" w:rsidP="00691EF0">
      <w:pPr>
        <w:ind w:firstLine="709"/>
        <w:jc w:val="both"/>
        <w:rPr>
          <w:szCs w:val="28"/>
          <w:lang w:eastAsia="uk-UA"/>
        </w:rPr>
      </w:pPr>
      <w:r w:rsidRPr="00147AD9">
        <w:rPr>
          <w:szCs w:val="28"/>
          <w:lang w:eastAsia="uk-UA"/>
        </w:rPr>
        <w:t xml:space="preserve">• потребу інвалідів, потерпілих від нещасного випадку на виробництві, із стійкою втратою працездатності у медичній та соціальній допомозі, в тому числі у </w:t>
      </w:r>
      <w:r w:rsidRPr="00A71483">
        <w:rPr>
          <w:spacing w:val="-6"/>
          <w:szCs w:val="28"/>
          <w:lang w:eastAsia="uk-UA"/>
        </w:rPr>
        <w:t>додатковому харчуванні, ліках, спеціальному медичному, постійному сторонньому</w:t>
      </w:r>
      <w:r w:rsidRPr="00147AD9">
        <w:rPr>
          <w:szCs w:val="28"/>
          <w:lang w:eastAsia="uk-UA"/>
        </w:rPr>
        <w:t xml:space="preserve"> </w:t>
      </w:r>
      <w:r w:rsidRPr="00A71483">
        <w:rPr>
          <w:spacing w:val="-4"/>
          <w:szCs w:val="28"/>
          <w:lang w:eastAsia="uk-UA"/>
        </w:rPr>
        <w:t>нагляді, догляді або допомозі, побутовому обслуговуванні, протезуванні, санаторно</w:t>
      </w:r>
      <w:r w:rsidRPr="00147AD9">
        <w:rPr>
          <w:szCs w:val="28"/>
          <w:lang w:eastAsia="uk-UA"/>
        </w:rPr>
        <w:t xml:space="preserve">-курортному лікуванні, придбанні спеціальних засобів пересування; </w:t>
      </w:r>
    </w:p>
    <w:p w:rsidR="00691EF0" w:rsidRPr="00147AD9" w:rsidRDefault="00691EF0" w:rsidP="00691EF0">
      <w:pPr>
        <w:ind w:firstLine="709"/>
        <w:jc w:val="both"/>
        <w:rPr>
          <w:szCs w:val="28"/>
          <w:lang w:eastAsia="uk-UA"/>
        </w:rPr>
      </w:pPr>
      <w:r w:rsidRPr="00147AD9">
        <w:rPr>
          <w:szCs w:val="28"/>
          <w:lang w:eastAsia="uk-UA"/>
        </w:rPr>
        <w:t>• ступінь стійкого обмеження життєдіяльності хворих для направлення їх у стаціонарні відділення центрів соціального обслуговування;</w:t>
      </w:r>
    </w:p>
    <w:p w:rsidR="00691EF0" w:rsidRPr="00147AD9" w:rsidRDefault="00691EF0" w:rsidP="00691EF0">
      <w:pPr>
        <w:ind w:firstLine="709"/>
        <w:jc w:val="both"/>
        <w:rPr>
          <w:szCs w:val="28"/>
          <w:lang w:eastAsia="uk-UA"/>
        </w:rPr>
      </w:pPr>
      <w:r w:rsidRPr="00147AD9">
        <w:rPr>
          <w:szCs w:val="28"/>
          <w:lang w:eastAsia="uk-UA"/>
        </w:rPr>
        <w:t>• причини смерті інваліда або особи, ступінь втрати працездатності якої визначений комісією у відсотках на підставі свідоцтва про смерть у разі, коли законодавством передбачається надання пільг членам сім</w:t>
      </w:r>
      <w:r w:rsidR="00F11F60" w:rsidRPr="00147AD9">
        <w:rPr>
          <w:szCs w:val="28"/>
          <w:lang w:eastAsia="uk-UA"/>
        </w:rPr>
        <w:t>’</w:t>
      </w:r>
      <w:r w:rsidRPr="00147AD9">
        <w:rPr>
          <w:szCs w:val="28"/>
          <w:lang w:eastAsia="uk-UA"/>
        </w:rPr>
        <w:t>ї померлого;</w:t>
      </w:r>
    </w:p>
    <w:p w:rsidR="00691EF0" w:rsidRPr="00147AD9" w:rsidRDefault="00691EF0" w:rsidP="00691EF0">
      <w:pPr>
        <w:ind w:firstLine="709"/>
        <w:jc w:val="both"/>
        <w:rPr>
          <w:szCs w:val="28"/>
          <w:lang w:eastAsia="uk-UA"/>
        </w:rPr>
      </w:pPr>
      <w:r w:rsidRPr="00147AD9">
        <w:rPr>
          <w:szCs w:val="28"/>
          <w:lang w:eastAsia="uk-UA"/>
        </w:rPr>
        <w:t>• медичні показання на право одержання інвалідами спеціального автотранспорту і протипоказання до керування ним.</w:t>
      </w:r>
    </w:p>
    <w:p w:rsidR="00691EF0" w:rsidRPr="00147AD9" w:rsidRDefault="00691EF0" w:rsidP="00691EF0">
      <w:pPr>
        <w:ind w:firstLine="709"/>
        <w:jc w:val="both"/>
        <w:rPr>
          <w:szCs w:val="28"/>
          <w:lang w:eastAsia="uk-UA"/>
        </w:rPr>
      </w:pPr>
      <w:r w:rsidRPr="00147AD9">
        <w:rPr>
          <w:i/>
          <w:iCs/>
          <w:szCs w:val="28"/>
          <w:lang w:eastAsia="uk-UA"/>
        </w:rPr>
        <w:t>Центральна медико-соціальна експертна комісія МОЗ:</w:t>
      </w:r>
    </w:p>
    <w:p w:rsidR="00A71483" w:rsidRDefault="00691EF0" w:rsidP="00691EF0">
      <w:pPr>
        <w:ind w:firstLine="709"/>
        <w:jc w:val="both"/>
        <w:rPr>
          <w:szCs w:val="28"/>
          <w:lang w:val="uk-UA" w:eastAsia="uk-UA"/>
        </w:rPr>
      </w:pPr>
      <w:r w:rsidRPr="00147AD9">
        <w:rPr>
          <w:szCs w:val="28"/>
          <w:lang w:eastAsia="uk-UA"/>
        </w:rPr>
        <w:t xml:space="preserve">♦ здійснює організаційно-методичне керівництво обласними, Київським та Севастопольським міськими центрами (бюро) медико-соціальної експертизи; </w:t>
      </w:r>
    </w:p>
    <w:p w:rsidR="00A71483" w:rsidRDefault="00A71483" w:rsidP="00691EF0">
      <w:pPr>
        <w:ind w:firstLine="709"/>
        <w:jc w:val="both"/>
        <w:rPr>
          <w:szCs w:val="28"/>
          <w:lang w:val="uk-UA" w:eastAsia="uk-UA"/>
        </w:rPr>
      </w:pPr>
      <w:r w:rsidRPr="00A71483">
        <w:rPr>
          <w:szCs w:val="28"/>
          <w:lang w:val="uk-UA" w:eastAsia="uk-UA"/>
        </w:rPr>
        <w:t>♦</w:t>
      </w:r>
      <w:r>
        <w:rPr>
          <w:szCs w:val="28"/>
          <w:lang w:val="uk-UA" w:eastAsia="uk-UA"/>
        </w:rPr>
        <w:t xml:space="preserve"> </w:t>
      </w:r>
      <w:r w:rsidR="00691EF0" w:rsidRPr="00A71483">
        <w:rPr>
          <w:szCs w:val="28"/>
          <w:lang w:val="uk-UA" w:eastAsia="uk-UA"/>
        </w:rPr>
        <w:t xml:space="preserve">розробляє комплексні заходи щодо профілактики і зниження рівня інвалідності, а також удосконалення порядку проведення реабілітації інвалідів; </w:t>
      </w:r>
    </w:p>
    <w:p w:rsidR="00691EF0" w:rsidRPr="00A71483" w:rsidRDefault="00A71483" w:rsidP="00691EF0">
      <w:pPr>
        <w:ind w:firstLine="709"/>
        <w:jc w:val="both"/>
        <w:rPr>
          <w:szCs w:val="28"/>
          <w:lang w:val="uk-UA" w:eastAsia="uk-UA"/>
        </w:rPr>
      </w:pPr>
      <w:r w:rsidRPr="00A71483">
        <w:rPr>
          <w:szCs w:val="28"/>
          <w:lang w:val="uk-UA" w:eastAsia="uk-UA"/>
        </w:rPr>
        <w:t>♦</w:t>
      </w:r>
      <w:r>
        <w:rPr>
          <w:szCs w:val="28"/>
          <w:lang w:val="uk-UA" w:eastAsia="uk-UA"/>
        </w:rPr>
        <w:t xml:space="preserve"> </w:t>
      </w:r>
      <w:r w:rsidR="00691EF0" w:rsidRPr="00A71483">
        <w:rPr>
          <w:szCs w:val="28"/>
          <w:lang w:val="uk-UA" w:eastAsia="uk-UA"/>
        </w:rPr>
        <w:t xml:space="preserve">проводить перевірку обґрунтованості рішень, прийнятих обласними, Київською та Севастопольською центральними міськими комісіями, і в разі необхідності скасовує їх; </w:t>
      </w:r>
    </w:p>
    <w:p w:rsidR="00691EF0" w:rsidRPr="00C2753D" w:rsidRDefault="00691EF0" w:rsidP="00691EF0">
      <w:pPr>
        <w:ind w:firstLine="709"/>
        <w:jc w:val="both"/>
        <w:rPr>
          <w:szCs w:val="28"/>
          <w:lang w:val="uk-UA" w:eastAsia="uk-UA"/>
        </w:rPr>
      </w:pPr>
      <w:r w:rsidRPr="00C2753D">
        <w:rPr>
          <w:szCs w:val="28"/>
          <w:lang w:val="uk-UA" w:eastAsia="uk-UA"/>
        </w:rPr>
        <w:t xml:space="preserve">♦ повторно оглядає осіб, які оскаржили рішення обласних, Київської та Севастопольської центральних міських комісій, перевіряє якість розроблених ними індивідуальних програм реабілітації, здійснює контроль за повнотою і якістю виконання програми; </w:t>
      </w:r>
    </w:p>
    <w:p w:rsidR="00691EF0" w:rsidRPr="00147AD9" w:rsidRDefault="00691EF0" w:rsidP="00691EF0">
      <w:pPr>
        <w:ind w:firstLine="709"/>
        <w:jc w:val="both"/>
        <w:rPr>
          <w:szCs w:val="28"/>
          <w:lang w:eastAsia="uk-UA"/>
        </w:rPr>
      </w:pPr>
      <w:r w:rsidRPr="00A71483">
        <w:rPr>
          <w:spacing w:val="-6"/>
          <w:szCs w:val="28"/>
          <w:lang w:eastAsia="uk-UA"/>
        </w:rPr>
        <w:t>♦ проводить у складних випадках огляд хворих та інвалідів за направленнями</w:t>
      </w:r>
      <w:r w:rsidRPr="00147AD9">
        <w:rPr>
          <w:szCs w:val="28"/>
          <w:lang w:eastAsia="uk-UA"/>
        </w:rPr>
        <w:t xml:space="preserve"> обласних, Київського та Севастопольського міських центрів (бюро) медико-соціальної експертизи; </w:t>
      </w:r>
    </w:p>
    <w:p w:rsidR="00691EF0" w:rsidRPr="00147AD9" w:rsidRDefault="00691EF0" w:rsidP="00691EF0">
      <w:pPr>
        <w:ind w:firstLine="709"/>
        <w:jc w:val="both"/>
        <w:rPr>
          <w:szCs w:val="28"/>
          <w:lang w:eastAsia="uk-UA"/>
        </w:rPr>
      </w:pPr>
      <w:r w:rsidRPr="00147AD9">
        <w:rPr>
          <w:szCs w:val="28"/>
          <w:lang w:eastAsia="uk-UA"/>
        </w:rPr>
        <w:t xml:space="preserve">♦ надає консультаційну допомогу фахівцям з питань проведення медико-соціальної експертизи та обласним, Київській та Севастопольській центральним міським комісіям; </w:t>
      </w:r>
    </w:p>
    <w:p w:rsidR="00691EF0" w:rsidRPr="00147AD9" w:rsidRDefault="00691EF0" w:rsidP="00691EF0">
      <w:pPr>
        <w:ind w:firstLine="709"/>
        <w:jc w:val="both"/>
        <w:rPr>
          <w:szCs w:val="28"/>
          <w:lang w:eastAsia="uk-UA"/>
        </w:rPr>
      </w:pPr>
      <w:r w:rsidRPr="00147AD9">
        <w:rPr>
          <w:szCs w:val="28"/>
          <w:lang w:eastAsia="uk-UA"/>
        </w:rPr>
        <w:t xml:space="preserve">♦ направляє в особливо складних випадках осіб, що звертаються для встановлення інвалідності, для проведення медико-соціального експертного </w:t>
      </w:r>
      <w:r w:rsidRPr="00147AD9">
        <w:rPr>
          <w:szCs w:val="28"/>
          <w:lang w:eastAsia="uk-UA"/>
        </w:rPr>
        <w:lastRenderedPageBreak/>
        <w:t>обстеження до клініки Українського державного науково-дослідного інституту медико-соціальних проблем інвалідності (м. Дніпропетровськ) та Науково-дослідного інституту реабілітації інвалідів (м. Вінниця);</w:t>
      </w:r>
    </w:p>
    <w:p w:rsidR="00691EF0" w:rsidRPr="00147AD9" w:rsidRDefault="00691EF0" w:rsidP="00691EF0">
      <w:pPr>
        <w:ind w:firstLine="709"/>
        <w:jc w:val="both"/>
        <w:rPr>
          <w:szCs w:val="28"/>
          <w:lang w:eastAsia="uk-UA"/>
        </w:rPr>
      </w:pPr>
      <w:r w:rsidRPr="00147AD9">
        <w:rPr>
          <w:szCs w:val="28"/>
          <w:lang w:eastAsia="uk-UA"/>
        </w:rPr>
        <w:t>♦ бере участь в акредитації обласних, Київського та Севастопольського міських центрів (бюро) медико-соціальної експертизи та атестації лікарів, які входять до</w:t>
      </w:r>
      <w:r w:rsidR="00D15D11" w:rsidRPr="00147AD9">
        <w:rPr>
          <w:szCs w:val="28"/>
          <w:lang w:eastAsia="uk-UA"/>
        </w:rPr>
        <w:t xml:space="preserve"> </w:t>
      </w:r>
      <w:r w:rsidRPr="00147AD9">
        <w:rPr>
          <w:szCs w:val="28"/>
          <w:lang w:eastAsia="uk-UA"/>
        </w:rPr>
        <w:t>складу комісій.</w:t>
      </w:r>
    </w:p>
    <w:p w:rsidR="00691EF0" w:rsidRPr="00147AD9" w:rsidRDefault="00691EF0" w:rsidP="00691EF0">
      <w:pPr>
        <w:ind w:firstLine="709"/>
        <w:jc w:val="both"/>
        <w:rPr>
          <w:szCs w:val="28"/>
          <w:lang w:eastAsia="uk-UA"/>
        </w:rPr>
      </w:pPr>
      <w:r w:rsidRPr="00147AD9">
        <w:rPr>
          <w:szCs w:val="28"/>
          <w:lang w:eastAsia="uk-UA"/>
        </w:rPr>
        <w:t>Комісії проводять своєчасно огляд (повторний огляд) осіб, що звертаються для встановлення інвалідності, за місцем їх проживання або лікування, у тому числі за місцем тимчасового проживання у закладах соціального захисту для бездомних громадян та центрах соціальної адаптації осіб, звільнених з місць позбавлення волі, за направленням відповідного лікувально-профілактичного закладу охорони здоров</w:t>
      </w:r>
      <w:r w:rsidR="00F11F60" w:rsidRPr="00147AD9">
        <w:rPr>
          <w:szCs w:val="28"/>
          <w:lang w:eastAsia="uk-UA"/>
        </w:rPr>
        <w:t>’</w:t>
      </w:r>
      <w:r w:rsidRPr="00147AD9">
        <w:rPr>
          <w:szCs w:val="28"/>
          <w:lang w:eastAsia="uk-UA"/>
        </w:rPr>
        <w:t>я після пред</w:t>
      </w:r>
      <w:r w:rsidR="00F11F60" w:rsidRPr="00147AD9">
        <w:rPr>
          <w:szCs w:val="28"/>
          <w:lang w:eastAsia="uk-UA"/>
        </w:rPr>
        <w:t>’</w:t>
      </w:r>
      <w:r w:rsidRPr="00147AD9">
        <w:rPr>
          <w:szCs w:val="28"/>
          <w:lang w:eastAsia="uk-UA"/>
        </w:rPr>
        <w:t>явлення паспорта чи іншого документа, що засвідчує особу.</w:t>
      </w:r>
    </w:p>
    <w:p w:rsidR="00691EF0" w:rsidRPr="00147AD9" w:rsidRDefault="00691EF0" w:rsidP="00691EF0">
      <w:pPr>
        <w:ind w:firstLine="709"/>
        <w:jc w:val="both"/>
        <w:rPr>
          <w:szCs w:val="28"/>
          <w:lang w:eastAsia="uk-UA"/>
        </w:rPr>
      </w:pPr>
      <w:r w:rsidRPr="00147AD9">
        <w:rPr>
          <w:szCs w:val="28"/>
          <w:lang w:eastAsia="uk-UA"/>
        </w:rPr>
        <w:t>Голова лікарсько-консультативної комісії лікувально-профілактичного закладу охорони здоров</w:t>
      </w:r>
      <w:r w:rsidR="00F11F60" w:rsidRPr="00147AD9">
        <w:rPr>
          <w:szCs w:val="28"/>
          <w:lang w:eastAsia="uk-UA"/>
        </w:rPr>
        <w:t>’</w:t>
      </w:r>
      <w:r w:rsidRPr="00147AD9">
        <w:rPr>
          <w:szCs w:val="28"/>
          <w:lang w:eastAsia="uk-UA"/>
        </w:rPr>
        <w:t xml:space="preserve">я представляє хворого, що досяг повноліття, потерпілого від нещасного випадку на виробництві та професійного захворювання, який направляється на комісію вперше. Для вирішення соціальних питань і створення з урахуванням ступеня втрати життєдіяльності та професії потерпілого спеціальних умов для виконання роботи запрошується представник власника підприємства, установи та організації, де працює хворий, що досяг повноліття, потерпілий від </w:t>
      </w:r>
      <w:r w:rsidRPr="00A71483">
        <w:rPr>
          <w:spacing w:val="-6"/>
          <w:szCs w:val="28"/>
          <w:lang w:eastAsia="uk-UA"/>
        </w:rPr>
        <w:t>нещасного випадку на виробництві та професійного захворювання, або представник</w:t>
      </w:r>
      <w:r w:rsidRPr="00147AD9">
        <w:rPr>
          <w:szCs w:val="28"/>
          <w:lang w:eastAsia="uk-UA"/>
        </w:rPr>
        <w:t xml:space="preserve"> уповноваженого ним органу та профспілкового комітету.</w:t>
      </w:r>
    </w:p>
    <w:p w:rsidR="00691EF0" w:rsidRPr="00EA70E7" w:rsidRDefault="00691EF0" w:rsidP="00691EF0">
      <w:pPr>
        <w:ind w:firstLine="709"/>
        <w:jc w:val="both"/>
        <w:rPr>
          <w:szCs w:val="28"/>
          <w:lang w:val="uk-UA" w:eastAsia="uk-UA"/>
        </w:rPr>
      </w:pPr>
      <w:r w:rsidRPr="00147AD9">
        <w:rPr>
          <w:szCs w:val="28"/>
          <w:lang w:eastAsia="uk-UA"/>
        </w:rPr>
        <w:t>Медико-соціальна експертиза проводиться після повного медичного обстеження, проведення необхідних досліджень, оцінювання соціальних потреб інваліда, визначення клініко-функціонального діагнозу, професійного, трудового прогнозу, одержання результатів відповідного лікування, реабілітації за наявності даних, що підтверджують стійке порушення функцій організму, обумовлених захворюваннями, наслідками травм чи вродженими вадами, які спричиняють обмеження життєдіяльності.</w:t>
      </w:r>
      <w:r w:rsidR="00EA70E7">
        <w:rPr>
          <w:szCs w:val="28"/>
          <w:lang w:val="uk-UA" w:eastAsia="uk-UA"/>
        </w:rPr>
        <w:t xml:space="preserve"> </w:t>
      </w:r>
    </w:p>
    <w:p w:rsidR="00691EF0" w:rsidRPr="00147AD9" w:rsidRDefault="00691EF0" w:rsidP="00691EF0">
      <w:pPr>
        <w:ind w:firstLine="709"/>
        <w:jc w:val="both"/>
        <w:rPr>
          <w:szCs w:val="28"/>
          <w:lang w:eastAsia="uk-UA"/>
        </w:rPr>
      </w:pPr>
      <w:r w:rsidRPr="00147AD9">
        <w:rPr>
          <w:szCs w:val="28"/>
          <w:lang w:eastAsia="uk-UA"/>
        </w:rPr>
        <w:t xml:space="preserve">Відповідальність за якість медичного обстеження, своєчасність та </w:t>
      </w:r>
      <w:r w:rsidRPr="00A71483">
        <w:rPr>
          <w:spacing w:val="-6"/>
          <w:szCs w:val="28"/>
          <w:lang w:eastAsia="uk-UA"/>
        </w:rPr>
        <w:t>обґрунтованість направлення громадян на медико-соціальну експертизу покладається</w:t>
      </w:r>
      <w:r w:rsidRPr="00147AD9">
        <w:rPr>
          <w:szCs w:val="28"/>
          <w:lang w:eastAsia="uk-UA"/>
        </w:rPr>
        <w:t xml:space="preserve"> на керівника лікувально-профілактичного закладу охорони здоров</w:t>
      </w:r>
      <w:r w:rsidR="00F11F60" w:rsidRPr="00147AD9">
        <w:rPr>
          <w:szCs w:val="28"/>
          <w:lang w:eastAsia="uk-UA"/>
        </w:rPr>
        <w:t>’</w:t>
      </w:r>
      <w:r w:rsidRPr="00147AD9">
        <w:rPr>
          <w:szCs w:val="28"/>
          <w:lang w:eastAsia="uk-UA"/>
        </w:rPr>
        <w:t>я.</w:t>
      </w:r>
    </w:p>
    <w:p w:rsidR="00691EF0" w:rsidRPr="00EA70E7" w:rsidRDefault="00691EF0" w:rsidP="00691EF0">
      <w:pPr>
        <w:ind w:firstLine="709"/>
        <w:jc w:val="both"/>
        <w:rPr>
          <w:szCs w:val="28"/>
          <w:lang w:val="uk-UA" w:eastAsia="uk-UA"/>
        </w:rPr>
      </w:pPr>
      <w:r w:rsidRPr="00147AD9">
        <w:rPr>
          <w:szCs w:val="28"/>
          <w:lang w:eastAsia="uk-UA"/>
        </w:rPr>
        <w:t>Комісія проводить засідання у повному складі і колегіально приймає рішення. Відомості щодо результатів експертного огляду і прийнятих рішень вносяться до акта огляду та протоколу засідання комісії, що підписуються головою комісії та її членами і засвідчуються печаткою.</w:t>
      </w:r>
      <w:r w:rsidR="00EA70E7">
        <w:rPr>
          <w:szCs w:val="28"/>
          <w:lang w:val="uk-UA" w:eastAsia="uk-UA"/>
        </w:rPr>
        <w:t xml:space="preserve"> </w:t>
      </w:r>
    </w:p>
    <w:p w:rsidR="00691EF0" w:rsidRPr="00EA70E7" w:rsidRDefault="00691EF0" w:rsidP="00691EF0">
      <w:pPr>
        <w:ind w:firstLine="709"/>
        <w:jc w:val="both"/>
        <w:rPr>
          <w:szCs w:val="28"/>
          <w:lang w:val="uk-UA" w:eastAsia="uk-UA"/>
        </w:rPr>
      </w:pPr>
      <w:r w:rsidRPr="00EA70E7">
        <w:rPr>
          <w:szCs w:val="28"/>
          <w:lang w:val="uk-UA" w:eastAsia="uk-UA"/>
        </w:rPr>
        <w:t xml:space="preserve">Комісія під час встановлення інвалідності керується Інструкцією про встановлення груп інвалідності, затвердженою </w:t>
      </w:r>
      <w:r w:rsidRPr="00147AD9">
        <w:rPr>
          <w:szCs w:val="28"/>
          <w:lang w:eastAsia="uk-UA"/>
        </w:rPr>
        <w:t>МОЗ за погодженням з Мінпраці та Радою Федерації незалежних профспілок України.</w:t>
      </w:r>
      <w:r w:rsidR="00EA70E7">
        <w:rPr>
          <w:szCs w:val="28"/>
          <w:lang w:val="uk-UA" w:eastAsia="uk-UA"/>
        </w:rPr>
        <w:t xml:space="preserve"> </w:t>
      </w:r>
      <w:r w:rsidRPr="00EA70E7">
        <w:rPr>
          <w:szCs w:val="28"/>
          <w:lang w:val="uk-UA" w:eastAsia="uk-UA"/>
        </w:rPr>
        <w:t>У разі коли голова або окремі члени комісії не згодні з прийнятим рішенням, їх думка зазначається в акті огляду комісії, який подається у триденний строк Кримській республіканській, обласній або центральній міській комісії, що приймає відповідне рішення.</w:t>
      </w:r>
    </w:p>
    <w:p w:rsidR="00691EF0" w:rsidRPr="00147AD9" w:rsidRDefault="00691EF0" w:rsidP="00691EF0">
      <w:pPr>
        <w:ind w:firstLine="709"/>
        <w:jc w:val="both"/>
        <w:rPr>
          <w:szCs w:val="28"/>
          <w:lang w:eastAsia="uk-UA"/>
        </w:rPr>
      </w:pPr>
      <w:r w:rsidRPr="00147AD9">
        <w:rPr>
          <w:szCs w:val="28"/>
          <w:lang w:eastAsia="uk-UA"/>
        </w:rPr>
        <w:t xml:space="preserve">У разі коли особа, що звертається для встановлення інвалідності, не може </w:t>
      </w:r>
      <w:r w:rsidRPr="00A71483">
        <w:rPr>
          <w:spacing w:val="-6"/>
          <w:szCs w:val="28"/>
          <w:lang w:eastAsia="uk-UA"/>
        </w:rPr>
        <w:t>з</w:t>
      </w:r>
      <w:r w:rsidR="00F11F60" w:rsidRPr="00A71483">
        <w:rPr>
          <w:spacing w:val="-6"/>
          <w:szCs w:val="28"/>
          <w:lang w:eastAsia="uk-UA"/>
        </w:rPr>
        <w:t>’</w:t>
      </w:r>
      <w:r w:rsidRPr="00A71483">
        <w:rPr>
          <w:spacing w:val="-6"/>
          <w:szCs w:val="28"/>
          <w:lang w:eastAsia="uk-UA"/>
        </w:rPr>
        <w:t>явитися до комісії за станом здоров</w:t>
      </w:r>
      <w:r w:rsidR="00F11F60" w:rsidRPr="00A71483">
        <w:rPr>
          <w:spacing w:val="-6"/>
          <w:szCs w:val="28"/>
          <w:lang w:eastAsia="uk-UA"/>
        </w:rPr>
        <w:t>’</w:t>
      </w:r>
      <w:r w:rsidRPr="00A71483">
        <w:rPr>
          <w:spacing w:val="-6"/>
          <w:szCs w:val="28"/>
          <w:lang w:eastAsia="uk-UA"/>
        </w:rPr>
        <w:t>я згідно з висновком лікарсько-консультативної</w:t>
      </w:r>
      <w:r w:rsidRPr="00147AD9">
        <w:rPr>
          <w:szCs w:val="28"/>
          <w:lang w:eastAsia="uk-UA"/>
        </w:rPr>
        <w:t xml:space="preserve"> комісії лікувально-профілактичного закладу, огляд проводиться вдома, у тому </w:t>
      </w:r>
      <w:r w:rsidRPr="00147AD9">
        <w:rPr>
          <w:szCs w:val="28"/>
          <w:lang w:eastAsia="uk-UA"/>
        </w:rPr>
        <w:lastRenderedPageBreak/>
        <w:t xml:space="preserve">числі за місцем проживання у стаціонарних установах для інвалідів та людей похилого віку, установах тимчасового проживання у закладах соціального захисту для бездомних громадян та центрах соціальної адаптації осіб, звільнених з місць позбавлення волі, або в стаціонарі, де вона перебуває на лікуванні. </w:t>
      </w:r>
    </w:p>
    <w:p w:rsidR="00691EF0" w:rsidRPr="00147AD9" w:rsidRDefault="00691EF0" w:rsidP="00691EF0">
      <w:pPr>
        <w:ind w:firstLine="709"/>
        <w:jc w:val="both"/>
        <w:rPr>
          <w:szCs w:val="28"/>
          <w:lang w:eastAsia="uk-UA"/>
        </w:rPr>
      </w:pPr>
      <w:r w:rsidRPr="00147AD9">
        <w:rPr>
          <w:szCs w:val="28"/>
          <w:lang w:eastAsia="uk-UA"/>
        </w:rPr>
        <w:t>В окремих випадках, зокрема, коли особа, що звертається для встановлення інвалідності, проживає у віддаленій, важкодоступній місцевості, члени комісії можуть приймати рішення за її згодою заочно на підставі поданих документів.</w:t>
      </w:r>
    </w:p>
    <w:p w:rsidR="00691EF0" w:rsidRPr="00147AD9" w:rsidRDefault="00691EF0" w:rsidP="00691EF0">
      <w:pPr>
        <w:ind w:firstLine="709"/>
        <w:jc w:val="both"/>
        <w:rPr>
          <w:szCs w:val="28"/>
          <w:lang w:eastAsia="uk-UA"/>
        </w:rPr>
      </w:pPr>
      <w:r w:rsidRPr="00147AD9">
        <w:rPr>
          <w:szCs w:val="28"/>
          <w:lang w:eastAsia="uk-UA"/>
        </w:rPr>
        <w:t>Комісія видає особі, яку визнано інвалідом або стосовно якої встановлено факт втрати професійної працездатності, довідку та індивідуальну програму реабілітації і надсилає у триденний строк виписку з акта огляду комісії органові, в якому інвалід перебуває на обліку як отримувач пенсії чи державної соціальної допомоги (щомісячного довічного грошового утримання), що призначається замість пенсії, та разом з індивідуальною програмою реабілітації – органові, що здійснює загальнообов</w:t>
      </w:r>
      <w:r w:rsidR="00F11F60" w:rsidRPr="00147AD9">
        <w:rPr>
          <w:szCs w:val="28"/>
          <w:lang w:eastAsia="uk-UA"/>
        </w:rPr>
        <w:t>’</w:t>
      </w:r>
      <w:r w:rsidRPr="00147AD9">
        <w:rPr>
          <w:szCs w:val="28"/>
          <w:lang w:eastAsia="uk-UA"/>
        </w:rPr>
        <w:t xml:space="preserve">язкове державне соціальне страхування, виписку з акта </w:t>
      </w:r>
      <w:r w:rsidRPr="00A71483">
        <w:rPr>
          <w:spacing w:val="-6"/>
          <w:szCs w:val="28"/>
          <w:lang w:eastAsia="uk-UA"/>
        </w:rPr>
        <w:t>огляду комісії про результати визначення ступеня втрати професійної працездатності</w:t>
      </w:r>
      <w:r w:rsidRPr="00147AD9">
        <w:rPr>
          <w:szCs w:val="28"/>
          <w:lang w:eastAsia="uk-UA"/>
        </w:rPr>
        <w:t xml:space="preserve"> у відсотках та потреби у наданні додаткових видів допомоги.</w:t>
      </w:r>
    </w:p>
    <w:p w:rsidR="00691EF0" w:rsidRPr="00EA70E7" w:rsidRDefault="00691EF0" w:rsidP="00691EF0">
      <w:pPr>
        <w:ind w:firstLine="709"/>
        <w:jc w:val="both"/>
        <w:rPr>
          <w:szCs w:val="28"/>
          <w:lang w:val="uk-UA" w:eastAsia="uk-UA"/>
        </w:rPr>
      </w:pPr>
      <w:r w:rsidRPr="00147AD9">
        <w:rPr>
          <w:szCs w:val="28"/>
          <w:lang w:eastAsia="uk-UA"/>
        </w:rPr>
        <w:t>Копія індивідуальної програми реабілітації надсилається також лікувально-профілактичному закладові і органові праці та соціального захисту населення за місцем проживання інваліда. За місцем роботи зазначених осіб надсилається повідомлення щодо групи інвалідності та її причини, а у разі встановлення ступеня втрати професійної працездатності – витяг з акта огляду комісії про результати визначення ступеня стійкої втрати професійної працездатності у відсотках та потреби у додаткових видах допомоги.</w:t>
      </w:r>
      <w:r w:rsidR="00A71483">
        <w:rPr>
          <w:szCs w:val="28"/>
          <w:lang w:val="uk-UA" w:eastAsia="uk-UA"/>
        </w:rPr>
        <w:t xml:space="preserve"> </w:t>
      </w:r>
      <w:r w:rsidRPr="00EA70E7">
        <w:rPr>
          <w:szCs w:val="28"/>
          <w:lang w:val="uk-UA" w:eastAsia="uk-UA"/>
        </w:rPr>
        <w:t xml:space="preserve">Особі, що визнана інвалідом, залежно від ступеня розладу функцій органів і систем організму та обмеження її життєдіяльності встановлюється </w:t>
      </w:r>
      <w:r w:rsidRPr="00147AD9">
        <w:rPr>
          <w:szCs w:val="28"/>
          <w:lang w:eastAsia="uk-UA"/>
        </w:rPr>
        <w:t>I</w:t>
      </w:r>
      <w:r w:rsidRPr="00EA70E7">
        <w:rPr>
          <w:szCs w:val="28"/>
          <w:lang w:val="uk-UA" w:eastAsia="uk-UA"/>
        </w:rPr>
        <w:t xml:space="preserve">, </w:t>
      </w:r>
      <w:r w:rsidRPr="00147AD9">
        <w:rPr>
          <w:szCs w:val="28"/>
          <w:lang w:eastAsia="uk-UA"/>
        </w:rPr>
        <w:t>II</w:t>
      </w:r>
      <w:r w:rsidRPr="00EA70E7">
        <w:rPr>
          <w:szCs w:val="28"/>
          <w:lang w:val="uk-UA" w:eastAsia="uk-UA"/>
        </w:rPr>
        <w:t xml:space="preserve"> чи </w:t>
      </w:r>
      <w:r w:rsidRPr="00147AD9">
        <w:rPr>
          <w:szCs w:val="28"/>
          <w:lang w:eastAsia="uk-UA"/>
        </w:rPr>
        <w:t>III</w:t>
      </w:r>
      <w:r w:rsidRPr="00EA70E7">
        <w:rPr>
          <w:szCs w:val="28"/>
          <w:lang w:val="uk-UA" w:eastAsia="uk-UA"/>
        </w:rPr>
        <w:t xml:space="preserve"> група інвалідності. </w:t>
      </w:r>
    </w:p>
    <w:p w:rsidR="00691EF0" w:rsidRPr="00C2753D" w:rsidRDefault="00691EF0" w:rsidP="00691EF0">
      <w:pPr>
        <w:ind w:firstLine="709"/>
        <w:jc w:val="both"/>
        <w:rPr>
          <w:szCs w:val="28"/>
          <w:lang w:val="uk-UA" w:eastAsia="uk-UA"/>
        </w:rPr>
      </w:pPr>
      <w:r w:rsidRPr="00147AD9">
        <w:rPr>
          <w:szCs w:val="28"/>
          <w:lang w:eastAsia="uk-UA"/>
        </w:rPr>
        <w:t>I</w:t>
      </w:r>
      <w:r w:rsidRPr="00C2753D">
        <w:rPr>
          <w:szCs w:val="28"/>
          <w:lang w:val="uk-UA" w:eastAsia="uk-UA"/>
        </w:rPr>
        <w:t xml:space="preserve"> група інвалідності поділяється на підгрупи А і Б залежно від ступеня втрати здоров</w:t>
      </w:r>
      <w:r w:rsidR="00F11F60" w:rsidRPr="00C2753D">
        <w:rPr>
          <w:szCs w:val="28"/>
          <w:lang w:val="uk-UA" w:eastAsia="uk-UA"/>
        </w:rPr>
        <w:t>’</w:t>
      </w:r>
      <w:r w:rsidRPr="00C2753D">
        <w:rPr>
          <w:szCs w:val="28"/>
          <w:lang w:val="uk-UA" w:eastAsia="uk-UA"/>
        </w:rPr>
        <w:t>я інваліда та обсягу потреби в постійному сторонньому догляді, допомозі або нагляді.</w:t>
      </w:r>
    </w:p>
    <w:p w:rsidR="00691EF0" w:rsidRPr="00147AD9" w:rsidRDefault="00691EF0" w:rsidP="00691EF0">
      <w:pPr>
        <w:ind w:firstLine="709"/>
        <w:jc w:val="both"/>
        <w:rPr>
          <w:b/>
          <w:szCs w:val="28"/>
          <w:lang w:eastAsia="uk-UA"/>
        </w:rPr>
      </w:pPr>
      <w:r w:rsidRPr="00147AD9">
        <w:rPr>
          <w:b/>
          <w:szCs w:val="28"/>
          <w:lang w:eastAsia="uk-UA"/>
        </w:rPr>
        <w:t>Причинами інвалідності є:</w:t>
      </w:r>
    </w:p>
    <w:p w:rsidR="00691EF0" w:rsidRPr="00147AD9" w:rsidRDefault="00691EF0" w:rsidP="00691EF0">
      <w:pPr>
        <w:ind w:firstLine="709"/>
        <w:jc w:val="both"/>
        <w:rPr>
          <w:szCs w:val="28"/>
          <w:lang w:eastAsia="uk-UA"/>
        </w:rPr>
      </w:pPr>
      <w:r w:rsidRPr="00147AD9">
        <w:rPr>
          <w:szCs w:val="28"/>
          <w:lang w:eastAsia="uk-UA"/>
        </w:rPr>
        <w:t>• загальне захворювання;</w:t>
      </w:r>
    </w:p>
    <w:p w:rsidR="00691EF0" w:rsidRPr="00147AD9" w:rsidRDefault="00691EF0" w:rsidP="00691EF0">
      <w:pPr>
        <w:ind w:firstLine="709"/>
        <w:jc w:val="both"/>
        <w:rPr>
          <w:szCs w:val="28"/>
          <w:lang w:eastAsia="uk-UA"/>
        </w:rPr>
      </w:pPr>
      <w:r w:rsidRPr="00147AD9">
        <w:rPr>
          <w:szCs w:val="28"/>
          <w:lang w:eastAsia="uk-UA"/>
        </w:rPr>
        <w:t>• інвалідність з дитинства;</w:t>
      </w:r>
    </w:p>
    <w:p w:rsidR="00691EF0" w:rsidRPr="00147AD9" w:rsidRDefault="00691EF0" w:rsidP="00691EF0">
      <w:pPr>
        <w:ind w:firstLine="709"/>
        <w:jc w:val="both"/>
        <w:rPr>
          <w:szCs w:val="28"/>
          <w:lang w:eastAsia="uk-UA"/>
        </w:rPr>
      </w:pPr>
      <w:r w:rsidRPr="00147AD9">
        <w:rPr>
          <w:szCs w:val="28"/>
          <w:lang w:eastAsia="uk-UA"/>
        </w:rPr>
        <w:t>• нещасний випадок на виробництві (трудове каліцтво чи інше ушкодження здоров</w:t>
      </w:r>
      <w:r w:rsidR="00F11F60" w:rsidRPr="00147AD9">
        <w:rPr>
          <w:szCs w:val="28"/>
          <w:lang w:eastAsia="uk-UA"/>
        </w:rPr>
        <w:t>’</w:t>
      </w:r>
      <w:r w:rsidRPr="00147AD9">
        <w:rPr>
          <w:szCs w:val="28"/>
          <w:lang w:eastAsia="uk-UA"/>
        </w:rPr>
        <w:t>я);</w:t>
      </w:r>
    </w:p>
    <w:p w:rsidR="00691EF0" w:rsidRPr="00147AD9" w:rsidRDefault="00691EF0" w:rsidP="00691EF0">
      <w:pPr>
        <w:ind w:firstLine="709"/>
        <w:jc w:val="both"/>
        <w:rPr>
          <w:szCs w:val="28"/>
          <w:lang w:eastAsia="uk-UA"/>
        </w:rPr>
      </w:pPr>
      <w:r w:rsidRPr="00147AD9">
        <w:rPr>
          <w:szCs w:val="28"/>
          <w:lang w:eastAsia="uk-UA"/>
        </w:rPr>
        <w:t>• професійне захворювання;</w:t>
      </w:r>
    </w:p>
    <w:p w:rsidR="00691EF0" w:rsidRPr="00147AD9" w:rsidRDefault="00691EF0" w:rsidP="00691EF0">
      <w:pPr>
        <w:ind w:firstLine="709"/>
        <w:jc w:val="both"/>
        <w:rPr>
          <w:szCs w:val="28"/>
          <w:lang w:eastAsia="uk-UA"/>
        </w:rPr>
      </w:pPr>
      <w:r w:rsidRPr="00147AD9">
        <w:rPr>
          <w:szCs w:val="28"/>
          <w:lang w:eastAsia="uk-UA"/>
        </w:rPr>
        <w:t>• поранення, контузії, каліцтва, захворювання:</w:t>
      </w:r>
    </w:p>
    <w:p w:rsidR="00691EF0" w:rsidRPr="00147AD9" w:rsidRDefault="00691EF0" w:rsidP="00691EF0">
      <w:pPr>
        <w:ind w:firstLine="709"/>
        <w:jc w:val="both"/>
        <w:rPr>
          <w:szCs w:val="28"/>
          <w:lang w:eastAsia="uk-UA"/>
        </w:rPr>
      </w:pPr>
      <w:r w:rsidRPr="00147AD9">
        <w:rPr>
          <w:szCs w:val="28"/>
          <w:lang w:eastAsia="uk-UA"/>
        </w:rPr>
        <w:t>- одержані під час захисту Батьківщини, виконання обов</w:t>
      </w:r>
      <w:r w:rsidR="00F11F60" w:rsidRPr="00147AD9">
        <w:rPr>
          <w:szCs w:val="28"/>
          <w:lang w:eastAsia="uk-UA"/>
        </w:rPr>
        <w:t>’</w:t>
      </w:r>
      <w:r w:rsidRPr="00147AD9">
        <w:rPr>
          <w:szCs w:val="28"/>
          <w:lang w:eastAsia="uk-UA"/>
        </w:rPr>
        <w:t>язків військової служби;</w:t>
      </w:r>
    </w:p>
    <w:p w:rsidR="00691EF0" w:rsidRPr="00147AD9" w:rsidRDefault="00691EF0" w:rsidP="00691EF0">
      <w:pPr>
        <w:ind w:firstLine="709"/>
        <w:jc w:val="both"/>
        <w:rPr>
          <w:szCs w:val="28"/>
          <w:lang w:eastAsia="uk-UA"/>
        </w:rPr>
      </w:pPr>
      <w:r w:rsidRPr="00147AD9">
        <w:rPr>
          <w:szCs w:val="28"/>
          <w:lang w:eastAsia="uk-UA"/>
        </w:rPr>
        <w:t>- одержані в районах бойових дій у період Великої Вітчизняної війни та від вибухових речовин, боєприпасів і військового озброєння у повоєнний період;</w:t>
      </w:r>
    </w:p>
    <w:p w:rsidR="00691EF0" w:rsidRPr="00147AD9" w:rsidRDefault="00691EF0" w:rsidP="00691EF0">
      <w:pPr>
        <w:ind w:firstLine="709"/>
        <w:jc w:val="both"/>
        <w:rPr>
          <w:szCs w:val="28"/>
          <w:lang w:eastAsia="uk-UA"/>
        </w:rPr>
      </w:pPr>
      <w:r w:rsidRPr="00147AD9">
        <w:rPr>
          <w:szCs w:val="28"/>
          <w:lang w:eastAsia="uk-UA"/>
        </w:rPr>
        <w:t>- одержані внаслідок політичних репресій;</w:t>
      </w:r>
    </w:p>
    <w:p w:rsidR="00691EF0" w:rsidRPr="00147AD9" w:rsidRDefault="00691EF0" w:rsidP="00691EF0">
      <w:pPr>
        <w:ind w:firstLine="709"/>
        <w:jc w:val="both"/>
        <w:rPr>
          <w:szCs w:val="28"/>
          <w:lang w:eastAsia="uk-UA"/>
        </w:rPr>
      </w:pPr>
      <w:r w:rsidRPr="00147AD9">
        <w:rPr>
          <w:szCs w:val="28"/>
          <w:lang w:val="uk-UA" w:eastAsia="uk-UA"/>
        </w:rPr>
        <w:t xml:space="preserve"> </w:t>
      </w:r>
      <w:r w:rsidRPr="00147AD9">
        <w:rPr>
          <w:szCs w:val="28"/>
          <w:lang w:eastAsia="uk-UA"/>
        </w:rPr>
        <w:t>захворювання:</w:t>
      </w:r>
    </w:p>
    <w:p w:rsidR="00691EF0" w:rsidRPr="00147AD9" w:rsidRDefault="00691EF0" w:rsidP="00691EF0">
      <w:pPr>
        <w:ind w:firstLine="709"/>
        <w:jc w:val="both"/>
        <w:rPr>
          <w:szCs w:val="28"/>
          <w:lang w:eastAsia="uk-UA"/>
        </w:rPr>
      </w:pPr>
      <w:r w:rsidRPr="00147AD9">
        <w:rPr>
          <w:szCs w:val="28"/>
          <w:lang w:eastAsia="uk-UA"/>
        </w:rPr>
        <w:t>- отримані під час проходження військової служби чи служби в органах внутрішніх справ, державної безпеки, інших військових формуваннях;</w:t>
      </w:r>
    </w:p>
    <w:p w:rsidR="00691EF0" w:rsidRPr="00147AD9" w:rsidRDefault="00691EF0" w:rsidP="00691EF0">
      <w:pPr>
        <w:ind w:firstLine="709"/>
        <w:jc w:val="both"/>
        <w:rPr>
          <w:szCs w:val="28"/>
          <w:lang w:eastAsia="uk-UA"/>
        </w:rPr>
      </w:pPr>
      <w:r w:rsidRPr="00A71483">
        <w:rPr>
          <w:spacing w:val="-6"/>
          <w:szCs w:val="28"/>
          <w:lang w:eastAsia="uk-UA"/>
        </w:rPr>
        <w:t>- пов</w:t>
      </w:r>
      <w:r w:rsidR="00F11F60" w:rsidRPr="00A71483">
        <w:rPr>
          <w:spacing w:val="-6"/>
          <w:szCs w:val="28"/>
          <w:lang w:eastAsia="uk-UA"/>
        </w:rPr>
        <w:t>’</w:t>
      </w:r>
      <w:r w:rsidRPr="00A71483">
        <w:rPr>
          <w:spacing w:val="-6"/>
          <w:szCs w:val="28"/>
          <w:lang w:eastAsia="uk-UA"/>
        </w:rPr>
        <w:t>язані з впливом радіоактивного опромінення внаслідок Чорнобильської</w:t>
      </w:r>
      <w:r w:rsidRPr="00147AD9">
        <w:rPr>
          <w:szCs w:val="28"/>
          <w:lang w:eastAsia="uk-UA"/>
        </w:rPr>
        <w:t xml:space="preserve"> катастрофи;</w:t>
      </w:r>
    </w:p>
    <w:p w:rsidR="00691EF0" w:rsidRPr="00147AD9" w:rsidRDefault="00691EF0" w:rsidP="00691EF0">
      <w:pPr>
        <w:ind w:firstLine="709"/>
        <w:jc w:val="both"/>
        <w:rPr>
          <w:szCs w:val="28"/>
          <w:lang w:eastAsia="uk-UA"/>
        </w:rPr>
      </w:pPr>
      <w:r w:rsidRPr="00147AD9">
        <w:rPr>
          <w:szCs w:val="28"/>
          <w:lang w:eastAsia="uk-UA"/>
        </w:rPr>
        <w:lastRenderedPageBreak/>
        <w:t>- одержані в період проходження військової служби і служби в органах внутрішніх справ, державній пожежній охороні, органах і підрозділах цивільного захисту, Держспецзв</w:t>
      </w:r>
      <w:r w:rsidR="00F11F60" w:rsidRPr="00147AD9">
        <w:rPr>
          <w:szCs w:val="28"/>
          <w:lang w:eastAsia="uk-UA"/>
        </w:rPr>
        <w:t>’</w:t>
      </w:r>
      <w:r w:rsidRPr="00147AD9">
        <w:rPr>
          <w:szCs w:val="28"/>
          <w:lang w:eastAsia="uk-UA"/>
        </w:rPr>
        <w:t>язку.</w:t>
      </w:r>
    </w:p>
    <w:p w:rsidR="00691EF0" w:rsidRPr="00147AD9" w:rsidRDefault="00691EF0" w:rsidP="00691EF0">
      <w:pPr>
        <w:ind w:firstLine="709"/>
        <w:jc w:val="both"/>
        <w:rPr>
          <w:szCs w:val="28"/>
          <w:lang w:eastAsia="uk-UA"/>
        </w:rPr>
      </w:pPr>
      <w:r w:rsidRPr="00A71483">
        <w:rPr>
          <w:b/>
          <w:spacing w:val="-6"/>
          <w:szCs w:val="28"/>
          <w:lang w:eastAsia="uk-UA"/>
        </w:rPr>
        <w:t>Підставою для встановлення I групи</w:t>
      </w:r>
      <w:r w:rsidRPr="00A71483">
        <w:rPr>
          <w:spacing w:val="-6"/>
          <w:szCs w:val="28"/>
          <w:lang w:eastAsia="uk-UA"/>
        </w:rPr>
        <w:t xml:space="preserve"> інвалідності є стійкі, значно вираженої</w:t>
      </w:r>
      <w:r w:rsidRPr="00147AD9">
        <w:rPr>
          <w:szCs w:val="28"/>
          <w:lang w:eastAsia="uk-UA"/>
        </w:rPr>
        <w:t xml:space="preserve"> </w:t>
      </w:r>
      <w:r w:rsidRPr="00A71483">
        <w:rPr>
          <w:spacing w:val="-6"/>
          <w:szCs w:val="28"/>
          <w:lang w:eastAsia="uk-UA"/>
        </w:rPr>
        <w:t>важкості функціональні порушення в організмі, зумовлені захворюванням, травмою</w:t>
      </w:r>
      <w:r w:rsidRPr="00147AD9">
        <w:rPr>
          <w:szCs w:val="28"/>
          <w:lang w:eastAsia="uk-UA"/>
        </w:rPr>
        <w:t xml:space="preserve"> або уродженою вадою, що призводять до значного обмеження життєдіяльності особи, неспроможності до самообслуговування і спричиняють до виникнення потреби у постійному сторонньому нагляді, догляді або допомозі.</w:t>
      </w:r>
    </w:p>
    <w:p w:rsidR="00691EF0" w:rsidRPr="00147AD9" w:rsidRDefault="00691EF0" w:rsidP="00691EF0">
      <w:pPr>
        <w:ind w:firstLine="709"/>
        <w:jc w:val="both"/>
        <w:rPr>
          <w:szCs w:val="28"/>
          <w:lang w:eastAsia="uk-UA"/>
        </w:rPr>
      </w:pPr>
      <w:r w:rsidRPr="00147AD9">
        <w:rPr>
          <w:b/>
          <w:szCs w:val="28"/>
          <w:lang w:eastAsia="uk-UA"/>
        </w:rPr>
        <w:t>До I групи належать</w:t>
      </w:r>
      <w:r w:rsidRPr="00147AD9">
        <w:rPr>
          <w:szCs w:val="28"/>
          <w:lang w:eastAsia="uk-UA"/>
        </w:rPr>
        <w:t xml:space="preserve"> особи з найважчим станом здоров</w:t>
      </w:r>
      <w:r w:rsidR="00F11F60" w:rsidRPr="00147AD9">
        <w:rPr>
          <w:szCs w:val="28"/>
          <w:lang w:eastAsia="uk-UA"/>
        </w:rPr>
        <w:t>’</w:t>
      </w:r>
      <w:r w:rsidRPr="00147AD9">
        <w:rPr>
          <w:szCs w:val="28"/>
          <w:lang w:eastAsia="uk-UA"/>
        </w:rPr>
        <w:t>я, які повністю не здатні до самообслуговування, потребують постійного стороннього нагляду, догляду або допомоги, абсолютно залежні від інших осіб у виконанні життєво важливих соціально-побутових функцій або які частково здатні до виконання окремих елементів самообслуговування.</w:t>
      </w:r>
    </w:p>
    <w:p w:rsidR="00691EF0" w:rsidRPr="00147AD9" w:rsidRDefault="00691EF0" w:rsidP="00691EF0">
      <w:pPr>
        <w:ind w:firstLine="709"/>
        <w:jc w:val="both"/>
        <w:rPr>
          <w:szCs w:val="28"/>
          <w:lang w:eastAsia="uk-UA"/>
        </w:rPr>
      </w:pPr>
      <w:r w:rsidRPr="00147AD9">
        <w:rPr>
          <w:b/>
          <w:szCs w:val="28"/>
          <w:lang w:eastAsia="uk-UA"/>
        </w:rPr>
        <w:t>Критеріями встановлення I групи</w:t>
      </w:r>
      <w:r w:rsidRPr="00147AD9">
        <w:rPr>
          <w:szCs w:val="28"/>
          <w:lang w:eastAsia="uk-UA"/>
        </w:rPr>
        <w:t xml:space="preserve"> інвалідності є ступінь втрати здоров</w:t>
      </w:r>
      <w:r w:rsidR="00F11F60" w:rsidRPr="00147AD9">
        <w:rPr>
          <w:szCs w:val="28"/>
          <w:lang w:eastAsia="uk-UA"/>
        </w:rPr>
        <w:t>’</w:t>
      </w:r>
      <w:r w:rsidRPr="00147AD9">
        <w:rPr>
          <w:szCs w:val="28"/>
          <w:lang w:eastAsia="uk-UA"/>
        </w:rPr>
        <w:t>я, що спричиняє обмеження однієї чи декількох категорій життєдіяльності особи у значному III ступені:</w:t>
      </w:r>
    </w:p>
    <w:p w:rsidR="00691EF0" w:rsidRPr="00147AD9" w:rsidRDefault="00691EF0" w:rsidP="00691EF0">
      <w:pPr>
        <w:ind w:firstLine="709"/>
        <w:jc w:val="both"/>
        <w:rPr>
          <w:szCs w:val="28"/>
          <w:lang w:eastAsia="uk-UA"/>
        </w:rPr>
      </w:pPr>
      <w:r w:rsidRPr="00147AD9">
        <w:rPr>
          <w:szCs w:val="28"/>
          <w:lang w:eastAsia="uk-UA"/>
        </w:rPr>
        <w:t>• нездатність до самообслуговування чи повна залежність від інших осіб;</w:t>
      </w:r>
    </w:p>
    <w:p w:rsidR="00691EF0" w:rsidRPr="00147AD9" w:rsidRDefault="00691EF0" w:rsidP="00691EF0">
      <w:pPr>
        <w:ind w:firstLine="709"/>
        <w:jc w:val="both"/>
        <w:rPr>
          <w:szCs w:val="28"/>
          <w:lang w:eastAsia="uk-UA"/>
        </w:rPr>
      </w:pPr>
      <w:r w:rsidRPr="00147AD9">
        <w:rPr>
          <w:szCs w:val="28"/>
          <w:lang w:eastAsia="uk-UA"/>
        </w:rPr>
        <w:t>• нездатність до пересування чи повна залежність від інших осіб;</w:t>
      </w:r>
    </w:p>
    <w:p w:rsidR="00691EF0" w:rsidRPr="00147AD9" w:rsidRDefault="00691EF0" w:rsidP="00691EF0">
      <w:pPr>
        <w:ind w:firstLine="709"/>
        <w:jc w:val="both"/>
        <w:rPr>
          <w:szCs w:val="28"/>
          <w:lang w:eastAsia="uk-UA"/>
        </w:rPr>
      </w:pPr>
      <w:r w:rsidRPr="00147AD9">
        <w:rPr>
          <w:szCs w:val="28"/>
          <w:lang w:eastAsia="uk-UA"/>
        </w:rPr>
        <w:t>• нездатність до орієнтації (дезорієнтація);</w:t>
      </w:r>
    </w:p>
    <w:p w:rsidR="00691EF0" w:rsidRPr="00147AD9" w:rsidRDefault="00691EF0" w:rsidP="00691EF0">
      <w:pPr>
        <w:ind w:firstLine="709"/>
        <w:jc w:val="both"/>
        <w:rPr>
          <w:szCs w:val="28"/>
          <w:lang w:eastAsia="uk-UA"/>
        </w:rPr>
      </w:pPr>
      <w:r w:rsidRPr="00147AD9">
        <w:rPr>
          <w:szCs w:val="28"/>
          <w:lang w:eastAsia="uk-UA"/>
        </w:rPr>
        <w:t>• нездатність до спілкування;</w:t>
      </w:r>
    </w:p>
    <w:p w:rsidR="00691EF0" w:rsidRPr="00147AD9" w:rsidRDefault="00691EF0" w:rsidP="00691EF0">
      <w:pPr>
        <w:ind w:firstLine="709"/>
        <w:jc w:val="both"/>
        <w:rPr>
          <w:szCs w:val="28"/>
          <w:lang w:eastAsia="uk-UA"/>
        </w:rPr>
      </w:pPr>
      <w:r w:rsidRPr="00147AD9">
        <w:rPr>
          <w:szCs w:val="28"/>
          <w:lang w:eastAsia="uk-UA"/>
        </w:rPr>
        <w:t>• нездатність контролювати свою поведінку;</w:t>
      </w:r>
    </w:p>
    <w:p w:rsidR="00691EF0" w:rsidRPr="00147AD9" w:rsidRDefault="00691EF0" w:rsidP="00691EF0">
      <w:pPr>
        <w:ind w:firstLine="709"/>
        <w:jc w:val="both"/>
        <w:rPr>
          <w:szCs w:val="28"/>
          <w:lang w:eastAsia="uk-UA"/>
        </w:rPr>
      </w:pPr>
      <w:r w:rsidRPr="00147AD9">
        <w:rPr>
          <w:szCs w:val="28"/>
          <w:lang w:eastAsia="uk-UA"/>
        </w:rPr>
        <w:t>• значні обмеження здатності до навчання;</w:t>
      </w:r>
    </w:p>
    <w:p w:rsidR="00691EF0" w:rsidRPr="00147AD9" w:rsidRDefault="00691EF0" w:rsidP="00691EF0">
      <w:pPr>
        <w:ind w:firstLine="709"/>
        <w:jc w:val="both"/>
        <w:rPr>
          <w:szCs w:val="28"/>
          <w:lang w:eastAsia="uk-UA"/>
        </w:rPr>
      </w:pPr>
      <w:r w:rsidRPr="00147AD9">
        <w:rPr>
          <w:szCs w:val="28"/>
          <w:lang w:eastAsia="uk-UA"/>
        </w:rPr>
        <w:t>• нездатність до окремих видів трудової діяльності.</w:t>
      </w:r>
    </w:p>
    <w:p w:rsidR="00691EF0" w:rsidRPr="00147AD9" w:rsidRDefault="00691EF0" w:rsidP="00691EF0">
      <w:pPr>
        <w:ind w:firstLine="709"/>
        <w:jc w:val="both"/>
        <w:rPr>
          <w:szCs w:val="28"/>
          <w:lang w:eastAsia="uk-UA"/>
        </w:rPr>
      </w:pPr>
      <w:r w:rsidRPr="00147AD9">
        <w:rPr>
          <w:b/>
          <w:szCs w:val="28"/>
          <w:lang w:eastAsia="uk-UA"/>
        </w:rPr>
        <w:t>До підгрупи А I групи інвалідності</w:t>
      </w:r>
      <w:r w:rsidRPr="00147AD9">
        <w:rPr>
          <w:szCs w:val="28"/>
          <w:lang w:eastAsia="uk-UA"/>
        </w:rPr>
        <w:t xml:space="preserve"> належать особи з виключно високим ступенем втрати здоров</w:t>
      </w:r>
      <w:r w:rsidR="00F11F60" w:rsidRPr="00147AD9">
        <w:rPr>
          <w:szCs w:val="28"/>
          <w:lang w:eastAsia="uk-UA"/>
        </w:rPr>
        <w:t>’</w:t>
      </w:r>
      <w:r w:rsidRPr="00147AD9">
        <w:rPr>
          <w:szCs w:val="28"/>
          <w:lang w:eastAsia="uk-UA"/>
        </w:rPr>
        <w:t>я, який спричиняє до виникнення потреби у постійному сторонньому нагляді, догляді або допомозі інших осіб і фактичну нездатність до самообслуговування.</w:t>
      </w:r>
    </w:p>
    <w:p w:rsidR="00691EF0" w:rsidRPr="00147AD9" w:rsidRDefault="00691EF0" w:rsidP="00691EF0">
      <w:pPr>
        <w:ind w:firstLine="709"/>
        <w:jc w:val="both"/>
        <w:rPr>
          <w:szCs w:val="28"/>
          <w:lang w:eastAsia="uk-UA"/>
        </w:rPr>
      </w:pPr>
      <w:r w:rsidRPr="00147AD9">
        <w:rPr>
          <w:b/>
          <w:szCs w:val="28"/>
          <w:lang w:eastAsia="uk-UA"/>
        </w:rPr>
        <w:t>Критеріями встановлення підгрупи А I групи інвалідності</w:t>
      </w:r>
      <w:r w:rsidRPr="00147AD9">
        <w:rPr>
          <w:szCs w:val="28"/>
          <w:lang w:eastAsia="uk-UA"/>
        </w:rPr>
        <w:t xml:space="preserve"> є ступінь втрати здоров</w:t>
      </w:r>
      <w:r w:rsidR="00F11F60" w:rsidRPr="00147AD9">
        <w:rPr>
          <w:szCs w:val="28"/>
          <w:lang w:eastAsia="uk-UA"/>
        </w:rPr>
        <w:t>’</w:t>
      </w:r>
      <w:r w:rsidRPr="00147AD9">
        <w:rPr>
          <w:szCs w:val="28"/>
          <w:lang w:eastAsia="uk-UA"/>
        </w:rPr>
        <w:t>я, що спричиняє повну нездатність до самообслуговування та повну залежність від інших осіб (необхідність постійного стороннього нагляду, догляду або допомоги).</w:t>
      </w:r>
    </w:p>
    <w:p w:rsidR="00691EF0" w:rsidRPr="00147AD9" w:rsidRDefault="00691EF0" w:rsidP="00691EF0">
      <w:pPr>
        <w:ind w:firstLine="709"/>
        <w:jc w:val="both"/>
        <w:rPr>
          <w:szCs w:val="28"/>
          <w:lang w:eastAsia="uk-UA"/>
        </w:rPr>
      </w:pPr>
      <w:r w:rsidRPr="00147AD9">
        <w:rPr>
          <w:b/>
          <w:szCs w:val="28"/>
          <w:lang w:eastAsia="uk-UA"/>
        </w:rPr>
        <w:t>До підгрупи Б I групи інвалідності</w:t>
      </w:r>
      <w:r w:rsidRPr="00147AD9">
        <w:rPr>
          <w:szCs w:val="28"/>
          <w:lang w:eastAsia="uk-UA"/>
        </w:rPr>
        <w:t xml:space="preserve"> належать особи з високим ступенем втрати здоров</w:t>
      </w:r>
      <w:r w:rsidR="00F11F60" w:rsidRPr="00147AD9">
        <w:rPr>
          <w:szCs w:val="28"/>
          <w:lang w:eastAsia="uk-UA"/>
        </w:rPr>
        <w:t>’</w:t>
      </w:r>
      <w:r w:rsidRPr="00147AD9">
        <w:rPr>
          <w:szCs w:val="28"/>
          <w:lang w:eastAsia="uk-UA"/>
        </w:rPr>
        <w:t xml:space="preserve">я, який спричиняє значну залежність від інших осіб у виконанні </w:t>
      </w:r>
      <w:r w:rsidRPr="00A71483">
        <w:rPr>
          <w:spacing w:val="-6"/>
          <w:szCs w:val="28"/>
          <w:lang w:eastAsia="uk-UA"/>
        </w:rPr>
        <w:t>життєво важливих соціально-побутових функцій і часткову нездатність до виконання</w:t>
      </w:r>
      <w:r w:rsidRPr="00147AD9">
        <w:rPr>
          <w:szCs w:val="28"/>
          <w:lang w:eastAsia="uk-UA"/>
        </w:rPr>
        <w:t xml:space="preserve"> окремих елементів самообслуговування.</w:t>
      </w:r>
    </w:p>
    <w:p w:rsidR="00691EF0" w:rsidRPr="00147AD9" w:rsidRDefault="00691EF0" w:rsidP="00691EF0">
      <w:pPr>
        <w:ind w:firstLine="709"/>
        <w:jc w:val="both"/>
        <w:rPr>
          <w:szCs w:val="28"/>
          <w:lang w:eastAsia="uk-UA"/>
        </w:rPr>
      </w:pPr>
      <w:r w:rsidRPr="00147AD9">
        <w:rPr>
          <w:b/>
          <w:szCs w:val="28"/>
          <w:lang w:eastAsia="uk-UA"/>
        </w:rPr>
        <w:t>Критеріями встановлення підгрупи Б I групи інвалідності</w:t>
      </w:r>
      <w:r w:rsidRPr="00147AD9">
        <w:rPr>
          <w:szCs w:val="28"/>
          <w:lang w:eastAsia="uk-UA"/>
        </w:rPr>
        <w:t xml:space="preserve"> є ступінь втрати здоров</w:t>
      </w:r>
      <w:r w:rsidR="00F11F60" w:rsidRPr="00147AD9">
        <w:rPr>
          <w:szCs w:val="28"/>
          <w:lang w:eastAsia="uk-UA"/>
        </w:rPr>
        <w:t>’</w:t>
      </w:r>
      <w:r w:rsidRPr="00147AD9">
        <w:rPr>
          <w:szCs w:val="28"/>
          <w:lang w:eastAsia="uk-UA"/>
        </w:rPr>
        <w:t>я, що спричиняє втрату можливості самостійного задоволення з допомогою технічних засобів і за умови відповідного облаштування житла більшості життєво необхідних фізіологічних та побутових потреб.</w:t>
      </w:r>
    </w:p>
    <w:p w:rsidR="00691EF0" w:rsidRPr="00147AD9" w:rsidRDefault="00691EF0" w:rsidP="00691EF0">
      <w:pPr>
        <w:ind w:firstLine="709"/>
        <w:jc w:val="both"/>
        <w:rPr>
          <w:szCs w:val="28"/>
          <w:lang w:eastAsia="uk-UA"/>
        </w:rPr>
      </w:pPr>
      <w:r w:rsidRPr="00147AD9">
        <w:rPr>
          <w:szCs w:val="28"/>
          <w:lang w:eastAsia="uk-UA"/>
        </w:rPr>
        <w:t>Інваліди I групи із значно вираженим обмеженням життєдіяльності можуть навчатися та проводити різні види трудової діяльності за умови їх забезпечення засобами компенсації фізичних дефектів або порушених функцій організму, здійснення реабілітаційних заходів, створення за необхідності спеціальних умов праці, у тому числі вдома.</w:t>
      </w:r>
    </w:p>
    <w:p w:rsidR="00691EF0" w:rsidRPr="00147AD9" w:rsidRDefault="00691EF0" w:rsidP="00691EF0">
      <w:pPr>
        <w:ind w:firstLine="709"/>
        <w:jc w:val="both"/>
        <w:rPr>
          <w:szCs w:val="28"/>
          <w:lang w:eastAsia="uk-UA"/>
        </w:rPr>
      </w:pPr>
      <w:r w:rsidRPr="00147AD9">
        <w:rPr>
          <w:b/>
          <w:szCs w:val="28"/>
          <w:lang w:eastAsia="uk-UA"/>
        </w:rPr>
        <w:lastRenderedPageBreak/>
        <w:t xml:space="preserve">Підставою для встановлення II групи інвалідності </w:t>
      </w:r>
      <w:r w:rsidRPr="00147AD9">
        <w:rPr>
          <w:szCs w:val="28"/>
          <w:lang w:eastAsia="uk-UA"/>
        </w:rPr>
        <w:t>є стійкі, вираженої важкості функціональні порушення в організмі, зумовлені захворюванням, травмою або вродженою вадою, що призводять до значного обмеження життєдіяльності особи, при збереженій здатності до самообслуговування та не спричиняють потреби в постійному сторонньому нагляді, догляді або допомозі.</w:t>
      </w:r>
    </w:p>
    <w:p w:rsidR="00691EF0" w:rsidRPr="00147AD9" w:rsidRDefault="00691EF0" w:rsidP="00691EF0">
      <w:pPr>
        <w:ind w:firstLine="709"/>
        <w:jc w:val="both"/>
        <w:rPr>
          <w:szCs w:val="28"/>
          <w:lang w:eastAsia="uk-UA"/>
        </w:rPr>
      </w:pPr>
      <w:r w:rsidRPr="00EA70E7">
        <w:rPr>
          <w:b/>
          <w:spacing w:val="-6"/>
          <w:szCs w:val="28"/>
          <w:lang w:eastAsia="uk-UA"/>
        </w:rPr>
        <w:t>Критеріями встановлення II групи інвалідності</w:t>
      </w:r>
      <w:r w:rsidRPr="00EA70E7">
        <w:rPr>
          <w:spacing w:val="-6"/>
          <w:szCs w:val="28"/>
          <w:lang w:eastAsia="uk-UA"/>
        </w:rPr>
        <w:t xml:space="preserve"> є ступінь втрати здоров</w:t>
      </w:r>
      <w:r w:rsidR="00F11F60" w:rsidRPr="00EA70E7">
        <w:rPr>
          <w:spacing w:val="-6"/>
          <w:szCs w:val="28"/>
          <w:lang w:eastAsia="uk-UA"/>
        </w:rPr>
        <w:t>’</w:t>
      </w:r>
      <w:r w:rsidRPr="00EA70E7">
        <w:rPr>
          <w:spacing w:val="-6"/>
          <w:szCs w:val="28"/>
          <w:lang w:eastAsia="uk-UA"/>
        </w:rPr>
        <w:t>я,</w:t>
      </w:r>
      <w:r w:rsidRPr="00147AD9">
        <w:rPr>
          <w:szCs w:val="28"/>
          <w:lang w:eastAsia="uk-UA"/>
        </w:rPr>
        <w:t xml:space="preserve"> що спричиняє обмеження у вираженому II ступені однієї чи декількох категорій життєдіяльності особи:</w:t>
      </w:r>
    </w:p>
    <w:p w:rsidR="00691EF0" w:rsidRPr="00147AD9" w:rsidRDefault="00691EF0" w:rsidP="00691EF0">
      <w:pPr>
        <w:ind w:firstLine="709"/>
        <w:jc w:val="both"/>
        <w:rPr>
          <w:szCs w:val="28"/>
          <w:lang w:eastAsia="uk-UA"/>
        </w:rPr>
      </w:pPr>
      <w:r w:rsidRPr="00EA70E7">
        <w:rPr>
          <w:spacing w:val="-6"/>
          <w:szCs w:val="28"/>
          <w:lang w:eastAsia="uk-UA"/>
        </w:rPr>
        <w:t>• обмеження самообслуговування II ступеня – здатність до самообслуговування</w:t>
      </w:r>
      <w:r w:rsidRPr="00147AD9">
        <w:rPr>
          <w:szCs w:val="28"/>
          <w:lang w:eastAsia="uk-UA"/>
        </w:rPr>
        <w:t xml:space="preserve"> з використанням допоміжних засобів і/або за допомогою інших осіб;</w:t>
      </w:r>
    </w:p>
    <w:p w:rsidR="00691EF0" w:rsidRPr="00147AD9" w:rsidRDefault="00691EF0" w:rsidP="00691EF0">
      <w:pPr>
        <w:ind w:firstLine="709"/>
        <w:jc w:val="both"/>
        <w:rPr>
          <w:szCs w:val="28"/>
          <w:lang w:eastAsia="uk-UA"/>
        </w:rPr>
      </w:pPr>
      <w:r w:rsidRPr="00147AD9">
        <w:rPr>
          <w:szCs w:val="28"/>
          <w:lang w:eastAsia="uk-UA"/>
        </w:rPr>
        <w:t xml:space="preserve">• обмеження здатності до самостійного пересування II ступеня – здатність </w:t>
      </w:r>
      <w:r w:rsidRPr="00EA70E7">
        <w:rPr>
          <w:spacing w:val="-6"/>
          <w:szCs w:val="28"/>
          <w:lang w:eastAsia="uk-UA"/>
        </w:rPr>
        <w:t>до самостійного пересування з використанням допоміжних засобів і/або за допомогою</w:t>
      </w:r>
      <w:r w:rsidRPr="00147AD9">
        <w:rPr>
          <w:szCs w:val="28"/>
          <w:lang w:eastAsia="uk-UA"/>
        </w:rPr>
        <w:t xml:space="preserve"> інших осіб;</w:t>
      </w:r>
    </w:p>
    <w:p w:rsidR="00691EF0" w:rsidRPr="00147AD9" w:rsidRDefault="00691EF0" w:rsidP="00691EF0">
      <w:pPr>
        <w:ind w:firstLine="709"/>
        <w:jc w:val="both"/>
        <w:rPr>
          <w:szCs w:val="28"/>
          <w:lang w:eastAsia="uk-UA"/>
        </w:rPr>
      </w:pPr>
      <w:r w:rsidRPr="00147AD9">
        <w:rPr>
          <w:szCs w:val="28"/>
          <w:lang w:eastAsia="uk-UA"/>
        </w:rPr>
        <w:t xml:space="preserve">• обмеження здатності до навчання II ступеня – нездатність до навчання або </w:t>
      </w:r>
      <w:r w:rsidRPr="00EA70E7">
        <w:rPr>
          <w:spacing w:val="-6"/>
          <w:szCs w:val="28"/>
          <w:lang w:eastAsia="uk-UA"/>
        </w:rPr>
        <w:t>здатність до навчання тільки у спеціальних навчальних закладах або за спеціальними</w:t>
      </w:r>
      <w:r w:rsidRPr="00147AD9">
        <w:rPr>
          <w:szCs w:val="28"/>
          <w:lang w:eastAsia="uk-UA"/>
        </w:rPr>
        <w:t xml:space="preserve"> програмами вдома;</w:t>
      </w:r>
    </w:p>
    <w:p w:rsidR="00691EF0" w:rsidRPr="00147AD9" w:rsidRDefault="00691EF0" w:rsidP="00691EF0">
      <w:pPr>
        <w:ind w:firstLine="709"/>
        <w:jc w:val="both"/>
        <w:rPr>
          <w:szCs w:val="28"/>
          <w:lang w:eastAsia="uk-UA"/>
        </w:rPr>
      </w:pPr>
      <w:r w:rsidRPr="00147AD9">
        <w:rPr>
          <w:szCs w:val="28"/>
          <w:lang w:eastAsia="uk-UA"/>
        </w:rPr>
        <w:t xml:space="preserve">• обмеження здатності до трудової діяльності II ступеня – нездатність до </w:t>
      </w:r>
      <w:r w:rsidRPr="00EA70E7">
        <w:rPr>
          <w:spacing w:val="-6"/>
          <w:szCs w:val="28"/>
          <w:lang w:eastAsia="uk-UA"/>
        </w:rPr>
        <w:t>провадження окремих видів трудової діяльності чи здатність до трудової діяльності</w:t>
      </w:r>
      <w:r w:rsidRPr="00147AD9">
        <w:rPr>
          <w:szCs w:val="28"/>
          <w:lang w:eastAsia="uk-UA"/>
        </w:rPr>
        <w:t xml:space="preserve"> у </w:t>
      </w:r>
      <w:r w:rsidRPr="00EA70E7">
        <w:rPr>
          <w:spacing w:val="-6"/>
          <w:szCs w:val="28"/>
          <w:lang w:eastAsia="uk-UA"/>
        </w:rPr>
        <w:t>спеціально створених умовах з використанням допоміжних засобів і/або спеціально</w:t>
      </w:r>
      <w:r w:rsidRPr="00147AD9">
        <w:rPr>
          <w:szCs w:val="28"/>
          <w:lang w:eastAsia="uk-UA"/>
        </w:rPr>
        <w:t xml:space="preserve"> обладнаного робочого місця, за допомогою інших осіб;</w:t>
      </w:r>
    </w:p>
    <w:p w:rsidR="00691EF0" w:rsidRPr="00147AD9" w:rsidRDefault="00691EF0" w:rsidP="00691EF0">
      <w:pPr>
        <w:ind w:firstLine="709"/>
        <w:jc w:val="both"/>
        <w:rPr>
          <w:szCs w:val="28"/>
          <w:lang w:eastAsia="uk-UA"/>
        </w:rPr>
      </w:pPr>
      <w:r w:rsidRPr="00147AD9">
        <w:rPr>
          <w:szCs w:val="28"/>
          <w:lang w:eastAsia="uk-UA"/>
        </w:rPr>
        <w:t>• обмеження здатності до орієнтації II ступеня – здатність до орієнтації в часі і просторі за допомогою інших осіб;</w:t>
      </w:r>
    </w:p>
    <w:p w:rsidR="00691EF0" w:rsidRPr="00147AD9" w:rsidRDefault="00691EF0" w:rsidP="00691EF0">
      <w:pPr>
        <w:ind w:firstLine="709"/>
        <w:jc w:val="both"/>
        <w:rPr>
          <w:szCs w:val="28"/>
          <w:lang w:eastAsia="uk-UA"/>
        </w:rPr>
      </w:pPr>
      <w:r w:rsidRPr="00147AD9">
        <w:rPr>
          <w:szCs w:val="28"/>
          <w:lang w:eastAsia="uk-UA"/>
        </w:rPr>
        <w:t>• обмеження здатності до спілкування II ступеня – здатність до спілкування з використанням допоміжних засобів і/або за допомогою інших осіб;</w:t>
      </w:r>
    </w:p>
    <w:p w:rsidR="00691EF0" w:rsidRPr="00147AD9" w:rsidRDefault="00691EF0" w:rsidP="00691EF0">
      <w:pPr>
        <w:ind w:firstLine="709"/>
        <w:jc w:val="both"/>
        <w:rPr>
          <w:szCs w:val="28"/>
          <w:lang w:eastAsia="uk-UA"/>
        </w:rPr>
      </w:pPr>
      <w:r w:rsidRPr="00147AD9">
        <w:rPr>
          <w:szCs w:val="28"/>
          <w:lang w:eastAsia="uk-UA"/>
        </w:rPr>
        <w:t xml:space="preserve">• обмеження здатності контролювати свою поведінку II ступеня – здатність </w:t>
      </w:r>
      <w:r w:rsidRPr="00EA70E7">
        <w:rPr>
          <w:spacing w:val="-6"/>
          <w:szCs w:val="28"/>
          <w:lang w:eastAsia="uk-UA"/>
        </w:rPr>
        <w:t>частково чи повністю контролювати свою поведінку тільки за допомогою сторонніх</w:t>
      </w:r>
      <w:r w:rsidRPr="00147AD9">
        <w:rPr>
          <w:szCs w:val="28"/>
          <w:lang w:eastAsia="uk-UA"/>
        </w:rPr>
        <w:t xml:space="preserve"> осіб.</w:t>
      </w:r>
    </w:p>
    <w:p w:rsidR="00691EF0" w:rsidRPr="00147AD9" w:rsidRDefault="00691EF0" w:rsidP="00691EF0">
      <w:pPr>
        <w:ind w:firstLine="709"/>
        <w:jc w:val="both"/>
        <w:rPr>
          <w:szCs w:val="28"/>
          <w:lang w:eastAsia="uk-UA"/>
        </w:rPr>
      </w:pPr>
      <w:r w:rsidRPr="00147AD9">
        <w:rPr>
          <w:b/>
          <w:szCs w:val="28"/>
          <w:lang w:eastAsia="uk-UA"/>
        </w:rPr>
        <w:t>До II групи інвалідності</w:t>
      </w:r>
      <w:r w:rsidRPr="00147AD9">
        <w:rPr>
          <w:szCs w:val="28"/>
          <w:lang w:eastAsia="uk-UA"/>
        </w:rPr>
        <w:t xml:space="preserve"> можуть належати також особи, які мають дві хвороби або більше, що призводять до інвалідності, наслідки травми або вроджені вади та їх комбінації, які в сукупності спричиняють значне обмеження життєдіяльності особи та її працездатності.</w:t>
      </w:r>
    </w:p>
    <w:p w:rsidR="00691EF0" w:rsidRPr="00147AD9" w:rsidRDefault="00691EF0" w:rsidP="00691EF0">
      <w:pPr>
        <w:ind w:firstLine="709"/>
        <w:jc w:val="both"/>
        <w:rPr>
          <w:szCs w:val="28"/>
          <w:lang w:eastAsia="uk-UA"/>
        </w:rPr>
      </w:pPr>
      <w:r w:rsidRPr="00147AD9">
        <w:rPr>
          <w:b/>
          <w:szCs w:val="28"/>
          <w:lang w:eastAsia="uk-UA"/>
        </w:rPr>
        <w:t>II група інвалідності встановляється</w:t>
      </w:r>
      <w:r w:rsidRPr="00147AD9">
        <w:rPr>
          <w:szCs w:val="28"/>
          <w:lang w:eastAsia="uk-UA"/>
        </w:rPr>
        <w:t xml:space="preserve"> учням, студентам вищих навчальних закладів I-IV рівня акредитації денної форми навчання, що вперше здобувають відповідний освітньо-кваліфікаційний рівень освіти, у разі наявності в них ознак інвалідності на період їх навчання. Після закінчення навчального закладу видається довідка про придатність їх до роботи у результаті набуття професії.</w:t>
      </w:r>
    </w:p>
    <w:p w:rsidR="00691EF0" w:rsidRPr="00147AD9" w:rsidRDefault="00691EF0" w:rsidP="00691EF0">
      <w:pPr>
        <w:ind w:firstLine="709"/>
        <w:jc w:val="both"/>
        <w:rPr>
          <w:szCs w:val="28"/>
          <w:lang w:eastAsia="uk-UA"/>
        </w:rPr>
      </w:pPr>
      <w:r w:rsidRPr="00147AD9">
        <w:rPr>
          <w:szCs w:val="28"/>
          <w:lang w:eastAsia="uk-UA"/>
        </w:rPr>
        <w:t>Інваліди II групи з вираженим обмеженням життєдіяльності можуть навчатися та провадити різні види трудової діяльності, зокрема шляхом створення відповідних умов праці із забезпеченням засобами компенсації фізичних дефектів чи порушених функцій організму, здійснення реабілітаційних заходів.</w:t>
      </w:r>
    </w:p>
    <w:p w:rsidR="00691EF0" w:rsidRPr="00147AD9" w:rsidRDefault="00691EF0" w:rsidP="00691EF0">
      <w:pPr>
        <w:ind w:firstLine="709"/>
        <w:jc w:val="both"/>
        <w:rPr>
          <w:szCs w:val="28"/>
          <w:lang w:eastAsia="uk-UA"/>
        </w:rPr>
      </w:pPr>
      <w:r w:rsidRPr="00147AD9">
        <w:rPr>
          <w:b/>
          <w:szCs w:val="28"/>
          <w:lang w:eastAsia="uk-UA"/>
        </w:rPr>
        <w:t>Підставою для встановлення III групи інвалідності</w:t>
      </w:r>
      <w:r w:rsidRPr="00147AD9">
        <w:rPr>
          <w:szCs w:val="28"/>
          <w:lang w:eastAsia="uk-UA"/>
        </w:rPr>
        <w:t xml:space="preserve"> є стійкі, помірної важкості функціональні порушення в організмі, зумовлені захворюванням, наслідками травм або вродженими вадами, що призвели до помірно вираженого обмеження життєдіяльності особи, в тому числі її працездатності, але потребують соціальної допомоги і соціального захисту.</w:t>
      </w:r>
    </w:p>
    <w:p w:rsidR="00691EF0" w:rsidRPr="00147AD9" w:rsidRDefault="00691EF0" w:rsidP="00691EF0">
      <w:pPr>
        <w:ind w:firstLine="709"/>
        <w:jc w:val="both"/>
        <w:rPr>
          <w:szCs w:val="28"/>
          <w:lang w:eastAsia="uk-UA"/>
        </w:rPr>
      </w:pPr>
      <w:r w:rsidRPr="00147AD9">
        <w:rPr>
          <w:b/>
          <w:szCs w:val="28"/>
          <w:lang w:eastAsia="uk-UA"/>
        </w:rPr>
        <w:lastRenderedPageBreak/>
        <w:t>Критеріями для встановлення III групи інвалідності</w:t>
      </w:r>
      <w:r w:rsidRPr="00147AD9">
        <w:rPr>
          <w:szCs w:val="28"/>
          <w:lang w:eastAsia="uk-UA"/>
        </w:rPr>
        <w:t xml:space="preserve"> є ступінь втрати здоров</w:t>
      </w:r>
      <w:r w:rsidR="00F11F60" w:rsidRPr="00147AD9">
        <w:rPr>
          <w:szCs w:val="28"/>
          <w:lang w:eastAsia="uk-UA"/>
        </w:rPr>
        <w:t>’</w:t>
      </w:r>
      <w:r w:rsidRPr="00147AD9">
        <w:rPr>
          <w:szCs w:val="28"/>
          <w:lang w:eastAsia="uk-UA"/>
        </w:rPr>
        <w:t>я, що спричиняє обмеження однієї чи декількох категорій життєдіяльності у помірно вираженому I ступені:</w:t>
      </w:r>
    </w:p>
    <w:p w:rsidR="00691EF0" w:rsidRPr="00147AD9" w:rsidRDefault="00691EF0" w:rsidP="00691EF0">
      <w:pPr>
        <w:ind w:firstLine="709"/>
        <w:jc w:val="both"/>
        <w:rPr>
          <w:szCs w:val="28"/>
          <w:lang w:eastAsia="uk-UA"/>
        </w:rPr>
      </w:pPr>
      <w:r w:rsidRPr="00EA70E7">
        <w:rPr>
          <w:spacing w:val="-6"/>
          <w:szCs w:val="28"/>
          <w:lang w:eastAsia="uk-UA"/>
        </w:rPr>
        <w:t>• обмеження самообслуговування I ступеня – здатність до самообслуговування</w:t>
      </w:r>
      <w:r w:rsidRPr="00147AD9">
        <w:rPr>
          <w:szCs w:val="28"/>
          <w:lang w:eastAsia="uk-UA"/>
        </w:rPr>
        <w:t xml:space="preserve"> з використанням допоміжних засобів;</w:t>
      </w:r>
    </w:p>
    <w:p w:rsidR="00691EF0" w:rsidRPr="00147AD9" w:rsidRDefault="00691EF0" w:rsidP="00691EF0">
      <w:pPr>
        <w:ind w:firstLine="709"/>
        <w:jc w:val="both"/>
        <w:rPr>
          <w:szCs w:val="28"/>
          <w:lang w:eastAsia="uk-UA"/>
        </w:rPr>
      </w:pPr>
      <w:r w:rsidRPr="00147AD9">
        <w:rPr>
          <w:szCs w:val="28"/>
          <w:lang w:eastAsia="uk-UA"/>
        </w:rPr>
        <w:t>• обмеження здатності самостійно пересуватися I ступеня – здатність до самостійного пересування з більшим витрачанням часу, часткового пересування та скорочення відстані;</w:t>
      </w:r>
    </w:p>
    <w:p w:rsidR="00691EF0" w:rsidRPr="00147AD9" w:rsidRDefault="00691EF0" w:rsidP="00691EF0">
      <w:pPr>
        <w:ind w:firstLine="709"/>
        <w:jc w:val="both"/>
        <w:rPr>
          <w:szCs w:val="28"/>
          <w:lang w:eastAsia="uk-UA"/>
        </w:rPr>
      </w:pPr>
      <w:r w:rsidRPr="00147AD9">
        <w:rPr>
          <w:szCs w:val="28"/>
          <w:lang w:eastAsia="uk-UA"/>
        </w:rPr>
        <w:t>• обмеження здатності до навчання I ступеня – здатність до навчання в навчальних закладах загального типу за умови дотримання спеціального режиму навчального процесу і/або з використанням допоміжних засобів, за допомогою інших осіб (крім персоналу, що навчає);</w:t>
      </w:r>
    </w:p>
    <w:p w:rsidR="00691EF0" w:rsidRPr="00147AD9" w:rsidRDefault="00691EF0" w:rsidP="00691EF0">
      <w:pPr>
        <w:ind w:firstLine="709"/>
        <w:jc w:val="both"/>
        <w:rPr>
          <w:szCs w:val="28"/>
          <w:lang w:eastAsia="uk-UA"/>
        </w:rPr>
      </w:pPr>
      <w:r w:rsidRPr="00147AD9">
        <w:rPr>
          <w:szCs w:val="28"/>
          <w:lang w:eastAsia="uk-UA"/>
        </w:rPr>
        <w:t>• обмеження здатності до трудової діяльності I ступеня – часткова втрата можливостей до повноцінної трудової діяльності (втрата професії, значне обмеження кваліфікації або зменшення обсягу професійної трудової діяльності більше ніж на 25 відсотків, значне утруднення в набутті професії чи працевлаштуванні осіб, що раніше ніколи не працювали та не мають професії);</w:t>
      </w:r>
    </w:p>
    <w:p w:rsidR="00691EF0" w:rsidRPr="00147AD9" w:rsidRDefault="00691EF0" w:rsidP="00691EF0">
      <w:pPr>
        <w:ind w:firstLine="709"/>
        <w:jc w:val="both"/>
        <w:rPr>
          <w:szCs w:val="28"/>
          <w:lang w:eastAsia="uk-UA"/>
        </w:rPr>
      </w:pPr>
      <w:r w:rsidRPr="00147AD9">
        <w:rPr>
          <w:szCs w:val="28"/>
          <w:lang w:eastAsia="uk-UA"/>
        </w:rPr>
        <w:t>• обмеження здатності до орієнтації I ступеня – здатність до орієнтації в часі, просторі за умови використання допоміжних засобів;</w:t>
      </w:r>
    </w:p>
    <w:p w:rsidR="00691EF0" w:rsidRPr="00147AD9" w:rsidRDefault="00691EF0" w:rsidP="00691EF0">
      <w:pPr>
        <w:ind w:firstLine="709"/>
        <w:jc w:val="both"/>
        <w:rPr>
          <w:szCs w:val="28"/>
          <w:lang w:eastAsia="uk-UA"/>
        </w:rPr>
      </w:pPr>
      <w:r w:rsidRPr="00147AD9">
        <w:rPr>
          <w:szCs w:val="28"/>
          <w:lang w:eastAsia="uk-UA"/>
        </w:rPr>
        <w:t>• обмеження здатності до спілкування I ступеня – здатність до спілкування, що характеризується зниженням швидкості, зменшенням обсягу засвоєння, отримання та передавання інформації;</w:t>
      </w:r>
    </w:p>
    <w:p w:rsidR="00691EF0" w:rsidRPr="00147AD9" w:rsidRDefault="00691EF0" w:rsidP="00691EF0">
      <w:pPr>
        <w:ind w:firstLine="709"/>
        <w:jc w:val="both"/>
        <w:rPr>
          <w:szCs w:val="28"/>
          <w:lang w:eastAsia="uk-UA"/>
        </w:rPr>
      </w:pPr>
      <w:r w:rsidRPr="00147AD9">
        <w:rPr>
          <w:szCs w:val="28"/>
          <w:lang w:eastAsia="uk-UA"/>
        </w:rPr>
        <w:t>• обмеження здатності контролювати свою поведінку I ступеня – здатність частково контролювати свою поведінку за особливих умов.</w:t>
      </w:r>
    </w:p>
    <w:p w:rsidR="00691EF0" w:rsidRPr="00147AD9" w:rsidRDefault="00691EF0" w:rsidP="00691EF0">
      <w:pPr>
        <w:ind w:firstLine="709"/>
        <w:jc w:val="both"/>
        <w:rPr>
          <w:szCs w:val="28"/>
          <w:lang w:eastAsia="uk-UA"/>
        </w:rPr>
      </w:pPr>
      <w:r w:rsidRPr="00147AD9">
        <w:rPr>
          <w:szCs w:val="28"/>
          <w:lang w:eastAsia="uk-UA"/>
        </w:rPr>
        <w:t>Інваліди III групи з помірним обмеженням життєдіяльності можуть навчатися та провадити різні види трудової діяльності за умови забезпечення у разі потреби засобами компенсації фізичних дефектів чи порушених функцій організму, здійснення реабілітаційних заходів.</w:t>
      </w:r>
    </w:p>
    <w:p w:rsidR="006D7BF9" w:rsidRDefault="006D7BF9" w:rsidP="00691EF0">
      <w:pPr>
        <w:ind w:firstLine="709"/>
        <w:jc w:val="both"/>
        <w:rPr>
          <w:szCs w:val="28"/>
          <w:lang w:val="uk-UA" w:eastAsia="uk-UA"/>
        </w:rPr>
      </w:pPr>
    </w:p>
    <w:p w:rsidR="00EA70E7" w:rsidRPr="00EA70E7" w:rsidRDefault="00EA70E7" w:rsidP="00691EF0">
      <w:pPr>
        <w:ind w:firstLine="709"/>
        <w:jc w:val="both"/>
        <w:rPr>
          <w:szCs w:val="28"/>
          <w:lang w:val="uk-UA" w:eastAsia="uk-UA"/>
        </w:rPr>
      </w:pPr>
    </w:p>
    <w:p w:rsidR="006D7BF9" w:rsidRPr="00147AD9" w:rsidRDefault="006D7BF9" w:rsidP="00691EF0">
      <w:pPr>
        <w:ind w:firstLine="709"/>
        <w:jc w:val="both"/>
        <w:rPr>
          <w:szCs w:val="28"/>
          <w:lang w:eastAsia="uk-UA"/>
        </w:rPr>
      </w:pPr>
    </w:p>
    <w:p w:rsidR="006D7BF9" w:rsidRPr="00147AD9" w:rsidRDefault="006D7BF9" w:rsidP="00EA70E7">
      <w:pPr>
        <w:pStyle w:val="2"/>
        <w:rPr>
          <w:lang w:val="uk-UA" w:eastAsia="uk-UA"/>
        </w:rPr>
      </w:pPr>
      <w:bookmarkStart w:id="105" w:name="_Toc501710213"/>
      <w:r w:rsidRPr="00147AD9">
        <w:rPr>
          <w:lang w:val="uk-UA" w:eastAsia="uk-UA"/>
        </w:rPr>
        <w:t>Л</w:t>
      </w:r>
      <w:r w:rsidR="00E876FA" w:rsidRPr="00147AD9">
        <w:rPr>
          <w:lang w:val="uk-UA" w:eastAsia="uk-UA"/>
        </w:rPr>
        <w:t>ЕКЦІЯ 12</w:t>
      </w:r>
      <w:bookmarkEnd w:id="105"/>
    </w:p>
    <w:p w:rsidR="006D7BF9" w:rsidRPr="00147AD9" w:rsidRDefault="006D7BF9" w:rsidP="00EA70E7">
      <w:pPr>
        <w:pStyle w:val="2"/>
        <w:rPr>
          <w:lang w:val="uk-UA" w:eastAsia="uk-UA"/>
        </w:rPr>
      </w:pPr>
      <w:bookmarkStart w:id="106" w:name="_Toc501710214"/>
      <w:r w:rsidRPr="00147AD9">
        <w:rPr>
          <w:lang w:val="uk-UA" w:eastAsia="uk-UA"/>
        </w:rPr>
        <w:t>Тема:</w:t>
      </w:r>
      <w:r w:rsidR="00A22A6B" w:rsidRPr="00147AD9">
        <w:rPr>
          <w:lang w:val="uk-UA" w:eastAsia="uk-UA"/>
        </w:rPr>
        <w:t xml:space="preserve"> Г</w:t>
      </w:r>
      <w:r w:rsidRPr="00147AD9">
        <w:rPr>
          <w:lang w:val="uk-UA" w:eastAsia="uk-UA"/>
        </w:rPr>
        <w:t>уманітарна експертиза в навчальному закладі</w:t>
      </w:r>
      <w:bookmarkEnd w:id="106"/>
    </w:p>
    <w:p w:rsidR="006D7BF9" w:rsidRPr="00147AD9" w:rsidRDefault="006D7BF9" w:rsidP="00EA70E7">
      <w:pPr>
        <w:jc w:val="center"/>
        <w:rPr>
          <w:b/>
          <w:szCs w:val="28"/>
          <w:lang w:eastAsia="uk-UA"/>
        </w:rPr>
      </w:pPr>
      <w:r w:rsidRPr="00147AD9">
        <w:rPr>
          <w:b/>
          <w:szCs w:val="28"/>
          <w:lang w:eastAsia="uk-UA"/>
        </w:rPr>
        <w:t>План:</w:t>
      </w:r>
    </w:p>
    <w:p w:rsidR="006D7BF9" w:rsidRPr="00147AD9" w:rsidRDefault="006D7BF9" w:rsidP="00A22A6B">
      <w:pPr>
        <w:pStyle w:val="a3"/>
        <w:numPr>
          <w:ilvl w:val="0"/>
          <w:numId w:val="14"/>
        </w:numPr>
        <w:ind w:left="0" w:firstLine="709"/>
        <w:jc w:val="both"/>
        <w:rPr>
          <w:szCs w:val="28"/>
          <w:lang w:val="uk-UA"/>
        </w:rPr>
      </w:pPr>
      <w:r w:rsidRPr="00147AD9">
        <w:rPr>
          <w:szCs w:val="28"/>
          <w:lang w:val="uk-UA"/>
        </w:rPr>
        <w:t>Гуманітарна експертиза в навчальному закладі.</w:t>
      </w:r>
    </w:p>
    <w:p w:rsidR="006D7BF9" w:rsidRPr="00147AD9" w:rsidRDefault="006D7BF9" w:rsidP="00A22A6B">
      <w:pPr>
        <w:pStyle w:val="a3"/>
        <w:numPr>
          <w:ilvl w:val="0"/>
          <w:numId w:val="14"/>
        </w:numPr>
        <w:ind w:left="0" w:firstLine="709"/>
        <w:jc w:val="both"/>
        <w:rPr>
          <w:szCs w:val="28"/>
          <w:lang w:val="uk-UA"/>
        </w:rPr>
      </w:pPr>
      <w:r w:rsidRPr="00147AD9">
        <w:rPr>
          <w:szCs w:val="28"/>
          <w:lang w:val="uk-UA"/>
        </w:rPr>
        <w:t>Предмет та об</w:t>
      </w:r>
      <w:r w:rsidR="00F11F60" w:rsidRPr="00147AD9">
        <w:rPr>
          <w:szCs w:val="28"/>
        </w:rPr>
        <w:t>’</w:t>
      </w:r>
      <w:r w:rsidRPr="00147AD9">
        <w:rPr>
          <w:szCs w:val="28"/>
          <w:lang w:val="uk-UA"/>
        </w:rPr>
        <w:t>єкт гуманітарної експертизи.</w:t>
      </w:r>
    </w:p>
    <w:p w:rsidR="006D7BF9" w:rsidRPr="00147AD9" w:rsidRDefault="006D7BF9" w:rsidP="00A22A6B">
      <w:pPr>
        <w:pStyle w:val="a3"/>
        <w:numPr>
          <w:ilvl w:val="0"/>
          <w:numId w:val="14"/>
        </w:numPr>
        <w:ind w:left="0" w:firstLine="709"/>
        <w:jc w:val="both"/>
        <w:rPr>
          <w:szCs w:val="28"/>
          <w:lang w:val="uk-UA"/>
        </w:rPr>
      </w:pPr>
      <w:r w:rsidRPr="00147AD9">
        <w:rPr>
          <w:szCs w:val="28"/>
          <w:lang w:val="uk-UA"/>
        </w:rPr>
        <w:t>Види гуманітарної експертизи.</w:t>
      </w:r>
    </w:p>
    <w:p w:rsidR="00A22A6B" w:rsidRPr="00147AD9" w:rsidRDefault="00A22A6B" w:rsidP="00A22A6B">
      <w:pPr>
        <w:pStyle w:val="a3"/>
        <w:numPr>
          <w:ilvl w:val="0"/>
          <w:numId w:val="14"/>
        </w:numPr>
        <w:ind w:left="0" w:firstLine="709"/>
        <w:jc w:val="both"/>
        <w:rPr>
          <w:szCs w:val="28"/>
          <w:lang w:val="uk-UA"/>
        </w:rPr>
      </w:pPr>
      <w:r w:rsidRPr="00147AD9">
        <w:rPr>
          <w:szCs w:val="28"/>
          <w:lang w:val="uk-UA"/>
        </w:rPr>
        <w:t>Завдання гуманітарної експертизи.</w:t>
      </w:r>
    </w:p>
    <w:p w:rsidR="00A22A6B" w:rsidRPr="00147AD9" w:rsidRDefault="00A22A6B" w:rsidP="00A22A6B">
      <w:pPr>
        <w:pStyle w:val="a3"/>
        <w:numPr>
          <w:ilvl w:val="0"/>
          <w:numId w:val="14"/>
        </w:numPr>
        <w:ind w:left="0" w:firstLine="709"/>
        <w:jc w:val="both"/>
        <w:rPr>
          <w:szCs w:val="28"/>
        </w:rPr>
      </w:pPr>
      <w:r w:rsidRPr="00147AD9">
        <w:rPr>
          <w:szCs w:val="28"/>
        </w:rPr>
        <w:t>Типологічні категорії гуманітарної експертизи в освіті.</w:t>
      </w:r>
    </w:p>
    <w:p w:rsidR="00A22A6B" w:rsidRPr="00147AD9" w:rsidRDefault="00A22A6B" w:rsidP="00A22A6B">
      <w:pPr>
        <w:pStyle w:val="a3"/>
        <w:numPr>
          <w:ilvl w:val="0"/>
          <w:numId w:val="14"/>
        </w:numPr>
        <w:ind w:left="0" w:firstLine="709"/>
        <w:jc w:val="both"/>
        <w:rPr>
          <w:szCs w:val="28"/>
        </w:rPr>
      </w:pPr>
      <w:r w:rsidRPr="00147AD9">
        <w:rPr>
          <w:szCs w:val="28"/>
          <w:lang w:val="uk-UA"/>
        </w:rPr>
        <w:t>Напрямки наукової експертизи.</w:t>
      </w:r>
    </w:p>
    <w:p w:rsidR="00A22A6B" w:rsidRPr="00147AD9" w:rsidRDefault="00A22A6B" w:rsidP="00A22A6B">
      <w:pPr>
        <w:ind w:firstLine="709"/>
        <w:jc w:val="both"/>
        <w:rPr>
          <w:szCs w:val="28"/>
          <w:lang w:val="uk-UA"/>
        </w:rPr>
      </w:pPr>
    </w:p>
    <w:p w:rsidR="006D7BF9" w:rsidRPr="00147AD9" w:rsidRDefault="006D7BF9" w:rsidP="00A22A6B">
      <w:pPr>
        <w:ind w:firstLine="709"/>
        <w:jc w:val="both"/>
        <w:rPr>
          <w:b/>
          <w:szCs w:val="28"/>
          <w:lang w:val="uk-UA"/>
        </w:rPr>
      </w:pPr>
      <w:r w:rsidRPr="00EA70E7">
        <w:rPr>
          <w:spacing w:val="-6"/>
          <w:szCs w:val="28"/>
          <w:lang w:val="uk-UA"/>
        </w:rPr>
        <w:t>Гуманізація освітньої</w:t>
      </w:r>
      <w:r w:rsidR="00D15D11" w:rsidRPr="00EA70E7">
        <w:rPr>
          <w:spacing w:val="-6"/>
          <w:szCs w:val="28"/>
          <w:lang w:val="uk-UA"/>
        </w:rPr>
        <w:t xml:space="preserve"> </w:t>
      </w:r>
      <w:r w:rsidRPr="00EA70E7">
        <w:rPr>
          <w:spacing w:val="-6"/>
          <w:szCs w:val="28"/>
          <w:lang w:val="uk-UA"/>
        </w:rPr>
        <w:t>сфери</w:t>
      </w:r>
      <w:r w:rsidR="00D15D11" w:rsidRPr="00EA70E7">
        <w:rPr>
          <w:spacing w:val="-6"/>
          <w:szCs w:val="28"/>
          <w:lang w:val="uk-UA"/>
        </w:rPr>
        <w:t xml:space="preserve"> </w:t>
      </w:r>
      <w:r w:rsidRPr="00EA70E7">
        <w:rPr>
          <w:spacing w:val="-6"/>
          <w:szCs w:val="28"/>
          <w:lang w:val="uk-UA"/>
        </w:rPr>
        <w:t>вимагає</w:t>
      </w:r>
      <w:r w:rsidR="00D15D11" w:rsidRPr="00EA70E7">
        <w:rPr>
          <w:spacing w:val="-6"/>
          <w:szCs w:val="28"/>
          <w:lang w:val="uk-UA"/>
        </w:rPr>
        <w:t xml:space="preserve"> </w:t>
      </w:r>
      <w:r w:rsidRPr="00EA70E7">
        <w:rPr>
          <w:spacing w:val="-6"/>
          <w:szCs w:val="28"/>
          <w:lang w:val="uk-UA"/>
        </w:rPr>
        <w:t>впровадження</w:t>
      </w:r>
      <w:r w:rsidR="00D15D11" w:rsidRPr="00EA70E7">
        <w:rPr>
          <w:spacing w:val="-6"/>
          <w:szCs w:val="28"/>
          <w:lang w:val="uk-UA"/>
        </w:rPr>
        <w:t xml:space="preserve"> </w:t>
      </w:r>
      <w:r w:rsidRPr="00EA70E7">
        <w:rPr>
          <w:spacing w:val="-6"/>
          <w:szCs w:val="28"/>
          <w:lang w:val="uk-UA"/>
        </w:rPr>
        <w:t>психологічної експертизи</w:t>
      </w:r>
      <w:r w:rsidRPr="00147AD9">
        <w:rPr>
          <w:szCs w:val="28"/>
          <w:lang w:val="uk-UA"/>
        </w:rPr>
        <w:t xml:space="preserve"> </w:t>
      </w:r>
      <w:r w:rsidRPr="00EA70E7">
        <w:rPr>
          <w:spacing w:val="-6"/>
          <w:szCs w:val="28"/>
          <w:lang w:val="uk-UA"/>
        </w:rPr>
        <w:t>як</w:t>
      </w:r>
      <w:r w:rsidR="00D15D11" w:rsidRPr="00EA70E7">
        <w:rPr>
          <w:spacing w:val="-6"/>
          <w:szCs w:val="28"/>
          <w:lang w:val="uk-UA"/>
        </w:rPr>
        <w:t xml:space="preserve"> </w:t>
      </w:r>
      <w:r w:rsidRPr="00EA70E7">
        <w:rPr>
          <w:spacing w:val="-6"/>
          <w:szCs w:val="28"/>
          <w:lang w:val="uk-UA"/>
        </w:rPr>
        <w:t>засобу формування</w:t>
      </w:r>
      <w:r w:rsidR="00D15D11" w:rsidRPr="00EA70E7">
        <w:rPr>
          <w:spacing w:val="-6"/>
          <w:szCs w:val="28"/>
          <w:lang w:val="uk-UA"/>
        </w:rPr>
        <w:t xml:space="preserve"> </w:t>
      </w:r>
      <w:r w:rsidRPr="00EA70E7">
        <w:rPr>
          <w:spacing w:val="-6"/>
          <w:szCs w:val="28"/>
          <w:lang w:val="uk-UA"/>
        </w:rPr>
        <w:t>успішної</w:t>
      </w:r>
      <w:r w:rsidR="00D15D11" w:rsidRPr="00EA70E7">
        <w:rPr>
          <w:spacing w:val="-6"/>
          <w:szCs w:val="28"/>
          <w:lang w:val="uk-UA"/>
        </w:rPr>
        <w:t xml:space="preserve"> </w:t>
      </w:r>
      <w:r w:rsidRPr="00EA70E7">
        <w:rPr>
          <w:spacing w:val="-6"/>
          <w:szCs w:val="28"/>
          <w:lang w:val="uk-UA"/>
        </w:rPr>
        <w:t>кар</w:t>
      </w:r>
      <w:r w:rsidR="00F11F60" w:rsidRPr="00EA70E7">
        <w:rPr>
          <w:spacing w:val="-6"/>
          <w:szCs w:val="28"/>
          <w:lang w:val="uk-UA"/>
        </w:rPr>
        <w:t>’</w:t>
      </w:r>
      <w:r w:rsidRPr="00EA70E7">
        <w:rPr>
          <w:spacing w:val="-6"/>
          <w:szCs w:val="28"/>
          <w:lang w:val="uk-UA"/>
        </w:rPr>
        <w:t>єри, модернізації навчально-виховного процесу</w:t>
      </w:r>
      <w:r w:rsidRPr="00147AD9">
        <w:rPr>
          <w:szCs w:val="28"/>
          <w:lang w:val="uk-UA"/>
        </w:rPr>
        <w:t xml:space="preserve">, бо на перший план виступає показник розвитку особистості. Використання психологічної експертизи вирішує потребу реальної оцінки якості освіти. </w:t>
      </w:r>
    </w:p>
    <w:p w:rsidR="006D7BF9" w:rsidRPr="00147AD9" w:rsidRDefault="006D7BF9" w:rsidP="00A22A6B">
      <w:pPr>
        <w:ind w:firstLine="709"/>
        <w:jc w:val="both"/>
        <w:rPr>
          <w:szCs w:val="28"/>
        </w:rPr>
      </w:pPr>
      <w:r w:rsidRPr="00147AD9">
        <w:rPr>
          <w:szCs w:val="28"/>
          <w:lang w:val="uk-UA"/>
        </w:rPr>
        <w:lastRenderedPageBreak/>
        <w:t xml:space="preserve">Традиційна система орієнтована на показники засвоєння знань, а сучасна психологія зміщує акцент на індивідуальний підхід до особистості. </w:t>
      </w:r>
      <w:r w:rsidRPr="00147AD9">
        <w:rPr>
          <w:szCs w:val="28"/>
        </w:rPr>
        <w:t xml:space="preserve">Зміна освітніх </w:t>
      </w:r>
      <w:r w:rsidRPr="00EA70E7">
        <w:rPr>
          <w:spacing w:val="-6"/>
          <w:szCs w:val="28"/>
        </w:rPr>
        <w:t>парадигм призводить до усвідомлення того, що необхідно забезпечити можливості</w:t>
      </w:r>
      <w:r w:rsidRPr="00147AD9">
        <w:rPr>
          <w:szCs w:val="28"/>
        </w:rPr>
        <w:t xml:space="preserve"> прояву і розвитку здібностей та інтересів. На думку Н.Г. Багдарасьяна: </w:t>
      </w:r>
      <w:r w:rsidR="00463F15">
        <w:rPr>
          <w:szCs w:val="28"/>
        </w:rPr>
        <w:t>«</w:t>
      </w:r>
      <w:r w:rsidRPr="00147AD9">
        <w:rPr>
          <w:szCs w:val="28"/>
        </w:rPr>
        <w:t xml:space="preserve">Механізм </w:t>
      </w:r>
      <w:r w:rsidRPr="00EA70E7">
        <w:rPr>
          <w:spacing w:val="-6"/>
          <w:szCs w:val="28"/>
        </w:rPr>
        <w:t>експертизи дозволяє розробити методи попередження та врегулювання соціальних</w:t>
      </w:r>
      <w:r w:rsidRPr="00147AD9">
        <w:rPr>
          <w:szCs w:val="28"/>
        </w:rPr>
        <w:t xml:space="preserve"> конфліктів, що виникають у зв</w:t>
      </w:r>
      <w:r w:rsidR="00F11F60" w:rsidRPr="00147AD9">
        <w:rPr>
          <w:szCs w:val="28"/>
        </w:rPr>
        <w:t>’</w:t>
      </w:r>
      <w:r w:rsidRPr="00147AD9">
        <w:rPr>
          <w:szCs w:val="28"/>
        </w:rPr>
        <w:t>язку з тими чи іншими проектами, прогнозувати і аналізувати тривалі соціокультурні, політичні, економічні, екологічні та інші наслідки проектів, максимально враховуючи можливі наслідки</w:t>
      </w:r>
      <w:r w:rsidR="00463F15">
        <w:rPr>
          <w:szCs w:val="28"/>
        </w:rPr>
        <w:t>»</w:t>
      </w:r>
      <w:r w:rsidRPr="00147AD9">
        <w:rPr>
          <w:szCs w:val="28"/>
        </w:rPr>
        <w:t>, що виступає важливою складовою гуманітарної експертизи в умовах навчального закладу.</w:t>
      </w:r>
    </w:p>
    <w:p w:rsidR="006D7BF9" w:rsidRPr="00147AD9" w:rsidRDefault="006D7BF9" w:rsidP="00A22A6B">
      <w:pPr>
        <w:ind w:firstLine="709"/>
        <w:jc w:val="both"/>
        <w:rPr>
          <w:szCs w:val="28"/>
        </w:rPr>
      </w:pPr>
      <w:r w:rsidRPr="00147AD9">
        <w:rPr>
          <w:szCs w:val="28"/>
        </w:rPr>
        <w:t xml:space="preserve">Різноманітність визначень експертизи, неоднозначність тлумачень говорить </w:t>
      </w:r>
      <w:r w:rsidRPr="00EA70E7">
        <w:rPr>
          <w:spacing w:val="-6"/>
          <w:szCs w:val="28"/>
        </w:rPr>
        <w:t>про різні розуміння її видів, функцій, місця. Розглядаючи варіативність понятійного</w:t>
      </w:r>
      <w:r w:rsidRPr="00147AD9">
        <w:rPr>
          <w:szCs w:val="28"/>
        </w:rPr>
        <w:t xml:space="preserve"> спектру, необхідно зазначити, що </w:t>
      </w:r>
      <w:r w:rsidRPr="00147AD9">
        <w:rPr>
          <w:b/>
          <w:szCs w:val="28"/>
        </w:rPr>
        <w:t xml:space="preserve">експертиза </w:t>
      </w:r>
      <w:r w:rsidRPr="00147AD9">
        <w:rPr>
          <w:szCs w:val="28"/>
        </w:rPr>
        <w:t>–</w:t>
      </w:r>
      <w:r w:rsidR="00EA70E7">
        <w:rPr>
          <w:szCs w:val="28"/>
          <w:lang w:val="uk-UA"/>
        </w:rPr>
        <w:t xml:space="preserve"> «</w:t>
      </w:r>
      <w:r w:rsidRPr="00147AD9">
        <w:rPr>
          <w:szCs w:val="28"/>
        </w:rPr>
        <w:t>…розгляд якого-небудь питання експертами для винесення висновку</w:t>
      </w:r>
      <w:r w:rsidR="00463F15">
        <w:rPr>
          <w:szCs w:val="28"/>
        </w:rPr>
        <w:t>»</w:t>
      </w:r>
      <w:r w:rsidRPr="00147AD9">
        <w:rPr>
          <w:szCs w:val="28"/>
        </w:rPr>
        <w:t xml:space="preserve">; </w:t>
      </w:r>
      <w:r w:rsidR="00463F15">
        <w:rPr>
          <w:szCs w:val="28"/>
        </w:rPr>
        <w:t>«</w:t>
      </w:r>
      <w:r w:rsidRPr="00147AD9">
        <w:rPr>
          <w:szCs w:val="28"/>
          <w:lang w:val="uk-UA"/>
        </w:rPr>
        <w:t>…</w:t>
      </w:r>
      <w:r w:rsidRPr="00147AD9">
        <w:rPr>
          <w:szCs w:val="28"/>
        </w:rPr>
        <w:t xml:space="preserve">розгляд, дослідження якої-небудь справи, якогось питання з метою зробити правильний висновок, дати правильну оцінку відповідному явищу; </w:t>
      </w:r>
      <w:r w:rsidR="00463F15">
        <w:rPr>
          <w:szCs w:val="28"/>
          <w:lang w:val="uk-UA"/>
        </w:rPr>
        <w:t>«</w:t>
      </w:r>
      <w:r w:rsidRPr="00147AD9">
        <w:rPr>
          <w:szCs w:val="28"/>
          <w:lang w:val="uk-UA"/>
        </w:rPr>
        <w:t>…</w:t>
      </w:r>
      <w:r w:rsidRPr="00147AD9">
        <w:rPr>
          <w:szCs w:val="28"/>
        </w:rPr>
        <w:t>дослідження, розгляд експертом якихось питань, що потребують спеціальних знань</w:t>
      </w:r>
      <w:r w:rsidR="00463F15">
        <w:rPr>
          <w:szCs w:val="28"/>
        </w:rPr>
        <w:t>»</w:t>
      </w:r>
      <w:r w:rsidRPr="00147AD9">
        <w:rPr>
          <w:szCs w:val="28"/>
        </w:rPr>
        <w:t xml:space="preserve">; </w:t>
      </w:r>
      <w:r w:rsidR="00463F15">
        <w:rPr>
          <w:szCs w:val="28"/>
        </w:rPr>
        <w:t>«</w:t>
      </w:r>
      <w:r w:rsidRPr="00147AD9">
        <w:rPr>
          <w:szCs w:val="28"/>
        </w:rPr>
        <w:t>…дослідження спеціалістом (експертом) будь-яких питань, вирішення яких потребує спеціальних знань у галузі науки, техніки, мистецтва та ін.</w:t>
      </w:r>
      <w:r w:rsidR="00463F15">
        <w:rPr>
          <w:szCs w:val="28"/>
        </w:rPr>
        <w:t>»</w:t>
      </w:r>
      <w:r w:rsidRPr="00147AD9">
        <w:rPr>
          <w:szCs w:val="28"/>
        </w:rPr>
        <w:t xml:space="preserve"> </w:t>
      </w:r>
    </w:p>
    <w:p w:rsidR="006D7BF9" w:rsidRPr="00147AD9" w:rsidRDefault="006D7BF9" w:rsidP="00A22A6B">
      <w:pPr>
        <w:ind w:firstLine="709"/>
        <w:jc w:val="both"/>
        <w:rPr>
          <w:szCs w:val="28"/>
        </w:rPr>
      </w:pPr>
      <w:r w:rsidRPr="00147AD9">
        <w:rPr>
          <w:szCs w:val="28"/>
        </w:rPr>
        <w:t xml:space="preserve">Загальне розуміння суті </w:t>
      </w:r>
      <w:r w:rsidRPr="00147AD9">
        <w:rPr>
          <w:b/>
          <w:szCs w:val="28"/>
        </w:rPr>
        <w:t>експертизи:</w:t>
      </w:r>
      <w:r w:rsidRPr="00147AD9">
        <w:rPr>
          <w:szCs w:val="28"/>
        </w:rPr>
        <w:t xml:space="preserve"> експертиза як соціальна технологія має наступні властивості:</w:t>
      </w:r>
      <w:r w:rsidR="00D15D11" w:rsidRPr="00147AD9">
        <w:rPr>
          <w:szCs w:val="28"/>
        </w:rPr>
        <w:t xml:space="preserve"> </w:t>
      </w:r>
      <w:r w:rsidR="00463F15">
        <w:rPr>
          <w:szCs w:val="28"/>
        </w:rPr>
        <w:t>«</w:t>
      </w:r>
      <w:r w:rsidRPr="00147AD9">
        <w:rPr>
          <w:szCs w:val="28"/>
        </w:rPr>
        <w:t>…будь-яка експертиза представляє собою соціальну технологію, наділену рядом специфічних особливостей;</w:t>
      </w:r>
      <w:r w:rsidR="00D15D11" w:rsidRPr="00147AD9">
        <w:rPr>
          <w:szCs w:val="28"/>
        </w:rPr>
        <w:t xml:space="preserve"> </w:t>
      </w:r>
      <w:r w:rsidRPr="00147AD9">
        <w:rPr>
          <w:szCs w:val="28"/>
        </w:rPr>
        <w:t xml:space="preserve">насамперед, за своєю </w:t>
      </w:r>
      <w:r w:rsidR="00463F15">
        <w:rPr>
          <w:szCs w:val="28"/>
        </w:rPr>
        <w:t>«</w:t>
      </w:r>
      <w:r w:rsidRPr="00147AD9">
        <w:rPr>
          <w:szCs w:val="28"/>
        </w:rPr>
        <w:t>родовою ознакою</w:t>
      </w:r>
      <w:r w:rsidR="00463F15">
        <w:rPr>
          <w:szCs w:val="28"/>
        </w:rPr>
        <w:t>»</w:t>
      </w:r>
      <w:r w:rsidRPr="00147AD9">
        <w:rPr>
          <w:szCs w:val="28"/>
        </w:rPr>
        <w:t>, за технологічним змістом експертиза – це дослідження;</w:t>
      </w:r>
      <w:r w:rsidR="00D15D11" w:rsidRPr="00147AD9">
        <w:rPr>
          <w:szCs w:val="28"/>
        </w:rPr>
        <w:t xml:space="preserve"> </w:t>
      </w:r>
      <w:r w:rsidRPr="00147AD9">
        <w:rPr>
          <w:szCs w:val="28"/>
        </w:rPr>
        <w:t>мова при цьому йде про дослідження соціально значимих проблем;</w:t>
      </w:r>
      <w:r w:rsidR="00D15D11" w:rsidRPr="00147AD9">
        <w:rPr>
          <w:szCs w:val="28"/>
        </w:rPr>
        <w:t xml:space="preserve"> </w:t>
      </w:r>
      <w:r w:rsidRPr="00147AD9">
        <w:rPr>
          <w:szCs w:val="28"/>
        </w:rPr>
        <w:t xml:space="preserve">дослідження здійснюється на замовлення інстанцій, які приймають рішення і використовують </w:t>
      </w:r>
      <w:r w:rsidRPr="00EA70E7">
        <w:rPr>
          <w:spacing w:val="-6"/>
          <w:szCs w:val="28"/>
        </w:rPr>
        <w:t>при</w:t>
      </w:r>
      <w:r w:rsidR="00D15D11" w:rsidRPr="00EA70E7">
        <w:rPr>
          <w:spacing w:val="-6"/>
          <w:szCs w:val="28"/>
        </w:rPr>
        <w:t xml:space="preserve"> </w:t>
      </w:r>
      <w:r w:rsidRPr="00EA70E7">
        <w:rPr>
          <w:spacing w:val="-6"/>
          <w:szCs w:val="28"/>
        </w:rPr>
        <w:t>його виробленні експертний висновок;</w:t>
      </w:r>
      <w:r w:rsidR="00D15D11" w:rsidRPr="00EA70E7">
        <w:rPr>
          <w:spacing w:val="-6"/>
          <w:szCs w:val="28"/>
        </w:rPr>
        <w:t xml:space="preserve"> </w:t>
      </w:r>
      <w:r w:rsidRPr="00EA70E7">
        <w:rPr>
          <w:spacing w:val="-6"/>
          <w:szCs w:val="28"/>
        </w:rPr>
        <w:t>дослідження проводиться незалежними</w:t>
      </w:r>
      <w:r w:rsidRPr="00147AD9">
        <w:rPr>
          <w:szCs w:val="28"/>
        </w:rPr>
        <w:t xml:space="preserve"> компетентними спеціалістами, які спираються, крім використання спеціальних методів, на свою професійну інтуїцію;</w:t>
      </w:r>
      <w:r w:rsidR="00D15D11" w:rsidRPr="00147AD9">
        <w:rPr>
          <w:szCs w:val="28"/>
        </w:rPr>
        <w:t xml:space="preserve"> </w:t>
      </w:r>
      <w:r w:rsidRPr="00147AD9">
        <w:rPr>
          <w:szCs w:val="28"/>
        </w:rPr>
        <w:t xml:space="preserve">підсумком експертизи являється відповідальний експертний висновок, який має основне значення для прийняття </w:t>
      </w:r>
      <w:r w:rsidRPr="00EA70E7">
        <w:rPr>
          <w:spacing w:val="-6"/>
          <w:szCs w:val="28"/>
        </w:rPr>
        <w:t>рішення відповідними інстанціями;</w:t>
      </w:r>
      <w:r w:rsidR="00D15D11" w:rsidRPr="00EA70E7">
        <w:rPr>
          <w:spacing w:val="-6"/>
          <w:szCs w:val="28"/>
        </w:rPr>
        <w:t xml:space="preserve"> </w:t>
      </w:r>
      <w:r w:rsidRPr="00EA70E7">
        <w:rPr>
          <w:spacing w:val="-6"/>
          <w:szCs w:val="28"/>
        </w:rPr>
        <w:t>експертний висновок містить факти, коментарі</w:t>
      </w:r>
      <w:r w:rsidRPr="00147AD9">
        <w:rPr>
          <w:szCs w:val="28"/>
        </w:rPr>
        <w:t>, пояснення; експертний висновок носить доказовий характер, використана у ньому аргументація повинна бути раціонально виражена в інтерсуб</w:t>
      </w:r>
      <w:r w:rsidR="00F11F60" w:rsidRPr="00147AD9">
        <w:rPr>
          <w:szCs w:val="28"/>
        </w:rPr>
        <w:t>’</w:t>
      </w:r>
      <w:r w:rsidRPr="00147AD9">
        <w:rPr>
          <w:szCs w:val="28"/>
        </w:rPr>
        <w:t>єктивній, тобто доступній для громадськості формі</w:t>
      </w:r>
      <w:r w:rsidR="00463F15">
        <w:rPr>
          <w:szCs w:val="28"/>
        </w:rPr>
        <w:t>»</w:t>
      </w:r>
      <w:r w:rsidRPr="00147AD9">
        <w:rPr>
          <w:szCs w:val="28"/>
        </w:rPr>
        <w:t xml:space="preserve"> [12]. </w:t>
      </w:r>
    </w:p>
    <w:p w:rsidR="006D7BF9" w:rsidRPr="00147AD9" w:rsidRDefault="006D7BF9" w:rsidP="00A22A6B">
      <w:pPr>
        <w:ind w:firstLine="709"/>
        <w:jc w:val="both"/>
        <w:rPr>
          <w:szCs w:val="28"/>
        </w:rPr>
      </w:pPr>
      <w:r w:rsidRPr="00147AD9">
        <w:rPr>
          <w:b/>
          <w:szCs w:val="28"/>
        </w:rPr>
        <w:t>Експертизу</w:t>
      </w:r>
      <w:r w:rsidRPr="00147AD9">
        <w:rPr>
          <w:szCs w:val="28"/>
        </w:rPr>
        <w:t xml:space="preserve"> у загальному вигляді можна визначити як </w:t>
      </w:r>
      <w:r w:rsidR="00463F15">
        <w:rPr>
          <w:szCs w:val="28"/>
        </w:rPr>
        <w:t>«</w:t>
      </w:r>
      <w:r w:rsidRPr="00147AD9">
        <w:rPr>
          <w:szCs w:val="28"/>
        </w:rPr>
        <w:t>вияснення питання, яке не має очевидної відповіді, з врахуванням думки спеціалістів з даного питання (експертів)</w:t>
      </w:r>
      <w:r w:rsidR="00463F15">
        <w:rPr>
          <w:szCs w:val="28"/>
        </w:rPr>
        <w:t>»</w:t>
      </w:r>
      <w:r w:rsidRPr="00147AD9">
        <w:rPr>
          <w:szCs w:val="28"/>
        </w:rPr>
        <w:t xml:space="preserve">. </w:t>
      </w:r>
    </w:p>
    <w:p w:rsidR="006D7BF9" w:rsidRPr="00147AD9" w:rsidRDefault="00463F15" w:rsidP="00A22A6B">
      <w:pPr>
        <w:ind w:firstLine="709"/>
        <w:jc w:val="both"/>
        <w:rPr>
          <w:szCs w:val="28"/>
        </w:rPr>
      </w:pPr>
      <w:r>
        <w:rPr>
          <w:b/>
          <w:szCs w:val="28"/>
        </w:rPr>
        <w:t>«</w:t>
      </w:r>
      <w:r w:rsidR="006D7BF9" w:rsidRPr="00147AD9">
        <w:rPr>
          <w:b/>
          <w:szCs w:val="28"/>
        </w:rPr>
        <w:t>Людська особистість</w:t>
      </w:r>
      <w:r w:rsidR="006D7BF9" w:rsidRPr="00147AD9">
        <w:rPr>
          <w:szCs w:val="28"/>
        </w:rPr>
        <w:t xml:space="preserve"> – ціль, засіб і результат суспільних процесів і перетворень. Тому принципово важливим є врахування можливих наслідків для </w:t>
      </w:r>
      <w:r w:rsidR="006D7BF9" w:rsidRPr="00EA70E7">
        <w:rPr>
          <w:spacing w:val="-6"/>
          <w:szCs w:val="28"/>
        </w:rPr>
        <w:t>перспектив особистісного розвитку</w:t>
      </w:r>
      <w:r w:rsidRPr="00EA70E7">
        <w:rPr>
          <w:spacing w:val="-6"/>
          <w:szCs w:val="28"/>
        </w:rPr>
        <w:t>»</w:t>
      </w:r>
      <w:r w:rsidR="006D7BF9" w:rsidRPr="00EA70E7">
        <w:rPr>
          <w:spacing w:val="-6"/>
          <w:szCs w:val="28"/>
        </w:rPr>
        <w:t>. В умовах соціальних напружень, технологізації</w:t>
      </w:r>
      <w:r w:rsidR="006D7BF9" w:rsidRPr="00147AD9">
        <w:rPr>
          <w:szCs w:val="28"/>
        </w:rPr>
        <w:t xml:space="preserve"> сучасного суспільства, на перший план виходить уявлення про якісне повноцінне життя та особистісне благополуччя, що проявляється на фізичному, психічному та духовному рівнях. Системний кваліфікований експертний аналіз забезпечує можливість особистісного зростання, тому актуальною є необхідність</w:t>
      </w:r>
      <w:r>
        <w:rPr>
          <w:szCs w:val="28"/>
        </w:rPr>
        <w:t>»</w:t>
      </w:r>
      <w:r w:rsidR="006D7BF9" w:rsidRPr="00147AD9">
        <w:rPr>
          <w:szCs w:val="28"/>
        </w:rPr>
        <w:t>…введення в соціальну практику інституту гуманітарної експертизи, яка дозволяє оцінювати можливі наслідки (як позитивні, так і негативні) прийнятих рішень для розвитку особистості</w:t>
      </w:r>
      <w:r>
        <w:rPr>
          <w:szCs w:val="28"/>
        </w:rPr>
        <w:t>»</w:t>
      </w:r>
      <w:r w:rsidR="006D7BF9" w:rsidRPr="00147AD9">
        <w:rPr>
          <w:szCs w:val="28"/>
        </w:rPr>
        <w:t xml:space="preserve"> [12]. </w:t>
      </w:r>
    </w:p>
    <w:p w:rsidR="006D7BF9" w:rsidRPr="00147AD9" w:rsidRDefault="006D7BF9" w:rsidP="00A22A6B">
      <w:pPr>
        <w:ind w:firstLine="709"/>
        <w:jc w:val="both"/>
        <w:rPr>
          <w:b/>
          <w:szCs w:val="28"/>
        </w:rPr>
      </w:pPr>
      <w:r w:rsidRPr="00147AD9">
        <w:rPr>
          <w:szCs w:val="28"/>
        </w:rPr>
        <w:lastRenderedPageBreak/>
        <w:t xml:space="preserve">Поняття </w:t>
      </w:r>
      <w:r w:rsidR="00463F15">
        <w:rPr>
          <w:b/>
          <w:szCs w:val="28"/>
        </w:rPr>
        <w:t>«</w:t>
      </w:r>
      <w:r w:rsidRPr="00147AD9">
        <w:rPr>
          <w:b/>
          <w:szCs w:val="28"/>
        </w:rPr>
        <w:t>гуманітарна експертиза</w:t>
      </w:r>
      <w:r w:rsidR="00463F15">
        <w:rPr>
          <w:b/>
          <w:szCs w:val="28"/>
        </w:rPr>
        <w:t>»</w:t>
      </w:r>
      <w:r w:rsidRPr="00147AD9">
        <w:rPr>
          <w:b/>
          <w:szCs w:val="28"/>
        </w:rPr>
        <w:t xml:space="preserve"> </w:t>
      </w:r>
      <w:r w:rsidRPr="00147AD9">
        <w:rPr>
          <w:szCs w:val="28"/>
        </w:rPr>
        <w:t>почало використовуватися у психології у кінці вісімдесятих років двадцятого століття у зв</w:t>
      </w:r>
      <w:r w:rsidR="00F11F60" w:rsidRPr="00147AD9">
        <w:rPr>
          <w:szCs w:val="28"/>
        </w:rPr>
        <w:t>’</w:t>
      </w:r>
      <w:r w:rsidRPr="00147AD9">
        <w:rPr>
          <w:szCs w:val="28"/>
        </w:rPr>
        <w:t>язку з участю групи психологів (Т.М. Дрідзе, Ю.М. Жуков, А.П. Назаретян, Е.Б. Сироткіна, А.У.</w:t>
      </w:r>
      <w:r w:rsidR="00EA70E7">
        <w:rPr>
          <w:szCs w:val="28"/>
          <w:lang w:val="uk-UA"/>
        </w:rPr>
        <w:t> </w:t>
      </w:r>
      <w:r w:rsidRPr="00147AD9">
        <w:rPr>
          <w:szCs w:val="28"/>
        </w:rPr>
        <w:t xml:space="preserve">Хараш) у експертизі соціального проекту. А.У. Хараш сформулював поняття </w:t>
      </w:r>
      <w:r w:rsidR="00463F15">
        <w:rPr>
          <w:b/>
          <w:szCs w:val="28"/>
        </w:rPr>
        <w:t>«</w:t>
      </w:r>
      <w:r w:rsidRPr="00147AD9">
        <w:rPr>
          <w:b/>
          <w:szCs w:val="28"/>
        </w:rPr>
        <w:t xml:space="preserve"> гуманітарної експертизи </w:t>
      </w:r>
      <w:r w:rsidR="00463F15">
        <w:rPr>
          <w:b/>
          <w:szCs w:val="28"/>
        </w:rPr>
        <w:t>«</w:t>
      </w:r>
      <w:r w:rsidRPr="00147AD9">
        <w:rPr>
          <w:szCs w:val="28"/>
        </w:rPr>
        <w:t xml:space="preserve"> як узагальненої оцінки </w:t>
      </w:r>
      <w:r w:rsidR="00463F15">
        <w:rPr>
          <w:szCs w:val="28"/>
        </w:rPr>
        <w:t>«</w:t>
      </w:r>
      <w:r w:rsidRPr="00147AD9">
        <w:rPr>
          <w:szCs w:val="28"/>
        </w:rPr>
        <w:t>…наслідків, які мають чи можуть мати для людини (для населення регіону,</w:t>
      </w:r>
      <w:r w:rsidRPr="00147AD9">
        <w:rPr>
          <w:b/>
          <w:szCs w:val="28"/>
        </w:rPr>
        <w:t xml:space="preserve"> </w:t>
      </w:r>
      <w:r w:rsidRPr="00147AD9">
        <w:rPr>
          <w:szCs w:val="28"/>
        </w:rPr>
        <w:t>тієї чи і</w:t>
      </w:r>
      <w:r w:rsidRPr="00147AD9">
        <w:rPr>
          <w:b/>
          <w:szCs w:val="28"/>
        </w:rPr>
        <w:t xml:space="preserve"> </w:t>
      </w:r>
      <w:r w:rsidRPr="00147AD9">
        <w:rPr>
          <w:szCs w:val="28"/>
        </w:rPr>
        <w:t xml:space="preserve">ншої соціальної групи) </w:t>
      </w:r>
      <w:r w:rsidRPr="00EA70E7">
        <w:rPr>
          <w:spacing w:val="-6"/>
          <w:szCs w:val="28"/>
        </w:rPr>
        <w:t>та чи інша подія, яка відбулася в минулому (далекому чи недавньому), відбувається</w:t>
      </w:r>
      <w:r w:rsidRPr="00147AD9">
        <w:rPr>
          <w:szCs w:val="28"/>
        </w:rPr>
        <w:t xml:space="preserve"> у теперішньому часі чи потенційно мож</w:t>
      </w:r>
      <w:r w:rsidR="00924052" w:rsidRPr="00147AD9">
        <w:rPr>
          <w:szCs w:val="28"/>
        </w:rPr>
        <w:t>лива в найближчому майбутньому</w:t>
      </w:r>
      <w:r w:rsidR="00463F15">
        <w:rPr>
          <w:szCs w:val="28"/>
        </w:rPr>
        <w:t>»</w:t>
      </w:r>
      <w:r w:rsidRPr="00147AD9">
        <w:rPr>
          <w:szCs w:val="28"/>
        </w:rPr>
        <w:t>. А.У.</w:t>
      </w:r>
      <w:r w:rsidR="00EA70E7">
        <w:rPr>
          <w:szCs w:val="28"/>
          <w:lang w:val="uk-UA"/>
        </w:rPr>
        <w:t> </w:t>
      </w:r>
      <w:r w:rsidRPr="00147AD9">
        <w:rPr>
          <w:szCs w:val="28"/>
        </w:rPr>
        <w:t xml:space="preserve">Хараш розглядає гуманітарну експертизу як діалог, який розпочинається з </w:t>
      </w:r>
      <w:r w:rsidRPr="00EA70E7">
        <w:rPr>
          <w:spacing w:val="-6"/>
          <w:szCs w:val="28"/>
        </w:rPr>
        <w:t>експертного дослідження, але не закінчується представленим експертним висновком</w:t>
      </w:r>
      <w:r w:rsidRPr="00147AD9">
        <w:rPr>
          <w:szCs w:val="28"/>
        </w:rPr>
        <w:t xml:space="preserve">. Він вводить поняття </w:t>
      </w:r>
      <w:r w:rsidR="00463F15">
        <w:rPr>
          <w:szCs w:val="28"/>
        </w:rPr>
        <w:t>«</w:t>
      </w:r>
      <w:r w:rsidRPr="00147AD9">
        <w:rPr>
          <w:szCs w:val="28"/>
        </w:rPr>
        <w:t>готовності регіону до гуманітарної експертизи</w:t>
      </w:r>
      <w:r w:rsidR="00463F15">
        <w:rPr>
          <w:szCs w:val="28"/>
        </w:rPr>
        <w:t>»</w:t>
      </w:r>
      <w:r w:rsidRPr="00147AD9">
        <w:rPr>
          <w:szCs w:val="28"/>
        </w:rPr>
        <w:t xml:space="preserve">, яке передбачає </w:t>
      </w:r>
      <w:r w:rsidR="00463F15">
        <w:rPr>
          <w:szCs w:val="28"/>
        </w:rPr>
        <w:t>«</w:t>
      </w:r>
      <w:r w:rsidRPr="00147AD9">
        <w:rPr>
          <w:szCs w:val="28"/>
        </w:rPr>
        <w:t>…активність населення, відомств, адміністрації і громадськості</w:t>
      </w:r>
      <w:r w:rsidR="00463F15">
        <w:rPr>
          <w:szCs w:val="28"/>
        </w:rPr>
        <w:t>»</w:t>
      </w:r>
      <w:r w:rsidRPr="00147AD9">
        <w:rPr>
          <w:szCs w:val="28"/>
        </w:rPr>
        <w:t xml:space="preserve">. </w:t>
      </w:r>
    </w:p>
    <w:p w:rsidR="006D7BF9" w:rsidRPr="00147AD9" w:rsidRDefault="006D7BF9" w:rsidP="00A22A6B">
      <w:pPr>
        <w:ind w:firstLine="709"/>
        <w:jc w:val="both"/>
        <w:rPr>
          <w:b/>
          <w:szCs w:val="28"/>
        </w:rPr>
      </w:pPr>
      <w:r w:rsidRPr="00147AD9">
        <w:rPr>
          <w:szCs w:val="28"/>
        </w:rPr>
        <w:t xml:space="preserve">Б.Г. Юдін виділяє два типи соціальних технологій – етичну та гуманітарну </w:t>
      </w:r>
      <w:r w:rsidRPr="00EA70E7">
        <w:rPr>
          <w:spacing w:val="-6"/>
          <w:szCs w:val="28"/>
        </w:rPr>
        <w:t xml:space="preserve">експертизи, підкреслюючи, що </w:t>
      </w:r>
      <w:r w:rsidRPr="00EA70E7">
        <w:rPr>
          <w:b/>
          <w:spacing w:val="-6"/>
          <w:szCs w:val="28"/>
        </w:rPr>
        <w:t>гуманітарна –</w:t>
      </w:r>
      <w:r w:rsidR="00D15D11" w:rsidRPr="00EA70E7">
        <w:rPr>
          <w:spacing w:val="-6"/>
          <w:szCs w:val="28"/>
        </w:rPr>
        <w:t xml:space="preserve"> </w:t>
      </w:r>
      <w:r w:rsidRPr="00EA70E7">
        <w:rPr>
          <w:spacing w:val="-6"/>
          <w:szCs w:val="28"/>
        </w:rPr>
        <w:t>це особливий вид, форма діяльності</w:t>
      </w:r>
      <w:r w:rsidRPr="00147AD9">
        <w:rPr>
          <w:szCs w:val="28"/>
        </w:rPr>
        <w:t xml:space="preserve">, яка подає </w:t>
      </w:r>
      <w:r w:rsidR="00463F15">
        <w:rPr>
          <w:szCs w:val="28"/>
        </w:rPr>
        <w:t>«</w:t>
      </w:r>
      <w:r w:rsidRPr="00147AD9">
        <w:rPr>
          <w:szCs w:val="28"/>
        </w:rPr>
        <w:t>…не стільки кінцевий результат експертизи, скільки процес, в ході якого учасники приходять до більш глибокого розуміння цінностей, мотивів дій і т.п. – і власних, і своїх опонентів</w:t>
      </w:r>
      <w:r w:rsidR="00463F15">
        <w:rPr>
          <w:szCs w:val="28"/>
        </w:rPr>
        <w:t>»</w:t>
      </w:r>
      <w:r w:rsidRPr="00147AD9">
        <w:rPr>
          <w:szCs w:val="28"/>
        </w:rPr>
        <w:t xml:space="preserve">. Етична експертиза проводиться у рамках спеціально створеної чи існуючої структури (етичного комітету) та має чітко визначені цілі. </w:t>
      </w:r>
      <w:r w:rsidR="00463F15">
        <w:rPr>
          <w:szCs w:val="28"/>
        </w:rPr>
        <w:t>«</w:t>
      </w:r>
      <w:r w:rsidRPr="00147AD9">
        <w:rPr>
          <w:szCs w:val="28"/>
        </w:rPr>
        <w:t>Головна мета даної експертизи – визначити, з яким ризиком для досліджуваних може бути пов</w:t>
      </w:r>
      <w:r w:rsidR="00F11F60" w:rsidRPr="00147AD9">
        <w:rPr>
          <w:szCs w:val="28"/>
        </w:rPr>
        <w:t>’</w:t>
      </w:r>
      <w:r w:rsidRPr="00147AD9">
        <w:rPr>
          <w:szCs w:val="28"/>
        </w:rPr>
        <w:t>язана їх участь у дослідженні, чи виправданий цей ризик тими новими науковими знаннями, заради яких проводиться дослідження</w:t>
      </w:r>
      <w:r w:rsidR="00463F15">
        <w:rPr>
          <w:szCs w:val="28"/>
        </w:rPr>
        <w:t>»</w:t>
      </w:r>
      <w:r w:rsidRPr="00147AD9">
        <w:rPr>
          <w:szCs w:val="28"/>
        </w:rPr>
        <w:t xml:space="preserve">. </w:t>
      </w:r>
    </w:p>
    <w:p w:rsidR="006D7BF9" w:rsidRPr="00147AD9" w:rsidRDefault="006D7BF9" w:rsidP="00A22A6B">
      <w:pPr>
        <w:ind w:firstLine="709"/>
        <w:jc w:val="both"/>
        <w:rPr>
          <w:b/>
          <w:szCs w:val="28"/>
        </w:rPr>
      </w:pPr>
      <w:r w:rsidRPr="00147AD9">
        <w:rPr>
          <w:szCs w:val="28"/>
        </w:rPr>
        <w:t xml:space="preserve">І.І. Ашмарін підкреслює, що </w:t>
      </w:r>
      <w:r w:rsidR="00463F15">
        <w:rPr>
          <w:szCs w:val="28"/>
        </w:rPr>
        <w:t>«</w:t>
      </w:r>
      <w:r w:rsidRPr="00147AD9">
        <w:rPr>
          <w:szCs w:val="28"/>
        </w:rPr>
        <w:t xml:space="preserve">…гуманітарна експертиза спирається не стільки на норми, скільки на цінності і орієнтована не стільки на </w:t>
      </w:r>
      <w:r w:rsidR="00463F15">
        <w:rPr>
          <w:szCs w:val="28"/>
        </w:rPr>
        <w:t>«</w:t>
      </w:r>
      <w:r w:rsidRPr="00147AD9">
        <w:rPr>
          <w:szCs w:val="28"/>
        </w:rPr>
        <w:t>предмети</w:t>
      </w:r>
      <w:r w:rsidR="00463F15">
        <w:rPr>
          <w:szCs w:val="28"/>
        </w:rPr>
        <w:t>»</w:t>
      </w:r>
      <w:r w:rsidRPr="00147AD9">
        <w:rPr>
          <w:szCs w:val="28"/>
        </w:rPr>
        <w:t>, скільки на технології</w:t>
      </w:r>
      <w:r w:rsidR="00463F15">
        <w:rPr>
          <w:szCs w:val="28"/>
        </w:rPr>
        <w:t>»</w:t>
      </w:r>
      <w:r w:rsidRPr="00147AD9">
        <w:rPr>
          <w:szCs w:val="28"/>
        </w:rPr>
        <w:t xml:space="preserve">. Саме цим гуманітарна експертиза відрізняється від експертних акцій і перевірок, бо передбачає комплексний аналіз законопроектів і </w:t>
      </w:r>
      <w:r w:rsidRPr="00EA70E7">
        <w:rPr>
          <w:spacing w:val="-6"/>
          <w:szCs w:val="28"/>
        </w:rPr>
        <w:t>проектів, постанов і рішень органів виконавчої влади, для оцінки технічних новацій</w:t>
      </w:r>
      <w:r w:rsidRPr="00147AD9">
        <w:rPr>
          <w:szCs w:val="28"/>
        </w:rPr>
        <w:t xml:space="preserve">, стану, динаміки людського потенціалу країни, існуючих соціальних технологій. </w:t>
      </w:r>
      <w:r w:rsidRPr="00EA70E7">
        <w:rPr>
          <w:spacing w:val="-6"/>
          <w:szCs w:val="28"/>
        </w:rPr>
        <w:t>І.І. Ашмарін, Б.Г. Юдін вказують, що потрібно встановлювати канали, за допомогою</w:t>
      </w:r>
      <w:r w:rsidRPr="00147AD9">
        <w:rPr>
          <w:szCs w:val="28"/>
        </w:rPr>
        <w:t xml:space="preserve"> </w:t>
      </w:r>
      <w:r w:rsidRPr="00EA70E7">
        <w:rPr>
          <w:spacing w:val="-6"/>
          <w:szCs w:val="28"/>
        </w:rPr>
        <w:t>яких надалі може здійснюватися взаємодія, формувати її учасників, які усвідомлюють</w:t>
      </w:r>
      <w:r w:rsidRPr="00147AD9">
        <w:rPr>
          <w:szCs w:val="28"/>
        </w:rPr>
        <w:t xml:space="preserve"> </w:t>
      </w:r>
      <w:r w:rsidRPr="00EA70E7">
        <w:rPr>
          <w:spacing w:val="-6"/>
          <w:szCs w:val="28"/>
        </w:rPr>
        <w:t>і уміють використовувати конструктивні можливості, а не обмежуватися експертним</w:t>
      </w:r>
      <w:r w:rsidRPr="00147AD9">
        <w:rPr>
          <w:szCs w:val="28"/>
        </w:rPr>
        <w:t xml:space="preserve"> висновком. Вище вказані науковці вважають основним розробником поняття </w:t>
      </w:r>
      <w:r w:rsidR="00463F15">
        <w:rPr>
          <w:szCs w:val="28"/>
        </w:rPr>
        <w:t>«</w:t>
      </w:r>
      <w:r w:rsidRPr="00147AD9">
        <w:rPr>
          <w:szCs w:val="28"/>
        </w:rPr>
        <w:t>гуманітарна експертиза</w:t>
      </w:r>
      <w:r w:rsidR="00463F15">
        <w:rPr>
          <w:szCs w:val="28"/>
        </w:rPr>
        <w:t>»</w:t>
      </w:r>
      <w:r w:rsidRPr="00147AD9">
        <w:rPr>
          <w:szCs w:val="28"/>
        </w:rPr>
        <w:t xml:space="preserve"> норвезького філософа </w:t>
      </w:r>
      <w:r w:rsidRPr="00147AD9">
        <w:rPr>
          <w:b/>
          <w:szCs w:val="28"/>
        </w:rPr>
        <w:t>Г.</w:t>
      </w:r>
      <w:r w:rsidR="00EA70E7">
        <w:rPr>
          <w:b/>
          <w:szCs w:val="28"/>
          <w:lang w:val="uk-UA"/>
        </w:rPr>
        <w:t> </w:t>
      </w:r>
      <w:r w:rsidRPr="00147AD9">
        <w:rPr>
          <w:b/>
          <w:szCs w:val="28"/>
        </w:rPr>
        <w:t>Скірбекка</w:t>
      </w:r>
      <w:r w:rsidRPr="00147AD9">
        <w:rPr>
          <w:szCs w:val="28"/>
        </w:rPr>
        <w:t xml:space="preserve">, котрий розглядав його як можливість упровадження широкої публічної дискусії, в ході якої відбувається виявлення, обговорення і узгодження умов, ціннісних позицій різних соціальних груп. Велика увага приділялася не стільки вирішенню завдань через узгодження інтересів, скільки зміні, уточненню та корекції позицій всіх учасників діалогу. Дана теза дає можливість актуалізувати процес гуманізації експертної оцінки особистісно важливих наслідків. </w:t>
      </w:r>
    </w:p>
    <w:p w:rsidR="006D7BF9" w:rsidRPr="00147AD9" w:rsidRDefault="006D7BF9" w:rsidP="00A22A6B">
      <w:pPr>
        <w:ind w:firstLine="709"/>
        <w:jc w:val="both"/>
        <w:rPr>
          <w:szCs w:val="28"/>
        </w:rPr>
      </w:pPr>
      <w:r w:rsidRPr="00147AD9">
        <w:rPr>
          <w:szCs w:val="28"/>
        </w:rPr>
        <w:t xml:space="preserve">Аналізуючи поняття </w:t>
      </w:r>
      <w:r w:rsidR="00463F15">
        <w:rPr>
          <w:b/>
          <w:szCs w:val="28"/>
        </w:rPr>
        <w:t>«</w:t>
      </w:r>
      <w:r w:rsidRPr="00147AD9">
        <w:rPr>
          <w:b/>
          <w:szCs w:val="28"/>
        </w:rPr>
        <w:t>гуманітарна експертиза</w:t>
      </w:r>
      <w:r w:rsidR="00463F15">
        <w:rPr>
          <w:b/>
          <w:szCs w:val="28"/>
        </w:rPr>
        <w:t>»</w:t>
      </w:r>
      <w:r w:rsidRPr="00147AD9">
        <w:rPr>
          <w:szCs w:val="28"/>
        </w:rPr>
        <w:t>, О.М. Деря</w:t>
      </w:r>
      <w:r w:rsidR="00924052" w:rsidRPr="00147AD9">
        <w:rPr>
          <w:szCs w:val="28"/>
        </w:rPr>
        <w:t xml:space="preserve">біна вказує, що на </w:t>
      </w:r>
      <w:r w:rsidRPr="00147AD9">
        <w:rPr>
          <w:szCs w:val="28"/>
        </w:rPr>
        <w:t>початку дев</w:t>
      </w:r>
      <w:r w:rsidR="00F11F60" w:rsidRPr="00147AD9">
        <w:rPr>
          <w:szCs w:val="28"/>
        </w:rPr>
        <w:t>’</w:t>
      </w:r>
      <w:r w:rsidRPr="00147AD9">
        <w:rPr>
          <w:szCs w:val="28"/>
        </w:rPr>
        <w:t xml:space="preserve">яностих років двадцятого століття </w:t>
      </w:r>
      <w:r w:rsidR="00463F15">
        <w:rPr>
          <w:szCs w:val="28"/>
        </w:rPr>
        <w:t>«</w:t>
      </w:r>
      <w:r w:rsidRPr="00147AD9">
        <w:rPr>
          <w:szCs w:val="28"/>
        </w:rPr>
        <w:t xml:space="preserve">…відбувся діалог російських і </w:t>
      </w:r>
      <w:r w:rsidRPr="00EA70E7">
        <w:rPr>
          <w:spacing w:val="-6"/>
          <w:szCs w:val="28"/>
        </w:rPr>
        <w:t>французьких суспільствознавців з проблеми соціогуманітарної експертизи. Учасники</w:t>
      </w:r>
      <w:r w:rsidRPr="00147AD9">
        <w:rPr>
          <w:szCs w:val="28"/>
        </w:rPr>
        <w:t xml:space="preserve"> </w:t>
      </w:r>
      <w:r w:rsidRPr="00EA70E7">
        <w:rPr>
          <w:spacing w:val="-4"/>
          <w:szCs w:val="28"/>
        </w:rPr>
        <w:t>Круглого столу висловлювали різні думки як з історії соціогуманітарної експертизи</w:t>
      </w:r>
      <w:r w:rsidRPr="00147AD9">
        <w:rPr>
          <w:szCs w:val="28"/>
        </w:rPr>
        <w:t>, так і по дефініціях експертизи, її цілях і процедурах</w:t>
      </w:r>
      <w:r w:rsidR="00463F15">
        <w:rPr>
          <w:szCs w:val="28"/>
        </w:rPr>
        <w:t>»</w:t>
      </w:r>
      <w:r w:rsidRPr="00147AD9">
        <w:rPr>
          <w:szCs w:val="28"/>
        </w:rPr>
        <w:t xml:space="preserve">. </w:t>
      </w:r>
    </w:p>
    <w:p w:rsidR="006D7BF9" w:rsidRPr="00147AD9" w:rsidRDefault="006D7BF9" w:rsidP="00A22A6B">
      <w:pPr>
        <w:ind w:firstLine="709"/>
        <w:jc w:val="both"/>
        <w:rPr>
          <w:szCs w:val="28"/>
        </w:rPr>
      </w:pPr>
      <w:r w:rsidRPr="00147AD9">
        <w:rPr>
          <w:szCs w:val="28"/>
        </w:rPr>
        <w:t xml:space="preserve">Розглядати експертизу як соціогуманітарну запропонував І. Шварц, який </w:t>
      </w:r>
      <w:r w:rsidRPr="00EA70E7">
        <w:rPr>
          <w:spacing w:val="-6"/>
          <w:szCs w:val="28"/>
        </w:rPr>
        <w:t xml:space="preserve">вважав, що робота експертів спрямована на виявлення гуманного смислу діяльності </w:t>
      </w:r>
      <w:r w:rsidRPr="00147AD9">
        <w:rPr>
          <w:szCs w:val="28"/>
        </w:rPr>
        <w:lastRenderedPageBreak/>
        <w:t xml:space="preserve">респондентів. В.М. Розін вказує, що </w:t>
      </w:r>
      <w:r w:rsidR="00463F15">
        <w:rPr>
          <w:szCs w:val="28"/>
        </w:rPr>
        <w:t>«</w:t>
      </w:r>
      <w:r w:rsidRPr="00147AD9">
        <w:rPr>
          <w:szCs w:val="28"/>
        </w:rPr>
        <w:t>…соціогуманітарну експертизу необхідно розглядати, з однієї сторони, як опис ситуації, з іншої – як початок інноваційного процесу</w:t>
      </w:r>
      <w:r w:rsidR="00463F15">
        <w:rPr>
          <w:szCs w:val="28"/>
        </w:rPr>
        <w:t>»</w:t>
      </w:r>
      <w:r w:rsidRPr="00147AD9">
        <w:rPr>
          <w:szCs w:val="28"/>
        </w:rPr>
        <w:t>. А.О. Тюков у даному випадку вважає, що експертиза тоді стає соціогуманітарною, коли досліджувані розглядаються не як об</w:t>
      </w:r>
      <w:r w:rsidR="00F11F60" w:rsidRPr="00147AD9">
        <w:rPr>
          <w:szCs w:val="28"/>
        </w:rPr>
        <w:t>’</w:t>
      </w:r>
      <w:r w:rsidRPr="00147AD9">
        <w:rPr>
          <w:szCs w:val="28"/>
        </w:rPr>
        <w:t xml:space="preserve">єкти, а як </w:t>
      </w:r>
      <w:r w:rsidR="00463F15">
        <w:rPr>
          <w:szCs w:val="28"/>
        </w:rPr>
        <w:t>«</w:t>
      </w:r>
      <w:r w:rsidRPr="00147AD9">
        <w:rPr>
          <w:szCs w:val="28"/>
        </w:rPr>
        <w:t xml:space="preserve">…суспільні діячі, які мають свою точку зору, своє ставлення до проектів </w:t>
      </w:r>
      <w:r w:rsidR="00463F15">
        <w:rPr>
          <w:szCs w:val="28"/>
        </w:rPr>
        <w:t>«</w:t>
      </w:r>
      <w:r w:rsidRPr="00147AD9">
        <w:rPr>
          <w:szCs w:val="28"/>
        </w:rPr>
        <w:t>. Обов</w:t>
      </w:r>
      <w:r w:rsidR="00F11F60" w:rsidRPr="00147AD9">
        <w:rPr>
          <w:szCs w:val="28"/>
        </w:rPr>
        <w:t>’</w:t>
      </w:r>
      <w:r w:rsidRPr="00147AD9">
        <w:rPr>
          <w:szCs w:val="28"/>
        </w:rPr>
        <w:t xml:space="preserve">язково наполягає на виконанні однієї умови: експерти повинні враховувати точку зору кожного, що дуже важливо й складно, оскільки переходять від споживацтва до позиції суспільного діяча. </w:t>
      </w:r>
    </w:p>
    <w:p w:rsidR="006D7BF9" w:rsidRPr="00147AD9" w:rsidRDefault="006D7BF9" w:rsidP="00A22A6B">
      <w:pPr>
        <w:ind w:firstLine="709"/>
        <w:jc w:val="both"/>
        <w:rPr>
          <w:szCs w:val="28"/>
        </w:rPr>
      </w:pPr>
      <w:r w:rsidRPr="00147AD9">
        <w:rPr>
          <w:szCs w:val="28"/>
        </w:rPr>
        <w:t xml:space="preserve">Соціально-історичним корінням даного виду експертизи В.С. Степін вважає формування системи соціально-орієнтованої ліберальної економіки в передових країнах, тільки після цього постане проблема проведення соціогуманітарної експертизи, яка </w:t>
      </w:r>
      <w:r w:rsidR="00463F15">
        <w:rPr>
          <w:szCs w:val="28"/>
        </w:rPr>
        <w:t>«</w:t>
      </w:r>
      <w:r w:rsidRPr="00147AD9">
        <w:rPr>
          <w:szCs w:val="28"/>
        </w:rPr>
        <w:t>…забезпечує гармонізацію людських відносин, розв</w:t>
      </w:r>
      <w:r w:rsidR="00F11F60" w:rsidRPr="00147AD9">
        <w:rPr>
          <w:szCs w:val="28"/>
        </w:rPr>
        <w:t>’</w:t>
      </w:r>
      <w:r w:rsidRPr="00147AD9">
        <w:rPr>
          <w:szCs w:val="28"/>
        </w:rPr>
        <w:t>язання соціальних конфліктів</w:t>
      </w:r>
      <w:r w:rsidR="00463F15">
        <w:rPr>
          <w:szCs w:val="28"/>
        </w:rPr>
        <w:t>»</w:t>
      </w:r>
      <w:r w:rsidRPr="00147AD9">
        <w:rPr>
          <w:szCs w:val="28"/>
        </w:rPr>
        <w:t xml:space="preserve">. </w:t>
      </w:r>
    </w:p>
    <w:p w:rsidR="006D7BF9" w:rsidRPr="00DE2DE4" w:rsidRDefault="006D7BF9" w:rsidP="00A22A6B">
      <w:pPr>
        <w:ind w:firstLine="709"/>
        <w:jc w:val="both"/>
        <w:rPr>
          <w:spacing w:val="-6"/>
          <w:szCs w:val="28"/>
        </w:rPr>
      </w:pPr>
      <w:r w:rsidRPr="00147AD9">
        <w:rPr>
          <w:szCs w:val="28"/>
        </w:rPr>
        <w:t xml:space="preserve">Т.М. Дрідзе, аналізуючи особливості підходу до експертизи, вказує, що у Франції вона носить арбітражний характер, бо проводиться у конфліктних ситуаціях, а на пострадянському просторі експертиза має характер підкріплення власних рішень і статусу галузевими відомствами, проводиться іноді у процесі </w:t>
      </w:r>
      <w:r w:rsidRPr="00DE2DE4">
        <w:rPr>
          <w:spacing w:val="-6"/>
          <w:szCs w:val="28"/>
        </w:rPr>
        <w:t>реалізації проекту. Результати такого підходу до експертизи полягають у наступному</w:t>
      </w:r>
      <w:r w:rsidRPr="00147AD9">
        <w:rPr>
          <w:szCs w:val="28"/>
        </w:rPr>
        <w:t xml:space="preserve">: </w:t>
      </w:r>
      <w:r w:rsidR="00463F15">
        <w:rPr>
          <w:szCs w:val="28"/>
        </w:rPr>
        <w:t>«</w:t>
      </w:r>
      <w:r w:rsidRPr="00147AD9">
        <w:rPr>
          <w:szCs w:val="28"/>
        </w:rPr>
        <w:t xml:space="preserve">…управлінські рішення носять звичайно відомчо-галузевий характер. Наслідки </w:t>
      </w:r>
      <w:r w:rsidRPr="00DE2DE4">
        <w:rPr>
          <w:spacing w:val="-6"/>
          <w:szCs w:val="28"/>
        </w:rPr>
        <w:t>від такого рішення набувають характеру соціально-регіонального (територіального)</w:t>
      </w:r>
      <w:r w:rsidR="00463F15" w:rsidRPr="00DE2DE4">
        <w:rPr>
          <w:spacing w:val="-6"/>
          <w:szCs w:val="28"/>
        </w:rPr>
        <w:t>»</w:t>
      </w:r>
      <w:r w:rsidRPr="00DE2DE4">
        <w:rPr>
          <w:spacing w:val="-6"/>
          <w:szCs w:val="28"/>
        </w:rPr>
        <w:t xml:space="preserve">. </w:t>
      </w:r>
    </w:p>
    <w:p w:rsidR="006D7BF9" w:rsidRPr="00147AD9" w:rsidRDefault="006D7BF9" w:rsidP="00A22A6B">
      <w:pPr>
        <w:ind w:firstLine="709"/>
        <w:jc w:val="both"/>
        <w:rPr>
          <w:szCs w:val="28"/>
        </w:rPr>
      </w:pPr>
      <w:r w:rsidRPr="00DE2DE4">
        <w:rPr>
          <w:spacing w:val="-4"/>
          <w:szCs w:val="28"/>
        </w:rPr>
        <w:t xml:space="preserve">В.А. Луков розробляє поняття </w:t>
      </w:r>
      <w:r w:rsidR="00463F15" w:rsidRPr="00DE2DE4">
        <w:rPr>
          <w:spacing w:val="-4"/>
          <w:szCs w:val="28"/>
        </w:rPr>
        <w:t>«</w:t>
      </w:r>
      <w:r w:rsidRPr="00DE2DE4">
        <w:rPr>
          <w:spacing w:val="-4"/>
          <w:szCs w:val="28"/>
        </w:rPr>
        <w:t>соціальної експертизи</w:t>
      </w:r>
      <w:r w:rsidR="00463F15" w:rsidRPr="00DE2DE4">
        <w:rPr>
          <w:spacing w:val="-4"/>
          <w:szCs w:val="28"/>
        </w:rPr>
        <w:t>»</w:t>
      </w:r>
      <w:r w:rsidRPr="00DE2DE4">
        <w:rPr>
          <w:spacing w:val="-4"/>
          <w:szCs w:val="28"/>
        </w:rPr>
        <w:t xml:space="preserve">. </w:t>
      </w:r>
      <w:r w:rsidR="00463F15" w:rsidRPr="00DE2DE4">
        <w:rPr>
          <w:spacing w:val="-4"/>
          <w:szCs w:val="28"/>
        </w:rPr>
        <w:t>«</w:t>
      </w:r>
      <w:r w:rsidRPr="00DE2DE4">
        <w:rPr>
          <w:spacing w:val="-4"/>
          <w:szCs w:val="28"/>
        </w:rPr>
        <w:t>Соціальна експертиза</w:t>
      </w:r>
      <w:r w:rsidRPr="00147AD9">
        <w:rPr>
          <w:szCs w:val="28"/>
        </w:rPr>
        <w:t xml:space="preserve"> – проведене спеціалістами (експертами) дослідження, що включає діагностику стану соціального об</w:t>
      </w:r>
      <w:r w:rsidR="00F11F60" w:rsidRPr="00147AD9">
        <w:rPr>
          <w:szCs w:val="28"/>
        </w:rPr>
        <w:t>’</w:t>
      </w:r>
      <w:r w:rsidRPr="00147AD9">
        <w:rPr>
          <w:szCs w:val="28"/>
        </w:rPr>
        <w:t xml:space="preserve">єкта, встановлення достовірності інформації про нього і </w:t>
      </w:r>
      <w:r w:rsidRPr="00DE2DE4">
        <w:rPr>
          <w:spacing w:val="-2"/>
          <w:szCs w:val="28"/>
        </w:rPr>
        <w:t>оточуюче середовище, прогнозування його змін і впливу на інші соціальні об</w:t>
      </w:r>
      <w:r w:rsidR="00F11F60" w:rsidRPr="00DE2DE4">
        <w:rPr>
          <w:spacing w:val="-2"/>
          <w:szCs w:val="28"/>
        </w:rPr>
        <w:t>’</w:t>
      </w:r>
      <w:r w:rsidRPr="00DE2DE4">
        <w:rPr>
          <w:spacing w:val="-2"/>
          <w:szCs w:val="28"/>
        </w:rPr>
        <w:t>єкти</w:t>
      </w:r>
      <w:r w:rsidRPr="00147AD9">
        <w:rPr>
          <w:szCs w:val="28"/>
        </w:rPr>
        <w:t xml:space="preserve">, </w:t>
      </w:r>
      <w:r w:rsidRPr="00DE2DE4">
        <w:rPr>
          <w:spacing w:val="-2"/>
          <w:szCs w:val="28"/>
        </w:rPr>
        <w:t>а також створення рекомендацій для прийняття управлінських рішень і соціального</w:t>
      </w:r>
      <w:r w:rsidRPr="00147AD9">
        <w:rPr>
          <w:szCs w:val="28"/>
        </w:rPr>
        <w:t xml:space="preserve"> проектування в умовах, коли дослідницьке завдання складно формалізувати.</w:t>
      </w:r>
    </w:p>
    <w:p w:rsidR="006D7BF9" w:rsidRPr="00147AD9" w:rsidRDefault="00463F15" w:rsidP="00A22A6B">
      <w:pPr>
        <w:ind w:firstLine="709"/>
        <w:jc w:val="both"/>
        <w:rPr>
          <w:szCs w:val="28"/>
        </w:rPr>
      </w:pPr>
      <w:r>
        <w:rPr>
          <w:b/>
          <w:szCs w:val="28"/>
        </w:rPr>
        <w:t>«</w:t>
      </w:r>
      <w:r w:rsidR="006D7BF9" w:rsidRPr="00147AD9">
        <w:rPr>
          <w:b/>
          <w:szCs w:val="28"/>
        </w:rPr>
        <w:t>Метою соціальної експертизи</w:t>
      </w:r>
      <w:r w:rsidR="006D7BF9" w:rsidRPr="00147AD9">
        <w:rPr>
          <w:szCs w:val="28"/>
        </w:rPr>
        <w:t xml:space="preserve"> являється встановлення відповідності діяльності органів державної влади, інших соціальних інститутів соціальним інтересам громадян і завданням соціальної політики, а також формування пропозицій по до</w:t>
      </w:r>
      <w:r w:rsidR="00A22A6B" w:rsidRPr="00147AD9">
        <w:rPr>
          <w:szCs w:val="28"/>
        </w:rPr>
        <w:t>сягненню цієї відповідності</w:t>
      </w:r>
      <w:r>
        <w:rPr>
          <w:szCs w:val="28"/>
        </w:rPr>
        <w:t>»</w:t>
      </w:r>
      <w:r w:rsidR="006D7BF9" w:rsidRPr="00147AD9">
        <w:rPr>
          <w:szCs w:val="28"/>
        </w:rPr>
        <w:t xml:space="preserve">. </w:t>
      </w:r>
    </w:p>
    <w:p w:rsidR="006D7BF9" w:rsidRPr="00147AD9" w:rsidRDefault="006D7BF9" w:rsidP="00A22A6B">
      <w:pPr>
        <w:ind w:firstLine="709"/>
        <w:jc w:val="both"/>
        <w:rPr>
          <w:szCs w:val="28"/>
        </w:rPr>
      </w:pPr>
      <w:r w:rsidRPr="00DE2DE4">
        <w:rPr>
          <w:b/>
          <w:spacing w:val="-6"/>
          <w:szCs w:val="28"/>
        </w:rPr>
        <w:t>Об</w:t>
      </w:r>
      <w:r w:rsidR="00F11F60" w:rsidRPr="00DE2DE4">
        <w:rPr>
          <w:b/>
          <w:spacing w:val="-6"/>
          <w:szCs w:val="28"/>
        </w:rPr>
        <w:t>’</w:t>
      </w:r>
      <w:r w:rsidRPr="00DE2DE4">
        <w:rPr>
          <w:b/>
          <w:spacing w:val="-6"/>
          <w:szCs w:val="28"/>
        </w:rPr>
        <w:t>єктами даного виду експертизи</w:t>
      </w:r>
      <w:r w:rsidRPr="00DE2DE4">
        <w:rPr>
          <w:spacing w:val="-6"/>
          <w:szCs w:val="28"/>
        </w:rPr>
        <w:t xml:space="preserve"> можуть бути люди, соціальні спільності,</w:t>
      </w:r>
      <w:r w:rsidRPr="00147AD9">
        <w:rPr>
          <w:szCs w:val="28"/>
        </w:rPr>
        <w:t xml:space="preserve"> цінності, ідеї, концепції, нормативні акти, які безпосередньо чи опосередковано передбачають нормативні зміни, і т.п. </w:t>
      </w:r>
      <w:r w:rsidR="00463F15">
        <w:rPr>
          <w:szCs w:val="28"/>
        </w:rPr>
        <w:t>«</w:t>
      </w:r>
      <w:r w:rsidRPr="00147AD9">
        <w:rPr>
          <w:szCs w:val="28"/>
        </w:rPr>
        <w:t>Перелік соціальних об</w:t>
      </w:r>
      <w:r w:rsidR="00F11F60" w:rsidRPr="00147AD9">
        <w:rPr>
          <w:szCs w:val="28"/>
        </w:rPr>
        <w:t>’</w:t>
      </w:r>
      <w:r w:rsidRPr="00147AD9">
        <w:rPr>
          <w:szCs w:val="28"/>
        </w:rPr>
        <w:t xml:space="preserve">єктів не повинен </w:t>
      </w:r>
      <w:r w:rsidRPr="00DE2DE4">
        <w:rPr>
          <w:spacing w:val="-4"/>
          <w:szCs w:val="28"/>
        </w:rPr>
        <w:t>бути закритим, оскільки соціальна реальність багатолика і не зводиться до невеликої</w:t>
      </w:r>
      <w:r w:rsidRPr="00147AD9">
        <w:rPr>
          <w:szCs w:val="28"/>
        </w:rPr>
        <w:t xml:space="preserve"> кількості характеристик. </w:t>
      </w:r>
    </w:p>
    <w:p w:rsidR="006D7BF9" w:rsidRPr="00147AD9" w:rsidRDefault="006D7BF9" w:rsidP="00A22A6B">
      <w:pPr>
        <w:ind w:firstLine="709"/>
        <w:jc w:val="both"/>
        <w:rPr>
          <w:b/>
          <w:szCs w:val="28"/>
        </w:rPr>
      </w:pPr>
      <w:r w:rsidRPr="00147AD9">
        <w:rPr>
          <w:b/>
          <w:szCs w:val="28"/>
        </w:rPr>
        <w:t xml:space="preserve">Види експертиз за функціями: </w:t>
      </w:r>
    </w:p>
    <w:p w:rsidR="006D7BF9" w:rsidRPr="00147AD9" w:rsidRDefault="006D7BF9" w:rsidP="00A22A6B">
      <w:pPr>
        <w:ind w:firstLine="709"/>
        <w:jc w:val="both"/>
        <w:rPr>
          <w:szCs w:val="28"/>
        </w:rPr>
      </w:pPr>
      <w:r w:rsidRPr="00147AD9">
        <w:rPr>
          <w:szCs w:val="28"/>
        </w:rPr>
        <w:t xml:space="preserve">а) соціальна експертиза </w:t>
      </w:r>
      <w:r w:rsidR="00DE2DE4">
        <w:rPr>
          <w:szCs w:val="28"/>
        </w:rPr>
        <w:t>–</w:t>
      </w:r>
      <w:r w:rsidR="00D15D11" w:rsidRPr="00147AD9">
        <w:rPr>
          <w:szCs w:val="28"/>
        </w:rPr>
        <w:t xml:space="preserve"> </w:t>
      </w:r>
      <w:r w:rsidRPr="00147AD9">
        <w:rPr>
          <w:szCs w:val="28"/>
        </w:rPr>
        <w:t>діагностика</w:t>
      </w:r>
      <w:r w:rsidR="00DE2DE4">
        <w:rPr>
          <w:szCs w:val="28"/>
          <w:lang w:val="uk-UA"/>
        </w:rPr>
        <w:t xml:space="preserve"> </w:t>
      </w:r>
      <w:r w:rsidRPr="00147AD9">
        <w:rPr>
          <w:szCs w:val="28"/>
        </w:rPr>
        <w:t>стану соціального об</w:t>
      </w:r>
      <w:r w:rsidR="00F11F60" w:rsidRPr="00147AD9">
        <w:rPr>
          <w:szCs w:val="28"/>
        </w:rPr>
        <w:t>’</w:t>
      </w:r>
      <w:r w:rsidRPr="00147AD9">
        <w:rPr>
          <w:szCs w:val="28"/>
        </w:rPr>
        <w:t xml:space="preserve">єкта; </w:t>
      </w:r>
    </w:p>
    <w:p w:rsidR="006D7BF9" w:rsidRPr="00147AD9" w:rsidRDefault="006D7BF9" w:rsidP="00A22A6B">
      <w:pPr>
        <w:ind w:firstLine="709"/>
        <w:jc w:val="both"/>
        <w:rPr>
          <w:szCs w:val="28"/>
        </w:rPr>
      </w:pPr>
      <w:r w:rsidRPr="00147AD9">
        <w:rPr>
          <w:szCs w:val="28"/>
        </w:rPr>
        <w:t>б) соціо-гуманітарна експертиза -</w:t>
      </w:r>
      <w:r w:rsidR="00D15D11" w:rsidRPr="00147AD9">
        <w:rPr>
          <w:szCs w:val="28"/>
        </w:rPr>
        <w:t xml:space="preserve"> </w:t>
      </w:r>
      <w:r w:rsidRPr="00147AD9">
        <w:rPr>
          <w:szCs w:val="28"/>
        </w:rPr>
        <w:t>розв</w:t>
      </w:r>
      <w:r w:rsidR="00F11F60" w:rsidRPr="00147AD9">
        <w:rPr>
          <w:szCs w:val="28"/>
        </w:rPr>
        <w:t>’</w:t>
      </w:r>
      <w:r w:rsidRPr="00147AD9">
        <w:rPr>
          <w:szCs w:val="28"/>
        </w:rPr>
        <w:t xml:space="preserve">язання соціальних конфліктів; </w:t>
      </w:r>
    </w:p>
    <w:p w:rsidR="006D7BF9" w:rsidRPr="00147AD9" w:rsidRDefault="006D7BF9" w:rsidP="00A22A6B">
      <w:pPr>
        <w:ind w:firstLine="709"/>
        <w:jc w:val="both"/>
        <w:rPr>
          <w:szCs w:val="28"/>
        </w:rPr>
      </w:pPr>
      <w:r w:rsidRPr="00147AD9">
        <w:rPr>
          <w:szCs w:val="28"/>
        </w:rPr>
        <w:t>в) етична</w:t>
      </w:r>
      <w:r w:rsidR="00D15D11" w:rsidRPr="00147AD9">
        <w:rPr>
          <w:szCs w:val="28"/>
        </w:rPr>
        <w:t xml:space="preserve"> </w:t>
      </w:r>
      <w:r w:rsidRPr="00147AD9">
        <w:rPr>
          <w:szCs w:val="28"/>
        </w:rPr>
        <w:t xml:space="preserve">експертиза </w:t>
      </w:r>
      <w:r w:rsidR="00DE2DE4">
        <w:rPr>
          <w:szCs w:val="28"/>
        </w:rPr>
        <w:t>–</w:t>
      </w:r>
      <w:r w:rsidRPr="00147AD9">
        <w:rPr>
          <w:szCs w:val="28"/>
        </w:rPr>
        <w:t xml:space="preserve"> визначення</w:t>
      </w:r>
      <w:r w:rsidR="00DE2DE4">
        <w:rPr>
          <w:szCs w:val="28"/>
          <w:lang w:val="uk-UA"/>
        </w:rPr>
        <w:t xml:space="preserve"> </w:t>
      </w:r>
      <w:r w:rsidRPr="00147AD9">
        <w:rPr>
          <w:szCs w:val="28"/>
        </w:rPr>
        <w:t>ризику при порушенні норм;</w:t>
      </w:r>
    </w:p>
    <w:p w:rsidR="006D7BF9" w:rsidRPr="00DE2DE4" w:rsidRDefault="006D7BF9" w:rsidP="00A22A6B">
      <w:pPr>
        <w:ind w:firstLine="709"/>
        <w:jc w:val="both"/>
        <w:rPr>
          <w:spacing w:val="-6"/>
          <w:szCs w:val="28"/>
          <w:lang w:val="uk-UA"/>
        </w:rPr>
      </w:pPr>
      <w:r w:rsidRPr="00DE2DE4">
        <w:rPr>
          <w:spacing w:val="-6"/>
          <w:szCs w:val="28"/>
        </w:rPr>
        <w:t xml:space="preserve">г) гуманітарна експертиза </w:t>
      </w:r>
      <w:r w:rsidR="00DE2DE4" w:rsidRPr="00DE2DE4">
        <w:rPr>
          <w:spacing w:val="-6"/>
          <w:szCs w:val="28"/>
        </w:rPr>
        <w:t>–</w:t>
      </w:r>
      <w:r w:rsidRPr="00DE2DE4">
        <w:rPr>
          <w:spacing w:val="-6"/>
          <w:szCs w:val="28"/>
        </w:rPr>
        <w:t xml:space="preserve"> виявлення</w:t>
      </w:r>
      <w:r w:rsidR="00DE2DE4" w:rsidRPr="00DE2DE4">
        <w:rPr>
          <w:spacing w:val="-6"/>
          <w:szCs w:val="28"/>
          <w:lang w:val="uk-UA"/>
        </w:rPr>
        <w:t xml:space="preserve"> </w:t>
      </w:r>
      <w:r w:rsidRPr="00DE2DE4">
        <w:rPr>
          <w:spacing w:val="-6"/>
          <w:szCs w:val="28"/>
        </w:rPr>
        <w:t>можливостей особистісного зростання</w:t>
      </w:r>
      <w:r w:rsidR="00DE2DE4">
        <w:rPr>
          <w:spacing w:val="-6"/>
          <w:szCs w:val="28"/>
          <w:lang w:val="uk-UA"/>
        </w:rPr>
        <w:t>.</w:t>
      </w:r>
    </w:p>
    <w:p w:rsidR="006D7BF9" w:rsidRPr="00A028E8" w:rsidRDefault="006D7BF9" w:rsidP="00A22A6B">
      <w:pPr>
        <w:ind w:firstLine="709"/>
        <w:jc w:val="both"/>
        <w:rPr>
          <w:szCs w:val="28"/>
          <w:lang w:val="uk-UA"/>
        </w:rPr>
      </w:pPr>
      <w:r w:rsidRPr="00C2753D">
        <w:rPr>
          <w:szCs w:val="28"/>
          <w:lang w:val="uk-UA"/>
        </w:rPr>
        <w:t xml:space="preserve">О.М. Дерябіна зауважує, що поняття соціальної експертизи вужче, ніж гуманітарної. </w:t>
      </w:r>
      <w:r w:rsidR="00463F15">
        <w:rPr>
          <w:szCs w:val="28"/>
        </w:rPr>
        <w:t>«</w:t>
      </w:r>
      <w:r w:rsidRPr="00147AD9">
        <w:rPr>
          <w:szCs w:val="28"/>
        </w:rPr>
        <w:t>Перша включає в себе експертизу тільки спроектованих документів нормативно-законодавчого характеру, тоді як друга добавляє до цього ще й аналіз ситуацій проектування речових об</w:t>
      </w:r>
      <w:r w:rsidR="00F11F60" w:rsidRPr="00147AD9">
        <w:rPr>
          <w:szCs w:val="28"/>
        </w:rPr>
        <w:t>’</w:t>
      </w:r>
      <w:r w:rsidRPr="00147AD9">
        <w:rPr>
          <w:szCs w:val="28"/>
        </w:rPr>
        <w:t xml:space="preserve">єктів: будівництва, перебудови, перепланування, демонтажу матеріальних заводів, атомних станцій, до того ж </w:t>
      </w:r>
      <w:r w:rsidRPr="00147AD9">
        <w:rPr>
          <w:szCs w:val="28"/>
        </w:rPr>
        <w:lastRenderedPageBreak/>
        <w:t>нерідко в ситуаціях реального чи потенційного ризику</w:t>
      </w:r>
      <w:r w:rsidR="00463F15">
        <w:rPr>
          <w:szCs w:val="28"/>
        </w:rPr>
        <w:t>»</w:t>
      </w:r>
      <w:r w:rsidRPr="00147AD9">
        <w:rPr>
          <w:szCs w:val="28"/>
        </w:rPr>
        <w:t xml:space="preserve"> [8].</w:t>
      </w:r>
      <w:r w:rsidR="00A028E8">
        <w:rPr>
          <w:szCs w:val="28"/>
          <w:lang w:val="uk-UA"/>
        </w:rPr>
        <w:t xml:space="preserve"> </w:t>
      </w:r>
      <w:r w:rsidRPr="00A028E8">
        <w:rPr>
          <w:szCs w:val="28"/>
          <w:lang w:val="uk-UA"/>
        </w:rPr>
        <w:t xml:space="preserve">Таким чином, </w:t>
      </w:r>
      <w:r w:rsidRPr="00A028E8">
        <w:rPr>
          <w:spacing w:val="-6"/>
          <w:szCs w:val="28"/>
          <w:lang w:val="uk-UA"/>
        </w:rPr>
        <w:t>виходячи із логіки організації теоретико-методологічного аналізу, систематизовані</w:t>
      </w:r>
      <w:r w:rsidRPr="00A028E8">
        <w:rPr>
          <w:szCs w:val="28"/>
          <w:lang w:val="uk-UA"/>
        </w:rPr>
        <w:t xml:space="preserve"> дані з типології психологічної експертизи за функціями видові характеристики дають можливість визначити багатогранний спектр її реалізації за функціями, що складає системний підхід до гуманітарної експертизи. </w:t>
      </w:r>
    </w:p>
    <w:p w:rsidR="006D7BF9" w:rsidRPr="00147AD9" w:rsidRDefault="006D7BF9" w:rsidP="00A22A6B">
      <w:pPr>
        <w:ind w:firstLine="709"/>
        <w:jc w:val="both"/>
        <w:rPr>
          <w:szCs w:val="28"/>
        </w:rPr>
      </w:pPr>
      <w:r w:rsidRPr="00C2753D">
        <w:rPr>
          <w:szCs w:val="28"/>
          <w:lang w:val="uk-UA"/>
        </w:rPr>
        <w:t xml:space="preserve">Специфіка гуманітарної експертизи витікає, як вважає Г.Л.Тульчинський, із </w:t>
      </w:r>
      <w:r w:rsidRPr="00C2753D">
        <w:rPr>
          <w:spacing w:val="-6"/>
          <w:szCs w:val="28"/>
          <w:lang w:val="uk-UA"/>
        </w:rPr>
        <w:t xml:space="preserve">особливостей гуманітарного знання. </w:t>
      </w:r>
      <w:r w:rsidR="00463F15" w:rsidRPr="00C2753D">
        <w:rPr>
          <w:spacing w:val="-6"/>
          <w:szCs w:val="28"/>
          <w:lang w:val="uk-UA"/>
        </w:rPr>
        <w:t>«</w:t>
      </w:r>
      <w:r w:rsidRPr="00C2753D">
        <w:rPr>
          <w:spacing w:val="-6"/>
          <w:szCs w:val="28"/>
          <w:lang w:val="uk-UA"/>
        </w:rPr>
        <w:t>При оцінці ефективності соціальних проектів</w:t>
      </w:r>
      <w:r w:rsidRPr="00C2753D">
        <w:rPr>
          <w:szCs w:val="28"/>
          <w:lang w:val="uk-UA"/>
        </w:rPr>
        <w:t xml:space="preserve"> у контексті їх доцільності у плані перспектив особистісного розвитку, гуманітарна експертиза орієнтована, насамперед, на виявлення можливого порушення балансу соціальної безпеки та свободи</w:t>
      </w:r>
      <w:r w:rsidR="00463F15" w:rsidRPr="00C2753D">
        <w:rPr>
          <w:szCs w:val="28"/>
          <w:lang w:val="uk-UA"/>
        </w:rPr>
        <w:t>»</w:t>
      </w:r>
      <w:r w:rsidRPr="00C2753D">
        <w:rPr>
          <w:szCs w:val="28"/>
          <w:lang w:val="uk-UA"/>
        </w:rPr>
        <w:t xml:space="preserve">. </w:t>
      </w:r>
      <w:r w:rsidRPr="00147AD9">
        <w:rPr>
          <w:szCs w:val="28"/>
        </w:rPr>
        <w:t xml:space="preserve">Виходячи із вище вказаного, абсолютним критерієм гуманітарної експертизи є забезпечення можливості самовизначення – вільного відповідального вибору. Гуманітарна експертиза будь-яку діяльність оцінює з точки зору її наслідків для людини – як соціуму і як індивіда, тобто специфіка полягає у виявленні </w:t>
      </w:r>
      <w:r w:rsidR="00463F15">
        <w:rPr>
          <w:szCs w:val="28"/>
        </w:rPr>
        <w:t>«</w:t>
      </w:r>
      <w:r w:rsidRPr="00147AD9">
        <w:rPr>
          <w:szCs w:val="28"/>
        </w:rPr>
        <w:t>…впливу психологічних особливостей людей на соціальні події і впливу соціальних подій на психологічні особливості людей</w:t>
      </w:r>
      <w:r w:rsidR="00463F15">
        <w:rPr>
          <w:szCs w:val="28"/>
        </w:rPr>
        <w:t>»</w:t>
      </w:r>
      <w:r w:rsidRPr="00147AD9">
        <w:rPr>
          <w:szCs w:val="28"/>
        </w:rPr>
        <w:t xml:space="preserve">. </w:t>
      </w:r>
    </w:p>
    <w:p w:rsidR="006D7BF9" w:rsidRPr="00147AD9" w:rsidRDefault="006D7BF9" w:rsidP="00A22A6B">
      <w:pPr>
        <w:ind w:firstLine="709"/>
        <w:jc w:val="both"/>
        <w:rPr>
          <w:szCs w:val="28"/>
        </w:rPr>
      </w:pPr>
      <w:r w:rsidRPr="00A028E8">
        <w:rPr>
          <w:spacing w:val="-6"/>
          <w:szCs w:val="28"/>
        </w:rPr>
        <w:t xml:space="preserve">У понятті </w:t>
      </w:r>
      <w:r w:rsidR="00463F15" w:rsidRPr="00A028E8">
        <w:rPr>
          <w:spacing w:val="-6"/>
          <w:szCs w:val="28"/>
        </w:rPr>
        <w:t>«</w:t>
      </w:r>
      <w:r w:rsidRPr="00A028E8">
        <w:rPr>
          <w:spacing w:val="-6"/>
          <w:szCs w:val="28"/>
        </w:rPr>
        <w:t>гуманітарність</w:t>
      </w:r>
      <w:r w:rsidR="00463F15" w:rsidRPr="00A028E8">
        <w:rPr>
          <w:spacing w:val="-6"/>
          <w:szCs w:val="28"/>
        </w:rPr>
        <w:t>»</w:t>
      </w:r>
      <w:r w:rsidRPr="00A028E8">
        <w:rPr>
          <w:spacing w:val="-6"/>
          <w:szCs w:val="28"/>
        </w:rPr>
        <w:t xml:space="preserve"> Г.Л.Тульчинський виділяє кілька рівнів, з кожним</w:t>
      </w:r>
      <w:r w:rsidRPr="00147AD9">
        <w:rPr>
          <w:szCs w:val="28"/>
        </w:rPr>
        <w:t xml:space="preserve"> із яких пов</w:t>
      </w:r>
      <w:r w:rsidR="00F11F60" w:rsidRPr="00147AD9">
        <w:rPr>
          <w:szCs w:val="28"/>
        </w:rPr>
        <w:t>’</w:t>
      </w:r>
      <w:r w:rsidRPr="00147AD9">
        <w:rPr>
          <w:szCs w:val="28"/>
        </w:rPr>
        <w:t xml:space="preserve">язані відповідні види гуманітарної експертизи: </w:t>
      </w:r>
      <w:r w:rsidR="00463F15">
        <w:rPr>
          <w:szCs w:val="28"/>
        </w:rPr>
        <w:t>«</w:t>
      </w:r>
      <w:r w:rsidRPr="00147AD9">
        <w:rPr>
          <w:szCs w:val="28"/>
        </w:rPr>
        <w:t>соціологічний</w:t>
      </w:r>
      <w:r w:rsidR="00463F15">
        <w:rPr>
          <w:szCs w:val="28"/>
        </w:rPr>
        <w:t>»</w:t>
      </w:r>
      <w:r w:rsidRPr="00147AD9">
        <w:rPr>
          <w:szCs w:val="28"/>
        </w:rPr>
        <w:t xml:space="preserve"> рівень знань про соціальне, політичне, економічне, природне середовище, що забезпечує збер</w:t>
      </w:r>
      <w:r w:rsidR="00271087" w:rsidRPr="00147AD9">
        <w:rPr>
          <w:szCs w:val="28"/>
        </w:rPr>
        <w:t>еження і розвиток суспільства;</w:t>
      </w:r>
      <w:r w:rsidR="00D15D11" w:rsidRPr="00147AD9">
        <w:rPr>
          <w:szCs w:val="28"/>
        </w:rPr>
        <w:t xml:space="preserve"> </w:t>
      </w:r>
      <w:r w:rsidR="00463F15">
        <w:rPr>
          <w:szCs w:val="28"/>
        </w:rPr>
        <w:t>«</w:t>
      </w:r>
      <w:r w:rsidRPr="00147AD9">
        <w:rPr>
          <w:szCs w:val="28"/>
        </w:rPr>
        <w:t>культурологічний</w:t>
      </w:r>
      <w:r w:rsidR="00463F15">
        <w:rPr>
          <w:szCs w:val="28"/>
        </w:rPr>
        <w:t>»</w:t>
      </w:r>
      <w:r w:rsidRPr="00147AD9">
        <w:rPr>
          <w:szCs w:val="28"/>
        </w:rPr>
        <w:t xml:space="preserve"> рівень вимагає від </w:t>
      </w:r>
      <w:r w:rsidRPr="00A028E8">
        <w:rPr>
          <w:spacing w:val="-6"/>
          <w:szCs w:val="28"/>
        </w:rPr>
        <w:t>гуманітарної експертизи створення уявлень про гарантії співіснування та розвитку</w:t>
      </w:r>
      <w:r w:rsidRPr="00147AD9">
        <w:rPr>
          <w:szCs w:val="28"/>
        </w:rPr>
        <w:t xml:space="preserve"> різних культур, оцінки відповідн</w:t>
      </w:r>
      <w:r w:rsidR="00271087" w:rsidRPr="00147AD9">
        <w:rPr>
          <w:szCs w:val="28"/>
        </w:rPr>
        <w:t xml:space="preserve">о до прийнятих критеріїв; </w:t>
      </w:r>
      <w:r w:rsidR="00463F15">
        <w:rPr>
          <w:szCs w:val="28"/>
        </w:rPr>
        <w:t>«</w:t>
      </w:r>
      <w:r w:rsidRPr="00147AD9">
        <w:rPr>
          <w:szCs w:val="28"/>
        </w:rPr>
        <w:t>антропологічний</w:t>
      </w:r>
      <w:r w:rsidR="00463F15">
        <w:rPr>
          <w:szCs w:val="28"/>
        </w:rPr>
        <w:t>»</w:t>
      </w:r>
      <w:r w:rsidRPr="00147AD9">
        <w:rPr>
          <w:szCs w:val="28"/>
        </w:rPr>
        <w:t xml:space="preserve"> – це розгляд умов існування людини як психосоматичної цілісності; . </w:t>
      </w:r>
      <w:r w:rsidR="00463F15">
        <w:rPr>
          <w:szCs w:val="28"/>
        </w:rPr>
        <w:t>«</w:t>
      </w:r>
      <w:r w:rsidRPr="00147AD9">
        <w:rPr>
          <w:szCs w:val="28"/>
        </w:rPr>
        <w:t>персонологічний</w:t>
      </w:r>
      <w:r w:rsidR="00463F15">
        <w:rPr>
          <w:szCs w:val="28"/>
        </w:rPr>
        <w:t>»</w:t>
      </w:r>
      <w:r w:rsidRPr="00147AD9">
        <w:rPr>
          <w:szCs w:val="28"/>
        </w:rPr>
        <w:t xml:space="preserve"> підхід – це виявлення форм, умов і гарантій формування, розвитку і співіснування особистостей, у тому числі носіїв різних ідентичностей, </w:t>
      </w:r>
      <w:r w:rsidR="00271087" w:rsidRPr="00A028E8">
        <w:rPr>
          <w:spacing w:val="-4"/>
          <w:szCs w:val="28"/>
        </w:rPr>
        <w:t xml:space="preserve">їх самореалізації, творчості; </w:t>
      </w:r>
      <w:r w:rsidRPr="00A028E8">
        <w:rPr>
          <w:spacing w:val="-4"/>
          <w:szCs w:val="28"/>
        </w:rPr>
        <w:t xml:space="preserve">Найглибший </w:t>
      </w:r>
      <w:r w:rsidR="00463F15" w:rsidRPr="00A028E8">
        <w:rPr>
          <w:spacing w:val="-4"/>
          <w:szCs w:val="28"/>
        </w:rPr>
        <w:t>«</w:t>
      </w:r>
      <w:r w:rsidRPr="00A028E8">
        <w:rPr>
          <w:spacing w:val="-4"/>
          <w:szCs w:val="28"/>
        </w:rPr>
        <w:t>метафізичний</w:t>
      </w:r>
      <w:r w:rsidR="00463F15" w:rsidRPr="00A028E8">
        <w:rPr>
          <w:spacing w:val="-4"/>
          <w:szCs w:val="28"/>
        </w:rPr>
        <w:t>»</w:t>
      </w:r>
      <w:r w:rsidRPr="00A028E8">
        <w:rPr>
          <w:spacing w:val="-4"/>
          <w:szCs w:val="28"/>
        </w:rPr>
        <w:t xml:space="preserve"> – рівень прояву свободи</w:t>
      </w:r>
      <w:r w:rsidRPr="00147AD9">
        <w:rPr>
          <w:szCs w:val="28"/>
        </w:rPr>
        <w:t xml:space="preserve"> як можливого буття. Ігнорування даного рівня знецінює інші, бо посягання на свободу завжди визначається посяганням на буття. </w:t>
      </w:r>
    </w:p>
    <w:p w:rsidR="006D7BF9" w:rsidRPr="00147AD9" w:rsidRDefault="006D7BF9" w:rsidP="00A22A6B">
      <w:pPr>
        <w:ind w:firstLine="709"/>
        <w:jc w:val="both"/>
        <w:rPr>
          <w:szCs w:val="28"/>
        </w:rPr>
      </w:pPr>
      <w:r w:rsidRPr="00147AD9">
        <w:rPr>
          <w:szCs w:val="28"/>
        </w:rPr>
        <w:t xml:space="preserve">Питання дослідження психолого-педагогічних явищ розкриті у роботах Ю.К. Бабанського, С.Л. Братченка, М.І. Грабаря, Н.В. Кузьміної, А.К. Маркової, </w:t>
      </w:r>
      <w:r w:rsidRPr="00A028E8">
        <w:rPr>
          <w:spacing w:val="-6"/>
          <w:szCs w:val="28"/>
        </w:rPr>
        <w:t>Л.М. Фридмана, В.С. Черепанова, В.А. Ясвіна та ін. Прикладні аспекти експертизи</w:t>
      </w:r>
      <w:r w:rsidRPr="00147AD9">
        <w:rPr>
          <w:szCs w:val="28"/>
        </w:rPr>
        <w:t xml:space="preserve"> у </w:t>
      </w:r>
      <w:r w:rsidRPr="00A028E8">
        <w:rPr>
          <w:spacing w:val="-6"/>
          <w:szCs w:val="28"/>
        </w:rPr>
        <w:t>сфері освіти відображені у працях О.С.Анісимова, С.Л. Братченка, В.А.</w:t>
      </w:r>
      <w:r w:rsidR="00A028E8" w:rsidRPr="00A028E8">
        <w:rPr>
          <w:spacing w:val="-6"/>
          <w:szCs w:val="28"/>
          <w:lang w:val="uk-UA"/>
        </w:rPr>
        <w:t> </w:t>
      </w:r>
      <w:r w:rsidRPr="00A028E8">
        <w:rPr>
          <w:spacing w:val="-6"/>
          <w:szCs w:val="28"/>
        </w:rPr>
        <w:t>Гуружапова</w:t>
      </w:r>
      <w:r w:rsidRPr="00147AD9">
        <w:rPr>
          <w:szCs w:val="28"/>
        </w:rPr>
        <w:t>, В.І. Панова, Г.А. Мкртчяна, В.І. Слободчикова, В.А. Левіна і ін., які об</w:t>
      </w:r>
      <w:r w:rsidR="00F11F60" w:rsidRPr="00147AD9">
        <w:rPr>
          <w:szCs w:val="28"/>
        </w:rPr>
        <w:t>’</w:t>
      </w:r>
      <w:r w:rsidRPr="00147AD9">
        <w:rPr>
          <w:szCs w:val="28"/>
        </w:rPr>
        <w:t xml:space="preserve">єктом експертизи розглядають окремі компоненти освітньої системи. </w:t>
      </w:r>
    </w:p>
    <w:p w:rsidR="006D7BF9" w:rsidRPr="00147AD9" w:rsidRDefault="006D7BF9" w:rsidP="00A22A6B">
      <w:pPr>
        <w:ind w:firstLine="709"/>
        <w:jc w:val="both"/>
        <w:rPr>
          <w:szCs w:val="28"/>
        </w:rPr>
      </w:pPr>
      <w:r w:rsidRPr="00147AD9">
        <w:rPr>
          <w:szCs w:val="28"/>
        </w:rPr>
        <w:t xml:space="preserve">С.Л. Братченко підкреслює: </w:t>
      </w:r>
      <w:r w:rsidR="00463F15">
        <w:rPr>
          <w:szCs w:val="28"/>
        </w:rPr>
        <w:t>«</w:t>
      </w:r>
      <w:r w:rsidRPr="00147AD9">
        <w:rPr>
          <w:szCs w:val="28"/>
        </w:rPr>
        <w:t xml:space="preserve">Гуманітарна експертиза – це експертиза глибинна і особистісно-орієнтована, так як у центрі її уваги знаходиться людина </w:t>
      </w:r>
      <w:r w:rsidRPr="00A028E8">
        <w:rPr>
          <w:spacing w:val="-6"/>
          <w:szCs w:val="28"/>
        </w:rPr>
        <w:t>як особистість, людина в сутнісних, людських проявах</w:t>
      </w:r>
      <w:r w:rsidR="00463F15" w:rsidRPr="00A028E8">
        <w:rPr>
          <w:spacing w:val="-6"/>
          <w:szCs w:val="28"/>
        </w:rPr>
        <w:t>»</w:t>
      </w:r>
      <w:r w:rsidRPr="00A028E8">
        <w:rPr>
          <w:spacing w:val="-6"/>
          <w:szCs w:val="28"/>
        </w:rPr>
        <w:t xml:space="preserve"> [4, с.19], </w:t>
      </w:r>
      <w:r w:rsidR="00463F15" w:rsidRPr="00A028E8">
        <w:rPr>
          <w:spacing w:val="-6"/>
          <w:szCs w:val="28"/>
        </w:rPr>
        <w:t>«</w:t>
      </w:r>
      <w:r w:rsidRPr="00A028E8">
        <w:rPr>
          <w:spacing w:val="-6"/>
          <w:szCs w:val="28"/>
        </w:rPr>
        <w:t>…це особливий</w:t>
      </w:r>
      <w:r w:rsidRPr="00147AD9">
        <w:rPr>
          <w:szCs w:val="28"/>
        </w:rPr>
        <w:t>, гуманітарний за своєю методологією і гуманістичний за своїми цінностями спосіб пізнання педагогічної реальності з метою виявлення і осмислення гуманітарно-гуманістичних (</w:t>
      </w:r>
      <w:r w:rsidR="00463F15">
        <w:rPr>
          <w:szCs w:val="28"/>
        </w:rPr>
        <w:t>«</w:t>
      </w:r>
      <w:r w:rsidRPr="00147AD9">
        <w:rPr>
          <w:szCs w:val="28"/>
        </w:rPr>
        <w:t>людського виміру</w:t>
      </w:r>
      <w:r w:rsidR="00463F15">
        <w:rPr>
          <w:szCs w:val="28"/>
        </w:rPr>
        <w:t>»</w:t>
      </w:r>
      <w:r w:rsidRPr="00147AD9">
        <w:rPr>
          <w:szCs w:val="28"/>
        </w:rPr>
        <w:t>) конкретних освітніх ситуацій, а також спосіб пошуку і актуалізації потенціалів їх реальної гуманізації</w:t>
      </w:r>
      <w:r w:rsidR="00463F15">
        <w:rPr>
          <w:szCs w:val="28"/>
        </w:rPr>
        <w:t>»</w:t>
      </w:r>
      <w:r w:rsidRPr="00147AD9">
        <w:rPr>
          <w:szCs w:val="28"/>
        </w:rPr>
        <w:t xml:space="preserve">. </w:t>
      </w:r>
    </w:p>
    <w:p w:rsidR="006D7BF9" w:rsidRPr="00147AD9" w:rsidRDefault="006D7BF9" w:rsidP="00A22A6B">
      <w:pPr>
        <w:ind w:firstLine="709"/>
        <w:jc w:val="both"/>
        <w:rPr>
          <w:szCs w:val="28"/>
        </w:rPr>
      </w:pPr>
      <w:r w:rsidRPr="00147AD9">
        <w:rPr>
          <w:szCs w:val="28"/>
        </w:rPr>
        <w:t>Автор підкреслює, що основна функція даного виду експертизи полягає у екології особистості, тобто забезпеченні захисту від дидактогеній, нових технологій, комп</w:t>
      </w:r>
      <w:r w:rsidR="00F11F60" w:rsidRPr="00147AD9">
        <w:rPr>
          <w:szCs w:val="28"/>
        </w:rPr>
        <w:t>’</w:t>
      </w:r>
      <w:r w:rsidRPr="00147AD9">
        <w:rPr>
          <w:szCs w:val="28"/>
        </w:rPr>
        <w:t xml:space="preserve">ютеризації, інтенсифікації і т.п. </w:t>
      </w:r>
      <w:r w:rsidR="00463F15">
        <w:rPr>
          <w:szCs w:val="28"/>
        </w:rPr>
        <w:t>«</w:t>
      </w:r>
      <w:r w:rsidRPr="00147AD9">
        <w:rPr>
          <w:szCs w:val="28"/>
        </w:rPr>
        <w:t xml:space="preserve">Найважливіша відмінна риса експертизи як раз і полягає в тому, що вона необхідна саме там, де не спрацьовують відомі алгоритми чи де їх взагалі не існує. А з іншої сторони, </w:t>
      </w:r>
      <w:r w:rsidRPr="00A028E8">
        <w:rPr>
          <w:spacing w:val="-6"/>
          <w:szCs w:val="28"/>
        </w:rPr>
        <w:lastRenderedPageBreak/>
        <w:t>експертиза може допомогти побачити в ясній ситуації нові, більш глибокі аспекти</w:t>
      </w:r>
      <w:r w:rsidR="00463F15" w:rsidRPr="00A028E8">
        <w:rPr>
          <w:spacing w:val="-6"/>
          <w:szCs w:val="28"/>
        </w:rPr>
        <w:t>»</w:t>
      </w:r>
      <w:r w:rsidRPr="00A028E8">
        <w:rPr>
          <w:spacing w:val="-6"/>
          <w:szCs w:val="28"/>
        </w:rPr>
        <w:t>.</w:t>
      </w:r>
      <w:r w:rsidRPr="00147AD9">
        <w:rPr>
          <w:szCs w:val="28"/>
        </w:rPr>
        <w:t xml:space="preserve"> Виходячи із вище сказаного, С.Л. Братченко вважає експертизу творчістю самого експерта, пошуком нового шляху. </w:t>
      </w:r>
    </w:p>
    <w:p w:rsidR="006D7BF9" w:rsidRPr="00147AD9" w:rsidRDefault="006D7BF9" w:rsidP="00A22A6B">
      <w:pPr>
        <w:ind w:firstLine="709"/>
        <w:jc w:val="both"/>
        <w:rPr>
          <w:szCs w:val="28"/>
        </w:rPr>
      </w:pPr>
      <w:r w:rsidRPr="00147AD9">
        <w:rPr>
          <w:szCs w:val="28"/>
        </w:rPr>
        <w:t>Упровадже</w:t>
      </w:r>
      <w:r w:rsidR="00924052" w:rsidRPr="00147AD9">
        <w:rPr>
          <w:szCs w:val="28"/>
        </w:rPr>
        <w:t xml:space="preserve">ння у </w:t>
      </w:r>
      <w:r w:rsidRPr="00147AD9">
        <w:rPr>
          <w:szCs w:val="28"/>
        </w:rPr>
        <w:t>практику гуманітарної експертизи пов</w:t>
      </w:r>
      <w:r w:rsidR="00F11F60" w:rsidRPr="00147AD9">
        <w:rPr>
          <w:szCs w:val="28"/>
        </w:rPr>
        <w:t>’</w:t>
      </w:r>
      <w:r w:rsidRPr="00147AD9">
        <w:rPr>
          <w:szCs w:val="28"/>
        </w:rPr>
        <w:t xml:space="preserve">язане з потребою повного і глибокого розуміння того, що відбувається у системі освіти з особистістю. С.Л. Братченко вказує, що основними джерелами актуалізації даної проблеми є демократизація суспільства, інноваційний рух, активне запозичення зарубіжних педагогічних концепцій, методів, методик. Критерії благополуччя і </w:t>
      </w:r>
      <w:r w:rsidRPr="00A028E8">
        <w:rPr>
          <w:spacing w:val="-6"/>
          <w:szCs w:val="28"/>
        </w:rPr>
        <w:t>розвитку повинні стати початковою ланкою у вивченні якості будь-якої педагогічної</w:t>
      </w:r>
      <w:r w:rsidRPr="00147AD9">
        <w:rPr>
          <w:szCs w:val="28"/>
        </w:rPr>
        <w:t xml:space="preserve"> системи. </w:t>
      </w:r>
      <w:r w:rsidR="00463F15">
        <w:rPr>
          <w:szCs w:val="28"/>
        </w:rPr>
        <w:t>«</w:t>
      </w:r>
      <w:r w:rsidRPr="00147AD9">
        <w:rPr>
          <w:szCs w:val="28"/>
        </w:rPr>
        <w:t xml:space="preserve">Суть такого дослідження полягає у виявленні впливу даної педагогічної практики на людину як особистість, на її особистісне зростання, у визначенні, якою особистісною ціною досягаються всі інші результати. Це можна назвати </w:t>
      </w:r>
      <w:r w:rsidRPr="00A028E8">
        <w:rPr>
          <w:spacing w:val="-6"/>
          <w:szCs w:val="28"/>
        </w:rPr>
        <w:t>своєрідною гуманітарною рефлексією шляхом співвіднесення конкретної практики</w:t>
      </w:r>
      <w:r w:rsidRPr="00147AD9">
        <w:rPr>
          <w:szCs w:val="28"/>
        </w:rPr>
        <w:t xml:space="preserve"> з гуманітарними (гуманістичними) цінностями</w:t>
      </w:r>
      <w:r w:rsidR="00463F15">
        <w:rPr>
          <w:szCs w:val="28"/>
        </w:rPr>
        <w:t>»</w:t>
      </w:r>
      <w:r w:rsidRPr="00147AD9">
        <w:rPr>
          <w:szCs w:val="28"/>
        </w:rPr>
        <w:t xml:space="preserve">. </w:t>
      </w:r>
    </w:p>
    <w:p w:rsidR="006D7BF9" w:rsidRPr="00147AD9" w:rsidRDefault="006D7BF9" w:rsidP="00A22A6B">
      <w:pPr>
        <w:ind w:firstLine="709"/>
        <w:jc w:val="both"/>
        <w:rPr>
          <w:szCs w:val="28"/>
        </w:rPr>
      </w:pPr>
      <w:r w:rsidRPr="00147AD9">
        <w:rPr>
          <w:b/>
          <w:szCs w:val="28"/>
        </w:rPr>
        <w:t>Гуманітарна експертиза освіти повинна відповісти на п</w:t>
      </w:r>
      <w:r w:rsidR="00F11F60" w:rsidRPr="00147AD9">
        <w:rPr>
          <w:b/>
          <w:szCs w:val="28"/>
        </w:rPr>
        <w:t>’</w:t>
      </w:r>
      <w:r w:rsidRPr="00147AD9">
        <w:rPr>
          <w:b/>
          <w:szCs w:val="28"/>
        </w:rPr>
        <w:t xml:space="preserve">ять питань: </w:t>
      </w:r>
      <w:r w:rsidRPr="00147AD9">
        <w:rPr>
          <w:szCs w:val="28"/>
        </w:rPr>
        <w:t xml:space="preserve">її </w:t>
      </w:r>
      <w:r w:rsidRPr="00A028E8">
        <w:rPr>
          <w:spacing w:val="-6"/>
          <w:szCs w:val="28"/>
        </w:rPr>
        <w:t xml:space="preserve">призначення, предмет, засоби та умови, експерти, висновки та наслідки. </w:t>
      </w:r>
      <w:r w:rsidR="00463F15" w:rsidRPr="00A028E8">
        <w:rPr>
          <w:spacing w:val="-6"/>
          <w:szCs w:val="28"/>
        </w:rPr>
        <w:t>«</w:t>
      </w:r>
      <w:r w:rsidRPr="00A028E8">
        <w:rPr>
          <w:spacing w:val="-6"/>
          <w:szCs w:val="28"/>
        </w:rPr>
        <w:t>Повноцінне</w:t>
      </w:r>
      <w:r w:rsidRPr="00147AD9">
        <w:rPr>
          <w:szCs w:val="28"/>
        </w:rPr>
        <w:t xml:space="preserve"> вивчення освітньої сфери повинно здійснюватися насамперед по базових, первинних – гуманітарних, загальнолюдських – критеріях, які у кожному </w:t>
      </w:r>
      <w:r w:rsidRPr="00A028E8">
        <w:rPr>
          <w:spacing w:val="-6"/>
          <w:szCs w:val="28"/>
        </w:rPr>
        <w:t>конкретному випадку повинні доповнюватися відповідними приватними, вторинними</w:t>
      </w:r>
      <w:r w:rsidRPr="00147AD9">
        <w:rPr>
          <w:szCs w:val="28"/>
        </w:rPr>
        <w:t xml:space="preserve"> показниками: рівнем знань і умінь, рівнем розвитку окремих психічних функцій і т.п. Системний аналіз поняття </w:t>
      </w:r>
      <w:r w:rsidR="00463F15">
        <w:rPr>
          <w:szCs w:val="28"/>
        </w:rPr>
        <w:t>«</w:t>
      </w:r>
      <w:r w:rsidRPr="00147AD9">
        <w:rPr>
          <w:szCs w:val="28"/>
        </w:rPr>
        <w:t>гуманітарна експертиза</w:t>
      </w:r>
      <w:r w:rsidR="00463F15">
        <w:rPr>
          <w:szCs w:val="28"/>
        </w:rPr>
        <w:t>»</w:t>
      </w:r>
      <w:r w:rsidRPr="00147AD9">
        <w:rPr>
          <w:szCs w:val="28"/>
        </w:rPr>
        <w:t xml:space="preserve"> С.Л.</w:t>
      </w:r>
      <w:r w:rsidR="00A028E8">
        <w:rPr>
          <w:szCs w:val="28"/>
          <w:lang w:val="uk-UA"/>
        </w:rPr>
        <w:t> </w:t>
      </w:r>
      <w:r w:rsidRPr="00147AD9">
        <w:rPr>
          <w:szCs w:val="28"/>
        </w:rPr>
        <w:t>Братченка ідейно близький до гуманістичного підходу в освіті К. Роджерса, концепції психічного здоров</w:t>
      </w:r>
      <w:r w:rsidR="00F11F60" w:rsidRPr="00147AD9">
        <w:rPr>
          <w:szCs w:val="28"/>
        </w:rPr>
        <w:t>’</w:t>
      </w:r>
      <w:r w:rsidRPr="00147AD9">
        <w:rPr>
          <w:szCs w:val="28"/>
        </w:rPr>
        <w:t>я І.В. Дубровіної і ін.</w:t>
      </w:r>
    </w:p>
    <w:p w:rsidR="006D7BF9" w:rsidRPr="00147AD9" w:rsidRDefault="006D7BF9" w:rsidP="00A22A6B">
      <w:pPr>
        <w:ind w:firstLine="709"/>
        <w:jc w:val="both"/>
        <w:rPr>
          <w:szCs w:val="28"/>
        </w:rPr>
      </w:pPr>
      <w:r w:rsidRPr="00147AD9">
        <w:rPr>
          <w:szCs w:val="28"/>
        </w:rPr>
        <w:t xml:space="preserve">Гуманітарна експертиза в освіті, </w:t>
      </w:r>
      <w:r w:rsidRPr="00147AD9">
        <w:rPr>
          <w:b/>
          <w:szCs w:val="28"/>
        </w:rPr>
        <w:t>відповідно до рівнів організації</w:t>
      </w:r>
      <w:r w:rsidRPr="00147AD9">
        <w:rPr>
          <w:szCs w:val="28"/>
        </w:rPr>
        <w:t xml:space="preserve">, може бути представлена на державному, міждержавному та відомчому рівнях, згідно з формою організації, буває постійною та тимчасовою. </w:t>
      </w:r>
      <w:r w:rsidRPr="00147AD9">
        <w:rPr>
          <w:b/>
          <w:szCs w:val="28"/>
        </w:rPr>
        <w:t>За складом експертів</w:t>
      </w:r>
      <w:r w:rsidRPr="00147AD9">
        <w:rPr>
          <w:szCs w:val="28"/>
        </w:rPr>
        <w:t xml:space="preserve"> визначають експертизу групову, колективну, індивідуальну чи рефлексивну. </w:t>
      </w:r>
      <w:r w:rsidRPr="00147AD9">
        <w:rPr>
          <w:b/>
          <w:szCs w:val="28"/>
        </w:rPr>
        <w:t>Усною</w:t>
      </w:r>
      <w:r w:rsidRPr="00147AD9">
        <w:rPr>
          <w:szCs w:val="28"/>
        </w:rPr>
        <w:t>, з використанням інтерв</w:t>
      </w:r>
      <w:r w:rsidR="00F11F60" w:rsidRPr="00147AD9">
        <w:rPr>
          <w:szCs w:val="28"/>
        </w:rPr>
        <w:t>’</w:t>
      </w:r>
      <w:r w:rsidRPr="00147AD9">
        <w:rPr>
          <w:szCs w:val="28"/>
        </w:rPr>
        <w:t xml:space="preserve">ю чи опитування, та </w:t>
      </w:r>
      <w:r w:rsidRPr="00147AD9">
        <w:rPr>
          <w:b/>
          <w:szCs w:val="28"/>
        </w:rPr>
        <w:t xml:space="preserve">письмовою </w:t>
      </w:r>
      <w:r w:rsidRPr="00147AD9">
        <w:rPr>
          <w:szCs w:val="28"/>
        </w:rPr>
        <w:t xml:space="preserve">(анкетування, заочне опитування, аналіз документів текстових, іконографічних, фонетичних і т.п.) буває експертиза </w:t>
      </w:r>
      <w:r w:rsidRPr="00147AD9">
        <w:rPr>
          <w:b/>
          <w:szCs w:val="28"/>
        </w:rPr>
        <w:t>за формою представлення матеріалів</w:t>
      </w:r>
      <w:r w:rsidRPr="00147AD9">
        <w:rPr>
          <w:szCs w:val="28"/>
        </w:rPr>
        <w:t xml:space="preserve">. Опосередкована та </w:t>
      </w:r>
      <w:r w:rsidRPr="00A028E8">
        <w:rPr>
          <w:spacing w:val="-6"/>
          <w:szCs w:val="28"/>
        </w:rPr>
        <w:t>безпосередня</w:t>
      </w:r>
      <w:r w:rsidR="00A028E8" w:rsidRPr="00A028E8">
        <w:rPr>
          <w:spacing w:val="-6"/>
          <w:szCs w:val="28"/>
          <w:lang w:val="uk-UA"/>
        </w:rPr>
        <w:t xml:space="preserve"> </w:t>
      </w:r>
      <w:r w:rsidRPr="00A028E8">
        <w:rPr>
          <w:spacing w:val="-6"/>
          <w:szCs w:val="28"/>
        </w:rPr>
        <w:t xml:space="preserve">– за формою контакту. </w:t>
      </w:r>
      <w:r w:rsidR="00271087" w:rsidRPr="00A028E8">
        <w:rPr>
          <w:b/>
          <w:spacing w:val="-6"/>
          <w:szCs w:val="28"/>
        </w:rPr>
        <w:t xml:space="preserve">Відповідно </w:t>
      </w:r>
      <w:r w:rsidR="00924052" w:rsidRPr="00A028E8">
        <w:rPr>
          <w:b/>
          <w:spacing w:val="-6"/>
          <w:szCs w:val="28"/>
        </w:rPr>
        <w:t xml:space="preserve">до способу </w:t>
      </w:r>
      <w:r w:rsidRPr="00A028E8">
        <w:rPr>
          <w:b/>
          <w:spacing w:val="-6"/>
          <w:szCs w:val="28"/>
        </w:rPr>
        <w:t>отримання</w:t>
      </w:r>
      <w:r w:rsidRPr="00A028E8">
        <w:rPr>
          <w:spacing w:val="-6"/>
          <w:szCs w:val="28"/>
        </w:rPr>
        <w:t xml:space="preserve"> інформації</w:t>
      </w:r>
      <w:r w:rsidRPr="00147AD9">
        <w:rPr>
          <w:szCs w:val="28"/>
        </w:rPr>
        <w:t xml:space="preserve">, наявна пряма експертиза, коли питання стосуються діяльності, і непряма, коли ситуація прогнозована. </w:t>
      </w:r>
      <w:r w:rsidRPr="00147AD9">
        <w:rPr>
          <w:b/>
          <w:szCs w:val="28"/>
        </w:rPr>
        <w:t>За суб</w:t>
      </w:r>
      <w:r w:rsidR="00F11F60" w:rsidRPr="00147AD9">
        <w:rPr>
          <w:b/>
          <w:szCs w:val="28"/>
        </w:rPr>
        <w:t>’</w:t>
      </w:r>
      <w:r w:rsidRPr="00147AD9">
        <w:rPr>
          <w:b/>
          <w:szCs w:val="28"/>
        </w:rPr>
        <w:t>єктами оцінки</w:t>
      </w:r>
      <w:r w:rsidRPr="00147AD9">
        <w:rPr>
          <w:szCs w:val="28"/>
        </w:rPr>
        <w:t xml:space="preserve"> експертиза буває зовнішньою та внутрішньою. Відкритою, закритою і напіввідкритою виявляють експертизу </w:t>
      </w:r>
      <w:r w:rsidRPr="00147AD9">
        <w:rPr>
          <w:b/>
          <w:szCs w:val="28"/>
        </w:rPr>
        <w:t xml:space="preserve">по </w:t>
      </w:r>
      <w:r w:rsidRPr="00A028E8">
        <w:rPr>
          <w:b/>
          <w:spacing w:val="-6"/>
          <w:szCs w:val="28"/>
        </w:rPr>
        <w:t>відношенню до об</w:t>
      </w:r>
      <w:r w:rsidR="00F11F60" w:rsidRPr="00A028E8">
        <w:rPr>
          <w:b/>
          <w:spacing w:val="-6"/>
          <w:szCs w:val="28"/>
        </w:rPr>
        <w:t>’</w:t>
      </w:r>
      <w:r w:rsidRPr="00A028E8">
        <w:rPr>
          <w:b/>
          <w:spacing w:val="-6"/>
          <w:szCs w:val="28"/>
        </w:rPr>
        <w:t>єкта.</w:t>
      </w:r>
      <w:r w:rsidRPr="00A028E8">
        <w:rPr>
          <w:spacing w:val="-6"/>
          <w:szCs w:val="28"/>
        </w:rPr>
        <w:t xml:space="preserve"> Враховуючи </w:t>
      </w:r>
      <w:r w:rsidRPr="00A028E8">
        <w:rPr>
          <w:b/>
          <w:spacing w:val="-6"/>
          <w:szCs w:val="28"/>
        </w:rPr>
        <w:t>дисциплінарні чи міждисциплінарні знання</w:t>
      </w:r>
      <w:r w:rsidRPr="00147AD9">
        <w:rPr>
          <w:szCs w:val="28"/>
        </w:rPr>
        <w:t xml:space="preserve">, які є базою для її упровадження, виділяють монодисциплінарні (сингулярні) чи міждисциплінарні (полісистемні) експертизи. </w:t>
      </w:r>
    </w:p>
    <w:p w:rsidR="006D7BF9" w:rsidRPr="00A028E8" w:rsidRDefault="006D7BF9" w:rsidP="00A22A6B">
      <w:pPr>
        <w:ind w:firstLine="709"/>
        <w:jc w:val="both"/>
        <w:rPr>
          <w:spacing w:val="-6"/>
          <w:szCs w:val="28"/>
        </w:rPr>
      </w:pPr>
      <w:r w:rsidRPr="00147AD9">
        <w:rPr>
          <w:szCs w:val="28"/>
        </w:rPr>
        <w:t>Основним завданням гуманітарної рефлексії є визначення умов, наскільки ті сприяють створенню та збереженню цінностей для творчої реалізації здібностей особистості. Соціальні, економічні, політичні, екологічні та інші аспекти оцінюються лише з позиції відповідності ідеалу гармонійного, універсального розвитку педагога. Підґрунтям вивчення якостей суб</w:t>
      </w:r>
      <w:r w:rsidR="00F11F60" w:rsidRPr="00147AD9">
        <w:rPr>
          <w:szCs w:val="28"/>
        </w:rPr>
        <w:t>’</w:t>
      </w:r>
      <w:r w:rsidRPr="00147AD9">
        <w:rPr>
          <w:szCs w:val="28"/>
        </w:rPr>
        <w:t xml:space="preserve">єктів освітнього процесу є </w:t>
      </w:r>
      <w:r w:rsidRPr="00A028E8">
        <w:rPr>
          <w:spacing w:val="-6"/>
          <w:szCs w:val="28"/>
        </w:rPr>
        <w:t>критерії психічного здоров</w:t>
      </w:r>
      <w:r w:rsidR="00F11F60" w:rsidRPr="00A028E8">
        <w:rPr>
          <w:spacing w:val="-6"/>
          <w:szCs w:val="28"/>
        </w:rPr>
        <w:t>’</w:t>
      </w:r>
      <w:r w:rsidRPr="00A028E8">
        <w:rPr>
          <w:spacing w:val="-6"/>
          <w:szCs w:val="28"/>
        </w:rPr>
        <w:t xml:space="preserve">я – збалансованості онтогенетичного розвитку індивіда. </w:t>
      </w:r>
    </w:p>
    <w:p w:rsidR="006D7BF9" w:rsidRPr="00147AD9" w:rsidRDefault="006D7BF9" w:rsidP="00A22A6B">
      <w:pPr>
        <w:ind w:firstLine="709"/>
        <w:jc w:val="both"/>
        <w:rPr>
          <w:szCs w:val="28"/>
        </w:rPr>
      </w:pPr>
      <w:r w:rsidRPr="00147AD9">
        <w:rPr>
          <w:b/>
          <w:szCs w:val="28"/>
        </w:rPr>
        <w:t>Метою експертизи</w:t>
      </w:r>
      <w:r w:rsidRPr="00147AD9">
        <w:rPr>
          <w:szCs w:val="28"/>
        </w:rPr>
        <w:t xml:space="preserve"> є виявлення емоційних станів в дегуманізованих сферах освітньої практики, а головною цінністю визначаємо особистість педагога як </w:t>
      </w:r>
      <w:r w:rsidRPr="00A028E8">
        <w:rPr>
          <w:spacing w:val="-6"/>
          <w:szCs w:val="28"/>
        </w:rPr>
        <w:t xml:space="preserve">носія </w:t>
      </w:r>
      <w:r w:rsidRPr="00A028E8">
        <w:rPr>
          <w:spacing w:val="-6"/>
          <w:szCs w:val="28"/>
        </w:rPr>
        <w:lastRenderedPageBreak/>
        <w:t>ціннісної форми знань. Тому основне завдання експертизи полягає у вивченні</w:t>
      </w:r>
      <w:r w:rsidRPr="00147AD9">
        <w:rPr>
          <w:szCs w:val="28"/>
        </w:rPr>
        <w:t xml:space="preserve"> особистісних якостей, що сприяє реалізації особистісно-орієнтованого підходу у педагогічній діяльності, вибору гуманітарної парадигми, а отже, особистісно-професійному зростанню. Згідно з нашими уявленнями, основні положення гуманітарної експертизи уявляються в наступних аспектах: </w:t>
      </w:r>
    </w:p>
    <w:p w:rsidR="006D7BF9" w:rsidRPr="00147AD9" w:rsidRDefault="006D7BF9" w:rsidP="00A22A6B">
      <w:pPr>
        <w:ind w:firstLine="709"/>
        <w:jc w:val="both"/>
        <w:rPr>
          <w:szCs w:val="28"/>
        </w:rPr>
      </w:pPr>
      <w:r w:rsidRPr="00147AD9">
        <w:rPr>
          <w:szCs w:val="28"/>
        </w:rPr>
        <w:t xml:space="preserve">- </w:t>
      </w:r>
      <w:r w:rsidRPr="00A028E8">
        <w:rPr>
          <w:spacing w:val="-6"/>
          <w:szCs w:val="28"/>
        </w:rPr>
        <w:t>усвідомлення і вивчення якісних змін при виконанні педагогом професійних</w:t>
      </w:r>
      <w:r w:rsidRPr="00147AD9">
        <w:rPr>
          <w:szCs w:val="28"/>
        </w:rPr>
        <w:t xml:space="preserve"> обов</w:t>
      </w:r>
      <w:r w:rsidR="00F11F60" w:rsidRPr="00147AD9">
        <w:rPr>
          <w:szCs w:val="28"/>
        </w:rPr>
        <w:t>’</w:t>
      </w:r>
      <w:r w:rsidRPr="00147AD9">
        <w:rPr>
          <w:szCs w:val="28"/>
        </w:rPr>
        <w:t xml:space="preserve">язків, готовності до реалізації особистісно-орієнтованого підходу; </w:t>
      </w:r>
    </w:p>
    <w:p w:rsidR="006D7BF9" w:rsidRPr="00147AD9" w:rsidRDefault="006D7BF9" w:rsidP="00A22A6B">
      <w:pPr>
        <w:ind w:firstLine="709"/>
        <w:jc w:val="both"/>
        <w:rPr>
          <w:szCs w:val="28"/>
        </w:rPr>
      </w:pPr>
      <w:r w:rsidRPr="00147AD9">
        <w:rPr>
          <w:szCs w:val="28"/>
        </w:rPr>
        <w:t xml:space="preserve">- виявлення особливостей впливу емоційної сфери на особистість з точки зору гуманітарної парадигми (процес реалізації педагогом власної концепції педагогічної діяльності); </w:t>
      </w:r>
    </w:p>
    <w:p w:rsidR="006D7BF9" w:rsidRPr="00147AD9" w:rsidRDefault="006D7BF9" w:rsidP="00A22A6B">
      <w:pPr>
        <w:ind w:firstLine="709"/>
        <w:jc w:val="both"/>
        <w:rPr>
          <w:szCs w:val="28"/>
        </w:rPr>
      </w:pPr>
      <w:r w:rsidRPr="00147AD9">
        <w:rPr>
          <w:szCs w:val="28"/>
        </w:rPr>
        <w:t>-</w:t>
      </w:r>
      <w:r w:rsidR="00D15D11" w:rsidRPr="00147AD9">
        <w:rPr>
          <w:szCs w:val="28"/>
        </w:rPr>
        <w:t xml:space="preserve"> </w:t>
      </w:r>
      <w:r w:rsidRPr="00A028E8">
        <w:rPr>
          <w:spacing w:val="-6"/>
          <w:szCs w:val="28"/>
        </w:rPr>
        <w:t>пошук шляхів та способів діагностики, за допомогою яких можливе вивчення</w:t>
      </w:r>
      <w:r w:rsidRPr="00147AD9">
        <w:rPr>
          <w:szCs w:val="28"/>
        </w:rPr>
        <w:t xml:space="preserve"> якісних змін, що відбуваються у особистісно-професійному житті педагога. </w:t>
      </w:r>
    </w:p>
    <w:p w:rsidR="006D7BF9" w:rsidRPr="00147AD9" w:rsidRDefault="006D7BF9" w:rsidP="00A22A6B">
      <w:pPr>
        <w:ind w:firstLine="709"/>
        <w:jc w:val="both"/>
        <w:rPr>
          <w:szCs w:val="28"/>
        </w:rPr>
      </w:pPr>
      <w:r w:rsidRPr="00147AD9">
        <w:rPr>
          <w:b/>
          <w:szCs w:val="28"/>
        </w:rPr>
        <w:t>Гуманітарна експертиза</w:t>
      </w:r>
      <w:r w:rsidRPr="00147AD9">
        <w:rPr>
          <w:szCs w:val="28"/>
        </w:rPr>
        <w:t xml:space="preserve"> як інтегроване поєднання суб</w:t>
      </w:r>
      <w:r w:rsidR="00F11F60" w:rsidRPr="00147AD9">
        <w:rPr>
          <w:szCs w:val="28"/>
        </w:rPr>
        <w:t>’</w:t>
      </w:r>
      <w:r w:rsidRPr="00147AD9">
        <w:rPr>
          <w:szCs w:val="28"/>
        </w:rPr>
        <w:t>єктивного та об</w:t>
      </w:r>
      <w:r w:rsidR="00F11F60" w:rsidRPr="00147AD9">
        <w:rPr>
          <w:szCs w:val="28"/>
        </w:rPr>
        <w:t>’</w:t>
      </w:r>
      <w:r w:rsidRPr="00147AD9">
        <w:rPr>
          <w:szCs w:val="28"/>
        </w:rPr>
        <w:t xml:space="preserve">єктивного підходів діагностики проводиться колективом експертів, передбачає створення позитивного психологічного контакту. Виходячи із вище сказаного, </w:t>
      </w:r>
      <w:r w:rsidRPr="00A028E8">
        <w:rPr>
          <w:spacing w:val="-7"/>
          <w:szCs w:val="28"/>
        </w:rPr>
        <w:t>завдання її носять міждисциплінарний та комплексний характер. Міждисциплінарність</w:t>
      </w:r>
      <w:r w:rsidRPr="00147AD9">
        <w:rPr>
          <w:szCs w:val="28"/>
        </w:rPr>
        <w:t xml:space="preserve"> експертизи виявляється в тому, що проблеми, які виникають у педагогів, не можуть бути вирішені лише засобами однієї наукової дисципліни, однієї галузі знань. Комплексність експертизи проявляється у системності, взаємопов</w:t>
      </w:r>
      <w:r w:rsidR="00F11F60" w:rsidRPr="00147AD9">
        <w:rPr>
          <w:szCs w:val="28"/>
        </w:rPr>
        <w:t>’</w:t>
      </w:r>
      <w:r w:rsidRPr="00147AD9">
        <w:rPr>
          <w:szCs w:val="28"/>
        </w:rPr>
        <w:t xml:space="preserve">язаності, повноті аналізу явищ, плануванні, прогнозуванні, управлінні й використовується, коли вирішувані проблеми лежать на стику різних галузей практичної діяльності. </w:t>
      </w:r>
    </w:p>
    <w:p w:rsidR="006D7BF9" w:rsidRPr="00147AD9" w:rsidRDefault="006D7BF9" w:rsidP="00A22A6B">
      <w:pPr>
        <w:ind w:firstLine="709"/>
        <w:jc w:val="both"/>
        <w:rPr>
          <w:szCs w:val="28"/>
        </w:rPr>
      </w:pPr>
      <w:r w:rsidRPr="00147AD9">
        <w:rPr>
          <w:szCs w:val="28"/>
        </w:rPr>
        <w:t xml:space="preserve">Отже, виходячи із вище сказаного, гуманітарна експертиза як системна </w:t>
      </w:r>
      <w:r w:rsidRPr="00A028E8">
        <w:rPr>
          <w:spacing w:val="-6"/>
          <w:szCs w:val="28"/>
        </w:rPr>
        <w:t>комплексна міждисциплінарна діагностика забезпечує важливу функцію контролю</w:t>
      </w:r>
      <w:r w:rsidRPr="00147AD9">
        <w:rPr>
          <w:szCs w:val="28"/>
        </w:rPr>
        <w:t xml:space="preserve"> та </w:t>
      </w:r>
      <w:r w:rsidRPr="00A028E8">
        <w:rPr>
          <w:spacing w:val="-4"/>
          <w:szCs w:val="28"/>
        </w:rPr>
        <w:t>організації навчального середовища. Врахування теоретико-методологічних аспектів</w:t>
      </w:r>
      <w:r w:rsidRPr="00147AD9">
        <w:rPr>
          <w:szCs w:val="28"/>
        </w:rPr>
        <w:t xml:space="preserve"> гуманітарної експертизи в освіті забезпечить своєчасне виявлення і вирішення </w:t>
      </w:r>
      <w:r w:rsidRPr="00A028E8">
        <w:rPr>
          <w:spacing w:val="-6"/>
          <w:szCs w:val="28"/>
        </w:rPr>
        <w:t>соціальних проблем, сприятиме особистісному зростанню усіх учасників навчально</w:t>
      </w:r>
      <w:r w:rsidRPr="00147AD9">
        <w:rPr>
          <w:szCs w:val="28"/>
        </w:rPr>
        <w:t xml:space="preserve">-виховного процесу. </w:t>
      </w:r>
    </w:p>
    <w:p w:rsidR="006D7BF9" w:rsidRPr="00147AD9" w:rsidRDefault="006D7BF9" w:rsidP="00A028E8">
      <w:pPr>
        <w:jc w:val="both"/>
        <w:rPr>
          <w:szCs w:val="28"/>
        </w:rPr>
      </w:pPr>
    </w:p>
    <w:p w:rsidR="006D7BF9" w:rsidRDefault="006D7BF9" w:rsidP="00A028E8">
      <w:pPr>
        <w:jc w:val="center"/>
        <w:rPr>
          <w:b/>
          <w:szCs w:val="28"/>
          <w:lang w:val="uk-UA"/>
        </w:rPr>
      </w:pPr>
      <w:r w:rsidRPr="00147AD9">
        <w:rPr>
          <w:b/>
          <w:szCs w:val="28"/>
        </w:rPr>
        <w:t>Типологічні категорії гуманітарної експ</w:t>
      </w:r>
      <w:r w:rsidR="00A028E8">
        <w:rPr>
          <w:b/>
          <w:szCs w:val="28"/>
        </w:rPr>
        <w:t>ертизи в освіті</w:t>
      </w:r>
    </w:p>
    <w:p w:rsidR="00A028E8" w:rsidRPr="00A028E8" w:rsidRDefault="00A028E8" w:rsidP="00A028E8">
      <w:pPr>
        <w:jc w:val="center"/>
        <w:rPr>
          <w:b/>
          <w:szCs w:val="28"/>
          <w:lang w:val="uk-UA"/>
        </w:rPr>
      </w:pPr>
    </w:p>
    <w:tbl>
      <w:tblPr>
        <w:tblStyle w:val="a4"/>
        <w:tblW w:w="0" w:type="auto"/>
        <w:jc w:val="center"/>
        <w:tblLook w:val="04A0" w:firstRow="1" w:lastRow="0" w:firstColumn="1" w:lastColumn="0" w:noHBand="0" w:noVBand="1"/>
      </w:tblPr>
      <w:tblGrid>
        <w:gridCol w:w="2234"/>
        <w:gridCol w:w="3828"/>
        <w:gridCol w:w="3791"/>
      </w:tblGrid>
      <w:tr w:rsidR="006D7BF9" w:rsidRPr="00A028E8" w:rsidTr="00A028E8">
        <w:trPr>
          <w:jc w:val="center"/>
        </w:trPr>
        <w:tc>
          <w:tcPr>
            <w:tcW w:w="2234" w:type="dxa"/>
          </w:tcPr>
          <w:p w:rsidR="006D7BF9" w:rsidRPr="00A028E8" w:rsidRDefault="006D7BF9" w:rsidP="00A22A6B">
            <w:pPr>
              <w:jc w:val="center"/>
              <w:rPr>
                <w:b/>
                <w:sz w:val="26"/>
                <w:szCs w:val="26"/>
              </w:rPr>
            </w:pPr>
            <w:r w:rsidRPr="00A028E8">
              <w:rPr>
                <w:b/>
                <w:sz w:val="26"/>
                <w:szCs w:val="26"/>
              </w:rPr>
              <w:t>Класифікація напрямку</w:t>
            </w:r>
          </w:p>
        </w:tc>
        <w:tc>
          <w:tcPr>
            <w:tcW w:w="3828" w:type="dxa"/>
          </w:tcPr>
          <w:p w:rsidR="006D7BF9" w:rsidRPr="00A028E8" w:rsidRDefault="006D7BF9" w:rsidP="00A22A6B">
            <w:pPr>
              <w:jc w:val="center"/>
              <w:rPr>
                <w:b/>
                <w:sz w:val="26"/>
                <w:szCs w:val="26"/>
              </w:rPr>
            </w:pPr>
            <w:r w:rsidRPr="00A028E8">
              <w:rPr>
                <w:b/>
                <w:sz w:val="26"/>
                <w:szCs w:val="26"/>
              </w:rPr>
              <w:t>Підстава класифікації</w:t>
            </w:r>
          </w:p>
        </w:tc>
        <w:tc>
          <w:tcPr>
            <w:tcW w:w="3791" w:type="dxa"/>
          </w:tcPr>
          <w:p w:rsidR="006D7BF9" w:rsidRPr="00A028E8" w:rsidRDefault="006D7BF9" w:rsidP="00A22A6B">
            <w:pPr>
              <w:jc w:val="center"/>
              <w:rPr>
                <w:b/>
                <w:sz w:val="26"/>
                <w:szCs w:val="26"/>
              </w:rPr>
            </w:pPr>
            <w:r w:rsidRPr="00A028E8">
              <w:rPr>
                <w:b/>
                <w:sz w:val="26"/>
                <w:szCs w:val="26"/>
              </w:rPr>
              <w:t>Приклади класифікаційних категорій</w:t>
            </w:r>
          </w:p>
        </w:tc>
      </w:tr>
      <w:tr w:rsidR="006D7BF9" w:rsidRPr="00A028E8" w:rsidTr="00A028E8">
        <w:trPr>
          <w:jc w:val="center"/>
        </w:trPr>
        <w:tc>
          <w:tcPr>
            <w:tcW w:w="2234" w:type="dxa"/>
            <w:vMerge w:val="restart"/>
            <w:vAlign w:val="center"/>
          </w:tcPr>
          <w:p w:rsidR="006D7BF9" w:rsidRPr="00A028E8" w:rsidRDefault="006D7BF9" w:rsidP="00A028E8">
            <w:pPr>
              <w:rPr>
                <w:b/>
                <w:sz w:val="26"/>
                <w:szCs w:val="26"/>
              </w:rPr>
            </w:pPr>
            <w:r w:rsidRPr="00A028E8">
              <w:rPr>
                <w:b/>
                <w:sz w:val="26"/>
                <w:szCs w:val="26"/>
              </w:rPr>
              <w:t>Організаційний</w:t>
            </w:r>
          </w:p>
        </w:tc>
        <w:tc>
          <w:tcPr>
            <w:tcW w:w="3828" w:type="dxa"/>
            <w:vAlign w:val="center"/>
          </w:tcPr>
          <w:p w:rsidR="006D7BF9" w:rsidRPr="00A028E8" w:rsidRDefault="006D7BF9" w:rsidP="00A028E8">
            <w:pPr>
              <w:rPr>
                <w:sz w:val="26"/>
                <w:szCs w:val="26"/>
              </w:rPr>
            </w:pPr>
            <w:r w:rsidRPr="00A028E8">
              <w:rPr>
                <w:sz w:val="26"/>
                <w:szCs w:val="26"/>
              </w:rPr>
              <w:t>Рівень організації</w:t>
            </w:r>
          </w:p>
        </w:tc>
        <w:tc>
          <w:tcPr>
            <w:tcW w:w="3791" w:type="dxa"/>
            <w:vAlign w:val="center"/>
          </w:tcPr>
          <w:p w:rsidR="006D7BF9" w:rsidRPr="00A028E8" w:rsidRDefault="006D7BF9" w:rsidP="00A028E8">
            <w:pPr>
              <w:rPr>
                <w:sz w:val="26"/>
                <w:szCs w:val="26"/>
              </w:rPr>
            </w:pPr>
            <w:r w:rsidRPr="00A028E8">
              <w:rPr>
                <w:sz w:val="26"/>
                <w:szCs w:val="26"/>
              </w:rPr>
              <w:t>Державна, міждержавна,відомча</w:t>
            </w:r>
          </w:p>
        </w:tc>
      </w:tr>
      <w:tr w:rsidR="006D7BF9" w:rsidRPr="00A028E8" w:rsidTr="00A028E8">
        <w:trPr>
          <w:jc w:val="center"/>
        </w:trPr>
        <w:tc>
          <w:tcPr>
            <w:tcW w:w="2234" w:type="dxa"/>
            <w:vMerge/>
            <w:vAlign w:val="center"/>
          </w:tcPr>
          <w:p w:rsidR="006D7BF9" w:rsidRPr="00A028E8" w:rsidRDefault="006D7BF9" w:rsidP="00A028E8">
            <w:pPr>
              <w:rPr>
                <w:sz w:val="26"/>
                <w:szCs w:val="26"/>
              </w:rPr>
            </w:pPr>
          </w:p>
        </w:tc>
        <w:tc>
          <w:tcPr>
            <w:tcW w:w="3828" w:type="dxa"/>
            <w:vAlign w:val="center"/>
          </w:tcPr>
          <w:p w:rsidR="006D7BF9" w:rsidRPr="00A028E8" w:rsidRDefault="006D7BF9" w:rsidP="00A028E8">
            <w:pPr>
              <w:rPr>
                <w:sz w:val="26"/>
                <w:szCs w:val="26"/>
              </w:rPr>
            </w:pPr>
            <w:r w:rsidRPr="00A028E8">
              <w:rPr>
                <w:sz w:val="26"/>
                <w:szCs w:val="26"/>
              </w:rPr>
              <w:t>Рівень відображення</w:t>
            </w:r>
          </w:p>
        </w:tc>
        <w:tc>
          <w:tcPr>
            <w:tcW w:w="3791" w:type="dxa"/>
            <w:vAlign w:val="center"/>
          </w:tcPr>
          <w:p w:rsidR="006D7BF9" w:rsidRPr="00A028E8" w:rsidRDefault="006D7BF9" w:rsidP="00A028E8">
            <w:pPr>
              <w:rPr>
                <w:sz w:val="26"/>
                <w:szCs w:val="26"/>
              </w:rPr>
            </w:pPr>
            <w:r w:rsidRPr="00A028E8">
              <w:rPr>
                <w:sz w:val="26"/>
                <w:szCs w:val="26"/>
              </w:rPr>
              <w:t>Сингулярні, полісистемні</w:t>
            </w:r>
          </w:p>
        </w:tc>
      </w:tr>
      <w:tr w:rsidR="006D7BF9" w:rsidRPr="00A028E8" w:rsidTr="00A028E8">
        <w:trPr>
          <w:jc w:val="center"/>
        </w:trPr>
        <w:tc>
          <w:tcPr>
            <w:tcW w:w="2234" w:type="dxa"/>
            <w:vMerge/>
            <w:vAlign w:val="center"/>
          </w:tcPr>
          <w:p w:rsidR="006D7BF9" w:rsidRPr="00A028E8" w:rsidRDefault="006D7BF9" w:rsidP="00A028E8">
            <w:pPr>
              <w:rPr>
                <w:sz w:val="26"/>
                <w:szCs w:val="26"/>
              </w:rPr>
            </w:pPr>
          </w:p>
        </w:tc>
        <w:tc>
          <w:tcPr>
            <w:tcW w:w="3828" w:type="dxa"/>
            <w:vAlign w:val="center"/>
          </w:tcPr>
          <w:p w:rsidR="006D7BF9" w:rsidRPr="00A028E8" w:rsidRDefault="006D7BF9" w:rsidP="00A028E8">
            <w:pPr>
              <w:rPr>
                <w:sz w:val="26"/>
                <w:szCs w:val="26"/>
              </w:rPr>
            </w:pPr>
            <w:r w:rsidRPr="00A028E8">
              <w:rPr>
                <w:sz w:val="26"/>
                <w:szCs w:val="26"/>
              </w:rPr>
              <w:t>Форма опрацювання</w:t>
            </w:r>
          </w:p>
        </w:tc>
        <w:tc>
          <w:tcPr>
            <w:tcW w:w="3791" w:type="dxa"/>
            <w:vAlign w:val="center"/>
          </w:tcPr>
          <w:p w:rsidR="006D7BF9" w:rsidRPr="00A028E8" w:rsidRDefault="006D7BF9" w:rsidP="00A028E8">
            <w:pPr>
              <w:rPr>
                <w:sz w:val="26"/>
                <w:szCs w:val="26"/>
              </w:rPr>
            </w:pPr>
            <w:r w:rsidRPr="00A028E8">
              <w:rPr>
                <w:sz w:val="26"/>
                <w:szCs w:val="26"/>
              </w:rPr>
              <w:t>Первинні, вторинні</w:t>
            </w:r>
          </w:p>
        </w:tc>
      </w:tr>
      <w:tr w:rsidR="006D7BF9" w:rsidRPr="00A028E8" w:rsidTr="00A028E8">
        <w:trPr>
          <w:jc w:val="center"/>
        </w:trPr>
        <w:tc>
          <w:tcPr>
            <w:tcW w:w="2234" w:type="dxa"/>
            <w:vMerge/>
            <w:vAlign w:val="center"/>
          </w:tcPr>
          <w:p w:rsidR="006D7BF9" w:rsidRPr="00A028E8" w:rsidRDefault="006D7BF9" w:rsidP="00A028E8">
            <w:pPr>
              <w:rPr>
                <w:sz w:val="26"/>
                <w:szCs w:val="26"/>
              </w:rPr>
            </w:pPr>
          </w:p>
        </w:tc>
        <w:tc>
          <w:tcPr>
            <w:tcW w:w="3828" w:type="dxa"/>
            <w:vAlign w:val="center"/>
          </w:tcPr>
          <w:p w:rsidR="006D7BF9" w:rsidRPr="00A028E8" w:rsidRDefault="006D7BF9" w:rsidP="00A028E8">
            <w:pPr>
              <w:rPr>
                <w:sz w:val="26"/>
                <w:szCs w:val="26"/>
              </w:rPr>
            </w:pPr>
            <w:r w:rsidRPr="00A028E8">
              <w:rPr>
                <w:sz w:val="26"/>
                <w:szCs w:val="26"/>
              </w:rPr>
              <w:t>За складом</w:t>
            </w:r>
          </w:p>
        </w:tc>
        <w:tc>
          <w:tcPr>
            <w:tcW w:w="3791" w:type="dxa"/>
            <w:vAlign w:val="center"/>
          </w:tcPr>
          <w:p w:rsidR="006D7BF9" w:rsidRPr="00A028E8" w:rsidRDefault="006D7BF9" w:rsidP="00A028E8">
            <w:pPr>
              <w:rPr>
                <w:sz w:val="26"/>
                <w:szCs w:val="26"/>
              </w:rPr>
            </w:pPr>
            <w:r w:rsidRPr="00A028E8">
              <w:rPr>
                <w:sz w:val="26"/>
                <w:szCs w:val="26"/>
              </w:rPr>
              <w:t>Колективна, групова індивідуальна, рефлексивна</w:t>
            </w:r>
          </w:p>
        </w:tc>
      </w:tr>
      <w:tr w:rsidR="006D7BF9" w:rsidRPr="00A028E8" w:rsidTr="00A028E8">
        <w:trPr>
          <w:jc w:val="center"/>
        </w:trPr>
        <w:tc>
          <w:tcPr>
            <w:tcW w:w="2234" w:type="dxa"/>
            <w:vMerge/>
            <w:vAlign w:val="center"/>
          </w:tcPr>
          <w:p w:rsidR="006D7BF9" w:rsidRPr="00A028E8" w:rsidRDefault="006D7BF9" w:rsidP="00A028E8">
            <w:pPr>
              <w:rPr>
                <w:sz w:val="26"/>
                <w:szCs w:val="26"/>
              </w:rPr>
            </w:pPr>
          </w:p>
        </w:tc>
        <w:tc>
          <w:tcPr>
            <w:tcW w:w="3828" w:type="dxa"/>
            <w:vAlign w:val="center"/>
          </w:tcPr>
          <w:p w:rsidR="006D7BF9" w:rsidRPr="00A028E8" w:rsidRDefault="006D7BF9" w:rsidP="00A028E8">
            <w:pPr>
              <w:rPr>
                <w:sz w:val="26"/>
                <w:szCs w:val="26"/>
              </w:rPr>
            </w:pPr>
            <w:r w:rsidRPr="00A028E8">
              <w:rPr>
                <w:sz w:val="26"/>
                <w:szCs w:val="26"/>
              </w:rPr>
              <w:t>Форма організації</w:t>
            </w:r>
          </w:p>
        </w:tc>
        <w:tc>
          <w:tcPr>
            <w:tcW w:w="3791" w:type="dxa"/>
            <w:vAlign w:val="center"/>
          </w:tcPr>
          <w:p w:rsidR="006D7BF9" w:rsidRPr="00A028E8" w:rsidRDefault="006D7BF9" w:rsidP="00A028E8">
            <w:pPr>
              <w:rPr>
                <w:sz w:val="26"/>
                <w:szCs w:val="26"/>
              </w:rPr>
            </w:pPr>
            <w:r w:rsidRPr="00A028E8">
              <w:rPr>
                <w:sz w:val="26"/>
                <w:szCs w:val="26"/>
              </w:rPr>
              <w:t>Постійна, тимчасова</w:t>
            </w:r>
          </w:p>
        </w:tc>
      </w:tr>
      <w:tr w:rsidR="006D7BF9" w:rsidRPr="00A028E8" w:rsidTr="00A028E8">
        <w:trPr>
          <w:jc w:val="center"/>
        </w:trPr>
        <w:tc>
          <w:tcPr>
            <w:tcW w:w="2234" w:type="dxa"/>
            <w:vMerge/>
            <w:vAlign w:val="center"/>
          </w:tcPr>
          <w:p w:rsidR="006D7BF9" w:rsidRPr="00A028E8" w:rsidRDefault="006D7BF9" w:rsidP="00A028E8">
            <w:pPr>
              <w:rPr>
                <w:sz w:val="26"/>
                <w:szCs w:val="26"/>
              </w:rPr>
            </w:pPr>
          </w:p>
        </w:tc>
        <w:tc>
          <w:tcPr>
            <w:tcW w:w="3828" w:type="dxa"/>
            <w:vAlign w:val="center"/>
          </w:tcPr>
          <w:p w:rsidR="006D7BF9" w:rsidRPr="00A028E8" w:rsidRDefault="006D7BF9" w:rsidP="00A028E8">
            <w:pPr>
              <w:rPr>
                <w:sz w:val="26"/>
                <w:szCs w:val="26"/>
              </w:rPr>
            </w:pPr>
            <w:r w:rsidRPr="00A028E8">
              <w:rPr>
                <w:sz w:val="26"/>
                <w:szCs w:val="26"/>
              </w:rPr>
              <w:t>Форма контакту</w:t>
            </w:r>
          </w:p>
        </w:tc>
        <w:tc>
          <w:tcPr>
            <w:tcW w:w="3791" w:type="dxa"/>
            <w:vAlign w:val="center"/>
          </w:tcPr>
          <w:p w:rsidR="006D7BF9" w:rsidRPr="00A028E8" w:rsidRDefault="006D7BF9" w:rsidP="00A028E8">
            <w:pPr>
              <w:rPr>
                <w:sz w:val="26"/>
                <w:szCs w:val="26"/>
              </w:rPr>
            </w:pPr>
            <w:r w:rsidRPr="00A028E8">
              <w:rPr>
                <w:sz w:val="26"/>
                <w:szCs w:val="26"/>
              </w:rPr>
              <w:t>Безпосередня, опосередкована</w:t>
            </w:r>
          </w:p>
        </w:tc>
      </w:tr>
      <w:tr w:rsidR="006D7BF9" w:rsidRPr="00A028E8" w:rsidTr="00A028E8">
        <w:trPr>
          <w:jc w:val="center"/>
        </w:trPr>
        <w:tc>
          <w:tcPr>
            <w:tcW w:w="2234" w:type="dxa"/>
            <w:vMerge/>
            <w:vAlign w:val="center"/>
          </w:tcPr>
          <w:p w:rsidR="006D7BF9" w:rsidRPr="00A028E8" w:rsidRDefault="006D7BF9" w:rsidP="00A028E8">
            <w:pPr>
              <w:rPr>
                <w:sz w:val="26"/>
                <w:szCs w:val="26"/>
              </w:rPr>
            </w:pPr>
          </w:p>
        </w:tc>
        <w:tc>
          <w:tcPr>
            <w:tcW w:w="3828" w:type="dxa"/>
            <w:vAlign w:val="center"/>
          </w:tcPr>
          <w:p w:rsidR="006D7BF9" w:rsidRPr="00A028E8" w:rsidRDefault="006D7BF9" w:rsidP="00A028E8">
            <w:pPr>
              <w:rPr>
                <w:sz w:val="26"/>
                <w:szCs w:val="26"/>
              </w:rPr>
            </w:pPr>
            <w:r w:rsidRPr="00A028E8">
              <w:rPr>
                <w:sz w:val="26"/>
                <w:szCs w:val="26"/>
              </w:rPr>
              <w:t>Форма представлення матеріалу</w:t>
            </w:r>
          </w:p>
        </w:tc>
        <w:tc>
          <w:tcPr>
            <w:tcW w:w="3791" w:type="dxa"/>
            <w:vAlign w:val="center"/>
          </w:tcPr>
          <w:p w:rsidR="006D7BF9" w:rsidRPr="00A028E8" w:rsidRDefault="006D7BF9" w:rsidP="00A028E8">
            <w:pPr>
              <w:rPr>
                <w:sz w:val="26"/>
                <w:szCs w:val="26"/>
              </w:rPr>
            </w:pPr>
            <w:r w:rsidRPr="00A028E8">
              <w:rPr>
                <w:sz w:val="26"/>
                <w:szCs w:val="26"/>
              </w:rPr>
              <w:t>Усна,письмова</w:t>
            </w:r>
          </w:p>
        </w:tc>
      </w:tr>
      <w:tr w:rsidR="006D7BF9" w:rsidRPr="00A028E8" w:rsidTr="00A028E8">
        <w:trPr>
          <w:jc w:val="center"/>
        </w:trPr>
        <w:tc>
          <w:tcPr>
            <w:tcW w:w="2234" w:type="dxa"/>
            <w:vMerge/>
            <w:vAlign w:val="center"/>
          </w:tcPr>
          <w:p w:rsidR="006D7BF9" w:rsidRPr="00A028E8" w:rsidRDefault="006D7BF9" w:rsidP="00A028E8">
            <w:pPr>
              <w:rPr>
                <w:sz w:val="26"/>
                <w:szCs w:val="26"/>
              </w:rPr>
            </w:pPr>
          </w:p>
        </w:tc>
        <w:tc>
          <w:tcPr>
            <w:tcW w:w="3828" w:type="dxa"/>
            <w:vAlign w:val="center"/>
          </w:tcPr>
          <w:p w:rsidR="006D7BF9" w:rsidRPr="00A028E8" w:rsidRDefault="006D7BF9" w:rsidP="00A028E8">
            <w:pPr>
              <w:rPr>
                <w:sz w:val="26"/>
                <w:szCs w:val="26"/>
              </w:rPr>
            </w:pPr>
            <w:r w:rsidRPr="00A028E8">
              <w:rPr>
                <w:sz w:val="26"/>
                <w:szCs w:val="26"/>
              </w:rPr>
              <w:t>Спостіб отримання інформації</w:t>
            </w:r>
          </w:p>
        </w:tc>
        <w:tc>
          <w:tcPr>
            <w:tcW w:w="3791" w:type="dxa"/>
            <w:vAlign w:val="center"/>
          </w:tcPr>
          <w:p w:rsidR="006D7BF9" w:rsidRPr="00A028E8" w:rsidRDefault="006D7BF9" w:rsidP="00A028E8">
            <w:pPr>
              <w:rPr>
                <w:sz w:val="26"/>
                <w:szCs w:val="26"/>
              </w:rPr>
            </w:pPr>
            <w:r w:rsidRPr="00A028E8">
              <w:rPr>
                <w:sz w:val="26"/>
                <w:szCs w:val="26"/>
              </w:rPr>
              <w:t>Пряма, непряма</w:t>
            </w:r>
          </w:p>
        </w:tc>
      </w:tr>
      <w:tr w:rsidR="006D7BF9" w:rsidRPr="00A028E8" w:rsidTr="00A028E8">
        <w:trPr>
          <w:jc w:val="center"/>
        </w:trPr>
        <w:tc>
          <w:tcPr>
            <w:tcW w:w="2234" w:type="dxa"/>
            <w:vAlign w:val="center"/>
          </w:tcPr>
          <w:p w:rsidR="006D7BF9" w:rsidRPr="00A028E8" w:rsidRDefault="006D7BF9" w:rsidP="00A028E8">
            <w:pPr>
              <w:rPr>
                <w:b/>
                <w:sz w:val="26"/>
                <w:szCs w:val="26"/>
              </w:rPr>
            </w:pPr>
            <w:r w:rsidRPr="00A028E8">
              <w:rPr>
                <w:b/>
                <w:sz w:val="26"/>
                <w:szCs w:val="26"/>
              </w:rPr>
              <w:t>Діяльнісний</w:t>
            </w:r>
          </w:p>
        </w:tc>
        <w:tc>
          <w:tcPr>
            <w:tcW w:w="3828" w:type="dxa"/>
            <w:vAlign w:val="center"/>
          </w:tcPr>
          <w:p w:rsidR="006D7BF9" w:rsidRPr="00A028E8" w:rsidRDefault="006D7BF9" w:rsidP="00A028E8">
            <w:pPr>
              <w:rPr>
                <w:sz w:val="26"/>
                <w:szCs w:val="26"/>
              </w:rPr>
            </w:pPr>
            <w:r w:rsidRPr="00A028E8">
              <w:rPr>
                <w:sz w:val="26"/>
                <w:szCs w:val="26"/>
              </w:rPr>
              <w:t>Діяльність по відношенню до об</w:t>
            </w:r>
            <w:r w:rsidR="00F11F60" w:rsidRPr="00A028E8">
              <w:rPr>
                <w:sz w:val="26"/>
                <w:szCs w:val="26"/>
              </w:rPr>
              <w:t>’</w:t>
            </w:r>
            <w:r w:rsidRPr="00A028E8">
              <w:rPr>
                <w:sz w:val="26"/>
                <w:szCs w:val="26"/>
              </w:rPr>
              <w:t>єкта</w:t>
            </w:r>
          </w:p>
        </w:tc>
        <w:tc>
          <w:tcPr>
            <w:tcW w:w="3791" w:type="dxa"/>
            <w:vAlign w:val="center"/>
          </w:tcPr>
          <w:p w:rsidR="006D7BF9" w:rsidRPr="00A028E8" w:rsidRDefault="006D7BF9" w:rsidP="00A028E8">
            <w:pPr>
              <w:rPr>
                <w:sz w:val="26"/>
                <w:szCs w:val="26"/>
              </w:rPr>
            </w:pPr>
            <w:r w:rsidRPr="00A028E8">
              <w:rPr>
                <w:sz w:val="26"/>
                <w:szCs w:val="26"/>
              </w:rPr>
              <w:t>Відкрита, закрита,напіввідкрита</w:t>
            </w:r>
          </w:p>
        </w:tc>
      </w:tr>
      <w:tr w:rsidR="006D7BF9" w:rsidRPr="00A028E8" w:rsidTr="00A028E8">
        <w:trPr>
          <w:jc w:val="center"/>
        </w:trPr>
        <w:tc>
          <w:tcPr>
            <w:tcW w:w="2234" w:type="dxa"/>
            <w:vAlign w:val="center"/>
          </w:tcPr>
          <w:p w:rsidR="006D7BF9" w:rsidRPr="00A028E8" w:rsidRDefault="006D7BF9" w:rsidP="00A028E8">
            <w:pPr>
              <w:rPr>
                <w:b/>
                <w:sz w:val="26"/>
                <w:szCs w:val="26"/>
              </w:rPr>
            </w:pPr>
            <w:r w:rsidRPr="00A028E8">
              <w:rPr>
                <w:b/>
                <w:sz w:val="26"/>
                <w:szCs w:val="26"/>
              </w:rPr>
              <w:t>Суб</w:t>
            </w:r>
            <w:r w:rsidR="00F11F60" w:rsidRPr="00A028E8">
              <w:rPr>
                <w:b/>
                <w:sz w:val="26"/>
                <w:szCs w:val="26"/>
                <w:lang w:val="en-US"/>
              </w:rPr>
              <w:t>’</w:t>
            </w:r>
            <w:r w:rsidRPr="00A028E8">
              <w:rPr>
                <w:b/>
                <w:sz w:val="26"/>
                <w:szCs w:val="26"/>
              </w:rPr>
              <w:t>єктний</w:t>
            </w:r>
          </w:p>
        </w:tc>
        <w:tc>
          <w:tcPr>
            <w:tcW w:w="3828" w:type="dxa"/>
            <w:vAlign w:val="center"/>
          </w:tcPr>
          <w:p w:rsidR="006D7BF9" w:rsidRPr="00A028E8" w:rsidRDefault="006D7BF9" w:rsidP="00A028E8">
            <w:pPr>
              <w:rPr>
                <w:sz w:val="26"/>
                <w:szCs w:val="26"/>
              </w:rPr>
            </w:pPr>
            <w:r w:rsidRPr="00A028E8">
              <w:rPr>
                <w:sz w:val="26"/>
                <w:szCs w:val="26"/>
              </w:rPr>
              <w:t>Повідношенню до суб</w:t>
            </w:r>
            <w:r w:rsidR="00F11F60" w:rsidRPr="00A028E8">
              <w:rPr>
                <w:sz w:val="26"/>
                <w:szCs w:val="26"/>
                <w:lang w:val="en-US"/>
              </w:rPr>
              <w:t>’</w:t>
            </w:r>
            <w:r w:rsidRPr="00A028E8">
              <w:rPr>
                <w:sz w:val="26"/>
                <w:szCs w:val="26"/>
              </w:rPr>
              <w:t>єкта</w:t>
            </w:r>
          </w:p>
        </w:tc>
        <w:tc>
          <w:tcPr>
            <w:tcW w:w="3791" w:type="dxa"/>
            <w:vAlign w:val="center"/>
          </w:tcPr>
          <w:p w:rsidR="006D7BF9" w:rsidRPr="00A028E8" w:rsidRDefault="006D7BF9" w:rsidP="00A028E8">
            <w:pPr>
              <w:rPr>
                <w:sz w:val="26"/>
                <w:szCs w:val="26"/>
              </w:rPr>
            </w:pPr>
            <w:r w:rsidRPr="00A028E8">
              <w:rPr>
                <w:sz w:val="26"/>
                <w:szCs w:val="26"/>
              </w:rPr>
              <w:t>Внутрішня, зовнішня</w:t>
            </w:r>
          </w:p>
        </w:tc>
      </w:tr>
    </w:tbl>
    <w:p w:rsidR="006D7BF9" w:rsidRPr="00147AD9" w:rsidRDefault="006D7BF9" w:rsidP="00A22A6B">
      <w:pPr>
        <w:jc w:val="both"/>
        <w:rPr>
          <w:szCs w:val="28"/>
        </w:rPr>
      </w:pPr>
    </w:p>
    <w:p w:rsidR="006D7BF9" w:rsidRPr="00147AD9" w:rsidRDefault="006D7BF9" w:rsidP="00A22A6B">
      <w:pPr>
        <w:ind w:firstLine="709"/>
        <w:jc w:val="both"/>
        <w:rPr>
          <w:szCs w:val="28"/>
        </w:rPr>
      </w:pPr>
      <w:r w:rsidRPr="00147AD9">
        <w:rPr>
          <w:b/>
          <w:szCs w:val="28"/>
        </w:rPr>
        <w:lastRenderedPageBreak/>
        <w:t>Психологічна експертиза –</w:t>
      </w:r>
      <w:r w:rsidRPr="00147AD9">
        <w:rPr>
          <w:szCs w:val="28"/>
        </w:rPr>
        <w:t xml:space="preserve"> рефлексивний діалог, який передбачає аналіз уявлень і передумов експертів,</w:t>
      </w:r>
      <w:r w:rsidRPr="00147AD9">
        <w:rPr>
          <w:szCs w:val="28"/>
          <w:lang w:val="uk-UA"/>
        </w:rPr>
        <w:t xml:space="preserve"> </w:t>
      </w:r>
      <w:r w:rsidRPr="00147AD9">
        <w:rPr>
          <w:szCs w:val="28"/>
        </w:rPr>
        <w:t xml:space="preserve">сприяє особистісному професійному зростанню </w:t>
      </w:r>
      <w:r w:rsidRPr="00A028E8">
        <w:rPr>
          <w:spacing w:val="-6"/>
          <w:szCs w:val="28"/>
        </w:rPr>
        <w:t>педагогів. Орієнтована на вивчення гуманітарного смислу, основними напрямками</w:t>
      </w:r>
      <w:r w:rsidRPr="00147AD9">
        <w:rPr>
          <w:szCs w:val="28"/>
        </w:rPr>
        <w:t xml:space="preserve"> якого є рефлексія концептуальних основ і вивчення якостей суб</w:t>
      </w:r>
      <w:r w:rsidR="00F11F60" w:rsidRPr="00147AD9">
        <w:rPr>
          <w:szCs w:val="28"/>
        </w:rPr>
        <w:t>’</w:t>
      </w:r>
      <w:r w:rsidRPr="00147AD9">
        <w:rPr>
          <w:szCs w:val="28"/>
        </w:rPr>
        <w:t>єктів освітнього процесу.</w:t>
      </w:r>
    </w:p>
    <w:p w:rsidR="00A22A6B" w:rsidRPr="00147AD9" w:rsidRDefault="00A22A6B" w:rsidP="00A22A6B">
      <w:pPr>
        <w:ind w:firstLine="709"/>
        <w:jc w:val="both"/>
        <w:rPr>
          <w:szCs w:val="28"/>
        </w:rPr>
      </w:pPr>
      <w:r w:rsidRPr="00147AD9">
        <w:rPr>
          <w:b/>
          <w:szCs w:val="28"/>
          <w:lang w:val="uk-UA"/>
        </w:rPr>
        <w:t>П</w:t>
      </w:r>
      <w:r w:rsidRPr="00147AD9">
        <w:rPr>
          <w:b/>
          <w:szCs w:val="28"/>
        </w:rPr>
        <w:t>сихологічна</w:t>
      </w:r>
      <w:r w:rsidR="00D15D11" w:rsidRPr="00147AD9">
        <w:rPr>
          <w:b/>
          <w:szCs w:val="28"/>
        </w:rPr>
        <w:t xml:space="preserve"> </w:t>
      </w:r>
      <w:r w:rsidRPr="00147AD9">
        <w:rPr>
          <w:b/>
          <w:szCs w:val="28"/>
        </w:rPr>
        <w:t>експертиза</w:t>
      </w:r>
      <w:r w:rsidRPr="00147AD9">
        <w:rPr>
          <w:szCs w:val="28"/>
        </w:rPr>
        <w:t xml:space="preserve"> – це наукове дослідження суспільно важливих проблем, яке</w:t>
      </w:r>
      <w:r w:rsidR="00D15D11" w:rsidRPr="00147AD9">
        <w:rPr>
          <w:szCs w:val="28"/>
        </w:rPr>
        <w:t xml:space="preserve"> </w:t>
      </w:r>
      <w:r w:rsidRPr="00147AD9">
        <w:rPr>
          <w:szCs w:val="28"/>
        </w:rPr>
        <w:t>здійснюється на замовлення інституцій, що уповноважені приймати рішення</w:t>
      </w:r>
      <w:r w:rsidR="00D15D11" w:rsidRPr="00147AD9">
        <w:rPr>
          <w:szCs w:val="28"/>
        </w:rPr>
        <w:t xml:space="preserve"> </w:t>
      </w:r>
      <w:r w:rsidRPr="00147AD9">
        <w:rPr>
          <w:szCs w:val="28"/>
        </w:rPr>
        <w:t>та використовувати при його опрацюванні висновки експертів.</w:t>
      </w:r>
    </w:p>
    <w:p w:rsidR="00A22A6B" w:rsidRPr="00147AD9" w:rsidRDefault="00A22A6B" w:rsidP="00A22A6B">
      <w:pPr>
        <w:ind w:firstLine="709"/>
        <w:jc w:val="both"/>
        <w:rPr>
          <w:szCs w:val="28"/>
        </w:rPr>
      </w:pPr>
      <w:r w:rsidRPr="00A028E8">
        <w:rPr>
          <w:b/>
          <w:spacing w:val="-6"/>
          <w:szCs w:val="28"/>
        </w:rPr>
        <w:t>Експертне наукове дослідження</w:t>
      </w:r>
      <w:r w:rsidRPr="00A028E8">
        <w:rPr>
          <w:spacing w:val="-6"/>
          <w:szCs w:val="28"/>
        </w:rPr>
        <w:t xml:space="preserve"> проводиться незалежни</w:t>
      </w:r>
      <w:r w:rsidR="00271087" w:rsidRPr="00A028E8">
        <w:rPr>
          <w:spacing w:val="-6"/>
          <w:szCs w:val="28"/>
        </w:rPr>
        <w:t>ми компетентними</w:t>
      </w:r>
      <w:r w:rsidR="00271087" w:rsidRPr="00147AD9">
        <w:rPr>
          <w:szCs w:val="28"/>
        </w:rPr>
        <w:t xml:space="preserve"> фахівцями, які</w:t>
      </w:r>
      <w:r w:rsidRPr="00147AD9">
        <w:rPr>
          <w:b/>
          <w:szCs w:val="28"/>
        </w:rPr>
        <w:t xml:space="preserve"> </w:t>
      </w:r>
      <w:r w:rsidRPr="00147AD9">
        <w:rPr>
          <w:szCs w:val="28"/>
        </w:rPr>
        <w:t xml:space="preserve">застосовують у своїй діяльності спеціальні методи психологічної науки та в значній мірі опираються на професійну інтуїцію. </w:t>
      </w:r>
    </w:p>
    <w:p w:rsidR="00A22A6B" w:rsidRPr="00147AD9" w:rsidRDefault="00A22A6B" w:rsidP="00A22A6B">
      <w:pPr>
        <w:ind w:firstLine="709"/>
        <w:jc w:val="both"/>
        <w:rPr>
          <w:b/>
          <w:szCs w:val="28"/>
        </w:rPr>
      </w:pPr>
      <w:r w:rsidRPr="00147AD9">
        <w:rPr>
          <w:szCs w:val="28"/>
        </w:rPr>
        <w:t>Вислідом експертизи</w:t>
      </w:r>
      <w:r w:rsidR="00D15D11" w:rsidRPr="00147AD9">
        <w:rPr>
          <w:szCs w:val="28"/>
          <w:lang w:val="uk-UA"/>
        </w:rPr>
        <w:t xml:space="preserve"> </w:t>
      </w:r>
      <w:r w:rsidRPr="00147AD9">
        <w:rPr>
          <w:szCs w:val="28"/>
        </w:rPr>
        <w:t xml:space="preserve">повинен бути виважений </w:t>
      </w:r>
      <w:r w:rsidRPr="00147AD9">
        <w:rPr>
          <w:b/>
          <w:szCs w:val="28"/>
        </w:rPr>
        <w:t>експертний висновок</w:t>
      </w:r>
      <w:r w:rsidRPr="00147AD9">
        <w:rPr>
          <w:szCs w:val="28"/>
        </w:rPr>
        <w:t xml:space="preserve">, який </w:t>
      </w:r>
      <w:r w:rsidRPr="00A028E8">
        <w:rPr>
          <w:spacing w:val="-6"/>
          <w:szCs w:val="28"/>
        </w:rPr>
        <w:t>має вирішальне значення для прийняття рішення Замовником експертизи. Експертний</w:t>
      </w:r>
      <w:r w:rsidRPr="00147AD9">
        <w:rPr>
          <w:szCs w:val="28"/>
        </w:rPr>
        <w:t xml:space="preserve"> висновок має мати доказовий характер, використовувана в ньому інформація (факти,</w:t>
      </w:r>
      <w:r w:rsidR="00D15D11" w:rsidRPr="00147AD9">
        <w:rPr>
          <w:szCs w:val="28"/>
        </w:rPr>
        <w:t xml:space="preserve"> </w:t>
      </w:r>
      <w:r w:rsidRPr="00147AD9">
        <w:rPr>
          <w:szCs w:val="28"/>
        </w:rPr>
        <w:t xml:space="preserve">коментарі, пояснення) повинна бути раціонально та доступно викладена. </w:t>
      </w:r>
    </w:p>
    <w:p w:rsidR="00A22A6B" w:rsidRPr="00147AD9" w:rsidRDefault="00A22A6B" w:rsidP="00A22A6B">
      <w:pPr>
        <w:ind w:firstLine="709"/>
        <w:jc w:val="both"/>
        <w:rPr>
          <w:szCs w:val="28"/>
        </w:rPr>
      </w:pPr>
      <w:r w:rsidRPr="00A028E8">
        <w:rPr>
          <w:b/>
          <w:spacing w:val="-6"/>
          <w:szCs w:val="28"/>
          <w:lang w:val="uk-UA"/>
        </w:rPr>
        <w:t>Н</w:t>
      </w:r>
      <w:r w:rsidRPr="00A028E8">
        <w:rPr>
          <w:b/>
          <w:spacing w:val="-6"/>
          <w:szCs w:val="28"/>
        </w:rPr>
        <w:t>аукова експертиза у сфері освіти</w:t>
      </w:r>
      <w:r w:rsidRPr="00A028E8">
        <w:rPr>
          <w:spacing w:val="-6"/>
          <w:szCs w:val="28"/>
        </w:rPr>
        <w:t xml:space="preserve">, яка здійснюється у формах </w:t>
      </w:r>
      <w:r w:rsidR="00463F15" w:rsidRPr="00A028E8">
        <w:rPr>
          <w:spacing w:val="-6"/>
          <w:szCs w:val="28"/>
        </w:rPr>
        <w:t>«</w:t>
      </w:r>
      <w:r w:rsidRPr="00A028E8">
        <w:rPr>
          <w:spacing w:val="-6"/>
          <w:szCs w:val="28"/>
        </w:rPr>
        <w:t>педагогічного</w:t>
      </w:r>
      <w:r w:rsidR="00D15D11" w:rsidRPr="00147AD9">
        <w:rPr>
          <w:szCs w:val="28"/>
        </w:rPr>
        <w:t xml:space="preserve"> </w:t>
      </w:r>
      <w:r w:rsidRPr="00147AD9">
        <w:rPr>
          <w:szCs w:val="28"/>
        </w:rPr>
        <w:t>аудиту</w:t>
      </w:r>
      <w:r w:rsidR="00463F15">
        <w:rPr>
          <w:szCs w:val="28"/>
        </w:rPr>
        <w:t>»</w:t>
      </w:r>
      <w:r w:rsidRPr="00147AD9">
        <w:rPr>
          <w:szCs w:val="28"/>
        </w:rPr>
        <w:t xml:space="preserve">, </w:t>
      </w:r>
      <w:r w:rsidR="00463F15">
        <w:rPr>
          <w:szCs w:val="28"/>
        </w:rPr>
        <w:t>«</w:t>
      </w:r>
      <w:r w:rsidRPr="00147AD9">
        <w:rPr>
          <w:szCs w:val="28"/>
        </w:rPr>
        <w:t>психолого-педагогічної експертизи</w:t>
      </w:r>
      <w:r w:rsidR="00463F15">
        <w:rPr>
          <w:szCs w:val="28"/>
        </w:rPr>
        <w:t>»</w:t>
      </w:r>
      <w:r w:rsidRPr="00147AD9">
        <w:rPr>
          <w:szCs w:val="28"/>
        </w:rPr>
        <w:t xml:space="preserve">, </w:t>
      </w:r>
      <w:r w:rsidR="00463F15">
        <w:rPr>
          <w:szCs w:val="28"/>
        </w:rPr>
        <w:t>«</w:t>
      </w:r>
      <w:r w:rsidRPr="00147AD9">
        <w:rPr>
          <w:szCs w:val="28"/>
        </w:rPr>
        <w:t>комплексної гуманітарної</w:t>
      </w:r>
      <w:r w:rsidR="00D15D11" w:rsidRPr="00147AD9">
        <w:rPr>
          <w:szCs w:val="28"/>
        </w:rPr>
        <w:t xml:space="preserve"> </w:t>
      </w:r>
      <w:r w:rsidRPr="00147AD9">
        <w:rPr>
          <w:szCs w:val="28"/>
        </w:rPr>
        <w:t>експертизи</w:t>
      </w:r>
      <w:r w:rsidR="00463F15">
        <w:rPr>
          <w:szCs w:val="28"/>
        </w:rPr>
        <w:t>»</w:t>
      </w:r>
      <w:r w:rsidRPr="00147AD9">
        <w:rPr>
          <w:szCs w:val="28"/>
        </w:rPr>
        <w:t xml:space="preserve"> тощо. </w:t>
      </w:r>
    </w:p>
    <w:p w:rsidR="00A22A6B" w:rsidRPr="00147AD9" w:rsidRDefault="00A22A6B" w:rsidP="00A22A6B">
      <w:pPr>
        <w:ind w:firstLine="709"/>
        <w:jc w:val="both"/>
        <w:rPr>
          <w:szCs w:val="28"/>
        </w:rPr>
      </w:pPr>
      <w:r w:rsidRPr="00147AD9">
        <w:rPr>
          <w:szCs w:val="28"/>
        </w:rPr>
        <w:t xml:space="preserve">Серед багатьох </w:t>
      </w:r>
      <w:r w:rsidRPr="00147AD9">
        <w:rPr>
          <w:b/>
          <w:szCs w:val="28"/>
        </w:rPr>
        <w:t>напрямків наукової експертизи</w:t>
      </w:r>
      <w:r w:rsidRPr="00147AD9">
        <w:rPr>
          <w:szCs w:val="28"/>
        </w:rPr>
        <w:t xml:space="preserve"> освіти можна</w:t>
      </w:r>
      <w:r w:rsidR="00D15D11" w:rsidRPr="00147AD9">
        <w:rPr>
          <w:szCs w:val="28"/>
        </w:rPr>
        <w:t xml:space="preserve"> </w:t>
      </w:r>
      <w:r w:rsidRPr="00147AD9">
        <w:rPr>
          <w:szCs w:val="28"/>
        </w:rPr>
        <w:t>виділити</w:t>
      </w:r>
      <w:r w:rsidR="00D15D11" w:rsidRPr="00147AD9">
        <w:rPr>
          <w:szCs w:val="28"/>
        </w:rPr>
        <w:t xml:space="preserve"> </w:t>
      </w:r>
      <w:r w:rsidRPr="00147AD9">
        <w:rPr>
          <w:szCs w:val="28"/>
        </w:rPr>
        <w:t xml:space="preserve">наступні: </w:t>
      </w:r>
    </w:p>
    <w:p w:rsidR="00A22A6B" w:rsidRPr="00147AD9" w:rsidRDefault="00A22A6B" w:rsidP="00A22A6B">
      <w:pPr>
        <w:ind w:firstLine="709"/>
        <w:jc w:val="both"/>
        <w:rPr>
          <w:szCs w:val="28"/>
        </w:rPr>
      </w:pPr>
      <w:r w:rsidRPr="00147AD9">
        <w:rPr>
          <w:szCs w:val="28"/>
        </w:rPr>
        <w:t xml:space="preserve">1. Експертиза освітніх проектів, що здійснюються під егідою ЮНЕСКО, ЮНІСЕФ та інших міжнародних організацій. </w:t>
      </w:r>
    </w:p>
    <w:p w:rsidR="00A22A6B" w:rsidRPr="00147AD9" w:rsidRDefault="00A22A6B" w:rsidP="00A22A6B">
      <w:pPr>
        <w:ind w:firstLine="709"/>
        <w:jc w:val="both"/>
        <w:rPr>
          <w:szCs w:val="28"/>
        </w:rPr>
      </w:pPr>
      <w:r w:rsidRPr="00147AD9">
        <w:rPr>
          <w:szCs w:val="28"/>
        </w:rPr>
        <w:t>2. Експертиза регіональних (європейських, азійськ</w:t>
      </w:r>
      <w:r w:rsidR="00924052" w:rsidRPr="00147AD9">
        <w:rPr>
          <w:szCs w:val="28"/>
        </w:rPr>
        <w:t xml:space="preserve">их тощо) </w:t>
      </w:r>
      <w:r w:rsidRPr="00147AD9">
        <w:rPr>
          <w:szCs w:val="28"/>
        </w:rPr>
        <w:t>та</w:t>
      </w:r>
      <w:r w:rsidR="00D15D11" w:rsidRPr="00147AD9">
        <w:rPr>
          <w:szCs w:val="28"/>
        </w:rPr>
        <w:t xml:space="preserve"> </w:t>
      </w:r>
      <w:r w:rsidRPr="00147AD9">
        <w:rPr>
          <w:szCs w:val="28"/>
        </w:rPr>
        <w:t xml:space="preserve">національних освітніх проектів. </w:t>
      </w:r>
    </w:p>
    <w:p w:rsidR="00A22A6B" w:rsidRPr="00147AD9" w:rsidRDefault="00A22A6B" w:rsidP="00A22A6B">
      <w:pPr>
        <w:ind w:firstLine="709"/>
        <w:jc w:val="both"/>
        <w:rPr>
          <w:szCs w:val="28"/>
        </w:rPr>
      </w:pPr>
      <w:r w:rsidRPr="00147AD9">
        <w:rPr>
          <w:szCs w:val="28"/>
        </w:rPr>
        <w:t xml:space="preserve">3. Експертиза трендів розвитку або змін змісту освіти. </w:t>
      </w:r>
    </w:p>
    <w:p w:rsidR="00A22A6B" w:rsidRPr="00147AD9" w:rsidRDefault="00A22A6B" w:rsidP="00A22A6B">
      <w:pPr>
        <w:ind w:firstLine="709"/>
        <w:jc w:val="both"/>
        <w:rPr>
          <w:szCs w:val="28"/>
        </w:rPr>
      </w:pPr>
      <w:r w:rsidRPr="00147AD9">
        <w:rPr>
          <w:szCs w:val="28"/>
        </w:rPr>
        <w:t xml:space="preserve">4. Експертиза освітніх реформ на різних рівнях освітніх систем. </w:t>
      </w:r>
    </w:p>
    <w:p w:rsidR="00A22A6B" w:rsidRPr="00147AD9" w:rsidRDefault="00A22A6B" w:rsidP="00A22A6B">
      <w:pPr>
        <w:ind w:firstLine="709"/>
        <w:jc w:val="both"/>
        <w:rPr>
          <w:szCs w:val="28"/>
        </w:rPr>
      </w:pPr>
      <w:r w:rsidRPr="00147AD9">
        <w:rPr>
          <w:szCs w:val="28"/>
        </w:rPr>
        <w:t xml:space="preserve">5. Експертиза окремих програм, направлених на вирішення конкретних освітніх проблем. </w:t>
      </w:r>
    </w:p>
    <w:p w:rsidR="00A22A6B" w:rsidRPr="00147AD9" w:rsidRDefault="00A22A6B" w:rsidP="00A22A6B">
      <w:pPr>
        <w:ind w:firstLine="709"/>
        <w:jc w:val="both"/>
        <w:rPr>
          <w:szCs w:val="28"/>
        </w:rPr>
      </w:pPr>
      <w:r w:rsidRPr="00147AD9">
        <w:rPr>
          <w:szCs w:val="28"/>
        </w:rPr>
        <w:t xml:space="preserve">6. Експертиза навчальних закладів і центрів. </w:t>
      </w:r>
    </w:p>
    <w:p w:rsidR="00A22A6B" w:rsidRPr="00147AD9" w:rsidRDefault="00A22A6B" w:rsidP="00A22A6B">
      <w:pPr>
        <w:ind w:firstLine="709"/>
        <w:jc w:val="both"/>
        <w:rPr>
          <w:szCs w:val="28"/>
        </w:rPr>
      </w:pPr>
      <w:r w:rsidRPr="00147AD9">
        <w:rPr>
          <w:szCs w:val="28"/>
        </w:rPr>
        <w:t xml:space="preserve">7. Експертиза підручників, посібників, методичних матеріалів тощо. </w:t>
      </w:r>
    </w:p>
    <w:p w:rsidR="00A22A6B" w:rsidRPr="00147AD9" w:rsidRDefault="00A22A6B" w:rsidP="00A22A6B">
      <w:pPr>
        <w:ind w:firstLine="709"/>
        <w:jc w:val="both"/>
        <w:rPr>
          <w:szCs w:val="28"/>
        </w:rPr>
      </w:pPr>
      <w:r w:rsidRPr="00147AD9">
        <w:rPr>
          <w:szCs w:val="28"/>
        </w:rPr>
        <w:t xml:space="preserve">8. Експертиза систем оцінювання знання. </w:t>
      </w:r>
    </w:p>
    <w:p w:rsidR="00A22A6B" w:rsidRPr="00147AD9" w:rsidRDefault="00A22A6B" w:rsidP="00A22A6B">
      <w:pPr>
        <w:ind w:firstLine="709"/>
        <w:jc w:val="both"/>
        <w:rPr>
          <w:szCs w:val="28"/>
        </w:rPr>
      </w:pPr>
      <w:r w:rsidRPr="00147AD9">
        <w:rPr>
          <w:szCs w:val="28"/>
        </w:rPr>
        <w:t>9. Експертиза психічного та фізичного здоров</w:t>
      </w:r>
      <w:r w:rsidR="00F11F60" w:rsidRPr="00147AD9">
        <w:rPr>
          <w:szCs w:val="28"/>
        </w:rPr>
        <w:t>’</w:t>
      </w:r>
      <w:r w:rsidRPr="00147AD9">
        <w:rPr>
          <w:szCs w:val="28"/>
        </w:rPr>
        <w:t xml:space="preserve">я учнів. </w:t>
      </w:r>
    </w:p>
    <w:p w:rsidR="00A22A6B" w:rsidRPr="00A028E8" w:rsidRDefault="00A22A6B" w:rsidP="00A22A6B">
      <w:pPr>
        <w:ind w:firstLine="709"/>
        <w:jc w:val="both"/>
        <w:rPr>
          <w:spacing w:val="-6"/>
          <w:szCs w:val="28"/>
        </w:rPr>
      </w:pPr>
      <w:r w:rsidRPr="00A028E8">
        <w:rPr>
          <w:spacing w:val="-6"/>
          <w:szCs w:val="28"/>
        </w:rPr>
        <w:t xml:space="preserve">10. Експертиза підготовки кадрів (у тому числі експертів) для освітньої сфери. </w:t>
      </w:r>
    </w:p>
    <w:p w:rsidR="00A22A6B" w:rsidRPr="00A028E8" w:rsidRDefault="00A22A6B" w:rsidP="00A22A6B">
      <w:pPr>
        <w:ind w:firstLine="709"/>
        <w:jc w:val="both"/>
        <w:rPr>
          <w:spacing w:val="-6"/>
          <w:szCs w:val="28"/>
        </w:rPr>
      </w:pPr>
      <w:r w:rsidRPr="00A028E8">
        <w:rPr>
          <w:spacing w:val="-6"/>
          <w:szCs w:val="28"/>
        </w:rPr>
        <w:t xml:space="preserve">11. Експертиза освітніх ресурсів, у тому числі інтернет-ресурсів та підручників. </w:t>
      </w:r>
    </w:p>
    <w:p w:rsidR="00A22A6B" w:rsidRPr="00147AD9" w:rsidRDefault="00A22A6B" w:rsidP="00A22A6B">
      <w:pPr>
        <w:ind w:firstLine="709"/>
        <w:jc w:val="both"/>
        <w:rPr>
          <w:szCs w:val="28"/>
        </w:rPr>
      </w:pPr>
      <w:r w:rsidRPr="00147AD9">
        <w:rPr>
          <w:szCs w:val="28"/>
        </w:rPr>
        <w:t>Виділені тут напрямки наукової психологічної експертизи освіти не</w:t>
      </w:r>
      <w:r w:rsidR="00D15D11" w:rsidRPr="00147AD9">
        <w:rPr>
          <w:szCs w:val="28"/>
        </w:rPr>
        <w:t xml:space="preserve"> </w:t>
      </w:r>
      <w:r w:rsidRPr="00147AD9">
        <w:rPr>
          <w:szCs w:val="28"/>
        </w:rPr>
        <w:t>вичерпують всього спектру проблем експертизи у сфері освіти, але, на наш</w:t>
      </w:r>
      <w:r w:rsidR="00D15D11" w:rsidRPr="00147AD9">
        <w:rPr>
          <w:szCs w:val="28"/>
        </w:rPr>
        <w:t xml:space="preserve"> </w:t>
      </w:r>
      <w:r w:rsidRPr="00147AD9">
        <w:rPr>
          <w:szCs w:val="28"/>
        </w:rPr>
        <w:t xml:space="preserve">погляд, дають підстави зробити наступні висновки. </w:t>
      </w:r>
      <w:r w:rsidRPr="00147AD9">
        <w:rPr>
          <w:b/>
          <w:szCs w:val="28"/>
        </w:rPr>
        <w:t xml:space="preserve">Експертиза в освіті </w:t>
      </w:r>
      <w:r w:rsidRPr="00147AD9">
        <w:rPr>
          <w:szCs w:val="28"/>
        </w:rPr>
        <w:t>– не</w:t>
      </w:r>
      <w:r w:rsidR="00D15D11" w:rsidRPr="00147AD9">
        <w:rPr>
          <w:szCs w:val="28"/>
        </w:rPr>
        <w:t xml:space="preserve"> </w:t>
      </w:r>
      <w:r w:rsidRPr="00147AD9">
        <w:rPr>
          <w:szCs w:val="28"/>
        </w:rPr>
        <w:t>тільки одна з тих областей наукового знання, що активно розвиваються в</w:t>
      </w:r>
      <w:r w:rsidR="00D15D11" w:rsidRPr="00147AD9">
        <w:rPr>
          <w:szCs w:val="28"/>
        </w:rPr>
        <w:t xml:space="preserve"> </w:t>
      </w:r>
      <w:r w:rsidRPr="00147AD9">
        <w:rPr>
          <w:szCs w:val="28"/>
        </w:rPr>
        <w:t xml:space="preserve">країнах Заходу, де вже склалася розгалужена ієрархічна система </w:t>
      </w:r>
      <w:r w:rsidR="00463F15">
        <w:rPr>
          <w:szCs w:val="28"/>
        </w:rPr>
        <w:t>«</w:t>
      </w:r>
      <w:r w:rsidRPr="00147AD9">
        <w:rPr>
          <w:szCs w:val="28"/>
        </w:rPr>
        <w:t>експертного</w:t>
      </w:r>
      <w:r w:rsidR="00D15D11" w:rsidRPr="00147AD9">
        <w:rPr>
          <w:szCs w:val="28"/>
        </w:rPr>
        <w:t xml:space="preserve"> </w:t>
      </w:r>
      <w:r w:rsidR="00924052" w:rsidRPr="00147AD9">
        <w:rPr>
          <w:szCs w:val="28"/>
        </w:rPr>
        <w:t xml:space="preserve">супроводу </w:t>
      </w:r>
      <w:r w:rsidRPr="00147AD9">
        <w:rPr>
          <w:szCs w:val="28"/>
        </w:rPr>
        <w:t>проектів</w:t>
      </w:r>
      <w:r w:rsidR="00463F15">
        <w:rPr>
          <w:szCs w:val="28"/>
        </w:rPr>
        <w:t>»</w:t>
      </w:r>
      <w:r w:rsidRPr="00147AD9">
        <w:rPr>
          <w:szCs w:val="28"/>
        </w:rPr>
        <w:t>. Фактично ні одна освітня інновація не обминає</w:t>
      </w:r>
      <w:r w:rsidR="00D15D11" w:rsidRPr="00147AD9">
        <w:rPr>
          <w:szCs w:val="28"/>
        </w:rPr>
        <w:t xml:space="preserve"> </w:t>
      </w:r>
      <w:r w:rsidRPr="00147AD9">
        <w:rPr>
          <w:szCs w:val="28"/>
        </w:rPr>
        <w:t>експертного оцінювання на тих чи інших етапах свого впровадження і</w:t>
      </w:r>
      <w:r w:rsidR="00D15D11" w:rsidRPr="00147AD9">
        <w:rPr>
          <w:szCs w:val="28"/>
        </w:rPr>
        <w:t xml:space="preserve"> </w:t>
      </w:r>
      <w:r w:rsidRPr="00147AD9">
        <w:rPr>
          <w:szCs w:val="28"/>
        </w:rPr>
        <w:t>здійснення. Виникло професійне середовище експертних співтовариств, з</w:t>
      </w:r>
      <w:r w:rsidR="00D15D11" w:rsidRPr="00147AD9">
        <w:rPr>
          <w:szCs w:val="28"/>
        </w:rPr>
        <w:t xml:space="preserve"> </w:t>
      </w:r>
      <w:r w:rsidRPr="00147AD9">
        <w:rPr>
          <w:szCs w:val="28"/>
        </w:rPr>
        <w:t>центрами підготовки експертів, з обговоренням нагальних і наукових проблем</w:t>
      </w:r>
      <w:r w:rsidR="00D15D11" w:rsidRPr="00147AD9">
        <w:rPr>
          <w:szCs w:val="28"/>
        </w:rPr>
        <w:t xml:space="preserve"> </w:t>
      </w:r>
      <w:r w:rsidRPr="00147AD9">
        <w:rPr>
          <w:szCs w:val="28"/>
        </w:rPr>
        <w:t>експертизи в багатьох періодичних виданнях. Подібні процеси вже давно</w:t>
      </w:r>
      <w:r w:rsidR="00D15D11" w:rsidRPr="00147AD9">
        <w:rPr>
          <w:szCs w:val="28"/>
        </w:rPr>
        <w:t xml:space="preserve"> </w:t>
      </w:r>
      <w:r w:rsidRPr="00147AD9">
        <w:rPr>
          <w:szCs w:val="28"/>
        </w:rPr>
        <w:t xml:space="preserve">актуалізувалися в Україні і потребують невідкладного вирішення. </w:t>
      </w:r>
    </w:p>
    <w:p w:rsidR="00271087" w:rsidRPr="00147AD9" w:rsidRDefault="00A22A6B" w:rsidP="00A22A6B">
      <w:pPr>
        <w:ind w:firstLine="709"/>
        <w:jc w:val="both"/>
        <w:rPr>
          <w:szCs w:val="28"/>
        </w:rPr>
      </w:pPr>
      <w:r w:rsidRPr="00147AD9">
        <w:rPr>
          <w:szCs w:val="28"/>
        </w:rPr>
        <w:lastRenderedPageBreak/>
        <w:t>Перш ніж окреслити основні напрямки наукового супроводу розвитку</w:t>
      </w:r>
      <w:r w:rsidR="00D15D11" w:rsidRPr="00147AD9">
        <w:rPr>
          <w:szCs w:val="28"/>
        </w:rPr>
        <w:t xml:space="preserve"> </w:t>
      </w:r>
      <w:r w:rsidRPr="00147AD9">
        <w:rPr>
          <w:szCs w:val="28"/>
        </w:rPr>
        <w:t>української освіти засобами наукової ек</w:t>
      </w:r>
      <w:r w:rsidR="00271087" w:rsidRPr="00147AD9">
        <w:rPr>
          <w:szCs w:val="28"/>
        </w:rPr>
        <w:t>спертизи, сформулюємо у</w:t>
      </w:r>
      <w:r w:rsidR="00D15D11" w:rsidRPr="00147AD9">
        <w:rPr>
          <w:szCs w:val="28"/>
        </w:rPr>
        <w:t xml:space="preserve"> </w:t>
      </w:r>
      <w:r w:rsidRPr="00147AD9">
        <w:rPr>
          <w:szCs w:val="28"/>
        </w:rPr>
        <w:t xml:space="preserve">загальному вигляді поняття експертизи освіти. </w:t>
      </w:r>
    </w:p>
    <w:p w:rsidR="00A22A6B" w:rsidRPr="00147AD9" w:rsidRDefault="00A22A6B" w:rsidP="00A22A6B">
      <w:pPr>
        <w:ind w:firstLine="709"/>
        <w:jc w:val="both"/>
        <w:rPr>
          <w:szCs w:val="28"/>
        </w:rPr>
      </w:pPr>
      <w:r w:rsidRPr="00147AD9">
        <w:rPr>
          <w:b/>
          <w:szCs w:val="28"/>
        </w:rPr>
        <w:t>Експертиза освіти</w:t>
      </w:r>
      <w:r w:rsidRPr="00147AD9">
        <w:rPr>
          <w:szCs w:val="28"/>
        </w:rPr>
        <w:t xml:space="preserve"> – це спосіб</w:t>
      </w:r>
      <w:r w:rsidR="00D15D11" w:rsidRPr="00147AD9">
        <w:rPr>
          <w:szCs w:val="28"/>
        </w:rPr>
        <w:t xml:space="preserve"> </w:t>
      </w:r>
      <w:r w:rsidRPr="00147AD9">
        <w:rPr>
          <w:szCs w:val="28"/>
        </w:rPr>
        <w:t>аналізу причинно-наслідкових зв</w:t>
      </w:r>
      <w:r w:rsidR="00F11F60" w:rsidRPr="00147AD9">
        <w:rPr>
          <w:szCs w:val="28"/>
        </w:rPr>
        <w:t>’</w:t>
      </w:r>
      <w:r w:rsidRPr="00147AD9">
        <w:rPr>
          <w:szCs w:val="28"/>
        </w:rPr>
        <w:t xml:space="preserve">язків у сфері освіти, причому стосовно не </w:t>
      </w:r>
      <w:r w:rsidR="00924052" w:rsidRPr="00147AD9">
        <w:rPr>
          <w:szCs w:val="28"/>
        </w:rPr>
        <w:t>лише</w:t>
      </w:r>
      <w:r w:rsidRPr="00147AD9">
        <w:rPr>
          <w:szCs w:val="28"/>
        </w:rPr>
        <w:t xml:space="preserve"> того, що вже відбулося в освіті, але й того, що очікується, що повинно</w:t>
      </w:r>
      <w:r w:rsidR="00D15D11" w:rsidRPr="00147AD9">
        <w:rPr>
          <w:szCs w:val="28"/>
        </w:rPr>
        <w:t xml:space="preserve"> </w:t>
      </w:r>
      <w:r w:rsidRPr="00147AD9">
        <w:rPr>
          <w:szCs w:val="28"/>
        </w:rPr>
        <w:t xml:space="preserve">або може відбутися. </w:t>
      </w:r>
    </w:p>
    <w:p w:rsidR="00A22A6B" w:rsidRPr="00147AD9" w:rsidRDefault="00A22A6B" w:rsidP="00A22A6B">
      <w:pPr>
        <w:ind w:firstLine="709"/>
        <w:jc w:val="both"/>
        <w:rPr>
          <w:szCs w:val="28"/>
        </w:rPr>
      </w:pPr>
      <w:r w:rsidRPr="00147AD9">
        <w:rPr>
          <w:szCs w:val="28"/>
        </w:rPr>
        <w:t>Використання спеціальних психологічних знань нерозривно пов</w:t>
      </w:r>
      <w:r w:rsidR="00F11F60" w:rsidRPr="00147AD9">
        <w:rPr>
          <w:szCs w:val="28"/>
        </w:rPr>
        <w:t>’</w:t>
      </w:r>
      <w:r w:rsidRPr="00147AD9">
        <w:rPr>
          <w:szCs w:val="28"/>
        </w:rPr>
        <w:t>язане із</w:t>
      </w:r>
      <w:r w:rsidR="00D15D11" w:rsidRPr="00147AD9">
        <w:rPr>
          <w:szCs w:val="28"/>
        </w:rPr>
        <w:t xml:space="preserve"> </w:t>
      </w:r>
      <w:r w:rsidRPr="00A028E8">
        <w:rPr>
          <w:spacing w:val="-6"/>
          <w:szCs w:val="28"/>
        </w:rPr>
        <w:t>загальною психологією та іншими галузями психологічної науки. Вони є</w:t>
      </w:r>
      <w:r w:rsidR="00D15D11" w:rsidRPr="00A028E8">
        <w:rPr>
          <w:spacing w:val="-6"/>
          <w:szCs w:val="28"/>
        </w:rPr>
        <w:t xml:space="preserve"> </w:t>
      </w:r>
      <w:r w:rsidRPr="00A028E8">
        <w:rPr>
          <w:spacing w:val="-6"/>
          <w:szCs w:val="28"/>
        </w:rPr>
        <w:t>базовими</w:t>
      </w:r>
      <w:r w:rsidRPr="00147AD9">
        <w:rPr>
          <w:szCs w:val="28"/>
        </w:rPr>
        <w:t xml:space="preserve"> для психологічної експертизи освіти. Виходячи із взаємозв</w:t>
      </w:r>
      <w:r w:rsidR="00F11F60" w:rsidRPr="00147AD9">
        <w:rPr>
          <w:szCs w:val="28"/>
        </w:rPr>
        <w:t>’</w:t>
      </w:r>
      <w:r w:rsidRPr="00147AD9">
        <w:rPr>
          <w:szCs w:val="28"/>
        </w:rPr>
        <w:t>язку</w:t>
      </w:r>
      <w:r w:rsidR="00D15D11" w:rsidRPr="00147AD9">
        <w:rPr>
          <w:szCs w:val="28"/>
        </w:rPr>
        <w:t xml:space="preserve"> </w:t>
      </w:r>
      <w:r w:rsidRPr="00147AD9">
        <w:rPr>
          <w:szCs w:val="28"/>
        </w:rPr>
        <w:t>психології та практичного застосування спе</w:t>
      </w:r>
      <w:r w:rsidR="00924052" w:rsidRPr="00147AD9">
        <w:rPr>
          <w:szCs w:val="28"/>
        </w:rPr>
        <w:t>ціальних психологічних знань у</w:t>
      </w:r>
      <w:r w:rsidR="00D15D11" w:rsidRPr="00147AD9">
        <w:rPr>
          <w:szCs w:val="28"/>
        </w:rPr>
        <w:t xml:space="preserve"> </w:t>
      </w:r>
      <w:r w:rsidRPr="00147AD9">
        <w:rPr>
          <w:szCs w:val="28"/>
        </w:rPr>
        <w:t>освіті, актуальним є аналіз наукового забезпечення психологічної експертизи у контексті теоретичної та практичної визначеності її предмета й об</w:t>
      </w:r>
      <w:r w:rsidR="00F11F60" w:rsidRPr="00147AD9">
        <w:rPr>
          <w:szCs w:val="28"/>
        </w:rPr>
        <w:t>’</w:t>
      </w:r>
      <w:r w:rsidRPr="00147AD9">
        <w:rPr>
          <w:szCs w:val="28"/>
        </w:rPr>
        <w:t xml:space="preserve">єкта. </w:t>
      </w:r>
    </w:p>
    <w:p w:rsidR="00A22A6B" w:rsidRPr="00147AD9" w:rsidRDefault="00A22A6B" w:rsidP="00271087">
      <w:pPr>
        <w:ind w:firstLine="709"/>
        <w:jc w:val="both"/>
        <w:rPr>
          <w:szCs w:val="28"/>
        </w:rPr>
      </w:pPr>
      <w:r w:rsidRPr="00147AD9">
        <w:rPr>
          <w:szCs w:val="28"/>
        </w:rPr>
        <w:t xml:space="preserve">Проведення експертизи є опосередкованим </w:t>
      </w:r>
      <w:r w:rsidR="00924052" w:rsidRPr="00147AD9">
        <w:rPr>
          <w:szCs w:val="28"/>
        </w:rPr>
        <w:t xml:space="preserve">(через </w:t>
      </w:r>
      <w:r w:rsidRPr="00147AD9">
        <w:rPr>
          <w:szCs w:val="28"/>
        </w:rPr>
        <w:t>експерта)</w:t>
      </w:r>
      <w:r w:rsidR="00D15D11" w:rsidRPr="00147AD9">
        <w:rPr>
          <w:szCs w:val="28"/>
        </w:rPr>
        <w:t xml:space="preserve"> </w:t>
      </w:r>
      <w:r w:rsidRPr="00147AD9">
        <w:rPr>
          <w:szCs w:val="28"/>
        </w:rPr>
        <w:t>пізнавальним</w:t>
      </w:r>
      <w:r w:rsidR="00D15D11" w:rsidRPr="00147AD9">
        <w:rPr>
          <w:szCs w:val="28"/>
        </w:rPr>
        <w:t xml:space="preserve"> </w:t>
      </w:r>
      <w:r w:rsidRPr="00147AD9">
        <w:rPr>
          <w:szCs w:val="28"/>
        </w:rPr>
        <w:t xml:space="preserve">процесом. </w:t>
      </w:r>
      <w:r w:rsidRPr="00147AD9">
        <w:rPr>
          <w:b/>
          <w:szCs w:val="28"/>
        </w:rPr>
        <w:t>Ця діяльність спрямована</w:t>
      </w:r>
      <w:r w:rsidRPr="00147AD9">
        <w:rPr>
          <w:szCs w:val="28"/>
        </w:rPr>
        <w:t xml:space="preserve"> на визначений</w:t>
      </w:r>
      <w:r w:rsidR="00D15D11" w:rsidRPr="00147AD9">
        <w:rPr>
          <w:szCs w:val="28"/>
        </w:rPr>
        <w:t xml:space="preserve"> </w:t>
      </w:r>
      <w:r w:rsidRPr="00147AD9">
        <w:rPr>
          <w:szCs w:val="28"/>
        </w:rPr>
        <w:t>об</w:t>
      </w:r>
      <w:r w:rsidR="00F11F60" w:rsidRPr="00147AD9">
        <w:rPr>
          <w:szCs w:val="28"/>
        </w:rPr>
        <w:t>’</w:t>
      </w:r>
      <w:r w:rsidRPr="00147AD9">
        <w:rPr>
          <w:szCs w:val="28"/>
        </w:rPr>
        <w:t>єкт</w:t>
      </w:r>
      <w:r w:rsidR="00D15D11" w:rsidRPr="00147AD9">
        <w:rPr>
          <w:szCs w:val="28"/>
        </w:rPr>
        <w:t xml:space="preserve"> </w:t>
      </w:r>
      <w:r w:rsidRPr="00147AD9">
        <w:rPr>
          <w:szCs w:val="28"/>
        </w:rPr>
        <w:t>(частину</w:t>
      </w:r>
      <w:r w:rsidR="00D15D11" w:rsidRPr="00147AD9">
        <w:rPr>
          <w:szCs w:val="28"/>
        </w:rPr>
        <w:t xml:space="preserve"> </w:t>
      </w:r>
      <w:r w:rsidRPr="00147AD9">
        <w:rPr>
          <w:szCs w:val="28"/>
        </w:rPr>
        <w:t>об</w:t>
      </w:r>
      <w:r w:rsidR="00F11F60" w:rsidRPr="00147AD9">
        <w:rPr>
          <w:szCs w:val="28"/>
        </w:rPr>
        <w:t>’</w:t>
      </w:r>
      <w:r w:rsidRPr="00147AD9">
        <w:rPr>
          <w:szCs w:val="28"/>
        </w:rPr>
        <w:t>єктивної дійсності, що досліджується) за допомогою предмета пізнання, що</w:t>
      </w:r>
      <w:r w:rsidR="00D15D11" w:rsidRPr="00147AD9">
        <w:rPr>
          <w:szCs w:val="28"/>
        </w:rPr>
        <w:t xml:space="preserve"> </w:t>
      </w:r>
      <w:r w:rsidRPr="00147AD9">
        <w:rPr>
          <w:szCs w:val="28"/>
        </w:rPr>
        <w:t>покликаний виділити в об</w:t>
      </w:r>
      <w:r w:rsidR="00F11F60" w:rsidRPr="00147AD9">
        <w:rPr>
          <w:szCs w:val="28"/>
        </w:rPr>
        <w:t>’</w:t>
      </w:r>
      <w:r w:rsidRPr="00147AD9">
        <w:rPr>
          <w:szCs w:val="28"/>
        </w:rPr>
        <w:t>єкті ті його властивості й стани, які складають мету</w:t>
      </w:r>
      <w:r w:rsidR="00D15D11" w:rsidRPr="00147AD9">
        <w:rPr>
          <w:szCs w:val="28"/>
        </w:rPr>
        <w:t xml:space="preserve"> </w:t>
      </w:r>
      <w:r w:rsidRPr="00147AD9">
        <w:rPr>
          <w:szCs w:val="28"/>
        </w:rPr>
        <w:t>цієї діяльності. Зазвичай предмет експертизи визначають, як коло питань, що вирішуються при її провадженні. Саме питання, що ставляться перед експертом, визначають предмет конкретної експертизи, а сукупність питань, розв</w:t>
      </w:r>
      <w:r w:rsidR="00F11F60" w:rsidRPr="00147AD9">
        <w:rPr>
          <w:szCs w:val="28"/>
        </w:rPr>
        <w:t>’</w:t>
      </w:r>
      <w:r w:rsidRPr="00147AD9">
        <w:rPr>
          <w:szCs w:val="28"/>
        </w:rPr>
        <w:t xml:space="preserve">язуваних на основі визначеної галузі спеціальних знань – предмет відповідного виду експертизи. </w:t>
      </w:r>
    </w:p>
    <w:p w:rsidR="00A22A6B" w:rsidRPr="00147AD9" w:rsidRDefault="00A22A6B" w:rsidP="00A22A6B">
      <w:pPr>
        <w:ind w:firstLine="709"/>
        <w:jc w:val="both"/>
        <w:rPr>
          <w:szCs w:val="28"/>
        </w:rPr>
      </w:pPr>
      <w:r w:rsidRPr="00147AD9">
        <w:rPr>
          <w:b/>
          <w:szCs w:val="28"/>
        </w:rPr>
        <w:t>Експертиза</w:t>
      </w:r>
      <w:r w:rsidRPr="00147AD9">
        <w:rPr>
          <w:szCs w:val="28"/>
        </w:rPr>
        <w:t xml:space="preserve"> – порівняно нова технологія, яку постіндустріальна цивілізація запропонувала для мінімізації розбіжності між проектом і результатом його втілення. Експертна діяльність не може проводитися дилетантами. </w:t>
      </w:r>
      <w:r w:rsidRPr="00147AD9">
        <w:rPr>
          <w:b/>
          <w:szCs w:val="28"/>
        </w:rPr>
        <w:t xml:space="preserve">Експертів </w:t>
      </w:r>
      <w:r w:rsidRPr="00147AD9">
        <w:rPr>
          <w:szCs w:val="28"/>
        </w:rPr>
        <w:t>потрібно готувати, створювати їм інфраструктуру для професійно</w:t>
      </w:r>
      <w:r w:rsidR="00021962" w:rsidRPr="00147AD9">
        <w:rPr>
          <w:szCs w:val="28"/>
        </w:rPr>
        <w:t xml:space="preserve">го </w:t>
      </w:r>
      <w:r w:rsidRPr="00147AD9">
        <w:rPr>
          <w:szCs w:val="28"/>
        </w:rPr>
        <w:t>спілкування, технологізувати процедури проведення експертиз для захисту експертних висновків від необ</w:t>
      </w:r>
      <w:r w:rsidR="00F11F60" w:rsidRPr="00147AD9">
        <w:rPr>
          <w:szCs w:val="28"/>
        </w:rPr>
        <w:t>’</w:t>
      </w:r>
      <w:r w:rsidRPr="00147AD9">
        <w:rPr>
          <w:szCs w:val="28"/>
        </w:rPr>
        <w:t xml:space="preserve">єктивності, політичної заангажованості, упередженості. </w:t>
      </w:r>
    </w:p>
    <w:p w:rsidR="00A22A6B" w:rsidRPr="00147AD9" w:rsidRDefault="00A22A6B" w:rsidP="00A22A6B">
      <w:pPr>
        <w:ind w:firstLine="709"/>
        <w:jc w:val="both"/>
        <w:rPr>
          <w:szCs w:val="28"/>
        </w:rPr>
      </w:pPr>
      <w:r w:rsidRPr="00147AD9">
        <w:rPr>
          <w:szCs w:val="28"/>
        </w:rPr>
        <w:t>Запровадження наукового супроводу розвитку української освіти засобами наукової експертизи як форми практичної професійної діяльності пов</w:t>
      </w:r>
      <w:r w:rsidR="00F11F60" w:rsidRPr="00147AD9">
        <w:rPr>
          <w:szCs w:val="28"/>
        </w:rPr>
        <w:t>’</w:t>
      </w:r>
      <w:r w:rsidRPr="00147AD9">
        <w:rPr>
          <w:szCs w:val="28"/>
        </w:rPr>
        <w:t xml:space="preserve">язане з необхідністю осмислення вузлових проблем експертного дослідження, що вимагає розробки двох основних базових програм: </w:t>
      </w:r>
    </w:p>
    <w:p w:rsidR="00A22A6B" w:rsidRPr="00147AD9" w:rsidRDefault="00A22A6B" w:rsidP="00A22A6B">
      <w:pPr>
        <w:ind w:firstLine="709"/>
        <w:jc w:val="both"/>
        <w:rPr>
          <w:szCs w:val="28"/>
        </w:rPr>
      </w:pPr>
      <w:r w:rsidRPr="00147AD9">
        <w:rPr>
          <w:szCs w:val="28"/>
        </w:rPr>
        <w:t xml:space="preserve">– поглиблених програм для підготовки і вивищення кваліфікації власне експертів; </w:t>
      </w:r>
    </w:p>
    <w:p w:rsidR="00A22A6B" w:rsidRPr="00147AD9" w:rsidRDefault="00A22A6B" w:rsidP="00A22A6B">
      <w:pPr>
        <w:ind w:firstLine="709"/>
        <w:jc w:val="both"/>
        <w:rPr>
          <w:szCs w:val="28"/>
        </w:rPr>
      </w:pPr>
      <w:r w:rsidRPr="00A028E8">
        <w:rPr>
          <w:spacing w:val="-6"/>
          <w:szCs w:val="28"/>
        </w:rPr>
        <w:t>– освітніх програм для осіб, що причетні до прийняття рішення про проведення</w:t>
      </w:r>
      <w:r w:rsidRPr="00147AD9">
        <w:rPr>
          <w:szCs w:val="28"/>
        </w:rPr>
        <w:t xml:space="preserve"> і призначення експертиз. </w:t>
      </w:r>
    </w:p>
    <w:p w:rsidR="00A22A6B" w:rsidRPr="00147AD9" w:rsidRDefault="00A22A6B" w:rsidP="00A22A6B">
      <w:pPr>
        <w:ind w:firstLine="709"/>
        <w:jc w:val="both"/>
        <w:rPr>
          <w:szCs w:val="28"/>
        </w:rPr>
      </w:pPr>
      <w:r w:rsidRPr="00147AD9">
        <w:rPr>
          <w:szCs w:val="28"/>
        </w:rPr>
        <w:t>У першому випадку йдеться про те, що особи, які починають працювати</w:t>
      </w:r>
      <w:r w:rsidR="00D15D11" w:rsidRPr="00147AD9">
        <w:rPr>
          <w:szCs w:val="28"/>
        </w:rPr>
        <w:t xml:space="preserve"> </w:t>
      </w:r>
      <w:r w:rsidRPr="00147AD9">
        <w:rPr>
          <w:szCs w:val="28"/>
        </w:rPr>
        <w:t>експертами, вже мають професійну кваліфікацію</w:t>
      </w:r>
      <w:r w:rsidR="00924052" w:rsidRPr="00147AD9">
        <w:rPr>
          <w:szCs w:val="28"/>
        </w:rPr>
        <w:t xml:space="preserve"> в певній г</w:t>
      </w:r>
      <w:r w:rsidR="00924052" w:rsidRPr="00147AD9">
        <w:rPr>
          <w:szCs w:val="28"/>
          <w:lang w:val="uk-UA"/>
        </w:rPr>
        <w:t>алузі</w:t>
      </w:r>
      <w:r w:rsidR="00924052" w:rsidRPr="00147AD9">
        <w:rPr>
          <w:szCs w:val="28"/>
        </w:rPr>
        <w:t xml:space="preserve"> знань</w:t>
      </w:r>
      <w:r w:rsidRPr="00147AD9">
        <w:rPr>
          <w:szCs w:val="28"/>
        </w:rPr>
        <w:t>, тому</w:t>
      </w:r>
      <w:r w:rsidR="00D15D11" w:rsidRPr="00147AD9">
        <w:rPr>
          <w:szCs w:val="28"/>
        </w:rPr>
        <w:t xml:space="preserve"> </w:t>
      </w:r>
      <w:r w:rsidRPr="00147AD9">
        <w:rPr>
          <w:szCs w:val="28"/>
        </w:rPr>
        <w:t>їх потрібно познайомити з методологією науки, методологією експертної</w:t>
      </w:r>
      <w:r w:rsidR="00D15D11" w:rsidRPr="00147AD9">
        <w:rPr>
          <w:szCs w:val="28"/>
        </w:rPr>
        <w:t xml:space="preserve"> </w:t>
      </w:r>
      <w:r w:rsidRPr="00147AD9">
        <w:rPr>
          <w:szCs w:val="28"/>
        </w:rPr>
        <w:t xml:space="preserve">діяльності та специфікою </w:t>
      </w:r>
      <w:r w:rsidR="00463F15">
        <w:rPr>
          <w:szCs w:val="28"/>
        </w:rPr>
        <w:t>«</w:t>
      </w:r>
      <w:r w:rsidRPr="00147AD9">
        <w:rPr>
          <w:szCs w:val="28"/>
        </w:rPr>
        <w:t>експертного мислення</w:t>
      </w:r>
      <w:r w:rsidR="00463F15">
        <w:rPr>
          <w:szCs w:val="28"/>
        </w:rPr>
        <w:t>»</w:t>
      </w:r>
      <w:r w:rsidRPr="00147AD9">
        <w:rPr>
          <w:szCs w:val="28"/>
        </w:rPr>
        <w:t>, глобальними тенденціями</w:t>
      </w:r>
      <w:r w:rsidR="00D15D11" w:rsidRPr="00147AD9">
        <w:rPr>
          <w:szCs w:val="28"/>
        </w:rPr>
        <w:t xml:space="preserve"> </w:t>
      </w:r>
      <w:r w:rsidRPr="00147AD9">
        <w:rPr>
          <w:szCs w:val="28"/>
        </w:rPr>
        <w:t>до розширення міждисциплінарних зв</w:t>
      </w:r>
      <w:r w:rsidR="00F11F60" w:rsidRPr="00147AD9">
        <w:rPr>
          <w:szCs w:val="28"/>
        </w:rPr>
        <w:t>’</w:t>
      </w:r>
      <w:r w:rsidRPr="00147AD9">
        <w:rPr>
          <w:szCs w:val="28"/>
        </w:rPr>
        <w:t xml:space="preserve">язків тощо. </w:t>
      </w:r>
    </w:p>
    <w:p w:rsidR="00A22A6B" w:rsidRPr="00147AD9" w:rsidRDefault="00A22A6B" w:rsidP="00A22A6B">
      <w:pPr>
        <w:ind w:firstLine="709"/>
        <w:jc w:val="both"/>
        <w:rPr>
          <w:szCs w:val="28"/>
        </w:rPr>
      </w:pPr>
      <w:r w:rsidRPr="00147AD9">
        <w:rPr>
          <w:szCs w:val="28"/>
        </w:rPr>
        <w:t>У другому – розкриття можливостей та обмежень експертних досліджень при вирішенні актуальних проблем сучасного суспільства. Потенційні замовники експертиз мають усвідомлювати її можливості, достатньо повно і</w:t>
      </w:r>
      <w:r w:rsidR="00D15D11" w:rsidRPr="00147AD9">
        <w:rPr>
          <w:szCs w:val="28"/>
        </w:rPr>
        <w:t xml:space="preserve"> </w:t>
      </w:r>
      <w:r w:rsidRPr="00147AD9">
        <w:rPr>
          <w:szCs w:val="28"/>
        </w:rPr>
        <w:t>адекватно</w:t>
      </w:r>
      <w:r w:rsidR="00D15D11" w:rsidRPr="00147AD9">
        <w:rPr>
          <w:szCs w:val="28"/>
        </w:rPr>
        <w:t xml:space="preserve"> </w:t>
      </w:r>
      <w:r w:rsidRPr="00147AD9">
        <w:rPr>
          <w:szCs w:val="28"/>
        </w:rPr>
        <w:t xml:space="preserve">розуміти її завдання. </w:t>
      </w:r>
    </w:p>
    <w:p w:rsidR="00271087" w:rsidRPr="00147AD9" w:rsidRDefault="00A22A6B" w:rsidP="00271087">
      <w:pPr>
        <w:ind w:firstLine="709"/>
        <w:jc w:val="both"/>
        <w:rPr>
          <w:b/>
          <w:szCs w:val="28"/>
        </w:rPr>
      </w:pPr>
      <w:r w:rsidRPr="00147AD9">
        <w:rPr>
          <w:b/>
          <w:szCs w:val="28"/>
        </w:rPr>
        <w:t xml:space="preserve">Експерти мають бути здатними: </w:t>
      </w:r>
    </w:p>
    <w:p w:rsidR="00271087" w:rsidRPr="00147AD9" w:rsidRDefault="00271087" w:rsidP="00271087">
      <w:pPr>
        <w:ind w:firstLine="709"/>
        <w:jc w:val="both"/>
        <w:rPr>
          <w:b/>
          <w:szCs w:val="28"/>
        </w:rPr>
      </w:pPr>
      <w:r w:rsidRPr="00147AD9">
        <w:rPr>
          <w:b/>
          <w:szCs w:val="28"/>
          <w:lang w:val="uk-UA"/>
        </w:rPr>
        <w:t xml:space="preserve">- </w:t>
      </w:r>
      <w:r w:rsidR="00A22A6B" w:rsidRPr="00147AD9">
        <w:rPr>
          <w:szCs w:val="28"/>
        </w:rPr>
        <w:t xml:space="preserve">Здійснювати на практиці експертизи високої якості. </w:t>
      </w:r>
    </w:p>
    <w:p w:rsidR="00271087" w:rsidRPr="00147AD9" w:rsidRDefault="00271087" w:rsidP="00271087">
      <w:pPr>
        <w:ind w:firstLine="709"/>
        <w:jc w:val="both"/>
        <w:rPr>
          <w:szCs w:val="28"/>
          <w:lang w:val="uk-UA"/>
        </w:rPr>
      </w:pPr>
      <w:r w:rsidRPr="00A028E8">
        <w:rPr>
          <w:b/>
          <w:spacing w:val="-6"/>
          <w:szCs w:val="28"/>
          <w:lang w:val="uk-UA"/>
        </w:rPr>
        <w:lastRenderedPageBreak/>
        <w:t xml:space="preserve">- </w:t>
      </w:r>
      <w:r w:rsidR="00A22A6B" w:rsidRPr="00A028E8">
        <w:rPr>
          <w:spacing w:val="-6"/>
          <w:szCs w:val="28"/>
          <w:lang w:val="uk-UA"/>
        </w:rPr>
        <w:t>Розуміти та ефективно використовувати протягом всієї наступної</w:t>
      </w:r>
      <w:r w:rsidR="00D15D11" w:rsidRPr="00A028E8">
        <w:rPr>
          <w:spacing w:val="-6"/>
          <w:szCs w:val="28"/>
          <w:lang w:val="uk-UA"/>
        </w:rPr>
        <w:t xml:space="preserve"> </w:t>
      </w:r>
      <w:r w:rsidR="00A22A6B" w:rsidRPr="00A028E8">
        <w:rPr>
          <w:spacing w:val="-6"/>
          <w:szCs w:val="28"/>
          <w:lang w:val="uk-UA"/>
        </w:rPr>
        <w:t>діяльності</w:t>
      </w:r>
      <w:r w:rsidR="00A22A6B" w:rsidRPr="00147AD9">
        <w:rPr>
          <w:szCs w:val="28"/>
          <w:lang w:val="uk-UA"/>
        </w:rPr>
        <w:t xml:space="preserve"> наукову і професійну літера</w:t>
      </w:r>
      <w:r w:rsidRPr="00147AD9">
        <w:rPr>
          <w:szCs w:val="28"/>
          <w:lang w:val="uk-UA"/>
        </w:rPr>
        <w:t>туру з експертизи і оцінювання.</w:t>
      </w:r>
    </w:p>
    <w:p w:rsidR="00271087" w:rsidRPr="00147AD9" w:rsidRDefault="00271087" w:rsidP="00271087">
      <w:pPr>
        <w:ind w:firstLine="709"/>
        <w:jc w:val="both"/>
        <w:rPr>
          <w:b/>
          <w:szCs w:val="28"/>
        </w:rPr>
      </w:pPr>
      <w:r w:rsidRPr="00147AD9">
        <w:rPr>
          <w:szCs w:val="28"/>
          <w:lang w:val="uk-UA"/>
        </w:rPr>
        <w:t xml:space="preserve">- </w:t>
      </w:r>
      <w:r w:rsidR="00A22A6B" w:rsidRPr="00147AD9">
        <w:rPr>
          <w:szCs w:val="28"/>
        </w:rPr>
        <w:t xml:space="preserve">Розвивати і застосовувати нове знання і нову практику в обраних для праці областях експертизи і оцінювання. </w:t>
      </w:r>
    </w:p>
    <w:p w:rsidR="00271087" w:rsidRPr="00147AD9" w:rsidRDefault="00271087" w:rsidP="00271087">
      <w:pPr>
        <w:ind w:firstLine="709"/>
        <w:jc w:val="both"/>
        <w:rPr>
          <w:b/>
          <w:szCs w:val="28"/>
        </w:rPr>
      </w:pPr>
      <w:r w:rsidRPr="00147AD9">
        <w:rPr>
          <w:b/>
          <w:szCs w:val="28"/>
          <w:lang w:val="uk-UA"/>
        </w:rPr>
        <w:t>-</w:t>
      </w:r>
      <w:r w:rsidR="00D15D11" w:rsidRPr="00147AD9">
        <w:rPr>
          <w:b/>
          <w:szCs w:val="28"/>
          <w:lang w:val="uk-UA"/>
        </w:rPr>
        <w:t xml:space="preserve"> </w:t>
      </w:r>
      <w:r w:rsidR="00A22A6B" w:rsidRPr="00147AD9">
        <w:rPr>
          <w:szCs w:val="28"/>
        </w:rPr>
        <w:t>Розуміти, синтезувати й використовувати ключові концепти й</w:t>
      </w:r>
      <w:r w:rsidR="00D15D11" w:rsidRPr="00147AD9">
        <w:rPr>
          <w:szCs w:val="28"/>
        </w:rPr>
        <w:t xml:space="preserve"> </w:t>
      </w:r>
      <w:r w:rsidR="00A22A6B" w:rsidRPr="00147AD9">
        <w:rPr>
          <w:szCs w:val="28"/>
        </w:rPr>
        <w:t>теорії</w:t>
      </w:r>
      <w:r w:rsidR="00D15D11" w:rsidRPr="00147AD9">
        <w:rPr>
          <w:szCs w:val="28"/>
        </w:rPr>
        <w:t xml:space="preserve"> </w:t>
      </w:r>
      <w:r w:rsidR="00A22A6B" w:rsidRPr="00147AD9">
        <w:rPr>
          <w:szCs w:val="28"/>
        </w:rPr>
        <w:t xml:space="preserve">експертного оцінювання. </w:t>
      </w:r>
    </w:p>
    <w:p w:rsidR="00271087" w:rsidRPr="00147AD9" w:rsidRDefault="00271087" w:rsidP="00271087">
      <w:pPr>
        <w:ind w:firstLine="709"/>
        <w:jc w:val="both"/>
        <w:rPr>
          <w:b/>
          <w:szCs w:val="28"/>
        </w:rPr>
      </w:pPr>
      <w:r w:rsidRPr="00147AD9">
        <w:rPr>
          <w:b/>
          <w:szCs w:val="28"/>
          <w:lang w:val="uk-UA"/>
        </w:rPr>
        <w:t xml:space="preserve">- </w:t>
      </w:r>
      <w:r w:rsidR="00A22A6B" w:rsidRPr="00147AD9">
        <w:rPr>
          <w:szCs w:val="28"/>
        </w:rPr>
        <w:t>Здійснювати оцінку та експертизу програм і проектів на високому рівні</w:t>
      </w:r>
      <w:r w:rsidR="00D15D11" w:rsidRPr="00147AD9">
        <w:rPr>
          <w:szCs w:val="28"/>
        </w:rPr>
        <w:t xml:space="preserve"> </w:t>
      </w:r>
      <w:r w:rsidR="00A22A6B" w:rsidRPr="00147AD9">
        <w:rPr>
          <w:szCs w:val="28"/>
        </w:rPr>
        <w:t xml:space="preserve">компетентності, дослідницького планування та виконання. </w:t>
      </w:r>
    </w:p>
    <w:p w:rsidR="00271087" w:rsidRPr="00147AD9" w:rsidRDefault="00271087" w:rsidP="00271087">
      <w:pPr>
        <w:ind w:firstLine="709"/>
        <w:jc w:val="both"/>
        <w:rPr>
          <w:b/>
          <w:szCs w:val="28"/>
        </w:rPr>
      </w:pPr>
      <w:r w:rsidRPr="00147AD9">
        <w:rPr>
          <w:b/>
          <w:szCs w:val="28"/>
          <w:lang w:val="uk-UA"/>
        </w:rPr>
        <w:t xml:space="preserve">- </w:t>
      </w:r>
      <w:r w:rsidR="00A22A6B" w:rsidRPr="00147AD9">
        <w:rPr>
          <w:szCs w:val="28"/>
        </w:rPr>
        <w:t xml:space="preserve">Ділитися своїми професійними знаннями, вміннями, допомагаючи колегам при проведенні ними оцінок та експертиз. </w:t>
      </w:r>
    </w:p>
    <w:p w:rsidR="00A22A6B" w:rsidRPr="00147AD9" w:rsidRDefault="00271087" w:rsidP="00271087">
      <w:pPr>
        <w:ind w:firstLine="709"/>
        <w:jc w:val="both"/>
        <w:rPr>
          <w:b/>
          <w:szCs w:val="28"/>
        </w:rPr>
      </w:pPr>
      <w:r w:rsidRPr="00147AD9">
        <w:rPr>
          <w:b/>
          <w:szCs w:val="28"/>
          <w:lang w:val="uk-UA"/>
        </w:rPr>
        <w:t xml:space="preserve">- </w:t>
      </w:r>
      <w:r w:rsidR="00A22A6B" w:rsidRPr="00147AD9">
        <w:rPr>
          <w:szCs w:val="28"/>
        </w:rPr>
        <w:t>При здійсненні експертиз і оцінок діяти етично вірно та у відповідності</w:t>
      </w:r>
      <w:r w:rsidR="00D15D11" w:rsidRPr="00147AD9">
        <w:rPr>
          <w:szCs w:val="28"/>
        </w:rPr>
        <w:t xml:space="preserve"> </w:t>
      </w:r>
      <w:r w:rsidR="00A22A6B" w:rsidRPr="00147AD9">
        <w:rPr>
          <w:szCs w:val="28"/>
        </w:rPr>
        <w:t xml:space="preserve">з прийнятими стандартами. </w:t>
      </w:r>
    </w:p>
    <w:p w:rsidR="00A22A6B" w:rsidRPr="00147AD9" w:rsidRDefault="00A22A6B" w:rsidP="00A22A6B">
      <w:pPr>
        <w:ind w:firstLine="709"/>
        <w:jc w:val="both"/>
        <w:rPr>
          <w:szCs w:val="28"/>
        </w:rPr>
      </w:pPr>
      <w:r w:rsidRPr="00147AD9">
        <w:rPr>
          <w:szCs w:val="28"/>
        </w:rPr>
        <w:t>Таким чином, першочерговим за</w:t>
      </w:r>
      <w:r w:rsidR="00271087" w:rsidRPr="00147AD9">
        <w:rPr>
          <w:szCs w:val="28"/>
        </w:rPr>
        <w:t xml:space="preserve">вданням забезпечення наукового </w:t>
      </w:r>
      <w:r w:rsidRPr="00147AD9">
        <w:rPr>
          <w:szCs w:val="28"/>
        </w:rPr>
        <w:t>супроводу розвитку освіти має стати створення Укр</w:t>
      </w:r>
      <w:r w:rsidR="00271087" w:rsidRPr="00147AD9">
        <w:rPr>
          <w:szCs w:val="28"/>
        </w:rPr>
        <w:t xml:space="preserve">аїнського </w:t>
      </w:r>
      <w:r w:rsidRPr="00147AD9">
        <w:rPr>
          <w:szCs w:val="28"/>
        </w:rPr>
        <w:t>Цент</w:t>
      </w:r>
      <w:r w:rsidR="00021962" w:rsidRPr="00147AD9">
        <w:rPr>
          <w:szCs w:val="28"/>
        </w:rPr>
        <w:t xml:space="preserve">ру </w:t>
      </w:r>
      <w:r w:rsidRPr="00147AD9">
        <w:rPr>
          <w:szCs w:val="28"/>
        </w:rPr>
        <w:t xml:space="preserve">експертизи проектів і програм у галузі освіти. </w:t>
      </w:r>
    </w:p>
    <w:p w:rsidR="00021962" w:rsidRPr="00147AD9" w:rsidRDefault="00021962" w:rsidP="00A22A6B">
      <w:pPr>
        <w:ind w:firstLine="709"/>
        <w:jc w:val="both"/>
        <w:rPr>
          <w:szCs w:val="28"/>
        </w:rPr>
      </w:pPr>
    </w:p>
    <w:p w:rsidR="00A22A6B" w:rsidRPr="00147AD9" w:rsidRDefault="00A22A6B" w:rsidP="004C56C6">
      <w:pPr>
        <w:jc w:val="both"/>
        <w:rPr>
          <w:szCs w:val="28"/>
        </w:rPr>
      </w:pPr>
    </w:p>
    <w:p w:rsidR="00A22A6B" w:rsidRPr="00147AD9" w:rsidRDefault="00A22A6B" w:rsidP="00A22A6B">
      <w:pPr>
        <w:ind w:firstLine="709"/>
        <w:jc w:val="both"/>
        <w:rPr>
          <w:szCs w:val="28"/>
        </w:rPr>
      </w:pPr>
    </w:p>
    <w:p w:rsidR="00021962" w:rsidRPr="00147AD9" w:rsidRDefault="00021962" w:rsidP="00A028E8">
      <w:pPr>
        <w:pStyle w:val="2"/>
        <w:rPr>
          <w:lang w:val="uk-UA" w:eastAsia="uk-UA"/>
        </w:rPr>
      </w:pPr>
      <w:bookmarkStart w:id="107" w:name="_Toc501710215"/>
      <w:r w:rsidRPr="00147AD9">
        <w:rPr>
          <w:lang w:val="uk-UA" w:eastAsia="uk-UA"/>
        </w:rPr>
        <w:t>Л</w:t>
      </w:r>
      <w:r w:rsidR="00E876FA" w:rsidRPr="00147AD9">
        <w:rPr>
          <w:lang w:val="uk-UA" w:eastAsia="uk-UA"/>
        </w:rPr>
        <w:t>ЕКЦІЯ 13</w:t>
      </w:r>
      <w:bookmarkEnd w:id="107"/>
    </w:p>
    <w:p w:rsidR="00021962" w:rsidRPr="00147AD9" w:rsidRDefault="00021962" w:rsidP="00A028E8">
      <w:pPr>
        <w:pStyle w:val="2"/>
        <w:rPr>
          <w:lang w:val="uk-UA" w:eastAsia="uk-UA"/>
        </w:rPr>
      </w:pPr>
      <w:bookmarkStart w:id="108" w:name="_Toc501710216"/>
      <w:r w:rsidRPr="00147AD9">
        <w:rPr>
          <w:lang w:val="uk-UA" w:eastAsia="uk-UA"/>
        </w:rPr>
        <w:t>Тема:</w:t>
      </w:r>
      <w:r w:rsidR="00522FD0" w:rsidRPr="00147AD9">
        <w:rPr>
          <w:lang w:val="uk-UA" w:eastAsia="uk-UA"/>
        </w:rPr>
        <w:t xml:space="preserve"> Конфлі</w:t>
      </w:r>
      <w:r w:rsidRPr="00147AD9">
        <w:rPr>
          <w:lang w:val="uk-UA" w:eastAsia="uk-UA"/>
        </w:rPr>
        <w:t>ктологічна експертиза</w:t>
      </w:r>
      <w:bookmarkEnd w:id="108"/>
    </w:p>
    <w:p w:rsidR="00021962" w:rsidRPr="00147AD9" w:rsidRDefault="00021962" w:rsidP="00A028E8">
      <w:pPr>
        <w:jc w:val="center"/>
        <w:rPr>
          <w:b/>
          <w:szCs w:val="28"/>
          <w:lang w:eastAsia="uk-UA"/>
        </w:rPr>
      </w:pPr>
      <w:r w:rsidRPr="00147AD9">
        <w:rPr>
          <w:b/>
          <w:szCs w:val="28"/>
          <w:lang w:eastAsia="uk-UA"/>
        </w:rPr>
        <w:t>План:</w:t>
      </w:r>
    </w:p>
    <w:p w:rsidR="00B8185D" w:rsidRPr="00147AD9" w:rsidRDefault="00B8185D" w:rsidP="00A028E8">
      <w:pPr>
        <w:pStyle w:val="a3"/>
        <w:numPr>
          <w:ilvl w:val="0"/>
          <w:numId w:val="18"/>
        </w:numPr>
        <w:tabs>
          <w:tab w:val="left" w:pos="851"/>
        </w:tabs>
        <w:ind w:left="0" w:firstLine="567"/>
        <w:jc w:val="both"/>
        <w:rPr>
          <w:szCs w:val="28"/>
          <w:lang w:val="uk-UA" w:eastAsia="uk-UA"/>
        </w:rPr>
      </w:pPr>
      <w:r w:rsidRPr="00147AD9">
        <w:rPr>
          <w:szCs w:val="28"/>
          <w:lang w:val="uk-UA" w:eastAsia="uk-UA"/>
        </w:rPr>
        <w:t>Конфліктологічна експертиза</w:t>
      </w:r>
      <w:r w:rsidR="004C6FE9" w:rsidRPr="00147AD9">
        <w:rPr>
          <w:szCs w:val="28"/>
          <w:lang w:val="uk-UA" w:eastAsia="uk-UA"/>
        </w:rPr>
        <w:t xml:space="preserve"> – як особливий вид експертизи.</w:t>
      </w:r>
    </w:p>
    <w:p w:rsidR="004C6FE9" w:rsidRPr="00147AD9" w:rsidRDefault="004C6FE9" w:rsidP="00A028E8">
      <w:pPr>
        <w:pStyle w:val="a3"/>
        <w:numPr>
          <w:ilvl w:val="0"/>
          <w:numId w:val="18"/>
        </w:numPr>
        <w:tabs>
          <w:tab w:val="left" w:pos="851"/>
        </w:tabs>
        <w:ind w:left="0" w:firstLine="567"/>
        <w:jc w:val="both"/>
        <w:rPr>
          <w:szCs w:val="28"/>
          <w:lang w:val="uk-UA" w:eastAsia="uk-UA"/>
        </w:rPr>
      </w:pPr>
      <w:r w:rsidRPr="00147AD9">
        <w:rPr>
          <w:szCs w:val="28"/>
          <w:lang w:val="uk-UA" w:eastAsia="uk-UA"/>
        </w:rPr>
        <w:t>Етапи конфліктологічної експертизи.</w:t>
      </w:r>
    </w:p>
    <w:p w:rsidR="004C6FE9" w:rsidRPr="00147AD9" w:rsidRDefault="004C6FE9" w:rsidP="00A028E8">
      <w:pPr>
        <w:pStyle w:val="a3"/>
        <w:numPr>
          <w:ilvl w:val="0"/>
          <w:numId w:val="18"/>
        </w:numPr>
        <w:tabs>
          <w:tab w:val="left" w:pos="851"/>
        </w:tabs>
        <w:ind w:left="0" w:firstLine="567"/>
        <w:jc w:val="both"/>
        <w:rPr>
          <w:szCs w:val="28"/>
          <w:lang w:val="uk-UA" w:eastAsia="uk-UA"/>
        </w:rPr>
      </w:pPr>
      <w:r w:rsidRPr="00147AD9">
        <w:rPr>
          <w:szCs w:val="28"/>
          <w:lang w:val="uk-UA" w:eastAsia="uk-UA"/>
        </w:rPr>
        <w:t>Питання конфліктологічної експертизи.</w:t>
      </w:r>
    </w:p>
    <w:p w:rsidR="004C6FE9" w:rsidRPr="00147AD9" w:rsidRDefault="004C6FE9" w:rsidP="00A028E8">
      <w:pPr>
        <w:pStyle w:val="a3"/>
        <w:numPr>
          <w:ilvl w:val="0"/>
          <w:numId w:val="18"/>
        </w:numPr>
        <w:tabs>
          <w:tab w:val="left" w:pos="851"/>
        </w:tabs>
        <w:ind w:left="0" w:firstLine="567"/>
        <w:jc w:val="both"/>
        <w:rPr>
          <w:szCs w:val="28"/>
          <w:lang w:val="uk-UA" w:eastAsia="uk-UA"/>
        </w:rPr>
      </w:pPr>
      <w:r w:rsidRPr="00147AD9">
        <w:rPr>
          <w:szCs w:val="28"/>
          <w:lang w:val="uk-UA" w:eastAsia="uk-UA"/>
        </w:rPr>
        <w:t>Методи конфліктологічної експертизи.</w:t>
      </w:r>
    </w:p>
    <w:p w:rsidR="004C6FE9" w:rsidRPr="00147AD9" w:rsidRDefault="004C6FE9" w:rsidP="00A028E8">
      <w:pPr>
        <w:pStyle w:val="a3"/>
        <w:numPr>
          <w:ilvl w:val="0"/>
          <w:numId w:val="18"/>
        </w:numPr>
        <w:tabs>
          <w:tab w:val="left" w:pos="851"/>
        </w:tabs>
        <w:ind w:left="0" w:firstLine="567"/>
        <w:jc w:val="both"/>
        <w:rPr>
          <w:szCs w:val="28"/>
          <w:lang w:val="uk-UA" w:eastAsia="uk-UA"/>
        </w:rPr>
      </w:pPr>
      <w:r w:rsidRPr="00147AD9">
        <w:rPr>
          <w:szCs w:val="28"/>
          <w:lang w:val="uk-UA" w:eastAsia="uk-UA"/>
        </w:rPr>
        <w:t>Висновки конфліктологічної експертизи.</w:t>
      </w:r>
    </w:p>
    <w:p w:rsidR="00A22A6B" w:rsidRPr="00147AD9" w:rsidRDefault="00A22A6B" w:rsidP="00A22A6B">
      <w:pPr>
        <w:ind w:firstLine="709"/>
        <w:jc w:val="both"/>
        <w:rPr>
          <w:szCs w:val="28"/>
        </w:rPr>
      </w:pPr>
    </w:p>
    <w:p w:rsidR="00A028E8" w:rsidRPr="00147AD9" w:rsidRDefault="00A028E8" w:rsidP="005E1F85">
      <w:pPr>
        <w:ind w:firstLine="709"/>
        <w:jc w:val="both"/>
        <w:rPr>
          <w:i/>
          <w:iCs/>
          <w:szCs w:val="28"/>
          <w:lang w:eastAsia="uk-UA"/>
        </w:rPr>
      </w:pPr>
      <w:r w:rsidRPr="00147AD9">
        <w:rPr>
          <w:b/>
          <w:iCs/>
          <w:szCs w:val="28"/>
          <w:lang w:eastAsia="uk-UA"/>
        </w:rPr>
        <w:t>Конфліктологічна експертиза</w:t>
      </w:r>
      <w:r w:rsidRPr="00147AD9">
        <w:rPr>
          <w:i/>
          <w:iCs/>
          <w:szCs w:val="28"/>
          <w:lang w:eastAsia="uk-UA"/>
        </w:rPr>
        <w:t xml:space="preserve"> </w:t>
      </w:r>
      <w:r w:rsidRPr="00147AD9">
        <w:rPr>
          <w:iCs/>
          <w:szCs w:val="28"/>
          <w:lang w:eastAsia="uk-UA"/>
        </w:rPr>
        <w:t>розглядається як особливий вид експертиз, який потребує наукового і методичного забезпечення</w:t>
      </w:r>
      <w:r w:rsidRPr="00147AD9">
        <w:rPr>
          <w:i/>
          <w:iCs/>
          <w:szCs w:val="28"/>
          <w:lang w:eastAsia="uk-UA"/>
        </w:rPr>
        <w:t xml:space="preserve">. </w:t>
      </w:r>
      <w:r w:rsidRPr="00147AD9">
        <w:rPr>
          <w:szCs w:val="28"/>
          <w:lang w:eastAsia="uk-UA"/>
        </w:rPr>
        <w:t xml:space="preserve">В експертизі конфліктів можуть брати участь різні спеціалісти. Наприклад, до оцінки окремих подій конфлікту, який став предметом судового розгляду, можуть при потребі залучатися і </w:t>
      </w:r>
      <w:r w:rsidRPr="00147AD9">
        <w:rPr>
          <w:b/>
          <w:i/>
          <w:szCs w:val="28"/>
          <w:lang w:eastAsia="uk-UA"/>
        </w:rPr>
        <w:t>експерт-патологоанатом, і експерт-психіатр, і експерт-криміналіст, і експерт-пожежник</w:t>
      </w:r>
      <w:r w:rsidRPr="00147AD9">
        <w:rPr>
          <w:szCs w:val="28"/>
          <w:lang w:eastAsia="uk-UA"/>
        </w:rPr>
        <w:t xml:space="preserve">, які здійснюють, відповідно, </w:t>
      </w:r>
      <w:r w:rsidRPr="005E1F85">
        <w:rPr>
          <w:spacing w:val="-6"/>
          <w:szCs w:val="28"/>
          <w:lang w:eastAsia="uk-UA"/>
        </w:rPr>
        <w:t>патологоанатомічну, психіатричну, криміналістичну, пожежно-технічну експертизи</w:t>
      </w:r>
      <w:r w:rsidRPr="00147AD9">
        <w:rPr>
          <w:szCs w:val="28"/>
          <w:lang w:eastAsia="uk-UA"/>
        </w:rPr>
        <w:t xml:space="preserve">. Так само </w:t>
      </w:r>
      <w:r w:rsidRPr="00147AD9">
        <w:rPr>
          <w:b/>
          <w:i/>
          <w:szCs w:val="28"/>
          <w:lang w:eastAsia="uk-UA"/>
        </w:rPr>
        <w:t>експерт-конфліктолог</w:t>
      </w:r>
      <w:r w:rsidRPr="00147AD9">
        <w:rPr>
          <w:szCs w:val="28"/>
          <w:lang w:eastAsia="uk-UA"/>
        </w:rPr>
        <w:t xml:space="preserve">, як носій спеціальних знань і досвіду, здійснює конфліктологічну експертизу, тобто </w:t>
      </w:r>
      <w:r w:rsidRPr="00147AD9">
        <w:rPr>
          <w:b/>
          <w:szCs w:val="28"/>
          <w:lang w:eastAsia="uk-UA"/>
        </w:rPr>
        <w:t>визначає причини конфлікту</w:t>
      </w:r>
      <w:r w:rsidRPr="00147AD9">
        <w:rPr>
          <w:szCs w:val="28"/>
          <w:lang w:eastAsia="uk-UA"/>
        </w:rPr>
        <w:t xml:space="preserve">, його дійових осіб (зокрема, прихованих організаторів, натхненників і підбурювачів, а також союзників та інших причетних до конфлікту осіб), відносну силу і справжні цілі </w:t>
      </w:r>
      <w:r w:rsidRPr="005E1F85">
        <w:rPr>
          <w:spacing w:val="-6"/>
          <w:szCs w:val="28"/>
          <w:lang w:eastAsia="uk-UA"/>
        </w:rPr>
        <w:t>сторін, стадію розвитку конфлікту, умови його загострення та умови, які сприяють</w:t>
      </w:r>
      <w:r w:rsidRPr="00147AD9">
        <w:rPr>
          <w:szCs w:val="28"/>
          <w:lang w:eastAsia="uk-UA"/>
        </w:rPr>
        <w:t xml:space="preserve"> залагодженню, зручний момент для втручання третьої сторони, перспективи ескалації або деескалації, очікувані наслідки продовження конфлікту, можливості його призупинення і розв’язання тощо.</w:t>
      </w:r>
    </w:p>
    <w:p w:rsidR="00A028E8" w:rsidRPr="00147AD9" w:rsidRDefault="00A028E8" w:rsidP="005E1F85">
      <w:pPr>
        <w:ind w:firstLine="709"/>
        <w:jc w:val="both"/>
        <w:rPr>
          <w:b/>
          <w:i/>
          <w:iCs/>
          <w:szCs w:val="28"/>
          <w:lang w:eastAsia="uk-UA"/>
        </w:rPr>
      </w:pPr>
      <w:r w:rsidRPr="00147AD9">
        <w:rPr>
          <w:b/>
          <w:szCs w:val="28"/>
          <w:lang w:eastAsia="uk-UA"/>
        </w:rPr>
        <w:t>У роботі експерт</w:t>
      </w:r>
      <w:r w:rsidRPr="00147AD9">
        <w:rPr>
          <w:szCs w:val="28"/>
          <w:lang w:eastAsia="uk-UA"/>
        </w:rPr>
        <w:t xml:space="preserve"> дотримується певної послідовності дій, доцільність яких підтверджена досвідом. В ній можна визначити такі </w:t>
      </w:r>
      <w:r w:rsidRPr="00147AD9">
        <w:rPr>
          <w:b/>
          <w:szCs w:val="28"/>
          <w:lang w:eastAsia="uk-UA"/>
        </w:rPr>
        <w:t xml:space="preserve">етапи: </w:t>
      </w:r>
    </w:p>
    <w:p w:rsidR="00A028E8" w:rsidRPr="00147AD9" w:rsidRDefault="00A028E8" w:rsidP="005E1F85">
      <w:pPr>
        <w:pStyle w:val="a3"/>
        <w:numPr>
          <w:ilvl w:val="0"/>
          <w:numId w:val="15"/>
        </w:numPr>
        <w:tabs>
          <w:tab w:val="left" w:pos="993"/>
        </w:tabs>
        <w:ind w:left="0" w:firstLine="709"/>
        <w:jc w:val="both"/>
        <w:rPr>
          <w:szCs w:val="28"/>
          <w:lang w:eastAsia="uk-UA"/>
        </w:rPr>
      </w:pPr>
      <w:r w:rsidRPr="00147AD9">
        <w:rPr>
          <w:szCs w:val="28"/>
          <w:lang w:eastAsia="uk-UA"/>
        </w:rPr>
        <w:t>Узгодження із замовником завдань експертизи.</w:t>
      </w:r>
    </w:p>
    <w:p w:rsidR="00A028E8" w:rsidRPr="00147AD9" w:rsidRDefault="00A028E8" w:rsidP="005E1F85">
      <w:pPr>
        <w:pStyle w:val="a3"/>
        <w:numPr>
          <w:ilvl w:val="0"/>
          <w:numId w:val="15"/>
        </w:numPr>
        <w:tabs>
          <w:tab w:val="left" w:pos="993"/>
        </w:tabs>
        <w:ind w:left="0" w:firstLine="709"/>
        <w:jc w:val="both"/>
        <w:rPr>
          <w:szCs w:val="28"/>
          <w:lang w:eastAsia="uk-UA"/>
        </w:rPr>
      </w:pPr>
      <w:r w:rsidRPr="00147AD9">
        <w:rPr>
          <w:szCs w:val="28"/>
          <w:lang w:eastAsia="uk-UA"/>
        </w:rPr>
        <w:lastRenderedPageBreak/>
        <w:t>Попереднє знайомство з ситуацією, висунення робочих гіпотез, вибір методів збирання інформації, планування роботи.</w:t>
      </w:r>
    </w:p>
    <w:p w:rsidR="00A028E8" w:rsidRPr="00147AD9" w:rsidRDefault="00A028E8" w:rsidP="005E1F85">
      <w:pPr>
        <w:pStyle w:val="a3"/>
        <w:numPr>
          <w:ilvl w:val="0"/>
          <w:numId w:val="15"/>
        </w:numPr>
        <w:tabs>
          <w:tab w:val="left" w:pos="993"/>
        </w:tabs>
        <w:ind w:left="0" w:firstLine="709"/>
        <w:jc w:val="both"/>
        <w:rPr>
          <w:szCs w:val="28"/>
          <w:lang w:eastAsia="uk-UA"/>
        </w:rPr>
      </w:pPr>
      <w:r w:rsidRPr="00147AD9">
        <w:rPr>
          <w:szCs w:val="28"/>
          <w:lang w:eastAsia="uk-UA"/>
        </w:rPr>
        <w:t>Складання кошторису та узгодження його з замовником досліджень.</w:t>
      </w:r>
    </w:p>
    <w:p w:rsidR="00A028E8" w:rsidRPr="00147AD9" w:rsidRDefault="00A028E8" w:rsidP="005E1F85">
      <w:pPr>
        <w:pStyle w:val="a3"/>
        <w:numPr>
          <w:ilvl w:val="0"/>
          <w:numId w:val="15"/>
        </w:numPr>
        <w:tabs>
          <w:tab w:val="left" w:pos="993"/>
        </w:tabs>
        <w:ind w:left="0" w:firstLine="709"/>
        <w:jc w:val="both"/>
        <w:rPr>
          <w:szCs w:val="28"/>
          <w:lang w:eastAsia="uk-UA"/>
        </w:rPr>
      </w:pPr>
      <w:r w:rsidRPr="00147AD9">
        <w:rPr>
          <w:szCs w:val="28"/>
          <w:lang w:eastAsia="uk-UA"/>
        </w:rPr>
        <w:t>Збирання та фіксація інформації.</w:t>
      </w:r>
    </w:p>
    <w:p w:rsidR="00A028E8" w:rsidRPr="00147AD9" w:rsidRDefault="00A028E8" w:rsidP="005E1F85">
      <w:pPr>
        <w:pStyle w:val="a3"/>
        <w:numPr>
          <w:ilvl w:val="0"/>
          <w:numId w:val="15"/>
        </w:numPr>
        <w:tabs>
          <w:tab w:val="left" w:pos="993"/>
        </w:tabs>
        <w:ind w:left="0" w:firstLine="709"/>
        <w:jc w:val="both"/>
        <w:rPr>
          <w:szCs w:val="28"/>
          <w:lang w:eastAsia="uk-UA"/>
        </w:rPr>
      </w:pPr>
      <w:r w:rsidRPr="00147AD9">
        <w:rPr>
          <w:szCs w:val="28"/>
          <w:lang w:eastAsia="uk-UA"/>
        </w:rPr>
        <w:t>Аналіз та інтерпретація даних.</w:t>
      </w:r>
    </w:p>
    <w:p w:rsidR="00A028E8" w:rsidRPr="00147AD9" w:rsidRDefault="00A028E8" w:rsidP="005E1F85">
      <w:pPr>
        <w:pStyle w:val="a3"/>
        <w:numPr>
          <w:ilvl w:val="0"/>
          <w:numId w:val="15"/>
        </w:numPr>
        <w:tabs>
          <w:tab w:val="left" w:pos="993"/>
        </w:tabs>
        <w:ind w:left="0" w:firstLine="709"/>
        <w:jc w:val="both"/>
        <w:rPr>
          <w:szCs w:val="28"/>
          <w:lang w:eastAsia="uk-UA"/>
        </w:rPr>
      </w:pPr>
      <w:r w:rsidRPr="00147AD9">
        <w:rPr>
          <w:szCs w:val="28"/>
          <w:lang w:eastAsia="uk-UA"/>
        </w:rPr>
        <w:t>Підготовка звіту та його представлення замовнику.</w:t>
      </w:r>
    </w:p>
    <w:p w:rsidR="00A028E8" w:rsidRPr="00147AD9" w:rsidRDefault="00A028E8" w:rsidP="005E1F85">
      <w:pPr>
        <w:pStyle w:val="a3"/>
        <w:numPr>
          <w:ilvl w:val="0"/>
          <w:numId w:val="15"/>
        </w:numPr>
        <w:tabs>
          <w:tab w:val="left" w:pos="993"/>
        </w:tabs>
        <w:ind w:left="0" w:firstLine="709"/>
        <w:jc w:val="both"/>
        <w:rPr>
          <w:szCs w:val="28"/>
          <w:lang w:eastAsia="uk-UA"/>
        </w:rPr>
      </w:pPr>
      <w:r w:rsidRPr="005E1F85">
        <w:rPr>
          <w:spacing w:val="-6"/>
          <w:szCs w:val="28"/>
          <w:lang w:eastAsia="uk-UA"/>
        </w:rPr>
        <w:t>Серед цих етапів одним з ключових для дослідника є складання кошторису</w:t>
      </w:r>
      <w:r w:rsidRPr="00147AD9">
        <w:rPr>
          <w:szCs w:val="28"/>
          <w:lang w:eastAsia="uk-UA"/>
        </w:rPr>
        <w:t xml:space="preserve"> і узгодження його з замовником. </w:t>
      </w:r>
    </w:p>
    <w:p w:rsidR="00A028E8" w:rsidRPr="00147AD9" w:rsidRDefault="00A028E8" w:rsidP="005E1F85">
      <w:pPr>
        <w:ind w:firstLine="709"/>
        <w:jc w:val="both"/>
        <w:rPr>
          <w:szCs w:val="28"/>
          <w:lang w:val="uk-UA" w:eastAsia="uk-UA"/>
        </w:rPr>
      </w:pPr>
      <w:r w:rsidRPr="00147AD9">
        <w:rPr>
          <w:b/>
          <w:szCs w:val="28"/>
          <w:lang w:val="uk-UA" w:eastAsia="uk-UA"/>
        </w:rPr>
        <w:t>Експертиза включає:</w:t>
      </w:r>
      <w:r w:rsidRPr="00147AD9">
        <w:rPr>
          <w:szCs w:val="28"/>
          <w:lang w:val="uk-UA" w:eastAsia="uk-UA"/>
        </w:rPr>
        <w:t xml:space="preserve"> </w:t>
      </w:r>
    </w:p>
    <w:p w:rsidR="00A028E8" w:rsidRPr="00147AD9" w:rsidRDefault="00A028E8" w:rsidP="005E1F85">
      <w:pPr>
        <w:ind w:firstLine="709"/>
        <w:jc w:val="both"/>
        <w:rPr>
          <w:szCs w:val="28"/>
          <w:lang w:val="uk-UA" w:eastAsia="uk-UA"/>
        </w:rPr>
      </w:pPr>
      <w:r w:rsidRPr="00147AD9">
        <w:rPr>
          <w:szCs w:val="28"/>
          <w:lang w:val="uk-UA" w:eastAsia="uk-UA"/>
        </w:rPr>
        <w:t xml:space="preserve">1) вивчення документів, що містять економічну, демографічну, екологічну, географічну інформацію, дані про політичні і неполітичні організації регіону, про криміногенну ситуацію, а також показники, що прямо стосуються пересічного мешканця і можуть стати дестабілізуючим фактором (рівень безробіття, затримки зарплатні, відімкнення електроенергії, гарячої води тощо); </w:t>
      </w:r>
    </w:p>
    <w:p w:rsidR="00A028E8" w:rsidRPr="00147AD9" w:rsidRDefault="00A028E8" w:rsidP="005E1F85">
      <w:pPr>
        <w:ind w:firstLine="709"/>
        <w:jc w:val="both"/>
        <w:rPr>
          <w:szCs w:val="28"/>
          <w:lang w:val="uk-UA" w:eastAsia="uk-UA"/>
        </w:rPr>
      </w:pPr>
      <w:r w:rsidRPr="005E1F85">
        <w:rPr>
          <w:spacing w:val="-6"/>
          <w:szCs w:val="28"/>
          <w:lang w:val="uk-UA" w:eastAsia="uk-UA"/>
        </w:rPr>
        <w:t>2) конфіденційні бесіди з місцевими експертами, в яких збирається інформація</w:t>
      </w:r>
      <w:r w:rsidRPr="00147AD9">
        <w:rPr>
          <w:szCs w:val="28"/>
          <w:lang w:val="uk-UA" w:eastAsia="uk-UA"/>
        </w:rPr>
        <w:t xml:space="preserve"> щодо учасників конфлікту, їх союзників та противників, джерела їх доходів та економічні інтереси на даному етапі, розподіл впливу їх прихильників у регіоні, підтримка ЗМІ, їх впливовість і склад читацької аудиторії, версії про причини конфлікту та сценарії його продовження. </w:t>
      </w:r>
    </w:p>
    <w:p w:rsidR="00A028E8" w:rsidRPr="00147AD9" w:rsidRDefault="00A028E8" w:rsidP="005E1F85">
      <w:pPr>
        <w:ind w:firstLine="709"/>
        <w:jc w:val="both"/>
        <w:rPr>
          <w:szCs w:val="28"/>
          <w:lang w:val="uk-UA" w:eastAsia="uk-UA"/>
        </w:rPr>
      </w:pPr>
      <w:r w:rsidRPr="00147AD9">
        <w:rPr>
          <w:szCs w:val="28"/>
          <w:lang w:val="uk-UA" w:eastAsia="uk-UA"/>
        </w:rPr>
        <w:t xml:space="preserve">Експертам пропонується також оцінити й доповнити деякі офіційні дані (справжній рівень безробіття, місце і роль нелегальних та напівлегальних доходів населення тощо); </w:t>
      </w:r>
    </w:p>
    <w:p w:rsidR="00A028E8" w:rsidRPr="00147AD9" w:rsidRDefault="00A028E8" w:rsidP="005E1F85">
      <w:pPr>
        <w:ind w:firstLine="709"/>
        <w:jc w:val="both"/>
        <w:rPr>
          <w:szCs w:val="28"/>
          <w:lang w:eastAsia="uk-UA"/>
        </w:rPr>
      </w:pPr>
      <w:r w:rsidRPr="005E1F85">
        <w:rPr>
          <w:spacing w:val="-6"/>
          <w:szCs w:val="28"/>
          <w:lang w:eastAsia="uk-UA"/>
        </w:rPr>
        <w:t>3) ознайомлення з опублікованими та іншими доступними даними дослідження</w:t>
      </w:r>
      <w:r w:rsidRPr="00147AD9">
        <w:rPr>
          <w:szCs w:val="28"/>
          <w:lang w:eastAsia="uk-UA"/>
        </w:rPr>
        <w:t xml:space="preserve"> громадської думки. Дуже корисно зустрітися з місцевими соціологами. Така зустріч часто дозволяє скласти оцінку достовірності отриманих ними даних, дізнатися про динаміку певних показників, одержати додаткову інформацію, що не була опублікована або не ввійшла до звітів; </w:t>
      </w:r>
    </w:p>
    <w:p w:rsidR="00A028E8" w:rsidRPr="00147AD9" w:rsidRDefault="00A028E8" w:rsidP="005E1F85">
      <w:pPr>
        <w:ind w:firstLine="709"/>
        <w:jc w:val="both"/>
        <w:rPr>
          <w:szCs w:val="28"/>
          <w:lang w:eastAsia="uk-UA"/>
        </w:rPr>
      </w:pPr>
      <w:r w:rsidRPr="005E1F85">
        <w:rPr>
          <w:spacing w:val="-6"/>
          <w:szCs w:val="28"/>
          <w:lang w:eastAsia="uk-UA"/>
        </w:rPr>
        <w:t>4) проведення соціологічного дослідження. Коли потрібно знати всі варіанти</w:t>
      </w:r>
      <w:r w:rsidRPr="00147AD9">
        <w:rPr>
          <w:szCs w:val="28"/>
          <w:lang w:eastAsia="uk-UA"/>
        </w:rPr>
        <w:t xml:space="preserve"> і нюанси громадської думки, то найефективнішим, є, на нашу думку, поєднання фокус-груп і опитування; </w:t>
      </w:r>
    </w:p>
    <w:p w:rsidR="00A028E8" w:rsidRPr="00147AD9" w:rsidRDefault="00A028E8" w:rsidP="005E1F85">
      <w:pPr>
        <w:ind w:firstLine="709"/>
        <w:jc w:val="both"/>
        <w:rPr>
          <w:szCs w:val="28"/>
          <w:lang w:eastAsia="uk-UA"/>
        </w:rPr>
      </w:pPr>
      <w:r w:rsidRPr="00147AD9">
        <w:rPr>
          <w:szCs w:val="28"/>
          <w:lang w:eastAsia="uk-UA"/>
        </w:rPr>
        <w:t xml:space="preserve">5) аналіз публікацій у місцевій пресі за певний період. </w:t>
      </w:r>
    </w:p>
    <w:p w:rsidR="00A028E8" w:rsidRPr="00147AD9" w:rsidRDefault="00A028E8" w:rsidP="005E1F85">
      <w:pPr>
        <w:ind w:firstLine="709"/>
        <w:jc w:val="both"/>
        <w:rPr>
          <w:szCs w:val="28"/>
          <w:lang w:eastAsia="uk-UA"/>
        </w:rPr>
      </w:pPr>
      <w:r w:rsidRPr="005E1F85">
        <w:rPr>
          <w:spacing w:val="-6"/>
          <w:szCs w:val="28"/>
          <w:lang w:eastAsia="uk-UA"/>
        </w:rPr>
        <w:t>В результаті виконання таких робіт маємо отримати опис ситуації, що включає</w:t>
      </w:r>
      <w:r w:rsidRPr="00147AD9">
        <w:rPr>
          <w:szCs w:val="28"/>
          <w:lang w:eastAsia="uk-UA"/>
        </w:rPr>
        <w:t xml:space="preserve"> </w:t>
      </w:r>
      <w:r w:rsidRPr="005E1F85">
        <w:rPr>
          <w:spacing w:val="-6"/>
          <w:szCs w:val="28"/>
          <w:lang w:eastAsia="uk-UA"/>
        </w:rPr>
        <w:t>також коротку історію розвитку конфлікту. Аналіз має обов’язково виявити ресурси</w:t>
      </w:r>
      <w:r w:rsidRPr="00147AD9">
        <w:rPr>
          <w:szCs w:val="28"/>
          <w:lang w:eastAsia="uk-UA"/>
        </w:rPr>
        <w:t xml:space="preserve"> сторін, сприятливі і несприятливі для них фактори, а також загрози інтересам. </w:t>
      </w:r>
    </w:p>
    <w:p w:rsidR="00A028E8" w:rsidRPr="00147AD9" w:rsidRDefault="00A028E8" w:rsidP="005E1F85">
      <w:pPr>
        <w:ind w:firstLine="709"/>
        <w:jc w:val="both"/>
        <w:rPr>
          <w:szCs w:val="28"/>
          <w:lang w:eastAsia="uk-UA"/>
        </w:rPr>
      </w:pPr>
      <w:r w:rsidRPr="00147AD9">
        <w:rPr>
          <w:b/>
          <w:szCs w:val="28"/>
          <w:lang w:eastAsia="uk-UA"/>
        </w:rPr>
        <w:t>На основі зібраних матеріалів експерт має визначити</w:t>
      </w:r>
      <w:r w:rsidRPr="00147AD9">
        <w:rPr>
          <w:szCs w:val="28"/>
          <w:lang w:eastAsia="uk-UA"/>
        </w:rPr>
        <w:t xml:space="preserve"> глибинні причини конфлікту і проблеми-наслідки, найважливіші фактори, що можуть вплинути на його перебіг, та моменти, у які вплив на ситуацію є вирішальним. Виходячи з цього опису найважливіших структурних компонентів ситуації, аналітики розглядають імовірні сценарії розвитку подій і дають рекомендації щодо впливу на ситуацію, зокрема виділяють так звану “стартову проблему”, вирішення якої в існуючих умовах є першочерговим, а політтехнологи пропонують певні заходи для зміни ситуації в бажаному напрямку.</w:t>
      </w:r>
    </w:p>
    <w:p w:rsidR="00A028E8" w:rsidRPr="00147AD9" w:rsidRDefault="00A028E8" w:rsidP="005E1F85">
      <w:pPr>
        <w:ind w:firstLine="709"/>
        <w:jc w:val="both"/>
        <w:rPr>
          <w:szCs w:val="28"/>
          <w:lang w:eastAsia="uk-UA"/>
        </w:rPr>
      </w:pPr>
      <w:r w:rsidRPr="005E1F85">
        <w:rPr>
          <w:b/>
          <w:spacing w:val="-6"/>
          <w:szCs w:val="28"/>
          <w:lang w:eastAsia="uk-UA"/>
        </w:rPr>
        <w:t>Конфліктологічна експертиза</w:t>
      </w:r>
      <w:r w:rsidRPr="005E1F85">
        <w:rPr>
          <w:spacing w:val="-6"/>
          <w:szCs w:val="28"/>
          <w:lang w:eastAsia="uk-UA"/>
        </w:rPr>
        <w:t xml:space="preserve"> проводиться на тлі боротьби або протистояння</w:t>
      </w:r>
      <w:r w:rsidRPr="00147AD9">
        <w:rPr>
          <w:szCs w:val="28"/>
          <w:lang w:eastAsia="uk-UA"/>
        </w:rPr>
        <w:t xml:space="preserve"> </w:t>
      </w:r>
      <w:r w:rsidRPr="005E1F85">
        <w:rPr>
          <w:spacing w:val="-2"/>
          <w:szCs w:val="28"/>
          <w:lang w:eastAsia="uk-UA"/>
        </w:rPr>
        <w:t>сил, що мають різні інтереси. Таким чином, обов’язковим компонентом експертизи</w:t>
      </w:r>
      <w:r w:rsidRPr="00147AD9">
        <w:rPr>
          <w:szCs w:val="28"/>
          <w:lang w:eastAsia="uk-UA"/>
        </w:rPr>
        <w:t xml:space="preserve"> є </w:t>
      </w:r>
      <w:r w:rsidRPr="00147AD9">
        <w:rPr>
          <w:b/>
          <w:szCs w:val="28"/>
          <w:lang w:eastAsia="uk-UA"/>
        </w:rPr>
        <w:t>перешкоди,</w:t>
      </w:r>
      <w:r w:rsidRPr="00147AD9">
        <w:rPr>
          <w:szCs w:val="28"/>
          <w:lang w:eastAsia="uk-UA"/>
        </w:rPr>
        <w:t xml:space="preserve"> які створюються на шляху дослідника зацікавленими силами. </w:t>
      </w:r>
    </w:p>
    <w:p w:rsidR="00A028E8" w:rsidRPr="00147AD9" w:rsidRDefault="00A028E8" w:rsidP="005E1F85">
      <w:pPr>
        <w:ind w:firstLine="709"/>
        <w:jc w:val="both"/>
        <w:rPr>
          <w:szCs w:val="28"/>
          <w:lang w:eastAsia="uk-UA"/>
        </w:rPr>
      </w:pPr>
      <w:r w:rsidRPr="00147AD9">
        <w:rPr>
          <w:b/>
          <w:szCs w:val="28"/>
          <w:lang w:eastAsia="uk-UA"/>
        </w:rPr>
        <w:lastRenderedPageBreak/>
        <w:t>По-перше</w:t>
      </w:r>
      <w:r w:rsidRPr="00147AD9">
        <w:rPr>
          <w:szCs w:val="28"/>
          <w:lang w:eastAsia="uk-UA"/>
        </w:rPr>
        <w:t xml:space="preserve">, це намагання місцевих “помічників” дезінформувати експерта, описуючи ситуацію згущено чорними або ж рожевими фарбами, залежно від власного інтересу. </w:t>
      </w:r>
    </w:p>
    <w:p w:rsidR="00A028E8" w:rsidRPr="00147AD9" w:rsidRDefault="00A028E8" w:rsidP="005E1F85">
      <w:pPr>
        <w:ind w:firstLine="709"/>
        <w:jc w:val="both"/>
        <w:rPr>
          <w:szCs w:val="28"/>
          <w:lang w:eastAsia="uk-UA"/>
        </w:rPr>
      </w:pPr>
      <w:r w:rsidRPr="00147AD9">
        <w:rPr>
          <w:b/>
          <w:szCs w:val="28"/>
          <w:lang w:eastAsia="uk-UA"/>
        </w:rPr>
        <w:t>По-друге</w:t>
      </w:r>
      <w:r w:rsidRPr="00147AD9">
        <w:rPr>
          <w:szCs w:val="28"/>
          <w:lang w:eastAsia="uk-UA"/>
        </w:rPr>
        <w:t xml:space="preserve">, намагання вплинути на результати дослідження, пропонуючи свою “допомогу” чи “своїх людей” на роль експертів для участі в опитуванні, в фокус-групі тощо. Крім того, можливі “підстави” від сторони, незацікавленої в об’єктивному аналізі ситуації. Якщо ця сторона має адміністративну владу, то це може бути неофіційна заборона бюджетним організаціям співпрацювати з нами, не надаючи нам приміщення чи іншим трибом. Або людина, яка взялася організувати фокус-групи, зволікає з виконанням своєї частки роботи, а потім несподівано зникає саме тоді, коли часу на організацію дослідження вже не лишилося. Ще гірше, коли вам збирають не тих людей, і ви маєте вирішувати: відмовлятися від цієї групи і такого “помічника” і збирати нову групу невідомо коли і невідомо з чиєю допомогою чи спробувати якимось незапланованим чином використати цю групу, а потрібну інформацію зібрати якось інакше. </w:t>
      </w:r>
    </w:p>
    <w:p w:rsidR="00A028E8" w:rsidRPr="00147AD9" w:rsidRDefault="00A028E8" w:rsidP="005E1F85">
      <w:pPr>
        <w:ind w:firstLine="709"/>
        <w:jc w:val="both"/>
        <w:rPr>
          <w:szCs w:val="28"/>
          <w:lang w:eastAsia="uk-UA"/>
        </w:rPr>
      </w:pPr>
      <w:r w:rsidRPr="005E1F85">
        <w:rPr>
          <w:b/>
          <w:spacing w:val="-6"/>
          <w:szCs w:val="28"/>
          <w:lang w:eastAsia="uk-UA"/>
        </w:rPr>
        <w:t>Особливе питання – отримання інформації безпосередньо від працівників</w:t>
      </w:r>
      <w:r w:rsidRPr="00147AD9">
        <w:rPr>
          <w:b/>
          <w:szCs w:val="28"/>
          <w:lang w:eastAsia="uk-UA"/>
        </w:rPr>
        <w:t xml:space="preserve"> МВС і СБУ.</w:t>
      </w:r>
      <w:r w:rsidRPr="00147AD9">
        <w:rPr>
          <w:szCs w:val="28"/>
          <w:lang w:eastAsia="uk-UA"/>
        </w:rPr>
        <w:t xml:space="preserve"> Єдиний відомий надійний варіант – залучення до групи експертів колишнього співробітника цих установ, який має потрібних знайомих. Оскільки експертиза поєднує обидва види діяльності – дослідження і розслідування, то видається доцільним поєднувати в експертній групі вчених і людей, які мають досвід слідчої діяльності.</w:t>
      </w:r>
    </w:p>
    <w:p w:rsidR="00A028E8" w:rsidRPr="00147AD9" w:rsidRDefault="00A028E8" w:rsidP="005E1F85">
      <w:pPr>
        <w:ind w:firstLine="709"/>
        <w:jc w:val="both"/>
        <w:rPr>
          <w:szCs w:val="28"/>
          <w:lang w:eastAsia="uk-UA"/>
        </w:rPr>
      </w:pPr>
      <w:r w:rsidRPr="005E1F85">
        <w:rPr>
          <w:b/>
          <w:spacing w:val="-6"/>
          <w:szCs w:val="28"/>
          <w:lang w:eastAsia="uk-UA"/>
        </w:rPr>
        <w:t>Для науковця</w:t>
      </w:r>
      <w:r w:rsidRPr="005E1F85">
        <w:rPr>
          <w:spacing w:val="-6"/>
          <w:szCs w:val="28"/>
          <w:lang w:eastAsia="uk-UA"/>
        </w:rPr>
        <w:t>, який проводить експертизу, доступнішим джерелом інформації</w:t>
      </w:r>
      <w:r w:rsidRPr="00147AD9">
        <w:rPr>
          <w:szCs w:val="28"/>
          <w:lang w:eastAsia="uk-UA"/>
        </w:rPr>
        <w:t xml:space="preserve"> є місцеві колеги. Іноді вони можуть дати необхідну інформацію, а частіше – </w:t>
      </w:r>
      <w:r w:rsidRPr="005E1F85">
        <w:rPr>
          <w:spacing w:val="-6"/>
          <w:szCs w:val="28"/>
          <w:lang w:eastAsia="uk-UA"/>
        </w:rPr>
        <w:t>посприяти “виходу” на людей, які володіють нею. Для підключення до “неформальної</w:t>
      </w:r>
      <w:r w:rsidRPr="00147AD9">
        <w:rPr>
          <w:szCs w:val="28"/>
          <w:lang w:eastAsia="uk-UA"/>
        </w:rPr>
        <w:t xml:space="preserve"> мережі” інтелектуалів регіону важливо заручитися рекомендацією авторитетної для них людини. Кожен, хто мав справу з такою проблемою, мусив конструювати свою систему пошуку потрібних людей через спільних знайомих. Якщо місцеві експерти і не мають причин приховувати від вас інформацію, то вони все ж </w:t>
      </w:r>
      <w:r w:rsidRPr="005E1F85">
        <w:rPr>
          <w:spacing w:val="-6"/>
          <w:szCs w:val="28"/>
          <w:lang w:eastAsia="uk-UA"/>
        </w:rPr>
        <w:t>витрачають свій час, тому ви маєте бути готовими “заплатити” за неї. Майже завжди</w:t>
      </w:r>
      <w:r w:rsidRPr="00147AD9">
        <w:rPr>
          <w:szCs w:val="28"/>
          <w:lang w:eastAsia="uk-UA"/>
        </w:rPr>
        <w:t xml:space="preserve"> коректною платнею є інша інформація, і про її підбір варто подумати заздалегідь.</w:t>
      </w:r>
    </w:p>
    <w:p w:rsidR="00A028E8" w:rsidRPr="00147AD9" w:rsidRDefault="00A028E8" w:rsidP="005E1F85">
      <w:pPr>
        <w:ind w:firstLine="709"/>
        <w:jc w:val="both"/>
        <w:rPr>
          <w:szCs w:val="28"/>
          <w:lang w:eastAsia="uk-UA"/>
        </w:rPr>
      </w:pPr>
      <w:r w:rsidRPr="00147AD9">
        <w:rPr>
          <w:b/>
          <w:szCs w:val="28"/>
          <w:lang w:eastAsia="uk-UA"/>
        </w:rPr>
        <w:t>Проведення власного дослідження</w:t>
      </w:r>
      <w:r w:rsidRPr="00147AD9">
        <w:rPr>
          <w:szCs w:val="28"/>
          <w:lang w:eastAsia="uk-UA"/>
        </w:rPr>
        <w:t xml:space="preserve"> – важливий компонент експертизи. На наш погляд, бажано, щоб людина, яка синтезує різні аспекти проведеної роботи, </w:t>
      </w:r>
      <w:r w:rsidRPr="005E1F85">
        <w:rPr>
          <w:spacing w:val="-6"/>
          <w:szCs w:val="28"/>
          <w:lang w:eastAsia="uk-UA"/>
        </w:rPr>
        <w:t>сама мала стосунок до збирання інформації та знала, яке з її джерел варто розглядати</w:t>
      </w:r>
      <w:r w:rsidRPr="00147AD9">
        <w:rPr>
          <w:szCs w:val="28"/>
          <w:lang w:eastAsia="uk-UA"/>
        </w:rPr>
        <w:t xml:space="preserve"> як безумовно достовірне, яке – як більш-менш достовірне, яке – як ненадійне тощо. Здебільшого експерт потребує не так точності даних, як уявлення про параметри можливої похибки. </w:t>
      </w:r>
    </w:p>
    <w:p w:rsidR="00A028E8" w:rsidRPr="00147AD9" w:rsidRDefault="00A028E8" w:rsidP="005E1F85">
      <w:pPr>
        <w:ind w:firstLine="709"/>
        <w:jc w:val="both"/>
        <w:rPr>
          <w:szCs w:val="28"/>
          <w:lang w:eastAsia="uk-UA"/>
        </w:rPr>
      </w:pPr>
      <w:r w:rsidRPr="005E1F85">
        <w:rPr>
          <w:spacing w:val="-4"/>
          <w:szCs w:val="28"/>
          <w:lang w:eastAsia="uk-UA"/>
        </w:rPr>
        <w:t xml:space="preserve">Зокрема, </w:t>
      </w:r>
      <w:r w:rsidRPr="005E1F85">
        <w:rPr>
          <w:b/>
          <w:spacing w:val="-4"/>
          <w:szCs w:val="28"/>
          <w:lang w:eastAsia="uk-UA"/>
        </w:rPr>
        <w:t>недостовірність соціологічних даних</w:t>
      </w:r>
      <w:r w:rsidRPr="005E1F85">
        <w:rPr>
          <w:spacing w:val="-4"/>
          <w:szCs w:val="28"/>
          <w:lang w:eastAsia="uk-UA"/>
        </w:rPr>
        <w:t xml:space="preserve"> зумовлюється використанням</w:t>
      </w:r>
      <w:r w:rsidRPr="00147AD9">
        <w:rPr>
          <w:szCs w:val="28"/>
          <w:lang w:eastAsia="uk-UA"/>
        </w:rPr>
        <w:t xml:space="preserve"> </w:t>
      </w:r>
      <w:r w:rsidRPr="005E1F85">
        <w:rPr>
          <w:spacing w:val="-4"/>
          <w:szCs w:val="28"/>
          <w:lang w:eastAsia="uk-UA"/>
        </w:rPr>
        <w:t>адмінресурсу в процесі їх збирання (анкети передаються керівникові підприємства</w:t>
      </w:r>
      <w:r w:rsidRPr="00147AD9">
        <w:rPr>
          <w:szCs w:val="28"/>
          <w:lang w:eastAsia="uk-UA"/>
        </w:rPr>
        <w:t xml:space="preserve">, він ставить завдання підлеглим їх заповнити), браком належного контролю за </w:t>
      </w:r>
      <w:r w:rsidRPr="005E1F85">
        <w:rPr>
          <w:spacing w:val="-4"/>
          <w:szCs w:val="28"/>
          <w:lang w:eastAsia="uk-UA"/>
        </w:rPr>
        <w:t>інтерв’юерами, а також іншими чинниками. Певну роль можуть відігравати латентні</w:t>
      </w:r>
      <w:r w:rsidRPr="00147AD9">
        <w:rPr>
          <w:szCs w:val="28"/>
          <w:lang w:eastAsia="uk-UA"/>
        </w:rPr>
        <w:t xml:space="preserve"> </w:t>
      </w:r>
      <w:r w:rsidRPr="005E1F85">
        <w:rPr>
          <w:spacing w:val="-6"/>
          <w:szCs w:val="28"/>
          <w:lang w:eastAsia="uk-UA"/>
        </w:rPr>
        <w:t>чинники – залучення до дослідження “зручних” респондентів, наприклад, опитування</w:t>
      </w:r>
      <w:r w:rsidRPr="00147AD9">
        <w:rPr>
          <w:szCs w:val="28"/>
          <w:lang w:eastAsia="uk-UA"/>
        </w:rPr>
        <w:t xml:space="preserve"> жителів приміських сіл чи розташованих біля залізниць, автотрас, а не тих, до яких дістатися важче.</w:t>
      </w:r>
    </w:p>
    <w:p w:rsidR="00A028E8" w:rsidRPr="00147AD9" w:rsidRDefault="00A028E8" w:rsidP="005E1F85">
      <w:pPr>
        <w:ind w:firstLine="709"/>
        <w:jc w:val="both"/>
        <w:rPr>
          <w:szCs w:val="28"/>
          <w:lang w:eastAsia="uk-UA"/>
        </w:rPr>
      </w:pPr>
      <w:r w:rsidRPr="00147AD9">
        <w:rPr>
          <w:szCs w:val="28"/>
          <w:lang w:eastAsia="uk-UA"/>
        </w:rPr>
        <w:t>Зупинимося на факторах, що впливають на формування фокусних груп, та особливостях обговорення конфліктних питань.</w:t>
      </w:r>
    </w:p>
    <w:p w:rsidR="00A028E8" w:rsidRPr="00147AD9" w:rsidRDefault="00A028E8" w:rsidP="005E1F85">
      <w:pPr>
        <w:ind w:firstLine="709"/>
        <w:jc w:val="both"/>
        <w:rPr>
          <w:szCs w:val="28"/>
          <w:lang w:eastAsia="uk-UA"/>
        </w:rPr>
      </w:pPr>
      <w:r w:rsidRPr="00147AD9">
        <w:rPr>
          <w:szCs w:val="28"/>
          <w:lang w:eastAsia="uk-UA"/>
        </w:rPr>
        <w:lastRenderedPageBreak/>
        <w:t xml:space="preserve">Слід відзначити, що далеко не завжди в регіонах місцеві соціологи чітко уявляють, що таке фокус-група. Вербувальники часом не досить відповідально </w:t>
      </w:r>
      <w:r w:rsidRPr="005E1F85">
        <w:rPr>
          <w:spacing w:val="-6"/>
          <w:szCs w:val="28"/>
          <w:lang w:eastAsia="uk-UA"/>
        </w:rPr>
        <w:t>ставляться до відбору учасників таких груп. Тому ваші вимоги слід сформулювати</w:t>
      </w:r>
      <w:r w:rsidRPr="00147AD9">
        <w:rPr>
          <w:szCs w:val="28"/>
          <w:lang w:eastAsia="uk-UA"/>
        </w:rPr>
        <w:t xml:space="preserve"> письмово й вимагати від вербувальників подавати заповнені фільтруючі анкети на кожного учасника. Оскільки участь у групі оплачується, у вербувальників може виникнути спокуса зробити послугу комусь із своїх знайомих, запросивши їх до групи. На жаль, здебільшого цю роботу виконують посередники – місцеві соціологи – які неточно ставлять завдання. Тому треба обумовити таку форму розрахунку, щоб за неякісне вербування обов’язково застосовувалися фінансові санкції. Якщо є можливість, то кількох учасників варто запросити через інші канали, підстрахувавши себе як щодо якісного, так і кількісного складу групи. Коли ж з’ясується, що прийшло забагато бажаючих, то після анкетування можна буде декого відсіяти, заплативши їм компенсацію за витрачений час. </w:t>
      </w:r>
    </w:p>
    <w:p w:rsidR="00A028E8" w:rsidRPr="00147AD9" w:rsidRDefault="00A028E8" w:rsidP="005E1F85">
      <w:pPr>
        <w:ind w:firstLine="709"/>
        <w:jc w:val="both"/>
        <w:rPr>
          <w:szCs w:val="28"/>
          <w:lang w:eastAsia="uk-UA"/>
        </w:rPr>
      </w:pPr>
      <w:r w:rsidRPr="00147AD9">
        <w:rPr>
          <w:b/>
          <w:szCs w:val="28"/>
          <w:lang w:eastAsia="uk-UA"/>
        </w:rPr>
        <w:t>Що стосується аналізу преси</w:t>
      </w:r>
      <w:r w:rsidRPr="00147AD9">
        <w:rPr>
          <w:szCs w:val="28"/>
          <w:lang w:eastAsia="uk-UA"/>
        </w:rPr>
        <w:t xml:space="preserve">, то важливо мати чітку уяву, які види роботи можуть бути проведені тільки на місці (хто стоїть за певним ЗМІ, авторитетність в регіоні, коло передплатників) і які можна виконати, повернувшись із регіону. </w:t>
      </w:r>
    </w:p>
    <w:p w:rsidR="00A028E8" w:rsidRPr="00147AD9" w:rsidRDefault="00A028E8" w:rsidP="005E1F85">
      <w:pPr>
        <w:ind w:firstLine="709"/>
        <w:jc w:val="both"/>
        <w:rPr>
          <w:szCs w:val="28"/>
          <w:lang w:eastAsia="uk-UA"/>
        </w:rPr>
      </w:pPr>
      <w:r w:rsidRPr="00147AD9">
        <w:rPr>
          <w:szCs w:val="28"/>
          <w:lang w:eastAsia="uk-UA"/>
        </w:rPr>
        <w:t xml:space="preserve">Наш досвід засвідчує, що при правильному плануванні, згуртованій роботі команди і вдалому виборі місцевих експертів </w:t>
      </w:r>
      <w:r w:rsidRPr="00147AD9">
        <w:rPr>
          <w:b/>
          <w:szCs w:val="28"/>
          <w:lang w:eastAsia="uk-UA"/>
        </w:rPr>
        <w:t>можна за два тижні</w:t>
      </w:r>
      <w:r w:rsidRPr="00147AD9">
        <w:rPr>
          <w:szCs w:val="28"/>
          <w:lang w:eastAsia="uk-UA"/>
        </w:rPr>
        <w:t xml:space="preserve"> зібрати </w:t>
      </w:r>
      <w:r w:rsidRPr="005E1F85">
        <w:rPr>
          <w:spacing w:val="-6"/>
          <w:szCs w:val="28"/>
          <w:lang w:eastAsia="uk-UA"/>
        </w:rPr>
        <w:t>матеріал, опрацювати його й оформити експертні висновки у формі звіту. Звичайно</w:t>
      </w:r>
      <w:r w:rsidRPr="00147AD9">
        <w:rPr>
          <w:szCs w:val="28"/>
          <w:lang w:eastAsia="uk-UA"/>
        </w:rPr>
        <w:t>, коли прагнемо якнайшвидше підготувати якісний звіт, то маємо організувати термінову доставку і розшифровку нашими кваліфікованими помічниками касет з записами фокус-груп, термінове опрацьовування анкет, а також забезпечити комфортні умови та необхідні знаряддя праці, зокрема в готелі і в поїзді, де можуть опрацьовуватися й аналізуватися матеріали.</w:t>
      </w:r>
    </w:p>
    <w:p w:rsidR="00A028E8" w:rsidRPr="00147AD9" w:rsidRDefault="00A028E8" w:rsidP="005E1F85">
      <w:pPr>
        <w:ind w:firstLine="709"/>
        <w:jc w:val="both"/>
        <w:rPr>
          <w:szCs w:val="28"/>
          <w:lang w:eastAsia="uk-UA"/>
        </w:rPr>
      </w:pPr>
      <w:r w:rsidRPr="00147AD9">
        <w:rPr>
          <w:b/>
          <w:szCs w:val="28"/>
          <w:lang w:eastAsia="uk-UA"/>
        </w:rPr>
        <w:t>Окреме питання – збереження конфіденційності отриманих результатів в інтересах замовника.</w:t>
      </w:r>
      <w:r w:rsidRPr="00147AD9">
        <w:rPr>
          <w:szCs w:val="28"/>
          <w:lang w:eastAsia="uk-UA"/>
        </w:rPr>
        <w:t xml:space="preserve"> Цьому сприяє постійний склад команди і підбір до неї надійних людей; розподіл роботи (передусім технічної) між незалежними виконавцями (незнайомими між собою); друкування підсумкового звіту на комп’ютері, до якого має доступ тільки керівник дослідження; надійне зберігання (або знищення) матеріалів, що містять важливу інформацію, після передачі звіту замовникові. </w:t>
      </w:r>
    </w:p>
    <w:p w:rsidR="00A028E8" w:rsidRPr="005E1F85" w:rsidRDefault="00A028E8" w:rsidP="005E1F85">
      <w:pPr>
        <w:ind w:firstLine="709"/>
        <w:jc w:val="both"/>
        <w:rPr>
          <w:szCs w:val="28"/>
          <w:lang w:val="uk-UA" w:eastAsia="uk-UA"/>
        </w:rPr>
      </w:pPr>
      <w:r w:rsidRPr="00147AD9">
        <w:rPr>
          <w:szCs w:val="28"/>
          <w:lang w:eastAsia="uk-UA"/>
        </w:rPr>
        <w:t xml:space="preserve">Викладений матеріал свідчить, на наш погляд, про наявність передумов </w:t>
      </w:r>
      <w:r w:rsidRPr="005E1F85">
        <w:rPr>
          <w:spacing w:val="-6"/>
          <w:szCs w:val="28"/>
          <w:lang w:eastAsia="uk-UA"/>
        </w:rPr>
        <w:t>перетворення конфліктологічної експертизи на частково стандартизовану процедуру,</w:t>
      </w:r>
      <w:r w:rsidRPr="00147AD9">
        <w:rPr>
          <w:szCs w:val="28"/>
          <w:lang w:eastAsia="uk-UA"/>
        </w:rPr>
        <w:t xml:space="preserve"> в якій повнота, надійність і точність є контрольованими величинами. Розвиткові справи має посприяти створення авторитетного загальноукраїнського науково-</w:t>
      </w:r>
      <w:r w:rsidRPr="005E1F85">
        <w:rPr>
          <w:spacing w:val="-6"/>
          <w:szCs w:val="28"/>
          <w:lang w:eastAsia="uk-UA"/>
        </w:rPr>
        <w:t>методичного центру, що забезпечив би розробку теорії та методики конфліктологічної</w:t>
      </w:r>
      <w:r w:rsidRPr="00147AD9">
        <w:rPr>
          <w:szCs w:val="28"/>
          <w:lang w:eastAsia="uk-UA"/>
        </w:rPr>
        <w:t xml:space="preserve"> експертизи, зробив би можливим трансляцію і узагальнення досвіду кращих експертів. Важливим завданням такого центру мали б бути також переклад і </w:t>
      </w:r>
      <w:r w:rsidRPr="005E1F85">
        <w:rPr>
          <w:spacing w:val="-6"/>
          <w:szCs w:val="28"/>
          <w:lang w:eastAsia="uk-UA"/>
        </w:rPr>
        <w:t>видання зарубіжних праць, присвячених методиці оцінки і прогнозування конфліктів</w:t>
      </w:r>
      <w:r w:rsidRPr="00147AD9">
        <w:rPr>
          <w:szCs w:val="28"/>
          <w:lang w:eastAsia="uk-UA"/>
        </w:rPr>
        <w:t xml:space="preserve">, </w:t>
      </w:r>
      <w:r w:rsidR="005E1F85">
        <w:rPr>
          <w:szCs w:val="28"/>
          <w:lang w:eastAsia="uk-UA"/>
        </w:rPr>
        <w:t>результатів власних досліджень.</w:t>
      </w:r>
    </w:p>
    <w:p w:rsidR="00A028E8" w:rsidRPr="00147AD9" w:rsidRDefault="00A028E8" w:rsidP="005E1F85">
      <w:pPr>
        <w:ind w:firstLine="709"/>
        <w:jc w:val="both"/>
        <w:rPr>
          <w:szCs w:val="28"/>
          <w:lang w:eastAsia="uk-UA"/>
        </w:rPr>
      </w:pPr>
      <w:r w:rsidRPr="00147AD9">
        <w:rPr>
          <w:b/>
          <w:szCs w:val="28"/>
          <w:lang w:eastAsia="uk-UA"/>
        </w:rPr>
        <w:t>Ще одне важливе завдання вбачаємо</w:t>
      </w:r>
      <w:r w:rsidRPr="00147AD9">
        <w:rPr>
          <w:szCs w:val="28"/>
          <w:lang w:eastAsia="uk-UA"/>
        </w:rPr>
        <w:t xml:space="preserve"> у створенні „майданчика” для </w:t>
      </w:r>
      <w:r w:rsidRPr="005E1F85">
        <w:rPr>
          <w:spacing w:val="-4"/>
          <w:szCs w:val="28"/>
          <w:lang w:eastAsia="uk-UA"/>
        </w:rPr>
        <w:t>спілкування експертів, зокрема для обговорення своїх помилок і якості експертних</w:t>
      </w:r>
      <w:r w:rsidRPr="00147AD9">
        <w:rPr>
          <w:szCs w:val="28"/>
          <w:lang w:eastAsia="uk-UA"/>
        </w:rPr>
        <w:t xml:space="preserve"> висновків. Відомо, яке значення у професійному зростанні лікаря відіграє кваліфікований аналіз помилок. </w:t>
      </w:r>
    </w:p>
    <w:p w:rsidR="00A028E8" w:rsidRPr="00147AD9" w:rsidRDefault="00A028E8" w:rsidP="006D7BA0">
      <w:pPr>
        <w:jc w:val="both"/>
        <w:rPr>
          <w:szCs w:val="28"/>
          <w:lang w:eastAsia="uk-UA"/>
        </w:rPr>
      </w:pPr>
    </w:p>
    <w:p w:rsidR="004C6FE9" w:rsidRPr="00147AD9" w:rsidRDefault="004C6FE9" w:rsidP="005E1F85">
      <w:pPr>
        <w:pStyle w:val="2"/>
        <w:rPr>
          <w:lang w:val="uk-UA" w:eastAsia="uk-UA"/>
        </w:rPr>
      </w:pPr>
      <w:bookmarkStart w:id="109" w:name="_Toc501710217"/>
      <w:r w:rsidRPr="00147AD9">
        <w:rPr>
          <w:lang w:val="uk-UA" w:eastAsia="uk-UA"/>
        </w:rPr>
        <w:lastRenderedPageBreak/>
        <w:t>Л</w:t>
      </w:r>
      <w:r w:rsidR="006D7BA0" w:rsidRPr="00147AD9">
        <w:rPr>
          <w:lang w:val="uk-UA" w:eastAsia="uk-UA"/>
        </w:rPr>
        <w:t>ЕКЦІЯ 14</w:t>
      </w:r>
      <w:bookmarkEnd w:id="109"/>
    </w:p>
    <w:p w:rsidR="004C6FE9" w:rsidRPr="00147AD9" w:rsidRDefault="004C6FE9" w:rsidP="005E1F85">
      <w:pPr>
        <w:pStyle w:val="2"/>
        <w:rPr>
          <w:lang w:val="uk-UA" w:eastAsia="uk-UA"/>
        </w:rPr>
      </w:pPr>
      <w:bookmarkStart w:id="110" w:name="_Toc501710218"/>
      <w:r w:rsidRPr="00147AD9">
        <w:rPr>
          <w:lang w:val="uk-UA" w:eastAsia="uk-UA"/>
        </w:rPr>
        <w:t xml:space="preserve">Тема: </w:t>
      </w:r>
      <w:r w:rsidR="004C56C6" w:rsidRPr="00147AD9">
        <w:rPr>
          <w:lang w:val="uk-UA" w:eastAsia="uk-UA"/>
        </w:rPr>
        <w:t>Комплексні експертизи</w:t>
      </w:r>
      <w:r w:rsidR="000D784A" w:rsidRPr="00147AD9">
        <w:rPr>
          <w:lang w:val="uk-UA" w:eastAsia="uk-UA"/>
        </w:rPr>
        <w:t xml:space="preserve"> </w:t>
      </w:r>
      <w:r w:rsidR="004C56C6" w:rsidRPr="00147AD9">
        <w:rPr>
          <w:lang w:val="uk-UA" w:eastAsia="uk-UA"/>
        </w:rPr>
        <w:t>за участю психолога</w:t>
      </w:r>
      <w:bookmarkEnd w:id="110"/>
    </w:p>
    <w:p w:rsidR="004C6FE9" w:rsidRPr="00147AD9" w:rsidRDefault="004C6FE9" w:rsidP="005E1F85">
      <w:pPr>
        <w:jc w:val="center"/>
        <w:rPr>
          <w:b/>
          <w:szCs w:val="28"/>
          <w:lang w:eastAsia="uk-UA"/>
        </w:rPr>
      </w:pPr>
      <w:r w:rsidRPr="00147AD9">
        <w:rPr>
          <w:b/>
          <w:szCs w:val="28"/>
          <w:lang w:eastAsia="uk-UA"/>
        </w:rPr>
        <w:t>План:</w:t>
      </w:r>
    </w:p>
    <w:p w:rsidR="004C56C6" w:rsidRPr="00147AD9" w:rsidRDefault="004C56C6" w:rsidP="005E1F85">
      <w:pPr>
        <w:pStyle w:val="a3"/>
        <w:numPr>
          <w:ilvl w:val="0"/>
          <w:numId w:val="19"/>
        </w:numPr>
        <w:tabs>
          <w:tab w:val="left" w:pos="993"/>
        </w:tabs>
        <w:ind w:left="0" w:firstLine="709"/>
        <w:jc w:val="both"/>
        <w:rPr>
          <w:szCs w:val="28"/>
          <w:lang w:val="uk-UA" w:eastAsia="uk-UA"/>
        </w:rPr>
      </w:pPr>
      <w:r w:rsidRPr="00147AD9">
        <w:rPr>
          <w:szCs w:val="28"/>
          <w:lang w:val="uk-UA" w:eastAsia="uk-UA"/>
        </w:rPr>
        <w:t>Комплексні експертизи за участю психолога.</w:t>
      </w:r>
    </w:p>
    <w:p w:rsidR="00EB1B01" w:rsidRPr="00147AD9" w:rsidRDefault="00EB1B01" w:rsidP="005E1F85">
      <w:pPr>
        <w:pStyle w:val="a3"/>
        <w:numPr>
          <w:ilvl w:val="0"/>
          <w:numId w:val="19"/>
        </w:numPr>
        <w:tabs>
          <w:tab w:val="left" w:pos="993"/>
        </w:tabs>
        <w:ind w:left="0" w:firstLine="709"/>
        <w:jc w:val="both"/>
        <w:rPr>
          <w:szCs w:val="28"/>
          <w:lang w:val="uk-UA" w:eastAsia="uk-UA"/>
        </w:rPr>
      </w:pPr>
      <w:r w:rsidRPr="00147AD9">
        <w:rPr>
          <w:szCs w:val="28"/>
          <w:lang w:val="uk-UA" w:eastAsia="uk-UA"/>
        </w:rPr>
        <w:t>Комплексна психолого-лінгвістична експертиза.</w:t>
      </w:r>
    </w:p>
    <w:p w:rsidR="00EB1B01" w:rsidRPr="00147AD9" w:rsidRDefault="00EB1B01" w:rsidP="005E1F85">
      <w:pPr>
        <w:pStyle w:val="a3"/>
        <w:numPr>
          <w:ilvl w:val="0"/>
          <w:numId w:val="19"/>
        </w:numPr>
        <w:tabs>
          <w:tab w:val="left" w:pos="993"/>
        </w:tabs>
        <w:ind w:left="0" w:firstLine="709"/>
        <w:jc w:val="both"/>
        <w:rPr>
          <w:szCs w:val="28"/>
          <w:lang w:val="uk-UA" w:eastAsia="uk-UA"/>
        </w:rPr>
      </w:pPr>
      <w:r w:rsidRPr="00147AD9">
        <w:rPr>
          <w:szCs w:val="28"/>
          <w:lang w:val="uk-UA" w:eastAsia="uk-UA"/>
        </w:rPr>
        <w:t>Комплексна психолого-педагогічна експертиза.</w:t>
      </w:r>
    </w:p>
    <w:p w:rsidR="00EB1B01" w:rsidRPr="00147AD9" w:rsidRDefault="00EB1B01" w:rsidP="005E1F85">
      <w:pPr>
        <w:pStyle w:val="a3"/>
        <w:numPr>
          <w:ilvl w:val="0"/>
          <w:numId w:val="19"/>
        </w:numPr>
        <w:tabs>
          <w:tab w:val="left" w:pos="993"/>
        </w:tabs>
        <w:ind w:left="0" w:firstLine="709"/>
        <w:jc w:val="both"/>
        <w:rPr>
          <w:szCs w:val="28"/>
          <w:lang w:val="uk-UA" w:eastAsia="uk-UA"/>
        </w:rPr>
      </w:pPr>
      <w:r w:rsidRPr="00147AD9">
        <w:rPr>
          <w:szCs w:val="28"/>
          <w:lang w:val="uk-UA" w:eastAsia="uk-UA"/>
        </w:rPr>
        <w:t>Комплексна психолого-почеркознавча експертиза.</w:t>
      </w:r>
    </w:p>
    <w:p w:rsidR="004C56C6" w:rsidRPr="00147AD9" w:rsidRDefault="004C56C6" w:rsidP="000D784A">
      <w:pPr>
        <w:jc w:val="both"/>
        <w:rPr>
          <w:b/>
          <w:szCs w:val="28"/>
        </w:rPr>
      </w:pPr>
    </w:p>
    <w:p w:rsidR="004C56C6" w:rsidRPr="00147AD9" w:rsidRDefault="004C56C6" w:rsidP="00EB1B01">
      <w:pPr>
        <w:ind w:firstLine="709"/>
        <w:jc w:val="both"/>
        <w:rPr>
          <w:szCs w:val="28"/>
        </w:rPr>
      </w:pPr>
      <w:r w:rsidRPr="00147AD9">
        <w:rPr>
          <w:b/>
          <w:szCs w:val="28"/>
        </w:rPr>
        <w:t>Проведення експертизи колективом експертів</w:t>
      </w:r>
      <w:r w:rsidRPr="00147AD9">
        <w:rPr>
          <w:szCs w:val="28"/>
        </w:rPr>
        <w:t xml:space="preserve"> набуває дедалі більшого </w:t>
      </w:r>
      <w:r w:rsidRPr="00A5168F">
        <w:rPr>
          <w:spacing w:val="-6"/>
          <w:szCs w:val="28"/>
        </w:rPr>
        <w:t>поширення. Центральним і</w:t>
      </w:r>
      <w:r w:rsidR="00D15D11" w:rsidRPr="00A5168F">
        <w:rPr>
          <w:spacing w:val="-6"/>
          <w:szCs w:val="28"/>
        </w:rPr>
        <w:t xml:space="preserve"> </w:t>
      </w:r>
      <w:r w:rsidRPr="00A5168F">
        <w:rPr>
          <w:spacing w:val="-6"/>
          <w:szCs w:val="28"/>
        </w:rPr>
        <w:t xml:space="preserve">завданням при цьому є </w:t>
      </w:r>
      <w:r w:rsidRPr="00A5168F">
        <w:rPr>
          <w:b/>
          <w:spacing w:val="-6"/>
          <w:szCs w:val="28"/>
        </w:rPr>
        <w:t>відбір експертів</w:t>
      </w:r>
      <w:r w:rsidRPr="00A5168F">
        <w:rPr>
          <w:spacing w:val="-6"/>
          <w:szCs w:val="28"/>
        </w:rPr>
        <w:t xml:space="preserve"> для включення</w:t>
      </w:r>
      <w:r w:rsidRPr="00147AD9">
        <w:rPr>
          <w:szCs w:val="28"/>
        </w:rPr>
        <w:t xml:space="preserve"> їх до групи з урахуванням вимог, що випливають з характеру і числа поставлених перед експертизою питань.</w:t>
      </w:r>
    </w:p>
    <w:p w:rsidR="004C56C6" w:rsidRPr="00147AD9" w:rsidRDefault="004C56C6" w:rsidP="00EB1B01">
      <w:pPr>
        <w:ind w:firstLine="709"/>
        <w:jc w:val="both"/>
        <w:rPr>
          <w:szCs w:val="28"/>
        </w:rPr>
      </w:pPr>
      <w:r w:rsidRPr="00147AD9">
        <w:rPr>
          <w:b/>
          <w:szCs w:val="28"/>
        </w:rPr>
        <w:t>Виникнення комплексних експертиз</w:t>
      </w:r>
      <w:r w:rsidRPr="00147AD9">
        <w:rPr>
          <w:szCs w:val="28"/>
        </w:rPr>
        <w:t xml:space="preserve"> є закономірний результат науково-</w:t>
      </w:r>
      <w:r w:rsidRPr="00A5168F">
        <w:rPr>
          <w:spacing w:val="-6"/>
          <w:szCs w:val="28"/>
        </w:rPr>
        <w:t>технічного прогресу необхідний процес, що породжується постійним поглибленням</w:t>
      </w:r>
      <w:r w:rsidRPr="00147AD9">
        <w:rPr>
          <w:szCs w:val="28"/>
        </w:rPr>
        <w:t xml:space="preserve"> міждисциплінарних зв</w:t>
      </w:r>
      <w:r w:rsidR="00F11F60" w:rsidRPr="00147AD9">
        <w:rPr>
          <w:szCs w:val="28"/>
        </w:rPr>
        <w:t>’</w:t>
      </w:r>
      <w:r w:rsidRPr="00147AD9">
        <w:rPr>
          <w:szCs w:val="28"/>
        </w:rPr>
        <w:t>язків.</w:t>
      </w:r>
    </w:p>
    <w:p w:rsidR="004C56C6" w:rsidRPr="00147AD9" w:rsidRDefault="004C56C6" w:rsidP="00EB1B01">
      <w:pPr>
        <w:ind w:firstLine="709"/>
        <w:jc w:val="both"/>
        <w:rPr>
          <w:szCs w:val="28"/>
        </w:rPr>
      </w:pPr>
      <w:r w:rsidRPr="00147AD9">
        <w:rPr>
          <w:b/>
          <w:szCs w:val="28"/>
        </w:rPr>
        <w:t>Сутність комплексної</w:t>
      </w:r>
      <w:r w:rsidRPr="00147AD9">
        <w:rPr>
          <w:szCs w:val="28"/>
        </w:rPr>
        <w:t xml:space="preserve"> </w:t>
      </w:r>
      <w:r w:rsidRPr="00147AD9">
        <w:rPr>
          <w:b/>
          <w:szCs w:val="28"/>
        </w:rPr>
        <w:t xml:space="preserve">експертизи </w:t>
      </w:r>
      <w:r w:rsidRPr="00147AD9">
        <w:rPr>
          <w:szCs w:val="28"/>
        </w:rPr>
        <w:t>полягає у вирішенні задач на межі різних класів, рядів і видів судових експертиз.</w:t>
      </w:r>
      <w:r w:rsidR="00D15D11" w:rsidRPr="00147AD9">
        <w:rPr>
          <w:szCs w:val="28"/>
        </w:rPr>
        <w:t xml:space="preserve"> </w:t>
      </w:r>
      <w:r w:rsidRPr="00147AD9">
        <w:rPr>
          <w:szCs w:val="28"/>
        </w:rPr>
        <w:t xml:space="preserve">Комплексна експертиза - поняття багатоаспектне. У ньому можна виділити </w:t>
      </w:r>
      <w:r w:rsidRPr="00147AD9">
        <w:rPr>
          <w:b/>
          <w:szCs w:val="28"/>
        </w:rPr>
        <w:t xml:space="preserve">процесуальний, методичний, організаційний і гносеологічний </w:t>
      </w:r>
      <w:r w:rsidRPr="00147AD9">
        <w:rPr>
          <w:szCs w:val="28"/>
        </w:rPr>
        <w:t xml:space="preserve">бік. До основних ознак, що говорить про </w:t>
      </w:r>
      <w:r w:rsidRPr="00A5168F">
        <w:rPr>
          <w:spacing w:val="-6"/>
          <w:szCs w:val="28"/>
        </w:rPr>
        <w:t>комплексну експертизу, відноситься використання спеціальних знань, що становлять</w:t>
      </w:r>
      <w:r w:rsidRPr="00147AD9">
        <w:rPr>
          <w:szCs w:val="28"/>
        </w:rPr>
        <w:t xml:space="preserve"> основу професійної підготовки експертів, що представляють різні види і класи судових експертиз.</w:t>
      </w:r>
    </w:p>
    <w:p w:rsidR="004C56C6" w:rsidRPr="00147AD9" w:rsidRDefault="004C56C6" w:rsidP="00EB1B01">
      <w:pPr>
        <w:ind w:firstLine="709"/>
        <w:jc w:val="both"/>
        <w:rPr>
          <w:szCs w:val="28"/>
        </w:rPr>
      </w:pPr>
      <w:r w:rsidRPr="00A5168F">
        <w:rPr>
          <w:b/>
          <w:spacing w:val="-6"/>
          <w:szCs w:val="28"/>
        </w:rPr>
        <w:t>Іноді</w:t>
      </w:r>
      <w:r w:rsidRPr="00A5168F">
        <w:rPr>
          <w:spacing w:val="-6"/>
          <w:szCs w:val="28"/>
        </w:rPr>
        <w:t xml:space="preserve"> комплексною експертизою </w:t>
      </w:r>
      <w:r w:rsidRPr="00A5168F">
        <w:rPr>
          <w:b/>
          <w:spacing w:val="-6"/>
          <w:szCs w:val="28"/>
        </w:rPr>
        <w:t>помилково</w:t>
      </w:r>
      <w:r w:rsidRPr="00A5168F">
        <w:rPr>
          <w:spacing w:val="-6"/>
          <w:szCs w:val="28"/>
        </w:rPr>
        <w:t xml:space="preserve"> називають експертизу, проведену</w:t>
      </w:r>
      <w:r w:rsidRPr="00147AD9">
        <w:rPr>
          <w:szCs w:val="28"/>
        </w:rPr>
        <w:t xml:space="preserve"> декількома фахівцями самостійно, незалежно один від іншого. Вони вирішують питання, але викладають свої висновки в одному документі. </w:t>
      </w:r>
      <w:r w:rsidRPr="00147AD9">
        <w:rPr>
          <w:b/>
          <w:szCs w:val="28"/>
        </w:rPr>
        <w:t>Для комплексної експертизи важливо, щоб кожне поставлене питання вирішувалося із застосуванням знань з кількох суміжних наук.</w:t>
      </w:r>
    </w:p>
    <w:p w:rsidR="004C56C6" w:rsidRPr="00147AD9" w:rsidRDefault="004C56C6" w:rsidP="00EB1B01">
      <w:pPr>
        <w:ind w:firstLine="709"/>
        <w:jc w:val="both"/>
        <w:rPr>
          <w:szCs w:val="28"/>
        </w:rPr>
      </w:pPr>
      <w:r w:rsidRPr="00147AD9">
        <w:rPr>
          <w:szCs w:val="28"/>
        </w:rPr>
        <w:t xml:space="preserve">У чинному </w:t>
      </w:r>
      <w:r w:rsidRPr="00147AD9">
        <w:rPr>
          <w:b/>
          <w:szCs w:val="28"/>
        </w:rPr>
        <w:t>кримінально-процесуальному законодавстві</w:t>
      </w:r>
      <w:r w:rsidRPr="00147AD9">
        <w:rPr>
          <w:szCs w:val="28"/>
        </w:rPr>
        <w:t xml:space="preserve"> виробництво комплексних експертиз не передбачено, але вони набувають все більшого поширення. Це пояснюється високою ефективністю експертизи, широкими можливостями сукупного, синтезованого застосування знань з різних галузей науки і техніки.</w:t>
      </w:r>
    </w:p>
    <w:p w:rsidR="004C56C6" w:rsidRPr="00147AD9" w:rsidRDefault="004C56C6" w:rsidP="00EB1B01">
      <w:pPr>
        <w:ind w:firstLine="709"/>
        <w:jc w:val="both"/>
        <w:rPr>
          <w:szCs w:val="28"/>
        </w:rPr>
      </w:pPr>
      <w:r w:rsidRPr="00147AD9">
        <w:rPr>
          <w:b/>
          <w:szCs w:val="28"/>
        </w:rPr>
        <w:t>Комплексна експертиза</w:t>
      </w:r>
      <w:r w:rsidRPr="00147AD9">
        <w:rPr>
          <w:szCs w:val="28"/>
        </w:rPr>
        <w:t xml:space="preserve"> має ряд особливостей. По-перше, в її виробництві беруть участь кілька експертів різних спеціальностей (спеціалізацій), функції яких в процесі досліджень розділені. На відміну від звичайної (однорідної) експертизи, де всі експерти беруть рівну участь в процесі досліджень, тут кожен експерт може досліджувати лише об</w:t>
      </w:r>
      <w:r w:rsidR="00F11F60" w:rsidRPr="00147AD9">
        <w:rPr>
          <w:szCs w:val="28"/>
        </w:rPr>
        <w:t>’</w:t>
      </w:r>
      <w:r w:rsidRPr="00147AD9">
        <w:rPr>
          <w:szCs w:val="28"/>
        </w:rPr>
        <w:t xml:space="preserve">єкти, що відносяться до його компетенції, і застосовувати методи, якими він володіє. Звідси випливає й інша особливість комплексної експертизи </w:t>
      </w:r>
      <w:r w:rsidR="00A5168F">
        <w:rPr>
          <w:szCs w:val="28"/>
        </w:rPr>
        <w:t>–</w:t>
      </w:r>
      <w:r w:rsidRPr="00147AD9">
        <w:rPr>
          <w:szCs w:val="28"/>
        </w:rPr>
        <w:t xml:space="preserve"> загальний</w:t>
      </w:r>
      <w:r w:rsidR="00A5168F">
        <w:rPr>
          <w:szCs w:val="28"/>
          <w:lang w:val="uk-UA"/>
        </w:rPr>
        <w:t xml:space="preserve"> </w:t>
      </w:r>
      <w:r w:rsidRPr="00147AD9">
        <w:rPr>
          <w:szCs w:val="28"/>
        </w:rPr>
        <w:t>висновок укладається за результатами, отриманими різними експертами. Причому у формулюванні кінцевого висновку можуть брати участь не всі експерти, що проводили дослідження, а тільки ті, хто компетентний в спільному предметі дослідження.</w:t>
      </w:r>
    </w:p>
    <w:p w:rsidR="004C56C6" w:rsidRPr="00147AD9" w:rsidRDefault="004C56C6" w:rsidP="00EB1B01">
      <w:pPr>
        <w:ind w:firstLine="709"/>
        <w:jc w:val="both"/>
        <w:rPr>
          <w:szCs w:val="28"/>
        </w:rPr>
      </w:pPr>
      <w:r w:rsidRPr="00147AD9">
        <w:rPr>
          <w:b/>
          <w:szCs w:val="28"/>
        </w:rPr>
        <w:t>При комплексній експертизі</w:t>
      </w:r>
      <w:r w:rsidRPr="00147AD9">
        <w:rPr>
          <w:szCs w:val="28"/>
        </w:rPr>
        <w:t xml:space="preserve"> інакше вирішується питання і про </w:t>
      </w:r>
      <w:r w:rsidRPr="00147AD9">
        <w:rPr>
          <w:i/>
          <w:szCs w:val="28"/>
        </w:rPr>
        <w:t>особисту відповідальність</w:t>
      </w:r>
      <w:r w:rsidRPr="00147AD9">
        <w:rPr>
          <w:szCs w:val="28"/>
        </w:rPr>
        <w:t xml:space="preserve"> експерта за даний висновок. Кожний експерт несе особисту відповідальність за ту частину дослідження, яку він провів, і за отримані ним </w:t>
      </w:r>
      <w:r w:rsidRPr="00147AD9">
        <w:rPr>
          <w:szCs w:val="28"/>
        </w:rPr>
        <w:lastRenderedPageBreak/>
        <w:t xml:space="preserve">результати. При формулюванні загальних висновків має місце свого роду </w:t>
      </w:r>
      <w:r w:rsidRPr="00147AD9">
        <w:rPr>
          <w:i/>
          <w:szCs w:val="28"/>
        </w:rPr>
        <w:t xml:space="preserve">умовна </w:t>
      </w:r>
      <w:r w:rsidRPr="00A5168F">
        <w:rPr>
          <w:i/>
          <w:spacing w:val="-6"/>
          <w:szCs w:val="28"/>
        </w:rPr>
        <w:t>відповідальність експерта</w:t>
      </w:r>
      <w:r w:rsidRPr="00A5168F">
        <w:rPr>
          <w:spacing w:val="-6"/>
          <w:szCs w:val="28"/>
        </w:rPr>
        <w:t>: він відповідає за правильність висновків, в формулюванні</w:t>
      </w:r>
      <w:r w:rsidRPr="00147AD9">
        <w:rPr>
          <w:szCs w:val="28"/>
        </w:rPr>
        <w:t xml:space="preserve"> яких він брав участь, за умови, що використані ним результати досліджень, проведених іншими експертами, теж вірні.</w:t>
      </w:r>
    </w:p>
    <w:p w:rsidR="004C56C6" w:rsidRPr="00147AD9" w:rsidRDefault="004C56C6" w:rsidP="00EB1B01">
      <w:pPr>
        <w:ind w:firstLine="709"/>
        <w:jc w:val="both"/>
        <w:rPr>
          <w:szCs w:val="28"/>
        </w:rPr>
      </w:pPr>
      <w:r w:rsidRPr="00147AD9">
        <w:rPr>
          <w:szCs w:val="28"/>
        </w:rPr>
        <w:t xml:space="preserve">Іноді потреби практики випереджають можливості теорії, тобто мова про те, </w:t>
      </w:r>
      <w:r w:rsidRPr="00A5168F">
        <w:rPr>
          <w:spacing w:val="-6"/>
          <w:szCs w:val="28"/>
        </w:rPr>
        <w:t>що в системі психологічних наук не завжди можна знайти галузь, яка б відповідала</w:t>
      </w:r>
      <w:r w:rsidRPr="00147AD9">
        <w:rPr>
          <w:szCs w:val="28"/>
        </w:rPr>
        <w:t xml:space="preserve"> завданню конкретної експертизи. У таких випадках призначається </w:t>
      </w:r>
      <w:r w:rsidRPr="00147AD9">
        <w:rPr>
          <w:b/>
          <w:szCs w:val="28"/>
        </w:rPr>
        <w:t>комплексна експертиза</w:t>
      </w:r>
      <w:r w:rsidRPr="00147AD9">
        <w:rPr>
          <w:szCs w:val="28"/>
        </w:rPr>
        <w:t xml:space="preserve">, в якій однією з галузей </w:t>
      </w:r>
      <w:r w:rsidRPr="00147AD9">
        <w:rPr>
          <w:b/>
          <w:szCs w:val="28"/>
        </w:rPr>
        <w:t>знання виступає психологія</w:t>
      </w:r>
      <w:r w:rsidRPr="00147AD9">
        <w:rPr>
          <w:szCs w:val="28"/>
        </w:rPr>
        <w:t xml:space="preserve">. </w:t>
      </w:r>
      <w:r w:rsidRPr="00147AD9">
        <w:rPr>
          <w:b/>
          <w:szCs w:val="28"/>
        </w:rPr>
        <w:t>Підставою</w:t>
      </w:r>
      <w:r w:rsidRPr="00147AD9">
        <w:rPr>
          <w:szCs w:val="28"/>
        </w:rPr>
        <w:t xml:space="preserve"> для подібних експертиз служить об</w:t>
      </w:r>
      <w:r w:rsidR="00F11F60" w:rsidRPr="00147AD9">
        <w:rPr>
          <w:szCs w:val="28"/>
        </w:rPr>
        <w:t>’</w:t>
      </w:r>
      <w:r w:rsidRPr="00147AD9">
        <w:rPr>
          <w:szCs w:val="28"/>
        </w:rPr>
        <w:t>єктивний процес взаємодії наук з предмету і методу дослідження.</w:t>
      </w:r>
    </w:p>
    <w:p w:rsidR="004C56C6" w:rsidRPr="00147AD9" w:rsidRDefault="004C56C6" w:rsidP="00EB1B01">
      <w:pPr>
        <w:ind w:firstLine="709"/>
        <w:jc w:val="both"/>
        <w:rPr>
          <w:szCs w:val="28"/>
        </w:rPr>
      </w:pPr>
      <w:r w:rsidRPr="00147AD9">
        <w:rPr>
          <w:b/>
          <w:szCs w:val="28"/>
        </w:rPr>
        <w:t>Юридичною підставою</w:t>
      </w:r>
      <w:r w:rsidRPr="00147AD9">
        <w:rPr>
          <w:szCs w:val="28"/>
        </w:rPr>
        <w:t xml:space="preserve"> для виробництва комплексної психологічної експертизи є постанова слідчого і визначення суду про її призначення.</w:t>
      </w:r>
    </w:p>
    <w:p w:rsidR="004C56C6" w:rsidRPr="00147AD9" w:rsidRDefault="004C56C6" w:rsidP="00EB1B01">
      <w:pPr>
        <w:ind w:firstLine="709"/>
        <w:jc w:val="both"/>
        <w:rPr>
          <w:szCs w:val="28"/>
        </w:rPr>
      </w:pPr>
      <w:r w:rsidRPr="00A5168F">
        <w:rPr>
          <w:b/>
          <w:spacing w:val="-6"/>
          <w:szCs w:val="28"/>
        </w:rPr>
        <w:t>У постанові</w:t>
      </w:r>
      <w:r w:rsidRPr="00A5168F">
        <w:rPr>
          <w:spacing w:val="-6"/>
          <w:szCs w:val="28"/>
        </w:rPr>
        <w:t xml:space="preserve"> (ухвалі) про призначення комплексної психологічної експертизи</w:t>
      </w:r>
      <w:r w:rsidRPr="00147AD9">
        <w:rPr>
          <w:szCs w:val="28"/>
        </w:rPr>
        <w:t xml:space="preserve"> вказується установа, якій доручено її проведення. У разі, коли комплексна психологічна експертиза доручається кільком установам, вказується, яка з них є провідною </w:t>
      </w:r>
      <w:r w:rsidR="00A5168F">
        <w:rPr>
          <w:szCs w:val="28"/>
        </w:rPr>
        <w:t>–</w:t>
      </w:r>
      <w:r w:rsidRPr="00147AD9">
        <w:rPr>
          <w:szCs w:val="28"/>
        </w:rPr>
        <w:t xml:space="preserve"> здійснює</w:t>
      </w:r>
      <w:r w:rsidR="00A5168F">
        <w:rPr>
          <w:szCs w:val="28"/>
          <w:lang w:val="uk-UA"/>
        </w:rPr>
        <w:t xml:space="preserve"> </w:t>
      </w:r>
      <w:r w:rsidRPr="00147AD9">
        <w:rPr>
          <w:szCs w:val="28"/>
        </w:rPr>
        <w:t>організацію експертизи та координацію досліджень.</w:t>
      </w:r>
    </w:p>
    <w:p w:rsidR="004C56C6" w:rsidRPr="00147AD9" w:rsidRDefault="004C56C6" w:rsidP="00EB1B01">
      <w:pPr>
        <w:ind w:firstLine="709"/>
        <w:jc w:val="both"/>
        <w:rPr>
          <w:szCs w:val="28"/>
        </w:rPr>
      </w:pPr>
      <w:r w:rsidRPr="00147AD9">
        <w:rPr>
          <w:szCs w:val="28"/>
        </w:rPr>
        <w:t xml:space="preserve">При виробництві комплексної психологічної експертизи в одній установі експертні дослідження доручаються відповідним психіатричним і психологічним </w:t>
      </w:r>
      <w:r w:rsidRPr="00A5168F">
        <w:rPr>
          <w:spacing w:val="-6"/>
          <w:szCs w:val="28"/>
        </w:rPr>
        <w:t>підрозділам із зазначенням провідного з них. Його керівник здійснює координацію</w:t>
      </w:r>
      <w:r w:rsidRPr="00147AD9">
        <w:rPr>
          <w:szCs w:val="28"/>
        </w:rPr>
        <w:t xml:space="preserve"> проведених досліджень і призначає </w:t>
      </w:r>
      <w:r w:rsidRPr="00147AD9">
        <w:rPr>
          <w:b/>
          <w:szCs w:val="28"/>
        </w:rPr>
        <w:t>провідного експерта</w:t>
      </w:r>
      <w:r w:rsidRPr="00147AD9">
        <w:rPr>
          <w:szCs w:val="28"/>
        </w:rPr>
        <w:t xml:space="preserve">. При виробництві комплексної психологічної експертизи декількома установами комісія експертів </w:t>
      </w:r>
      <w:r w:rsidRPr="00A5168F">
        <w:rPr>
          <w:spacing w:val="-6"/>
          <w:szCs w:val="28"/>
        </w:rPr>
        <w:t>формується керівником провідної установи. Він же призначає провідного експерта. Необхідність в призначенні провідного експерта обґрунтовується потребою</w:t>
      </w:r>
      <w:r w:rsidRPr="00147AD9">
        <w:rPr>
          <w:szCs w:val="28"/>
        </w:rPr>
        <w:t xml:space="preserve"> в кращій організації і координації роботи комісії експертів. Ніяких процесуальних і адміністративних переваг цей фахівець не має. </w:t>
      </w:r>
      <w:r w:rsidRPr="00147AD9">
        <w:rPr>
          <w:b/>
          <w:szCs w:val="28"/>
        </w:rPr>
        <w:t>У його обов</w:t>
      </w:r>
      <w:r w:rsidR="00F11F60" w:rsidRPr="00147AD9">
        <w:rPr>
          <w:b/>
          <w:szCs w:val="28"/>
        </w:rPr>
        <w:t>’</w:t>
      </w:r>
      <w:r w:rsidRPr="00147AD9">
        <w:rPr>
          <w:b/>
          <w:szCs w:val="28"/>
        </w:rPr>
        <w:t>язки входять</w:t>
      </w:r>
      <w:r w:rsidRPr="00147AD9">
        <w:rPr>
          <w:szCs w:val="28"/>
        </w:rPr>
        <w:t>:</w:t>
      </w:r>
    </w:p>
    <w:p w:rsidR="004C56C6" w:rsidRPr="00147AD9" w:rsidRDefault="004C56C6" w:rsidP="00EB1B01">
      <w:pPr>
        <w:ind w:firstLine="709"/>
        <w:jc w:val="both"/>
        <w:rPr>
          <w:szCs w:val="28"/>
        </w:rPr>
      </w:pPr>
      <w:r w:rsidRPr="00A5168F">
        <w:rPr>
          <w:spacing w:val="-6"/>
          <w:szCs w:val="28"/>
        </w:rPr>
        <w:t>• знайомство кожного члена комісії з постановою (ухвалою) про призначення</w:t>
      </w:r>
      <w:r w:rsidRPr="00147AD9">
        <w:rPr>
          <w:szCs w:val="28"/>
        </w:rPr>
        <w:t xml:space="preserve"> комплексної психологічної експертизи та матеріалами справи, які надійшли на дослідження;</w:t>
      </w:r>
    </w:p>
    <w:p w:rsidR="004C56C6" w:rsidRPr="00147AD9" w:rsidRDefault="004C56C6" w:rsidP="00EB1B01">
      <w:pPr>
        <w:ind w:firstLine="709"/>
        <w:jc w:val="both"/>
        <w:rPr>
          <w:szCs w:val="28"/>
        </w:rPr>
      </w:pPr>
      <w:r w:rsidRPr="00147AD9">
        <w:rPr>
          <w:szCs w:val="28"/>
        </w:rPr>
        <w:t>• визначення послідовності дослідження матеріалів справи і підекспертного з метою найбільш ефективної взаємодії експертів;</w:t>
      </w:r>
    </w:p>
    <w:p w:rsidR="004C56C6" w:rsidRPr="00147AD9" w:rsidRDefault="004C56C6" w:rsidP="00EB1B01">
      <w:pPr>
        <w:ind w:firstLine="709"/>
        <w:jc w:val="both"/>
        <w:rPr>
          <w:szCs w:val="28"/>
        </w:rPr>
      </w:pPr>
      <w:r w:rsidRPr="00147AD9">
        <w:rPr>
          <w:szCs w:val="28"/>
        </w:rPr>
        <w:t>• узгодження загальної програми дослідження і контроль за термінами і результатами її виконання;</w:t>
      </w:r>
    </w:p>
    <w:p w:rsidR="004C56C6" w:rsidRPr="00147AD9" w:rsidRDefault="004C56C6" w:rsidP="00EB1B01">
      <w:pPr>
        <w:ind w:firstLine="709"/>
        <w:jc w:val="both"/>
        <w:rPr>
          <w:szCs w:val="28"/>
        </w:rPr>
      </w:pPr>
      <w:r w:rsidRPr="00147AD9">
        <w:rPr>
          <w:szCs w:val="28"/>
        </w:rPr>
        <w:t xml:space="preserve">• при проведенні комплексної психологічної експертизи різними установами </w:t>
      </w:r>
      <w:r w:rsidR="00A5168F" w:rsidRPr="00A5168F">
        <w:rPr>
          <w:spacing w:val="-6"/>
          <w:szCs w:val="28"/>
        </w:rPr>
        <w:t>–</w:t>
      </w:r>
      <w:r w:rsidR="00D15D11" w:rsidRPr="00A5168F">
        <w:rPr>
          <w:spacing w:val="-6"/>
          <w:szCs w:val="28"/>
        </w:rPr>
        <w:t xml:space="preserve"> </w:t>
      </w:r>
      <w:r w:rsidRPr="00A5168F">
        <w:rPr>
          <w:spacing w:val="-6"/>
          <w:szCs w:val="28"/>
        </w:rPr>
        <w:t>провідна</w:t>
      </w:r>
      <w:r w:rsidR="00A5168F" w:rsidRPr="00A5168F">
        <w:rPr>
          <w:spacing w:val="-6"/>
          <w:szCs w:val="28"/>
          <w:lang w:val="uk-UA"/>
        </w:rPr>
        <w:t xml:space="preserve"> </w:t>
      </w:r>
      <w:r w:rsidRPr="00A5168F">
        <w:rPr>
          <w:spacing w:val="-6"/>
          <w:szCs w:val="28"/>
        </w:rPr>
        <w:t>організація ознайомлює членів комісії з ходом і проміжними результатами</w:t>
      </w:r>
      <w:r w:rsidRPr="00147AD9">
        <w:rPr>
          <w:szCs w:val="28"/>
        </w:rPr>
        <w:t xml:space="preserve"> досліджень.</w:t>
      </w:r>
    </w:p>
    <w:p w:rsidR="004C56C6" w:rsidRPr="00147AD9" w:rsidRDefault="004C56C6" w:rsidP="00EB1B01">
      <w:pPr>
        <w:ind w:firstLine="709"/>
        <w:jc w:val="both"/>
        <w:rPr>
          <w:szCs w:val="28"/>
        </w:rPr>
      </w:pPr>
      <w:r w:rsidRPr="00A5168F">
        <w:rPr>
          <w:spacing w:val="-6"/>
          <w:szCs w:val="28"/>
        </w:rPr>
        <w:t>Безпосередньо до виробництва комплексної психологічної експертизи експерти</w:t>
      </w:r>
      <w:r w:rsidRPr="00147AD9">
        <w:rPr>
          <w:szCs w:val="28"/>
        </w:rPr>
        <w:t xml:space="preserve"> приступають відразу після отримання постанови чи ухвали про її призначення. З цього моменту вони несуть повну відповідальність за своєчасне </w:t>
      </w:r>
      <w:r w:rsidR="000D784A" w:rsidRPr="00147AD9">
        <w:rPr>
          <w:szCs w:val="28"/>
        </w:rPr>
        <w:t xml:space="preserve">подання і </w:t>
      </w:r>
      <w:r w:rsidRPr="00147AD9">
        <w:rPr>
          <w:szCs w:val="28"/>
        </w:rPr>
        <w:t>якість проведе</w:t>
      </w:r>
      <w:r w:rsidR="00924052" w:rsidRPr="00147AD9">
        <w:rPr>
          <w:szCs w:val="28"/>
        </w:rPr>
        <w:t>ння експертизи, в тому числі і у</w:t>
      </w:r>
      <w:r w:rsidR="00D15D11" w:rsidRPr="00147AD9">
        <w:rPr>
          <w:szCs w:val="28"/>
        </w:rPr>
        <w:t xml:space="preserve"> </w:t>
      </w:r>
      <w:r w:rsidRPr="00147AD9">
        <w:rPr>
          <w:szCs w:val="28"/>
        </w:rPr>
        <w:t>кримінальному</w:t>
      </w:r>
      <w:r w:rsidR="00D15D11" w:rsidRPr="00147AD9">
        <w:rPr>
          <w:szCs w:val="28"/>
        </w:rPr>
        <w:t xml:space="preserve"> </w:t>
      </w:r>
      <w:r w:rsidRPr="00147AD9">
        <w:rPr>
          <w:szCs w:val="28"/>
        </w:rPr>
        <w:t xml:space="preserve">порядку </w:t>
      </w:r>
      <w:r w:rsidR="00A5168F">
        <w:rPr>
          <w:szCs w:val="28"/>
        </w:rPr>
        <w:t>–</w:t>
      </w:r>
      <w:r w:rsidRPr="00147AD9">
        <w:rPr>
          <w:szCs w:val="28"/>
        </w:rPr>
        <w:t xml:space="preserve"> за</w:t>
      </w:r>
      <w:r w:rsidR="00A5168F">
        <w:rPr>
          <w:szCs w:val="28"/>
          <w:lang w:val="uk-UA"/>
        </w:rPr>
        <w:t xml:space="preserve"> </w:t>
      </w:r>
      <w:r w:rsidRPr="00147AD9">
        <w:rPr>
          <w:szCs w:val="28"/>
        </w:rPr>
        <w:t>відмову або ухилення від дачі висновку і за дачу завідомо неправдивого висновку.</w:t>
      </w:r>
    </w:p>
    <w:p w:rsidR="004C56C6" w:rsidRPr="00147AD9" w:rsidRDefault="004C56C6" w:rsidP="00EB1B01">
      <w:pPr>
        <w:ind w:firstLine="709"/>
        <w:jc w:val="both"/>
        <w:rPr>
          <w:szCs w:val="28"/>
        </w:rPr>
      </w:pPr>
      <w:r w:rsidRPr="00147AD9">
        <w:rPr>
          <w:b/>
          <w:szCs w:val="28"/>
        </w:rPr>
        <w:t>Це призводить до необхідності виділяти підготовчий, дослідницький та заключний періоди комплексної психологічної експертизи</w:t>
      </w:r>
      <w:r w:rsidRPr="00147AD9">
        <w:rPr>
          <w:szCs w:val="28"/>
        </w:rPr>
        <w:t>. У свою чергу, кожен період зручно поділяти на етапи і стадії.</w:t>
      </w:r>
    </w:p>
    <w:p w:rsidR="004C56C6" w:rsidRPr="00147AD9" w:rsidRDefault="004C56C6" w:rsidP="00EB1B01">
      <w:pPr>
        <w:ind w:firstLine="709"/>
        <w:jc w:val="both"/>
        <w:rPr>
          <w:szCs w:val="28"/>
        </w:rPr>
      </w:pPr>
      <w:r w:rsidRPr="00147AD9">
        <w:rPr>
          <w:b/>
          <w:szCs w:val="28"/>
        </w:rPr>
        <w:t>У підготовчий період</w:t>
      </w:r>
      <w:r w:rsidRPr="00147AD9">
        <w:rPr>
          <w:szCs w:val="28"/>
        </w:rPr>
        <w:t xml:space="preserve"> експерти знайомляться з матеріалами кримінальної </w:t>
      </w:r>
      <w:r w:rsidRPr="00A5168F">
        <w:rPr>
          <w:spacing w:val="-6"/>
          <w:szCs w:val="28"/>
        </w:rPr>
        <w:t>справи, обговорюють поставлені перед ними питання, уточнюють їх суть, визначають</w:t>
      </w:r>
      <w:r w:rsidRPr="00147AD9">
        <w:rPr>
          <w:szCs w:val="28"/>
        </w:rPr>
        <w:t xml:space="preserve"> </w:t>
      </w:r>
      <w:r w:rsidRPr="00147AD9">
        <w:rPr>
          <w:szCs w:val="28"/>
        </w:rPr>
        <w:lastRenderedPageBreak/>
        <w:t xml:space="preserve">кінцеві цілі і приватні завдання дослідження, намічають його загальний план, </w:t>
      </w:r>
      <w:r w:rsidRPr="00A5168F">
        <w:rPr>
          <w:spacing w:val="-6"/>
          <w:szCs w:val="28"/>
        </w:rPr>
        <w:t>послідовність виконання окремих операцій, встановлюють функції кожного експерта.</w:t>
      </w:r>
      <w:r w:rsidRPr="00147AD9">
        <w:rPr>
          <w:szCs w:val="28"/>
        </w:rPr>
        <w:t xml:space="preserve"> Підготовчий період завершується приняттям загальної, узгодженої програми дослідження.</w:t>
      </w:r>
    </w:p>
    <w:p w:rsidR="004C56C6" w:rsidRPr="00147AD9" w:rsidRDefault="004C56C6" w:rsidP="00EB1B01">
      <w:pPr>
        <w:ind w:firstLine="709"/>
        <w:jc w:val="both"/>
        <w:rPr>
          <w:szCs w:val="28"/>
        </w:rPr>
      </w:pPr>
      <w:r w:rsidRPr="00A5168F">
        <w:rPr>
          <w:spacing w:val="-6"/>
          <w:szCs w:val="28"/>
        </w:rPr>
        <w:t>Важливим питанням, яке може виникнути вже на підготовчій стадії експертизи</w:t>
      </w:r>
      <w:r w:rsidRPr="00147AD9">
        <w:rPr>
          <w:szCs w:val="28"/>
        </w:rPr>
        <w:t xml:space="preserve">, є питання про </w:t>
      </w:r>
      <w:r w:rsidRPr="00147AD9">
        <w:rPr>
          <w:b/>
          <w:szCs w:val="28"/>
        </w:rPr>
        <w:t>кількість експертів</w:t>
      </w:r>
      <w:r w:rsidRPr="00147AD9">
        <w:rPr>
          <w:szCs w:val="28"/>
        </w:rPr>
        <w:t>. Хоча і визнається можливість проведення комплексної експертизи однією особою, що володіє знаннями в різних галузях науки, ал</w:t>
      </w:r>
      <w:r w:rsidR="00924052" w:rsidRPr="00147AD9">
        <w:rPr>
          <w:szCs w:val="28"/>
        </w:rPr>
        <w:t xml:space="preserve">е </w:t>
      </w:r>
      <w:r w:rsidRPr="00147AD9">
        <w:rPr>
          <w:szCs w:val="28"/>
        </w:rPr>
        <w:t>така можливість</w:t>
      </w:r>
      <w:r w:rsidR="00D15D11" w:rsidRPr="00147AD9">
        <w:rPr>
          <w:szCs w:val="28"/>
        </w:rPr>
        <w:t xml:space="preserve"> </w:t>
      </w:r>
      <w:r w:rsidRPr="00147AD9">
        <w:rPr>
          <w:szCs w:val="28"/>
        </w:rPr>
        <w:t>є швидше гіпотетичною і навіть сумнівною внаслідок недостатньої об</w:t>
      </w:r>
      <w:r w:rsidR="00F11F60" w:rsidRPr="00147AD9">
        <w:rPr>
          <w:szCs w:val="28"/>
        </w:rPr>
        <w:t>’</w:t>
      </w:r>
      <w:r w:rsidRPr="00147AD9">
        <w:rPr>
          <w:szCs w:val="28"/>
        </w:rPr>
        <w:t>єктивності такого дослідження.</w:t>
      </w:r>
    </w:p>
    <w:p w:rsidR="004C56C6" w:rsidRPr="00147AD9" w:rsidRDefault="004C56C6" w:rsidP="00EB1B01">
      <w:pPr>
        <w:ind w:firstLine="709"/>
        <w:jc w:val="both"/>
        <w:rPr>
          <w:szCs w:val="28"/>
        </w:rPr>
      </w:pPr>
      <w:r w:rsidRPr="00147AD9">
        <w:rPr>
          <w:szCs w:val="28"/>
        </w:rPr>
        <w:t xml:space="preserve">Навпаки, ряд видних процесуалістів визнають таку можливість цілком правомірною. Таким чином, теоретично можливі два варіанти комплексної </w:t>
      </w:r>
      <w:r w:rsidRPr="00A5168F">
        <w:rPr>
          <w:spacing w:val="-6"/>
          <w:szCs w:val="28"/>
        </w:rPr>
        <w:t>психологічної експертизи: одноосібна (моносуб</w:t>
      </w:r>
      <w:r w:rsidR="00F11F60" w:rsidRPr="00A5168F">
        <w:rPr>
          <w:spacing w:val="-6"/>
          <w:szCs w:val="28"/>
        </w:rPr>
        <w:t>’</w:t>
      </w:r>
      <w:r w:rsidRPr="00A5168F">
        <w:rPr>
          <w:spacing w:val="-6"/>
          <w:szCs w:val="28"/>
        </w:rPr>
        <w:t>єктна) і комісійна (полі-суб</w:t>
      </w:r>
      <w:r w:rsidR="00F11F60" w:rsidRPr="00A5168F">
        <w:rPr>
          <w:spacing w:val="-6"/>
          <w:szCs w:val="28"/>
        </w:rPr>
        <w:t>’</w:t>
      </w:r>
      <w:r w:rsidRPr="00A5168F">
        <w:rPr>
          <w:spacing w:val="-6"/>
          <w:szCs w:val="28"/>
        </w:rPr>
        <w:t>єктна).</w:t>
      </w:r>
      <w:r w:rsidRPr="00147AD9">
        <w:rPr>
          <w:szCs w:val="28"/>
        </w:rPr>
        <w:t xml:space="preserve"> У зв</w:t>
      </w:r>
      <w:r w:rsidR="00F11F60" w:rsidRPr="00147AD9">
        <w:rPr>
          <w:szCs w:val="28"/>
        </w:rPr>
        <w:t>’</w:t>
      </w:r>
      <w:r w:rsidRPr="00147AD9">
        <w:rPr>
          <w:szCs w:val="28"/>
        </w:rPr>
        <w:t>язку з обов</w:t>
      </w:r>
      <w:r w:rsidR="00F11F60" w:rsidRPr="00147AD9">
        <w:rPr>
          <w:szCs w:val="28"/>
        </w:rPr>
        <w:t>’</w:t>
      </w:r>
      <w:r w:rsidRPr="00147AD9">
        <w:rPr>
          <w:szCs w:val="28"/>
        </w:rPr>
        <w:t>язковістю амбулаторного і стаціонарного комісійного судово-психіатричного дослідження (інструкцією передбачена комісія в складі не менше трьох осіб.</w:t>
      </w:r>
    </w:p>
    <w:p w:rsidR="004C56C6" w:rsidRPr="00147AD9" w:rsidRDefault="004C56C6" w:rsidP="00EB1B01">
      <w:pPr>
        <w:ind w:firstLine="709"/>
        <w:jc w:val="both"/>
        <w:rPr>
          <w:szCs w:val="28"/>
        </w:rPr>
      </w:pPr>
      <w:r w:rsidRPr="00147AD9">
        <w:rPr>
          <w:b/>
          <w:szCs w:val="28"/>
        </w:rPr>
        <w:t>Дослідницький період</w:t>
      </w:r>
      <w:r w:rsidRPr="00147AD9">
        <w:rPr>
          <w:szCs w:val="28"/>
        </w:rPr>
        <w:t xml:space="preserve"> комплексної психологічної експертизи складається з двох етапів: попереднього і основного. Залежно від виконання того чи іншого етапу ролі і функції експертів-психологів та експертів-психіатрів розрізняються.</w:t>
      </w:r>
    </w:p>
    <w:p w:rsidR="004C56C6" w:rsidRPr="00147AD9" w:rsidRDefault="004C56C6" w:rsidP="00EB1B01">
      <w:pPr>
        <w:ind w:firstLine="709"/>
        <w:jc w:val="both"/>
        <w:rPr>
          <w:szCs w:val="28"/>
        </w:rPr>
      </w:pPr>
      <w:r w:rsidRPr="00147AD9">
        <w:rPr>
          <w:b/>
          <w:i/>
          <w:szCs w:val="28"/>
        </w:rPr>
        <w:t>Попередній етап дослідницького періоду</w:t>
      </w:r>
      <w:r w:rsidRPr="00147AD9">
        <w:rPr>
          <w:szCs w:val="28"/>
        </w:rPr>
        <w:t xml:space="preserve">. Головний зміст даного етапу комплексної психологічної експертизи становить кваліфікація психічного стану підекспертного, а у обвинуваченого </w:t>
      </w:r>
      <w:r w:rsidR="00A5168F">
        <w:rPr>
          <w:szCs w:val="28"/>
        </w:rPr>
        <w:t>–</w:t>
      </w:r>
      <w:r w:rsidR="00D15D11" w:rsidRPr="00147AD9">
        <w:rPr>
          <w:szCs w:val="28"/>
        </w:rPr>
        <w:t xml:space="preserve"> </w:t>
      </w:r>
      <w:r w:rsidRPr="00147AD9">
        <w:rPr>
          <w:szCs w:val="28"/>
        </w:rPr>
        <w:t>встановлення</w:t>
      </w:r>
      <w:r w:rsidR="00A5168F">
        <w:rPr>
          <w:szCs w:val="28"/>
          <w:lang w:val="uk-UA"/>
        </w:rPr>
        <w:t xml:space="preserve"> </w:t>
      </w:r>
      <w:r w:rsidRPr="00147AD9">
        <w:rPr>
          <w:szCs w:val="28"/>
        </w:rPr>
        <w:t>його осудності. Досягнення цих ключових цілей має не тільки самостійне експертне значення, але і створює справжню базу для вирішення інших завдань, щ</w:t>
      </w:r>
      <w:r w:rsidR="000D784A" w:rsidRPr="00147AD9">
        <w:rPr>
          <w:szCs w:val="28"/>
        </w:rPr>
        <w:t>о відносяться</w:t>
      </w:r>
      <w:r w:rsidR="00D15D11" w:rsidRPr="00147AD9">
        <w:rPr>
          <w:szCs w:val="28"/>
        </w:rPr>
        <w:t xml:space="preserve"> </w:t>
      </w:r>
      <w:r w:rsidR="000D784A" w:rsidRPr="00147AD9">
        <w:rPr>
          <w:szCs w:val="28"/>
        </w:rPr>
        <w:t xml:space="preserve">до </w:t>
      </w:r>
      <w:r w:rsidRPr="00147AD9">
        <w:rPr>
          <w:szCs w:val="28"/>
        </w:rPr>
        <w:t xml:space="preserve">предмету комплексної психологічної експертизи. Дослідження розпочинається з висунення діагностичних </w:t>
      </w:r>
      <w:r w:rsidR="00463F15">
        <w:rPr>
          <w:szCs w:val="28"/>
        </w:rPr>
        <w:t>«</w:t>
      </w:r>
      <w:r w:rsidRPr="00147AD9">
        <w:rPr>
          <w:szCs w:val="28"/>
        </w:rPr>
        <w:t>експертних гіпотез</w:t>
      </w:r>
      <w:r w:rsidR="00463F15">
        <w:rPr>
          <w:szCs w:val="28"/>
        </w:rPr>
        <w:t>»</w:t>
      </w:r>
      <w:r w:rsidRPr="00147AD9">
        <w:rPr>
          <w:szCs w:val="28"/>
        </w:rPr>
        <w:t>. Ініціатіва і прерогатива їх формулювання належать експерту-психіатру. На підставі попередніх даних безпосереднього обстеження підекспертного і загального знайомства з кримінальною справою він визначає в першому наближенні типологію (синдром) психічного стану і його можливу природу. З урахуванням цього намічається коло диференціальної діагностики, тобто висуваються правдоподібні конкуруючі діагностичні гіпотези.</w:t>
      </w:r>
    </w:p>
    <w:p w:rsidR="004C56C6" w:rsidRPr="00147AD9" w:rsidRDefault="004C56C6" w:rsidP="00EB1B01">
      <w:pPr>
        <w:ind w:firstLine="709"/>
        <w:jc w:val="both"/>
        <w:rPr>
          <w:szCs w:val="28"/>
        </w:rPr>
      </w:pPr>
      <w:r w:rsidRPr="00147AD9">
        <w:rPr>
          <w:i/>
          <w:szCs w:val="28"/>
        </w:rPr>
        <w:t>З даного моменту починається взаємодія експерта-психолога і експерта-психіатра.</w:t>
      </w:r>
      <w:r w:rsidRPr="00147AD9">
        <w:rPr>
          <w:szCs w:val="28"/>
        </w:rPr>
        <w:t xml:space="preserve"> </w:t>
      </w:r>
      <w:r w:rsidRPr="00147AD9">
        <w:rPr>
          <w:i/>
          <w:szCs w:val="28"/>
        </w:rPr>
        <w:t>Специфіка психодіагностичної роботи</w:t>
      </w:r>
      <w:r w:rsidRPr="00147AD9">
        <w:rPr>
          <w:szCs w:val="28"/>
        </w:rPr>
        <w:t xml:space="preserve"> медичного психолога полягає в тому, що для правильного вибору і ефективної інтерпретації результатів </w:t>
      </w:r>
      <w:r w:rsidRPr="00A5168F">
        <w:rPr>
          <w:spacing w:val="-6"/>
          <w:szCs w:val="28"/>
        </w:rPr>
        <w:t>патопсихологічних методик і тестів йому необхідно знати діагностичні альтернативи</w:t>
      </w:r>
      <w:r w:rsidRPr="00147AD9">
        <w:rPr>
          <w:szCs w:val="28"/>
        </w:rPr>
        <w:t xml:space="preserve"> клініциста.</w:t>
      </w:r>
      <w:r w:rsidR="00A5168F">
        <w:rPr>
          <w:szCs w:val="28"/>
          <w:lang w:val="uk-UA"/>
        </w:rPr>
        <w:t xml:space="preserve"> </w:t>
      </w:r>
      <w:r w:rsidRPr="00A5168F">
        <w:rPr>
          <w:szCs w:val="28"/>
          <w:lang w:val="uk-UA"/>
        </w:rPr>
        <w:t xml:space="preserve">Отримавши такий контекст від психіатра, психолог може відповісти, підтверджують чи ні отримані психодіагностичні дані клінічні гіпотези і яку з них конкретно. </w:t>
      </w:r>
      <w:r w:rsidRPr="00147AD9">
        <w:rPr>
          <w:szCs w:val="28"/>
        </w:rPr>
        <w:t>Формою відповіді на це питання служить констатація того чи іншого патопсихологічного синдрому, щодо специфічного для певних психічних захворювань або особистісних аномалій.</w:t>
      </w:r>
    </w:p>
    <w:p w:rsidR="004C56C6" w:rsidRPr="00A5168F" w:rsidRDefault="004C56C6" w:rsidP="00EB1B01">
      <w:pPr>
        <w:ind w:firstLine="709"/>
        <w:jc w:val="both"/>
        <w:rPr>
          <w:spacing w:val="-6"/>
          <w:szCs w:val="28"/>
        </w:rPr>
      </w:pPr>
      <w:r w:rsidRPr="00147AD9">
        <w:rPr>
          <w:szCs w:val="28"/>
        </w:rPr>
        <w:t xml:space="preserve">На підставі результатів психодіагностичного дослідження експертом-психіатром зі значною часткою впевненості вирішується питання про діагноз і </w:t>
      </w:r>
      <w:r w:rsidRPr="00A5168F">
        <w:rPr>
          <w:spacing w:val="-6"/>
          <w:szCs w:val="28"/>
        </w:rPr>
        <w:t>складається думка про осудність підекспертного, про що повідомляється експерту</w:t>
      </w:r>
      <w:r w:rsidRPr="00147AD9">
        <w:rPr>
          <w:szCs w:val="28"/>
        </w:rPr>
        <w:t xml:space="preserve">-психологу. Лише після цього, обговоривши спільно уточнену модель діагнозу і проект рішення питання про осудність, експерт-психолог і експерт-психіатр </w:t>
      </w:r>
      <w:r w:rsidRPr="00A5168F">
        <w:rPr>
          <w:spacing w:val="-6"/>
          <w:szCs w:val="28"/>
        </w:rPr>
        <w:t>приступають до розгляду наступних завдань комплексної психологічної експертизи.</w:t>
      </w:r>
    </w:p>
    <w:p w:rsidR="004C56C6" w:rsidRPr="00147AD9" w:rsidRDefault="004C56C6" w:rsidP="00EB1B01">
      <w:pPr>
        <w:ind w:firstLine="709"/>
        <w:jc w:val="both"/>
        <w:rPr>
          <w:szCs w:val="28"/>
        </w:rPr>
      </w:pPr>
      <w:r w:rsidRPr="00147AD9">
        <w:rPr>
          <w:szCs w:val="28"/>
        </w:rPr>
        <w:lastRenderedPageBreak/>
        <w:t xml:space="preserve">Основний принцип взаємодії експерта-психолога і експерта-психіатра </w:t>
      </w:r>
      <w:r w:rsidRPr="00147AD9">
        <w:rPr>
          <w:b/>
          <w:szCs w:val="28"/>
        </w:rPr>
        <w:t>на попередньому етапі</w:t>
      </w:r>
      <w:r w:rsidRPr="00147AD9">
        <w:rPr>
          <w:szCs w:val="28"/>
        </w:rPr>
        <w:t xml:space="preserve"> полягає в послідовній зміні функцій і передачі обов</w:t>
      </w:r>
      <w:r w:rsidR="00F11F60" w:rsidRPr="00147AD9">
        <w:rPr>
          <w:szCs w:val="28"/>
        </w:rPr>
        <w:t>’</w:t>
      </w:r>
      <w:r w:rsidRPr="00147AD9">
        <w:rPr>
          <w:szCs w:val="28"/>
        </w:rPr>
        <w:t>язків після досягнення тих чи інших проміжних</w:t>
      </w:r>
      <w:r w:rsidR="000D784A" w:rsidRPr="00147AD9">
        <w:rPr>
          <w:szCs w:val="28"/>
        </w:rPr>
        <w:t xml:space="preserve"> експертних завдань на </w:t>
      </w:r>
      <w:r w:rsidRPr="00147AD9">
        <w:rPr>
          <w:szCs w:val="28"/>
        </w:rPr>
        <w:t>шляху</w:t>
      </w:r>
      <w:r w:rsidR="00D15D11" w:rsidRPr="00147AD9">
        <w:rPr>
          <w:szCs w:val="28"/>
        </w:rPr>
        <w:t xml:space="preserve"> </w:t>
      </w:r>
      <w:r w:rsidRPr="00147AD9">
        <w:rPr>
          <w:szCs w:val="28"/>
        </w:rPr>
        <w:t xml:space="preserve">до кінцевої мети комплексної психологічної експертизи. При цьому експерт-психіатр протягом більшої частини дослідження відіграє провідну роль, а експерт-психолог </w:t>
      </w:r>
      <w:r w:rsidR="00A5168F">
        <w:rPr>
          <w:szCs w:val="28"/>
        </w:rPr>
        <w:t>–</w:t>
      </w:r>
      <w:r w:rsidRPr="00147AD9">
        <w:rPr>
          <w:szCs w:val="28"/>
        </w:rPr>
        <w:t xml:space="preserve"> переважно</w:t>
      </w:r>
      <w:r w:rsidR="00A5168F">
        <w:rPr>
          <w:szCs w:val="28"/>
          <w:lang w:val="uk-UA"/>
        </w:rPr>
        <w:t xml:space="preserve"> </w:t>
      </w:r>
      <w:r w:rsidRPr="00147AD9">
        <w:rPr>
          <w:szCs w:val="28"/>
        </w:rPr>
        <w:t>роль помічника психіатра, який надає йому необхідні відомості, що верифікують, уточнюють або деталізують ті чи інші особливості психічних процесів і особистості досліджуваного.</w:t>
      </w:r>
    </w:p>
    <w:p w:rsidR="004C56C6" w:rsidRPr="00147AD9" w:rsidRDefault="004C56C6" w:rsidP="00EB1B01">
      <w:pPr>
        <w:ind w:firstLine="709"/>
        <w:jc w:val="both"/>
        <w:rPr>
          <w:szCs w:val="28"/>
        </w:rPr>
      </w:pPr>
      <w:r w:rsidRPr="00147AD9">
        <w:rPr>
          <w:szCs w:val="28"/>
        </w:rPr>
        <w:t xml:space="preserve">Більш активну і важливу, по суті паритетну, роль грає експерт-психолог в </w:t>
      </w:r>
      <w:r w:rsidRPr="00A5168F">
        <w:rPr>
          <w:spacing w:val="-6"/>
          <w:szCs w:val="28"/>
        </w:rPr>
        <w:t>вирішенні іншого першочергового завдання комплексної психологічної експертизи</w:t>
      </w:r>
      <w:r w:rsidRPr="00147AD9">
        <w:rPr>
          <w:szCs w:val="28"/>
        </w:rPr>
        <w:t xml:space="preserve"> </w:t>
      </w:r>
      <w:r w:rsidR="00A5168F">
        <w:rPr>
          <w:szCs w:val="28"/>
        </w:rPr>
        <w:t>–</w:t>
      </w:r>
      <w:r w:rsidRPr="00147AD9">
        <w:rPr>
          <w:szCs w:val="28"/>
        </w:rPr>
        <w:t xml:space="preserve"> </w:t>
      </w:r>
      <w:r w:rsidRPr="00147AD9">
        <w:rPr>
          <w:i/>
          <w:szCs w:val="28"/>
        </w:rPr>
        <w:t>вимірі</w:t>
      </w:r>
      <w:r w:rsidR="00A5168F">
        <w:rPr>
          <w:i/>
          <w:szCs w:val="28"/>
          <w:lang w:val="uk-UA"/>
        </w:rPr>
        <w:t xml:space="preserve"> </w:t>
      </w:r>
      <w:r w:rsidRPr="00147AD9">
        <w:rPr>
          <w:i/>
          <w:szCs w:val="28"/>
        </w:rPr>
        <w:t>глибини психічної патології</w:t>
      </w:r>
      <w:r w:rsidRPr="00147AD9">
        <w:rPr>
          <w:szCs w:val="28"/>
        </w:rPr>
        <w:t>, тих чи інших психічних особливостей, з</w:t>
      </w:r>
      <w:r w:rsidR="00F11F60" w:rsidRPr="00147AD9">
        <w:rPr>
          <w:szCs w:val="28"/>
        </w:rPr>
        <w:t>’</w:t>
      </w:r>
      <w:r w:rsidRPr="00147AD9">
        <w:rPr>
          <w:szCs w:val="28"/>
        </w:rPr>
        <w:t>ясуванні їх впливу на рефлексивні (в тому числі на здатність усвідомлювати</w:t>
      </w:r>
      <w:r w:rsidR="00D15D11" w:rsidRPr="00147AD9">
        <w:rPr>
          <w:szCs w:val="28"/>
          <w:lang w:val="uk-UA"/>
        </w:rPr>
        <w:t xml:space="preserve"> </w:t>
      </w:r>
      <w:r w:rsidRPr="00147AD9">
        <w:rPr>
          <w:szCs w:val="28"/>
        </w:rPr>
        <w:t xml:space="preserve">свої дії) і регулятивні, вольові (в тому числі здатність керувати своїми діями) психічні процеси і функції. Оцінюючи ці процеси і особистість в цілому, достатньо точно </w:t>
      </w:r>
      <w:r w:rsidRPr="00A5168F">
        <w:rPr>
          <w:spacing w:val="-6"/>
          <w:szCs w:val="28"/>
        </w:rPr>
        <w:t>виміряти деякі якості, найбільш важливі для визначення поведінки досліджуваного</w:t>
      </w:r>
      <w:r w:rsidRPr="00147AD9">
        <w:rPr>
          <w:szCs w:val="28"/>
        </w:rPr>
        <w:t xml:space="preserve">, </w:t>
      </w:r>
      <w:r w:rsidRPr="00A5168F">
        <w:rPr>
          <w:spacing w:val="-6"/>
          <w:szCs w:val="28"/>
        </w:rPr>
        <w:t>експерт-психолог отримує важливий фактичний матеріал для ефективного розгляду</w:t>
      </w:r>
      <w:r w:rsidRPr="00147AD9">
        <w:rPr>
          <w:szCs w:val="28"/>
        </w:rPr>
        <w:t xml:space="preserve"> питання про осудність.</w:t>
      </w:r>
    </w:p>
    <w:p w:rsidR="004C56C6" w:rsidRPr="00147AD9" w:rsidRDefault="004C56C6" w:rsidP="00EB1B01">
      <w:pPr>
        <w:ind w:firstLine="709"/>
        <w:jc w:val="both"/>
        <w:rPr>
          <w:szCs w:val="28"/>
        </w:rPr>
      </w:pPr>
      <w:r w:rsidRPr="00A5168F">
        <w:rPr>
          <w:spacing w:val="-6"/>
          <w:szCs w:val="28"/>
        </w:rPr>
        <w:t>Обмінюючись отриманою інформацією з іншими членами експертної комісії,</w:t>
      </w:r>
      <w:r w:rsidRPr="00147AD9">
        <w:rPr>
          <w:szCs w:val="28"/>
        </w:rPr>
        <w:t xml:space="preserve"> зіставляючи і пов</w:t>
      </w:r>
      <w:r w:rsidR="00F11F60" w:rsidRPr="00147AD9">
        <w:rPr>
          <w:szCs w:val="28"/>
        </w:rPr>
        <w:t>’</w:t>
      </w:r>
      <w:r w:rsidRPr="00147AD9">
        <w:rPr>
          <w:szCs w:val="28"/>
        </w:rPr>
        <w:t>язуючи її з критеріями зобов</w:t>
      </w:r>
      <w:r w:rsidR="00F11F60" w:rsidRPr="00147AD9">
        <w:rPr>
          <w:szCs w:val="28"/>
        </w:rPr>
        <w:t>’</w:t>
      </w:r>
      <w:r w:rsidRPr="00147AD9">
        <w:rPr>
          <w:szCs w:val="28"/>
        </w:rPr>
        <w:t>язання, виявленими експертами-психіатрами, експерт-психолог суттєво сприяє правильному вирішенню даного питання. Разом з тим він отримує надійні орієнтири для подальшого вирішення інших завдань комплексної психологічної експертизи, що спрямовані на конкретизацію даних про стан осудності обвинувачуваного.</w:t>
      </w:r>
    </w:p>
    <w:p w:rsidR="004C56C6" w:rsidRPr="00147AD9" w:rsidRDefault="004C56C6" w:rsidP="00EB1B01">
      <w:pPr>
        <w:ind w:firstLine="709"/>
        <w:jc w:val="both"/>
        <w:rPr>
          <w:szCs w:val="28"/>
        </w:rPr>
      </w:pPr>
      <w:r w:rsidRPr="00147AD9">
        <w:rPr>
          <w:szCs w:val="28"/>
        </w:rPr>
        <w:t xml:space="preserve">Однозначна думка експертів про неосудність редукує дослідний етап </w:t>
      </w:r>
      <w:r w:rsidRPr="00A5168F">
        <w:rPr>
          <w:spacing w:val="-6"/>
          <w:szCs w:val="28"/>
        </w:rPr>
        <w:t>комплексної психологічної експертизи, який поглинає вирішення інших експертних</w:t>
      </w:r>
      <w:r w:rsidRPr="00147AD9">
        <w:rPr>
          <w:szCs w:val="28"/>
        </w:rPr>
        <w:t xml:space="preserve"> питань. У всіх інших випадках дослідження проводяться в повному обсязі і вступають в свій основний етап.</w:t>
      </w:r>
    </w:p>
    <w:p w:rsidR="004C56C6" w:rsidRPr="00147AD9" w:rsidRDefault="004C56C6" w:rsidP="00EB1B01">
      <w:pPr>
        <w:ind w:firstLine="709"/>
        <w:jc w:val="both"/>
        <w:rPr>
          <w:szCs w:val="28"/>
        </w:rPr>
      </w:pPr>
      <w:r w:rsidRPr="00147AD9">
        <w:rPr>
          <w:b/>
          <w:szCs w:val="28"/>
        </w:rPr>
        <w:t>Основний етап дослідницького періоду.</w:t>
      </w:r>
      <w:r w:rsidRPr="00147AD9">
        <w:rPr>
          <w:szCs w:val="28"/>
        </w:rPr>
        <w:t xml:space="preserve"> Головна мета і зміст основного етапу дослідження </w:t>
      </w:r>
      <w:r w:rsidR="00A5168F">
        <w:rPr>
          <w:szCs w:val="28"/>
        </w:rPr>
        <w:t>–</w:t>
      </w:r>
      <w:r w:rsidRPr="00147AD9">
        <w:rPr>
          <w:szCs w:val="28"/>
        </w:rPr>
        <w:t xml:space="preserve"> розробка</w:t>
      </w:r>
      <w:r w:rsidR="00A5168F">
        <w:rPr>
          <w:szCs w:val="28"/>
          <w:lang w:val="uk-UA"/>
        </w:rPr>
        <w:t xml:space="preserve"> </w:t>
      </w:r>
      <w:r w:rsidRPr="00147AD9">
        <w:rPr>
          <w:szCs w:val="28"/>
        </w:rPr>
        <w:t xml:space="preserve">і формулювання проміжних висновків комплексної психологічної експертизи. Експерт-психіатр і експерт-психолог формулюють їх </w:t>
      </w:r>
      <w:r w:rsidRPr="00A5168F">
        <w:rPr>
          <w:spacing w:val="-6"/>
          <w:szCs w:val="28"/>
        </w:rPr>
        <w:t>окремо. З урахуванням попереднього рішення питання про нозологічну діагностику</w:t>
      </w:r>
      <w:r w:rsidRPr="00147AD9">
        <w:rPr>
          <w:szCs w:val="28"/>
        </w:rPr>
        <w:t xml:space="preserve"> </w:t>
      </w:r>
      <w:r w:rsidRPr="00A5168F">
        <w:rPr>
          <w:spacing w:val="-6"/>
          <w:szCs w:val="28"/>
        </w:rPr>
        <w:t>та осудність обвинуваченого вони продовжують подальше поглиблене дослідження</w:t>
      </w:r>
      <w:r w:rsidRPr="00147AD9">
        <w:rPr>
          <w:szCs w:val="28"/>
        </w:rPr>
        <w:t xml:space="preserve"> справи, можуть звертатися та вивчати необхідні додаткові матеріали, ведуть динамічне клінічне спостереження (експерт-психіатр) і експериментально-психологічне дослідження (експерт-психолог) підекспертного.</w:t>
      </w:r>
    </w:p>
    <w:p w:rsidR="004C56C6" w:rsidRPr="00147AD9" w:rsidRDefault="004C56C6" w:rsidP="00EB1B01">
      <w:pPr>
        <w:ind w:firstLine="709"/>
        <w:jc w:val="both"/>
        <w:rPr>
          <w:szCs w:val="28"/>
        </w:rPr>
      </w:pPr>
      <w:r w:rsidRPr="00147AD9">
        <w:rPr>
          <w:szCs w:val="28"/>
        </w:rPr>
        <w:t>У міру вилучення з цих джерел інформації щодо конкретного предмету комплексної психологічної експертизи, формулюються попередні психіатричні і психологічні експертні гіпотези, які ретельно зіставляються з теоретичними моделями. Коло гіпотез, що перевіряються експертом кожної спеціальності, обмежений межами його наукової компетенції, але загальна їх сукупність повністю розкриває питання, поставлені слідчим і судом.</w:t>
      </w:r>
    </w:p>
    <w:p w:rsidR="004C56C6" w:rsidRPr="00147AD9" w:rsidRDefault="004C56C6" w:rsidP="00EB1B01">
      <w:pPr>
        <w:ind w:firstLine="709"/>
        <w:jc w:val="both"/>
        <w:rPr>
          <w:szCs w:val="28"/>
        </w:rPr>
      </w:pPr>
      <w:r w:rsidRPr="00147AD9">
        <w:rPr>
          <w:szCs w:val="28"/>
        </w:rPr>
        <w:t>Протягом усього періоду збору фактичних даних, покладених в основу гіпотез, одержані в результаті психологічного і психіатричного аналізу об</w:t>
      </w:r>
      <w:r w:rsidR="00F11F60" w:rsidRPr="00147AD9">
        <w:rPr>
          <w:szCs w:val="28"/>
        </w:rPr>
        <w:t>’</w:t>
      </w:r>
      <w:r w:rsidRPr="00147AD9">
        <w:rPr>
          <w:szCs w:val="28"/>
        </w:rPr>
        <w:t xml:space="preserve">єтів факти ретельно взаємно перевіряються, по черзі служать підставою для уточнення прийнятих або висунення нових дослідницьких гіпотез, взаємно орієнтують в </w:t>
      </w:r>
      <w:r w:rsidRPr="00147AD9">
        <w:rPr>
          <w:szCs w:val="28"/>
        </w:rPr>
        <w:lastRenderedPageBreak/>
        <w:t xml:space="preserve">виборі методичних шляхів і критеріїв їх верифікації. Використовувані при цьому </w:t>
      </w:r>
      <w:r w:rsidRPr="00A5168F">
        <w:rPr>
          <w:spacing w:val="-6"/>
          <w:szCs w:val="28"/>
        </w:rPr>
        <w:t>приватні програми дослідження реалізуються паралельно, послідовно або послідовно</w:t>
      </w:r>
      <w:r w:rsidRPr="00147AD9">
        <w:rPr>
          <w:szCs w:val="28"/>
        </w:rPr>
        <w:t>-паралельно, забезпечуючи всебічність, динамічність і цілісність розгляду і оцінки об</w:t>
      </w:r>
      <w:r w:rsidR="00F11F60" w:rsidRPr="00147AD9">
        <w:rPr>
          <w:szCs w:val="28"/>
        </w:rPr>
        <w:t>’</w:t>
      </w:r>
      <w:r w:rsidRPr="00147AD9">
        <w:rPr>
          <w:szCs w:val="28"/>
        </w:rPr>
        <w:t>єктів комплексної психологічної експертизи.</w:t>
      </w:r>
    </w:p>
    <w:p w:rsidR="004C56C6" w:rsidRPr="00147AD9" w:rsidRDefault="004C56C6" w:rsidP="00EB1B01">
      <w:pPr>
        <w:ind w:firstLine="709"/>
        <w:jc w:val="both"/>
        <w:rPr>
          <w:szCs w:val="28"/>
        </w:rPr>
      </w:pPr>
      <w:r w:rsidRPr="00147AD9">
        <w:rPr>
          <w:b/>
          <w:szCs w:val="28"/>
        </w:rPr>
        <w:t>Дослідницька частина висновку</w:t>
      </w:r>
      <w:r w:rsidRPr="00147AD9">
        <w:rPr>
          <w:szCs w:val="28"/>
        </w:rPr>
        <w:t xml:space="preserve"> складається з двох розділів: приватного синтезування і загального синтезування. У розділі </w:t>
      </w:r>
      <w:r w:rsidRPr="00147AD9">
        <w:rPr>
          <w:b/>
          <w:szCs w:val="28"/>
        </w:rPr>
        <w:t>приватного синтезування</w:t>
      </w:r>
      <w:r w:rsidRPr="00147AD9">
        <w:rPr>
          <w:szCs w:val="28"/>
        </w:rPr>
        <w:t xml:space="preserve"> відокремлено описуються признаки і якості досліджуваних об</w:t>
      </w:r>
      <w:r w:rsidR="00F11F60" w:rsidRPr="00147AD9">
        <w:rPr>
          <w:szCs w:val="28"/>
        </w:rPr>
        <w:t>’</w:t>
      </w:r>
      <w:r w:rsidRPr="00147AD9">
        <w:rPr>
          <w:szCs w:val="28"/>
        </w:rPr>
        <w:t>єктів (психічної сфери під-експертної, ситуації та ін.), Викладаються використання експертами-</w:t>
      </w:r>
      <w:r w:rsidRPr="00A5168F">
        <w:rPr>
          <w:spacing w:val="-6"/>
          <w:szCs w:val="28"/>
        </w:rPr>
        <w:t>психологами та експертами-психіатрами методи і методики, констатується витягнута</w:t>
      </w:r>
      <w:r w:rsidRPr="00147AD9">
        <w:rPr>
          <w:szCs w:val="28"/>
        </w:rPr>
        <w:t xml:space="preserve"> з їх допомогою інформація, конкретизуються її джерела (сторінки справи та ін.), вказуються способи інтерпретації. Наводяться також дані допоміжних досліджень (соматичного, неврологічного, генетичного, біохімічного та ін.). Результати досліджень фіксуються у вигляді проміжних висновків. Пропонується вказувати, </w:t>
      </w:r>
      <w:r w:rsidRPr="00A5168F">
        <w:rPr>
          <w:spacing w:val="-6"/>
          <w:szCs w:val="28"/>
        </w:rPr>
        <w:t>в чому конкретно</w:t>
      </w:r>
      <w:r w:rsidR="00D15D11" w:rsidRPr="00A5168F">
        <w:rPr>
          <w:spacing w:val="-6"/>
          <w:szCs w:val="28"/>
        </w:rPr>
        <w:t xml:space="preserve"> </w:t>
      </w:r>
      <w:r w:rsidRPr="00A5168F">
        <w:rPr>
          <w:spacing w:val="-6"/>
          <w:szCs w:val="28"/>
        </w:rPr>
        <w:t>роль кожного з тих, хто прийшов до єдиної думки у</w:t>
      </w:r>
      <w:r w:rsidR="00D15D11" w:rsidRPr="00A5168F">
        <w:rPr>
          <w:spacing w:val="-6"/>
          <w:szCs w:val="28"/>
        </w:rPr>
        <w:t xml:space="preserve"> </w:t>
      </w:r>
      <w:r w:rsidRPr="00A5168F">
        <w:rPr>
          <w:spacing w:val="-6"/>
          <w:szCs w:val="28"/>
        </w:rPr>
        <w:t>формулюванні</w:t>
      </w:r>
      <w:r w:rsidRPr="00147AD9">
        <w:rPr>
          <w:szCs w:val="28"/>
        </w:rPr>
        <w:t xml:space="preserve"> єдиного висновку.</w:t>
      </w:r>
    </w:p>
    <w:p w:rsidR="004C56C6" w:rsidRPr="00147AD9" w:rsidRDefault="004C56C6" w:rsidP="00EB1B01">
      <w:pPr>
        <w:ind w:firstLine="709"/>
        <w:jc w:val="both"/>
        <w:rPr>
          <w:szCs w:val="28"/>
        </w:rPr>
      </w:pPr>
      <w:r w:rsidRPr="00147AD9">
        <w:rPr>
          <w:szCs w:val="28"/>
        </w:rPr>
        <w:t>Звісно ж, що даний варіант оформлення висновку може бути прийнятий лише як вимушений, оскільки він чітко структурований і незручний як для виконання експертами, так і для оцінки висновку судом.</w:t>
      </w:r>
    </w:p>
    <w:p w:rsidR="004C56C6" w:rsidRPr="00147AD9" w:rsidRDefault="004C56C6" w:rsidP="00EB1B01">
      <w:pPr>
        <w:ind w:firstLine="709"/>
        <w:jc w:val="both"/>
        <w:rPr>
          <w:szCs w:val="28"/>
        </w:rPr>
      </w:pPr>
      <w:r w:rsidRPr="00147AD9">
        <w:rPr>
          <w:b/>
          <w:szCs w:val="28"/>
        </w:rPr>
        <w:t xml:space="preserve">У наступному розділі дослідницької частини </w:t>
      </w:r>
      <w:r w:rsidR="00A5168F">
        <w:rPr>
          <w:b/>
          <w:szCs w:val="28"/>
        </w:rPr>
        <w:t>–</w:t>
      </w:r>
      <w:r w:rsidRPr="00147AD9">
        <w:rPr>
          <w:b/>
          <w:szCs w:val="28"/>
        </w:rPr>
        <w:t xml:space="preserve"> поділ</w:t>
      </w:r>
      <w:r w:rsidR="00A5168F">
        <w:rPr>
          <w:b/>
          <w:szCs w:val="28"/>
          <w:lang w:val="uk-UA"/>
        </w:rPr>
        <w:t xml:space="preserve"> </w:t>
      </w:r>
      <w:r w:rsidRPr="00147AD9">
        <w:rPr>
          <w:b/>
          <w:szCs w:val="28"/>
        </w:rPr>
        <w:t>спільного синтезування</w:t>
      </w:r>
      <w:r w:rsidRPr="00147AD9">
        <w:rPr>
          <w:szCs w:val="28"/>
        </w:rPr>
        <w:t xml:space="preserve"> </w:t>
      </w:r>
      <w:r w:rsidR="00A5168F">
        <w:rPr>
          <w:szCs w:val="28"/>
        </w:rPr>
        <w:t>–</w:t>
      </w:r>
      <w:r w:rsidRPr="00147AD9">
        <w:rPr>
          <w:szCs w:val="28"/>
        </w:rPr>
        <w:t xml:space="preserve"> резюмується</w:t>
      </w:r>
      <w:r w:rsidR="00A5168F">
        <w:rPr>
          <w:szCs w:val="28"/>
          <w:lang w:val="uk-UA"/>
        </w:rPr>
        <w:t xml:space="preserve"> </w:t>
      </w:r>
      <w:r w:rsidRPr="00147AD9">
        <w:rPr>
          <w:szCs w:val="28"/>
        </w:rPr>
        <w:t>і зіставляється отримана інформація. На підставі цього дається спільна оцінка результатів досліджень експертів-психологів і експертів-психіатрів, визначаються значення і місце виявлених результатів у вирішенні завдань, поставлених слідчим і судом або сформульованих додатково самими експертами, обгрунтовуються положення остаточних експертних висновків. При неможливості дати відповідь на деякі питання слідчого або суду в даному розділі наводяться причини цього.</w:t>
      </w:r>
    </w:p>
    <w:p w:rsidR="004C56C6" w:rsidRPr="00147AD9" w:rsidRDefault="004C56C6" w:rsidP="00EB1B01">
      <w:pPr>
        <w:ind w:firstLine="709"/>
        <w:jc w:val="both"/>
        <w:rPr>
          <w:szCs w:val="28"/>
        </w:rPr>
      </w:pPr>
      <w:r w:rsidRPr="00147AD9">
        <w:rPr>
          <w:szCs w:val="28"/>
        </w:rPr>
        <w:t>Дослідницька частина висновку комплексної психологічної експертизи повинна бути написана гранично ясно, послідовно, містити мінімум спеціальних термінів, що можуть бути незрозумілими для слідчого і суду. Коли неможливо обійтися без</w:t>
      </w:r>
      <w:r w:rsidR="00D15D11" w:rsidRPr="00147AD9">
        <w:rPr>
          <w:szCs w:val="28"/>
        </w:rPr>
        <w:t xml:space="preserve"> </w:t>
      </w:r>
      <w:r w:rsidRPr="00147AD9">
        <w:rPr>
          <w:szCs w:val="28"/>
        </w:rPr>
        <w:t xml:space="preserve">вживання термінів, вони повинні бути пояснені. Разом з тим ця </w:t>
      </w:r>
      <w:r w:rsidRPr="00A5168F">
        <w:rPr>
          <w:spacing w:val="-6"/>
          <w:szCs w:val="28"/>
        </w:rPr>
        <w:t>частина висновку ні в якому разі не повинна втрачати своєї наукової інформативності</w:t>
      </w:r>
      <w:r w:rsidRPr="00147AD9">
        <w:rPr>
          <w:szCs w:val="28"/>
        </w:rPr>
        <w:t>, повноти і точності.</w:t>
      </w:r>
    </w:p>
    <w:p w:rsidR="004C56C6" w:rsidRPr="00147AD9" w:rsidRDefault="004C56C6" w:rsidP="00EB1B01">
      <w:pPr>
        <w:ind w:firstLine="709"/>
        <w:jc w:val="both"/>
        <w:rPr>
          <w:szCs w:val="28"/>
        </w:rPr>
      </w:pPr>
      <w:r w:rsidRPr="00147AD9">
        <w:rPr>
          <w:b/>
          <w:szCs w:val="28"/>
        </w:rPr>
        <w:t>Заключний період дослідження</w:t>
      </w:r>
      <w:r w:rsidRPr="00147AD9">
        <w:rPr>
          <w:szCs w:val="28"/>
        </w:rPr>
        <w:t xml:space="preserve">, в свою чергу, умовно розпадається на два </w:t>
      </w:r>
      <w:r w:rsidRPr="00A5168F">
        <w:rPr>
          <w:spacing w:val="-4"/>
          <w:szCs w:val="28"/>
        </w:rPr>
        <w:t>етапи: остаточне співвідношення, аналіз і синтез проміжної інформації (проміжних</w:t>
      </w:r>
      <w:r w:rsidRPr="00147AD9">
        <w:rPr>
          <w:szCs w:val="28"/>
        </w:rPr>
        <w:t xml:space="preserve"> висновків) і формулювання на цій основі остаточних інтеграційних висновків, які є відповіддю на поставлене експертам питання.</w:t>
      </w:r>
    </w:p>
    <w:p w:rsidR="004C56C6" w:rsidRPr="00147AD9" w:rsidRDefault="004C56C6" w:rsidP="00EB1B01">
      <w:pPr>
        <w:ind w:firstLine="709"/>
        <w:jc w:val="both"/>
        <w:rPr>
          <w:szCs w:val="28"/>
        </w:rPr>
      </w:pPr>
      <w:r w:rsidRPr="00147AD9">
        <w:rPr>
          <w:szCs w:val="28"/>
        </w:rPr>
        <w:t xml:space="preserve">Дана фаза комплексної психологічної експертизи проводиться в період роботи експертної комісії, де контролюються і оцінюються факти, отримані в </w:t>
      </w:r>
      <w:r w:rsidRPr="00A5168F">
        <w:rPr>
          <w:spacing w:val="-6"/>
          <w:szCs w:val="28"/>
        </w:rPr>
        <w:t>основний період комплексного дослідження. При цьому в упорядкованому вигляді</w:t>
      </w:r>
      <w:r w:rsidRPr="00147AD9">
        <w:rPr>
          <w:szCs w:val="28"/>
        </w:rPr>
        <w:t xml:space="preserve"> викладаються методики і всі отримані з їх допомогою фактичні відомості, повідомляються принципи інтерпретації результатів зроблених висновків, встановлюється відповідність між ними, вноситься додаткове коригування, формулюються остаточні інтергративні висновки. Застосування сукупних спеціальних знань експертів-психіатрів і експертів-психологів здійснюється одночасно, в єдиному процесі і буквально </w:t>
      </w:r>
      <w:r w:rsidR="00463F15">
        <w:rPr>
          <w:szCs w:val="28"/>
        </w:rPr>
        <w:t>«</w:t>
      </w:r>
      <w:r w:rsidRPr="00147AD9">
        <w:rPr>
          <w:szCs w:val="28"/>
        </w:rPr>
        <w:t>за одним столом</w:t>
      </w:r>
      <w:r w:rsidR="00463F15">
        <w:rPr>
          <w:szCs w:val="28"/>
        </w:rPr>
        <w:t>»</w:t>
      </w:r>
      <w:r w:rsidRPr="00147AD9">
        <w:rPr>
          <w:szCs w:val="28"/>
        </w:rPr>
        <w:t xml:space="preserve">. </w:t>
      </w:r>
    </w:p>
    <w:p w:rsidR="004C56C6" w:rsidRPr="00147AD9" w:rsidRDefault="004C56C6" w:rsidP="00EB1B01">
      <w:pPr>
        <w:ind w:firstLine="709"/>
        <w:jc w:val="both"/>
        <w:rPr>
          <w:szCs w:val="28"/>
        </w:rPr>
      </w:pPr>
      <w:r w:rsidRPr="00147AD9">
        <w:rPr>
          <w:szCs w:val="28"/>
        </w:rPr>
        <w:lastRenderedPageBreak/>
        <w:t xml:space="preserve">Важливим етапом комплексної психологічної експертизи є </w:t>
      </w:r>
      <w:r w:rsidRPr="00147AD9">
        <w:rPr>
          <w:b/>
          <w:szCs w:val="28"/>
        </w:rPr>
        <w:t>складання висновку експертів.</w:t>
      </w:r>
      <w:r w:rsidRPr="00147AD9">
        <w:rPr>
          <w:szCs w:val="28"/>
        </w:rPr>
        <w:t xml:space="preserve"> Правильне оформлення цього виду судових доказів дає </w:t>
      </w:r>
      <w:r w:rsidRPr="00A5168F">
        <w:rPr>
          <w:spacing w:val="-6"/>
          <w:szCs w:val="28"/>
        </w:rPr>
        <w:t>можливість документально розмежувати функції експертів-психологів та експертів</w:t>
      </w:r>
      <w:r w:rsidRPr="00147AD9">
        <w:rPr>
          <w:szCs w:val="28"/>
        </w:rPr>
        <w:t>-психіатрів, с</w:t>
      </w:r>
      <w:r w:rsidR="00924052" w:rsidRPr="00147AD9">
        <w:rPr>
          <w:szCs w:val="28"/>
        </w:rPr>
        <w:t xml:space="preserve">прощує контроль за дотриманням </w:t>
      </w:r>
      <w:r w:rsidRPr="00147AD9">
        <w:rPr>
          <w:szCs w:val="28"/>
        </w:rPr>
        <w:t xml:space="preserve">меж своєї компетенції, дозволяє </w:t>
      </w:r>
      <w:r w:rsidRPr="00A5168F">
        <w:rPr>
          <w:spacing w:val="-6"/>
          <w:szCs w:val="28"/>
        </w:rPr>
        <w:t>забезпечити принцип особистої відповідальності експертів за виконане дослідження</w:t>
      </w:r>
      <w:r w:rsidRPr="00147AD9">
        <w:rPr>
          <w:szCs w:val="28"/>
        </w:rPr>
        <w:t xml:space="preserve"> і висновки з нього.</w:t>
      </w:r>
    </w:p>
    <w:p w:rsidR="004C56C6" w:rsidRPr="00147AD9" w:rsidRDefault="004C56C6" w:rsidP="00EB1B01">
      <w:pPr>
        <w:ind w:firstLine="709"/>
        <w:jc w:val="both"/>
        <w:rPr>
          <w:szCs w:val="28"/>
        </w:rPr>
      </w:pPr>
      <w:r w:rsidRPr="00147AD9">
        <w:rPr>
          <w:szCs w:val="28"/>
        </w:rPr>
        <w:t xml:space="preserve">Переважна більшість правознавців визнає складання за результатами комплексної експертизи одного спільного висновоку. </w:t>
      </w:r>
    </w:p>
    <w:p w:rsidR="004C56C6" w:rsidRPr="00147AD9" w:rsidRDefault="004C56C6" w:rsidP="00EB1B01">
      <w:pPr>
        <w:ind w:firstLine="709"/>
        <w:jc w:val="both"/>
        <w:rPr>
          <w:szCs w:val="28"/>
        </w:rPr>
      </w:pPr>
      <w:r w:rsidRPr="00A5168F">
        <w:rPr>
          <w:b/>
          <w:spacing w:val="-6"/>
          <w:szCs w:val="28"/>
        </w:rPr>
        <w:t>Висновок комплексної психологічної експертизи</w:t>
      </w:r>
      <w:r w:rsidRPr="00A5168F">
        <w:rPr>
          <w:spacing w:val="-6"/>
          <w:szCs w:val="28"/>
        </w:rPr>
        <w:t>. Це єдиний процесуальний</w:t>
      </w:r>
      <w:r w:rsidRPr="00147AD9">
        <w:rPr>
          <w:szCs w:val="28"/>
        </w:rPr>
        <w:t xml:space="preserve"> документ, що відображає хід і результати експертного дослідження. Тут відповіді на питання, які були поставлені експертам, наводяться в тій формі, як вони сформульовані слідчим або судом. Однак, якщо питання з наукової точки зору сформульовано невдало (невірно), а при цьому сенс його зрозумілий експерту, то він може після викладу питання в дослівній редакції слідчого або суду привести свою, уточнену відповідно до правил і рівнем розвитку експертної науки, формулювання питання і дати на нього відповідь.</w:t>
      </w:r>
    </w:p>
    <w:p w:rsidR="004C56C6" w:rsidRPr="00147AD9" w:rsidRDefault="004C56C6" w:rsidP="00EB1B01">
      <w:pPr>
        <w:ind w:firstLine="709"/>
        <w:jc w:val="both"/>
        <w:rPr>
          <w:szCs w:val="28"/>
        </w:rPr>
      </w:pPr>
      <w:r w:rsidRPr="00147AD9">
        <w:rPr>
          <w:szCs w:val="28"/>
        </w:rPr>
        <w:t xml:space="preserve">Треба сказати, в деяких випадках предмет експертизи може бути за необхідності звужений. Це допустимо тоді, коли надається тоді, коли галузь знань </w:t>
      </w:r>
      <w:r w:rsidRPr="00A5168F">
        <w:rPr>
          <w:spacing w:val="-6"/>
          <w:szCs w:val="28"/>
        </w:rPr>
        <w:t>ще не виробила надійних методів дослідження і безперечних теоретичних положень</w:t>
      </w:r>
      <w:r w:rsidRPr="00147AD9">
        <w:rPr>
          <w:szCs w:val="28"/>
        </w:rPr>
        <w:t xml:space="preserve">, достатніх для обґрунтованої та достовірної (однозначної) відповіді на поставлене запитання. </w:t>
      </w:r>
    </w:p>
    <w:p w:rsidR="004C56C6" w:rsidRPr="00147AD9" w:rsidRDefault="004C56C6" w:rsidP="00EB1B01">
      <w:pPr>
        <w:ind w:firstLine="709"/>
        <w:jc w:val="both"/>
        <w:rPr>
          <w:szCs w:val="28"/>
        </w:rPr>
      </w:pPr>
      <w:r w:rsidRPr="00147AD9">
        <w:rPr>
          <w:b/>
          <w:szCs w:val="28"/>
        </w:rPr>
        <w:t>Висновки в ув</w:t>
      </w:r>
      <w:r w:rsidR="00F11F60" w:rsidRPr="00147AD9">
        <w:rPr>
          <w:b/>
          <w:szCs w:val="28"/>
        </w:rPr>
        <w:t>’</w:t>
      </w:r>
      <w:r w:rsidRPr="00147AD9">
        <w:rPr>
          <w:b/>
          <w:szCs w:val="28"/>
        </w:rPr>
        <w:t>язненні</w:t>
      </w:r>
      <w:r w:rsidRPr="00147AD9">
        <w:rPr>
          <w:szCs w:val="28"/>
        </w:rPr>
        <w:t xml:space="preserve">. Це найбільш важливий розділ, що передає суть проведеного дослідження Висновки робляться у формі відповідей по суті на </w:t>
      </w:r>
      <w:r w:rsidRPr="004F4263">
        <w:rPr>
          <w:spacing w:val="-6"/>
          <w:szCs w:val="28"/>
        </w:rPr>
        <w:t>запитання слідчого (суду) або у вигляді обґрунтованого заключення про неможливість</w:t>
      </w:r>
      <w:r w:rsidRPr="00147AD9">
        <w:rPr>
          <w:szCs w:val="28"/>
        </w:rPr>
        <w:t xml:space="preserve"> вирішення конкретних питань. Окремо формулюються висновки, зроблені за ініціативою експертів і обґрунтовані в дослідницькій частині. Висновки повинні бути викладені чітко. Спільні висновки підписуються всіма експертами.</w:t>
      </w:r>
    </w:p>
    <w:p w:rsidR="004C56C6" w:rsidRPr="00147AD9" w:rsidRDefault="00EB1B01" w:rsidP="00EB1B01">
      <w:pPr>
        <w:ind w:firstLine="709"/>
        <w:jc w:val="both"/>
        <w:rPr>
          <w:szCs w:val="28"/>
        </w:rPr>
      </w:pPr>
      <w:r w:rsidRPr="00147AD9">
        <w:rPr>
          <w:szCs w:val="28"/>
        </w:rPr>
        <w:t xml:space="preserve">У разі розбіжностей експерти </w:t>
      </w:r>
      <w:r w:rsidR="004C56C6" w:rsidRPr="00147AD9">
        <w:rPr>
          <w:szCs w:val="28"/>
        </w:rPr>
        <w:t>мають право в загальному висновку сформулювати самостійні висновки. Кожен експерт або група експертів однієї спеціальності зобов</w:t>
      </w:r>
      <w:r w:rsidR="00F11F60" w:rsidRPr="00147AD9">
        <w:rPr>
          <w:szCs w:val="28"/>
        </w:rPr>
        <w:t>’</w:t>
      </w:r>
      <w:r w:rsidR="004C56C6" w:rsidRPr="00147AD9">
        <w:rPr>
          <w:szCs w:val="28"/>
        </w:rPr>
        <w:t xml:space="preserve">язані обґрунтувати причини своєї незгоди з думкою інших членів комісії. Для цього вони можуть використовувати і результати досліджень, </w:t>
      </w:r>
      <w:r w:rsidR="004C56C6" w:rsidRPr="004F4263">
        <w:rPr>
          <w:spacing w:val="-6"/>
          <w:szCs w:val="28"/>
        </w:rPr>
        <w:t>отримані експертами, які дотримуються інших поглядів, даючи виявленими фактами</w:t>
      </w:r>
      <w:r w:rsidR="004C56C6" w:rsidRPr="00147AD9">
        <w:rPr>
          <w:szCs w:val="28"/>
        </w:rPr>
        <w:t xml:space="preserve"> своє наукове трактування, і власну експертну оцінку. Комплексна психологічна </w:t>
      </w:r>
      <w:r w:rsidR="004C56C6" w:rsidRPr="004F4263">
        <w:rPr>
          <w:spacing w:val="-6"/>
          <w:szCs w:val="28"/>
        </w:rPr>
        <w:t>експертиза при цьому не розпадається на комплекс роздільних судово-психіатричних</w:t>
      </w:r>
      <w:r w:rsidR="004C56C6" w:rsidRPr="00147AD9">
        <w:rPr>
          <w:szCs w:val="28"/>
        </w:rPr>
        <w:t xml:space="preserve"> і судово-психологічних експертиз. Коли кожен експерт відстоює свої висновки, їх оформлення в єдиному висновку дозволяє слідчому і суду скласти чітке уявлення про суть відмінностей в оцінці доказових ознак. Тому навіть при відсутності </w:t>
      </w:r>
      <w:r w:rsidR="004C56C6" w:rsidRPr="004F4263">
        <w:rPr>
          <w:spacing w:val="-6"/>
          <w:szCs w:val="28"/>
        </w:rPr>
        <w:t>єдності думок експертів комплексна експертиза не втрачає специфічного характеру</w:t>
      </w:r>
      <w:r w:rsidR="004C56C6" w:rsidRPr="00147AD9">
        <w:rPr>
          <w:szCs w:val="28"/>
        </w:rPr>
        <w:t xml:space="preserve">, не перестає залишатися комплексною і повинна оформлятися так, як проводилася, </w:t>
      </w:r>
      <w:r w:rsidR="004F4263">
        <w:rPr>
          <w:szCs w:val="28"/>
        </w:rPr>
        <w:t>–</w:t>
      </w:r>
      <w:r w:rsidR="004C56C6" w:rsidRPr="00147AD9">
        <w:rPr>
          <w:szCs w:val="28"/>
        </w:rPr>
        <w:t xml:space="preserve"> саме як комплексна.</w:t>
      </w:r>
    </w:p>
    <w:p w:rsidR="004C56C6" w:rsidRPr="00147AD9" w:rsidRDefault="004C56C6" w:rsidP="00EB1B01">
      <w:pPr>
        <w:ind w:firstLine="709"/>
        <w:jc w:val="both"/>
        <w:rPr>
          <w:szCs w:val="28"/>
        </w:rPr>
      </w:pPr>
      <w:r w:rsidRPr="00147AD9">
        <w:rPr>
          <w:b/>
          <w:szCs w:val="28"/>
        </w:rPr>
        <w:t>Якщо амбулаторна комплексна психолого-психіатрична</w:t>
      </w:r>
      <w:r w:rsidRPr="00147AD9">
        <w:rPr>
          <w:szCs w:val="28"/>
        </w:rPr>
        <w:t xml:space="preserve"> </w:t>
      </w:r>
      <w:r w:rsidRPr="00147AD9">
        <w:rPr>
          <w:b/>
          <w:szCs w:val="28"/>
        </w:rPr>
        <w:t>експертиза</w:t>
      </w:r>
      <w:r w:rsidRPr="00147AD9">
        <w:rPr>
          <w:szCs w:val="28"/>
        </w:rPr>
        <w:t xml:space="preserve"> не дала відповіді на поставлені питання, то в ув</w:t>
      </w:r>
      <w:r w:rsidR="00F11F60" w:rsidRPr="00147AD9">
        <w:rPr>
          <w:szCs w:val="28"/>
        </w:rPr>
        <w:t>’</w:t>
      </w:r>
      <w:r w:rsidRPr="00147AD9">
        <w:rPr>
          <w:szCs w:val="28"/>
        </w:rPr>
        <w:t>язненні може бути вказано на необхідність проведення стаціонарної експертизи.</w:t>
      </w:r>
    </w:p>
    <w:p w:rsidR="004C56C6" w:rsidRPr="00147AD9" w:rsidRDefault="004C56C6" w:rsidP="00EB1B01">
      <w:pPr>
        <w:ind w:firstLine="709"/>
        <w:jc w:val="both"/>
        <w:rPr>
          <w:szCs w:val="28"/>
        </w:rPr>
      </w:pPr>
      <w:r w:rsidRPr="00147AD9">
        <w:rPr>
          <w:szCs w:val="28"/>
        </w:rPr>
        <w:t xml:space="preserve">У висновку комплексної судово-психологічної експертизи слід вказати, які дослідження проведені спільно, а які </w:t>
      </w:r>
      <w:r w:rsidR="004F4263">
        <w:rPr>
          <w:szCs w:val="28"/>
        </w:rPr>
        <w:t>–</w:t>
      </w:r>
      <w:r w:rsidRPr="00147AD9">
        <w:rPr>
          <w:szCs w:val="28"/>
        </w:rPr>
        <w:t xml:space="preserve"> окремо, і відповідно викласти результати. </w:t>
      </w:r>
      <w:r w:rsidRPr="00147AD9">
        <w:rPr>
          <w:szCs w:val="28"/>
        </w:rPr>
        <w:lastRenderedPageBreak/>
        <w:t>У результативній частині можуть бути виділені відповіді, що даються спільно різними фахівцями, і відповіді, які дає кожен фахівець окремо в міру своєї компетенції. Якщо відповіді в ув</w:t>
      </w:r>
      <w:r w:rsidR="00F11F60" w:rsidRPr="00147AD9">
        <w:rPr>
          <w:szCs w:val="28"/>
        </w:rPr>
        <w:t>’</w:t>
      </w:r>
      <w:r w:rsidRPr="00147AD9">
        <w:rPr>
          <w:szCs w:val="28"/>
        </w:rPr>
        <w:t>язненні даються окремо, то кожна відповідь підписується відповідним фахівцем.</w:t>
      </w:r>
    </w:p>
    <w:p w:rsidR="004C56C6" w:rsidRPr="00147AD9" w:rsidRDefault="004C56C6" w:rsidP="00EB1B01">
      <w:pPr>
        <w:ind w:firstLine="709"/>
        <w:jc w:val="both"/>
        <w:rPr>
          <w:szCs w:val="28"/>
        </w:rPr>
      </w:pPr>
      <w:r w:rsidRPr="00147AD9">
        <w:rPr>
          <w:szCs w:val="28"/>
        </w:rPr>
        <w:t xml:space="preserve">Важливо зауважити, що висновок комплексної судової психолого-психіатричної експертизи (акту) підписується всіма експертами - і психіатрами, і </w:t>
      </w:r>
      <w:r w:rsidRPr="004F4263">
        <w:rPr>
          <w:spacing w:val="-6"/>
          <w:szCs w:val="28"/>
        </w:rPr>
        <w:t>психологами. Неприпустимо при винесенні постанови про призначення комплексної</w:t>
      </w:r>
      <w:r w:rsidRPr="00147AD9">
        <w:rPr>
          <w:szCs w:val="28"/>
        </w:rPr>
        <w:t xml:space="preserve"> експертизи давати два окремих висновки: судово-психіатричний і судово-психологічний.</w:t>
      </w:r>
    </w:p>
    <w:p w:rsidR="00EB1B01" w:rsidRPr="00147AD9" w:rsidRDefault="00EB1B01" w:rsidP="00EB1B01">
      <w:pPr>
        <w:ind w:firstLine="709"/>
        <w:jc w:val="both"/>
        <w:rPr>
          <w:szCs w:val="28"/>
          <w:lang w:eastAsia="uk-UA"/>
        </w:rPr>
      </w:pPr>
      <w:r w:rsidRPr="004F4263">
        <w:rPr>
          <w:b/>
          <w:bCs/>
          <w:i/>
          <w:iCs/>
          <w:spacing w:val="-6"/>
          <w:szCs w:val="28"/>
          <w:lang w:eastAsia="uk-UA"/>
        </w:rPr>
        <w:t xml:space="preserve">Психолого-лінгвістична експертиза </w:t>
      </w:r>
      <w:r w:rsidRPr="004F4263">
        <w:rPr>
          <w:spacing w:val="-6"/>
          <w:szCs w:val="28"/>
          <w:lang w:eastAsia="uk-UA"/>
        </w:rPr>
        <w:t>об</w:t>
      </w:r>
      <w:r w:rsidR="00F11F60" w:rsidRPr="004F4263">
        <w:rPr>
          <w:spacing w:val="-6"/>
          <w:szCs w:val="28"/>
          <w:lang w:eastAsia="uk-UA"/>
        </w:rPr>
        <w:t>’</w:t>
      </w:r>
      <w:r w:rsidRPr="004F4263">
        <w:rPr>
          <w:spacing w:val="-6"/>
          <w:szCs w:val="28"/>
          <w:lang w:eastAsia="uk-UA"/>
        </w:rPr>
        <w:t xml:space="preserve">єктом вивчення має </w:t>
      </w:r>
      <w:r w:rsidRPr="004F4263">
        <w:rPr>
          <w:b/>
          <w:spacing w:val="-6"/>
          <w:szCs w:val="28"/>
          <w:lang w:eastAsia="uk-UA"/>
        </w:rPr>
        <w:t>мову як прояв</w:t>
      </w:r>
      <w:r w:rsidRPr="004F4263">
        <w:rPr>
          <w:b/>
          <w:szCs w:val="28"/>
          <w:lang w:eastAsia="uk-UA"/>
        </w:rPr>
        <w:t xml:space="preserve"> </w:t>
      </w:r>
      <w:r w:rsidRPr="00147AD9">
        <w:rPr>
          <w:b/>
          <w:szCs w:val="28"/>
          <w:lang w:eastAsia="uk-UA"/>
        </w:rPr>
        <w:t>психічної активності особи.</w:t>
      </w:r>
      <w:r w:rsidRPr="00147AD9">
        <w:rPr>
          <w:szCs w:val="28"/>
          <w:lang w:eastAsia="uk-UA"/>
        </w:rPr>
        <w:t xml:space="preserve"> Для встановлення авторства письмових документів </w:t>
      </w:r>
      <w:r w:rsidRPr="004F4263">
        <w:rPr>
          <w:spacing w:val="-6"/>
          <w:szCs w:val="28"/>
          <w:lang w:eastAsia="uk-UA"/>
        </w:rPr>
        <w:t>слідчий і суд можуть звернутися за допомогою до психологів і лінгвістів (філологів).</w:t>
      </w:r>
      <w:r w:rsidRPr="00147AD9">
        <w:rPr>
          <w:szCs w:val="28"/>
          <w:lang w:eastAsia="uk-UA"/>
        </w:rPr>
        <w:t xml:space="preserve"> Якщо криміналістична (почеркознавча) експертиза встановлює виконавця письмового тексту, то психолого-лінгвістична </w:t>
      </w:r>
      <w:r w:rsidR="004F4263">
        <w:rPr>
          <w:szCs w:val="28"/>
        </w:rPr>
        <w:t>–</w:t>
      </w:r>
      <w:r w:rsidRPr="00147AD9">
        <w:rPr>
          <w:szCs w:val="28"/>
          <w:lang w:eastAsia="uk-UA"/>
        </w:rPr>
        <w:t xml:space="preserve"> його</w:t>
      </w:r>
      <w:r w:rsidR="004F4263">
        <w:rPr>
          <w:szCs w:val="28"/>
          <w:lang w:val="uk-UA" w:eastAsia="uk-UA"/>
        </w:rPr>
        <w:t xml:space="preserve"> </w:t>
      </w:r>
      <w:r w:rsidRPr="00147AD9">
        <w:rPr>
          <w:szCs w:val="28"/>
          <w:lang w:eastAsia="uk-UA"/>
        </w:rPr>
        <w:t xml:space="preserve">справжнього автора. Для цього встановлюються, групуються та піддаються порівнянню ознаки мови: семантико-граматичні (характер побудови фраз, вибір слів і конструкцій, ступінь </w:t>
      </w:r>
      <w:r w:rsidRPr="004F4263">
        <w:rPr>
          <w:spacing w:val="-6"/>
          <w:szCs w:val="28"/>
          <w:lang w:eastAsia="uk-UA"/>
        </w:rPr>
        <w:t>організованості тексту) та категоріальні (вікові, соціальні, професійні, територіальні</w:t>
      </w:r>
      <w:r w:rsidRPr="00147AD9">
        <w:rPr>
          <w:szCs w:val="28"/>
          <w:lang w:eastAsia="uk-UA"/>
        </w:rPr>
        <w:t>, етнічні, національні) особливості.</w:t>
      </w:r>
    </w:p>
    <w:p w:rsidR="00EB1B01" w:rsidRPr="00147AD9" w:rsidRDefault="00EB1B01" w:rsidP="00EB1B01">
      <w:pPr>
        <w:ind w:firstLine="709"/>
        <w:jc w:val="both"/>
        <w:rPr>
          <w:b/>
          <w:szCs w:val="28"/>
          <w:lang w:eastAsia="uk-UA"/>
        </w:rPr>
      </w:pPr>
      <w:r w:rsidRPr="00147AD9">
        <w:rPr>
          <w:b/>
          <w:szCs w:val="28"/>
          <w:lang w:eastAsia="uk-UA"/>
        </w:rPr>
        <w:t>Психолого-лінгвістична експертиза має встановити:</w:t>
      </w:r>
    </w:p>
    <w:p w:rsidR="00EB1B01" w:rsidRPr="00147AD9" w:rsidRDefault="00EB1B01" w:rsidP="00EB1B01">
      <w:pPr>
        <w:ind w:firstLine="709"/>
        <w:jc w:val="both"/>
        <w:rPr>
          <w:szCs w:val="28"/>
          <w:lang w:eastAsia="uk-UA"/>
        </w:rPr>
      </w:pPr>
      <w:r w:rsidRPr="00147AD9">
        <w:rPr>
          <w:szCs w:val="28"/>
          <w:lang w:eastAsia="uk-UA"/>
        </w:rPr>
        <w:t>1) семантичні (смислові), етимологічні (походження слів), граматичні, морфологічні, синтаксичні особливості письмового тексту чи усної мови;</w:t>
      </w:r>
    </w:p>
    <w:p w:rsidR="00EB1B01" w:rsidRPr="00147AD9" w:rsidRDefault="00EB1B01" w:rsidP="00EB1B01">
      <w:pPr>
        <w:ind w:firstLine="709"/>
        <w:jc w:val="both"/>
        <w:rPr>
          <w:szCs w:val="28"/>
          <w:lang w:eastAsia="uk-UA"/>
        </w:rPr>
      </w:pPr>
      <w:r w:rsidRPr="00147AD9">
        <w:rPr>
          <w:szCs w:val="28"/>
          <w:lang w:eastAsia="uk-UA"/>
        </w:rPr>
        <w:t xml:space="preserve">2) психологічні особливості автора, його вік, стать, інтелектуальний рівень, </w:t>
      </w:r>
      <w:r w:rsidRPr="00B91174">
        <w:rPr>
          <w:spacing w:val="-6"/>
          <w:szCs w:val="28"/>
          <w:lang w:eastAsia="uk-UA"/>
        </w:rPr>
        <w:t>особливості мислення, емоційно-вольової сфери, наявність патологічних відхилень</w:t>
      </w:r>
      <w:r w:rsidRPr="00147AD9">
        <w:rPr>
          <w:szCs w:val="28"/>
          <w:lang w:eastAsia="uk-UA"/>
        </w:rPr>
        <w:t xml:space="preserve"> у пізнавальних та інших психічних процесах;</w:t>
      </w:r>
    </w:p>
    <w:p w:rsidR="00EB1B01" w:rsidRPr="00147AD9" w:rsidRDefault="00EB1B01" w:rsidP="00EB1B01">
      <w:pPr>
        <w:ind w:firstLine="709"/>
        <w:jc w:val="both"/>
        <w:rPr>
          <w:szCs w:val="28"/>
          <w:lang w:eastAsia="uk-UA"/>
        </w:rPr>
      </w:pPr>
      <w:r w:rsidRPr="00B91174">
        <w:rPr>
          <w:spacing w:val="-6"/>
          <w:szCs w:val="28"/>
          <w:lang w:eastAsia="uk-UA"/>
        </w:rPr>
        <w:t>3) збіг або відмінність у психологічних характеристиках декількох писемних</w:t>
      </w:r>
      <w:r w:rsidRPr="00147AD9">
        <w:rPr>
          <w:szCs w:val="28"/>
          <w:lang w:eastAsia="uk-UA"/>
        </w:rPr>
        <w:t xml:space="preserve"> </w:t>
      </w:r>
      <w:r w:rsidRPr="00B91174">
        <w:rPr>
          <w:spacing w:val="-6"/>
          <w:szCs w:val="28"/>
          <w:lang w:eastAsia="uk-UA"/>
        </w:rPr>
        <w:t>джерел, виконаних одною особою; авторство однієї особи щодо одного чи декількох</w:t>
      </w:r>
      <w:r w:rsidRPr="00147AD9">
        <w:rPr>
          <w:szCs w:val="28"/>
          <w:lang w:eastAsia="uk-UA"/>
        </w:rPr>
        <w:t xml:space="preserve"> писемних або зафіксованих (на магнітофонній плівці) усних джерел тощо.</w:t>
      </w:r>
    </w:p>
    <w:p w:rsidR="00EB1B01" w:rsidRPr="00147AD9" w:rsidRDefault="00EB1B01" w:rsidP="00EB1B01">
      <w:pPr>
        <w:ind w:firstLine="709"/>
        <w:jc w:val="both"/>
        <w:rPr>
          <w:szCs w:val="28"/>
          <w:lang w:val="uk-UA" w:eastAsia="uk-UA"/>
        </w:rPr>
      </w:pPr>
      <w:r w:rsidRPr="00147AD9">
        <w:rPr>
          <w:b/>
          <w:bCs/>
          <w:i/>
          <w:iCs/>
          <w:szCs w:val="28"/>
          <w:lang w:val="uk-UA" w:eastAsia="uk-UA"/>
        </w:rPr>
        <w:t xml:space="preserve">Комплексна психолого-педагогічна експертиза </w:t>
      </w:r>
      <w:r w:rsidRPr="00147AD9">
        <w:rPr>
          <w:szCs w:val="28"/>
          <w:lang w:val="uk-UA" w:eastAsia="uk-UA"/>
        </w:rPr>
        <w:t>найчастіше призначається щодо неповнолітніх і має об</w:t>
      </w:r>
      <w:r w:rsidR="00F11F60" w:rsidRPr="00147AD9">
        <w:rPr>
          <w:szCs w:val="28"/>
          <w:lang w:val="uk-UA" w:eastAsia="uk-UA"/>
        </w:rPr>
        <w:t>’</w:t>
      </w:r>
      <w:r w:rsidRPr="00147AD9">
        <w:rPr>
          <w:szCs w:val="28"/>
          <w:lang w:val="uk-UA" w:eastAsia="uk-UA"/>
        </w:rPr>
        <w:t xml:space="preserve">єктом пізнання </w:t>
      </w:r>
      <w:r w:rsidRPr="00147AD9">
        <w:rPr>
          <w:b/>
          <w:szCs w:val="28"/>
          <w:lang w:val="uk-UA" w:eastAsia="uk-UA"/>
        </w:rPr>
        <w:t>формування психологічних особливостей людини у процесі навчання та виховання.</w:t>
      </w:r>
      <w:r w:rsidRPr="00147AD9">
        <w:rPr>
          <w:szCs w:val="28"/>
          <w:lang w:val="uk-UA" w:eastAsia="uk-UA"/>
        </w:rPr>
        <w:t xml:space="preserve"> При розгляді кримінальних справ зазначеної категорії може виникнути потреба у з</w:t>
      </w:r>
      <w:r w:rsidR="00F11F60" w:rsidRPr="00147AD9">
        <w:rPr>
          <w:szCs w:val="28"/>
          <w:lang w:val="uk-UA" w:eastAsia="uk-UA"/>
        </w:rPr>
        <w:t>’</w:t>
      </w:r>
      <w:r w:rsidRPr="00147AD9">
        <w:rPr>
          <w:szCs w:val="28"/>
          <w:lang w:val="uk-UA" w:eastAsia="uk-UA"/>
        </w:rPr>
        <w:t>ясуванні особливостей розвитку та формування конкретної особи, специфіки її соціалізації в сім</w:t>
      </w:r>
      <w:r w:rsidR="00F11F60" w:rsidRPr="00147AD9">
        <w:rPr>
          <w:szCs w:val="28"/>
          <w:lang w:val="uk-UA" w:eastAsia="uk-UA"/>
        </w:rPr>
        <w:t>’</w:t>
      </w:r>
      <w:r w:rsidRPr="00147AD9">
        <w:rPr>
          <w:szCs w:val="28"/>
          <w:lang w:val="uk-UA" w:eastAsia="uk-UA"/>
        </w:rPr>
        <w:t>ї, школі, найближчому соціальному оточенні, референтній групі тощо.</w:t>
      </w:r>
    </w:p>
    <w:p w:rsidR="00EB1B01" w:rsidRPr="00147AD9" w:rsidRDefault="00EB1B01" w:rsidP="00EB1B01">
      <w:pPr>
        <w:ind w:firstLine="709"/>
        <w:jc w:val="both"/>
        <w:rPr>
          <w:szCs w:val="28"/>
          <w:lang w:val="uk-UA" w:eastAsia="uk-UA"/>
        </w:rPr>
      </w:pPr>
      <w:r w:rsidRPr="00147AD9">
        <w:rPr>
          <w:b/>
          <w:szCs w:val="28"/>
          <w:lang w:val="uk-UA" w:eastAsia="uk-UA"/>
        </w:rPr>
        <w:t>До складу експертної комісії з проведення комплексної психолого-</w:t>
      </w:r>
      <w:r w:rsidRPr="00B91174">
        <w:rPr>
          <w:b/>
          <w:spacing w:val="-6"/>
          <w:szCs w:val="28"/>
          <w:lang w:val="uk-UA" w:eastAsia="uk-UA"/>
        </w:rPr>
        <w:t>педагогічної експертизи, окрім психологів (як правило, фахівців з педагогічної</w:t>
      </w:r>
      <w:r w:rsidRPr="00147AD9">
        <w:rPr>
          <w:b/>
          <w:szCs w:val="28"/>
          <w:lang w:val="uk-UA" w:eastAsia="uk-UA"/>
        </w:rPr>
        <w:t>, вікової, дитячої психології), повинні входити педагоги.</w:t>
      </w:r>
      <w:r w:rsidRPr="00147AD9">
        <w:rPr>
          <w:szCs w:val="28"/>
          <w:lang w:val="uk-UA" w:eastAsia="uk-UA"/>
        </w:rPr>
        <w:t xml:space="preserve"> Оскільки поняття </w:t>
      </w:r>
      <w:r w:rsidR="00463F15">
        <w:rPr>
          <w:szCs w:val="28"/>
          <w:lang w:val="uk-UA" w:eastAsia="uk-UA"/>
        </w:rPr>
        <w:t>«</w:t>
      </w:r>
      <w:r w:rsidRPr="00147AD9">
        <w:rPr>
          <w:szCs w:val="28"/>
          <w:lang w:val="uk-UA" w:eastAsia="uk-UA"/>
        </w:rPr>
        <w:t>педагог</w:t>
      </w:r>
      <w:r w:rsidR="00463F15">
        <w:rPr>
          <w:szCs w:val="28"/>
          <w:lang w:val="uk-UA" w:eastAsia="uk-UA"/>
        </w:rPr>
        <w:t>»</w:t>
      </w:r>
      <w:r w:rsidRPr="00147AD9">
        <w:rPr>
          <w:szCs w:val="28"/>
          <w:lang w:val="uk-UA" w:eastAsia="uk-UA"/>
        </w:rPr>
        <w:t xml:space="preserve"> стосується доволі широкого кола вчителів та викладачів окремих дисциплін, залучаючи їх до експертизи, необхідно враховувати також досвід виховної роботи.</w:t>
      </w:r>
    </w:p>
    <w:p w:rsidR="00EB1B01" w:rsidRPr="00147AD9" w:rsidRDefault="00EB1B01" w:rsidP="00EB1B01">
      <w:pPr>
        <w:ind w:firstLine="709"/>
        <w:jc w:val="both"/>
        <w:rPr>
          <w:b/>
          <w:szCs w:val="28"/>
          <w:lang w:eastAsia="uk-UA"/>
        </w:rPr>
      </w:pPr>
      <w:r w:rsidRPr="00147AD9">
        <w:rPr>
          <w:b/>
          <w:szCs w:val="28"/>
          <w:lang w:eastAsia="uk-UA"/>
        </w:rPr>
        <w:t>Для проведення психолого-педагогічної експертизи можуть бути поставлені такі запитання:</w:t>
      </w:r>
    </w:p>
    <w:p w:rsidR="00EB1B01" w:rsidRPr="00147AD9" w:rsidRDefault="00EB1B01" w:rsidP="00B91174">
      <w:pPr>
        <w:pStyle w:val="a3"/>
        <w:numPr>
          <w:ilvl w:val="0"/>
          <w:numId w:val="21"/>
        </w:numPr>
        <w:tabs>
          <w:tab w:val="left" w:pos="1134"/>
        </w:tabs>
        <w:ind w:left="0" w:firstLine="709"/>
        <w:jc w:val="both"/>
        <w:rPr>
          <w:b/>
          <w:bCs/>
          <w:i/>
          <w:iCs/>
          <w:szCs w:val="28"/>
          <w:lang w:eastAsia="uk-UA"/>
        </w:rPr>
      </w:pPr>
      <w:r w:rsidRPr="00147AD9">
        <w:rPr>
          <w:szCs w:val="28"/>
          <w:lang w:eastAsia="uk-UA"/>
        </w:rPr>
        <w:t xml:space="preserve">як вплинула на формування психологічних особливостей підекспертної </w:t>
      </w:r>
      <w:r w:rsidRPr="00B91174">
        <w:rPr>
          <w:spacing w:val="-2"/>
          <w:szCs w:val="28"/>
          <w:lang w:eastAsia="uk-UA"/>
        </w:rPr>
        <w:t>особи ситуація в сім</w:t>
      </w:r>
      <w:r w:rsidR="00F11F60" w:rsidRPr="00B91174">
        <w:rPr>
          <w:spacing w:val="-2"/>
          <w:szCs w:val="28"/>
          <w:lang w:eastAsia="uk-UA"/>
        </w:rPr>
        <w:t>’</w:t>
      </w:r>
      <w:r w:rsidRPr="00B91174">
        <w:rPr>
          <w:spacing w:val="-2"/>
          <w:szCs w:val="28"/>
          <w:lang w:eastAsia="uk-UA"/>
        </w:rPr>
        <w:t>ї, школі, учнівському колективі, неформальному угрупованні</w:t>
      </w:r>
      <w:r w:rsidRPr="00147AD9">
        <w:rPr>
          <w:szCs w:val="28"/>
          <w:lang w:eastAsia="uk-UA"/>
        </w:rPr>
        <w:t xml:space="preserve">, до якого вона входила; які психологічні риси властиві цій </w:t>
      </w:r>
      <w:r w:rsidRPr="00147AD9">
        <w:rPr>
          <w:b/>
          <w:bCs/>
          <w:i/>
          <w:iCs/>
          <w:szCs w:val="28"/>
          <w:lang w:eastAsia="uk-UA"/>
        </w:rPr>
        <w:t>особі.</w:t>
      </w:r>
    </w:p>
    <w:p w:rsidR="00EB1B01" w:rsidRPr="00147AD9" w:rsidRDefault="00EB1B01" w:rsidP="00EB1B01">
      <w:pPr>
        <w:ind w:firstLine="709"/>
        <w:jc w:val="both"/>
        <w:rPr>
          <w:szCs w:val="28"/>
        </w:rPr>
      </w:pPr>
      <w:r w:rsidRPr="00147AD9">
        <w:rPr>
          <w:b/>
          <w:szCs w:val="28"/>
          <w:lang w:val="uk-UA"/>
        </w:rPr>
        <w:lastRenderedPageBreak/>
        <w:t>Психолого-</w:t>
      </w:r>
      <w:r w:rsidRPr="00147AD9">
        <w:rPr>
          <w:b/>
          <w:szCs w:val="28"/>
        </w:rPr>
        <w:t>почеркознавча експертиза</w:t>
      </w:r>
      <w:r w:rsidRPr="00147AD9">
        <w:rPr>
          <w:szCs w:val="28"/>
        </w:rPr>
        <w:t xml:space="preserve"> покликана ідентифікувати особу, якій належить рукописний текст, а також умови і обставини його написання. Призначається експертиза почерку при розгляді цивільних справ, вирішення арбітражних суперечок і розслідуванні кримінальних справ тощо.</w:t>
      </w:r>
      <w:r w:rsidR="00D15D11" w:rsidRPr="00147AD9">
        <w:rPr>
          <w:szCs w:val="28"/>
        </w:rPr>
        <w:t xml:space="preserve"> </w:t>
      </w:r>
      <w:r w:rsidRPr="00147AD9">
        <w:rPr>
          <w:szCs w:val="28"/>
        </w:rPr>
        <w:t xml:space="preserve">Результати </w:t>
      </w:r>
      <w:r w:rsidRPr="00B91174">
        <w:rPr>
          <w:spacing w:val="-6"/>
          <w:szCs w:val="28"/>
        </w:rPr>
        <w:t>незалежної експертизи використовуються в суді в якості основного або допоміжного</w:t>
      </w:r>
      <w:r w:rsidRPr="00147AD9">
        <w:rPr>
          <w:szCs w:val="28"/>
        </w:rPr>
        <w:t xml:space="preserve"> доказу.</w:t>
      </w:r>
    </w:p>
    <w:p w:rsidR="00EB1B01" w:rsidRPr="00147AD9" w:rsidRDefault="00EB1B01" w:rsidP="00EB1B01">
      <w:pPr>
        <w:ind w:firstLine="709"/>
        <w:jc w:val="both"/>
        <w:rPr>
          <w:b/>
          <w:szCs w:val="28"/>
        </w:rPr>
      </w:pPr>
      <w:r w:rsidRPr="00147AD9">
        <w:rPr>
          <w:b/>
          <w:szCs w:val="28"/>
        </w:rPr>
        <w:t xml:space="preserve">Завдання </w:t>
      </w:r>
      <w:r w:rsidR="000D784A" w:rsidRPr="00147AD9">
        <w:rPr>
          <w:b/>
          <w:szCs w:val="28"/>
          <w:lang w:val="uk-UA"/>
        </w:rPr>
        <w:t>психолого-</w:t>
      </w:r>
      <w:r w:rsidRPr="00147AD9">
        <w:rPr>
          <w:b/>
          <w:szCs w:val="28"/>
        </w:rPr>
        <w:t>почеркознавчої експертизи</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 xml:space="preserve"> визначення виконавця рукопису (під рукописом маються на увазі тексти, короткі записи та підписи);</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 xml:space="preserve"> встановлення приналежності різних текстів, декількох частин цілісного тексту і підписів одній людині;</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визначення обставин написання;</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визначення фізичного, психологічного та емоційного стану виконавця рукопису;</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встановлення деяких властивостей особистості (стать, вік, ступінь освіченості);</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визначення давності написання тексту;</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визначення одноразовості виконання кількох уривків рукопису.</w:t>
      </w:r>
    </w:p>
    <w:p w:rsidR="00EB1B01" w:rsidRPr="00147AD9" w:rsidRDefault="00EB1B01" w:rsidP="00EB1B01">
      <w:pPr>
        <w:ind w:firstLine="709"/>
        <w:jc w:val="both"/>
        <w:rPr>
          <w:b/>
          <w:szCs w:val="28"/>
        </w:rPr>
      </w:pPr>
      <w:r w:rsidRPr="00147AD9">
        <w:rPr>
          <w:b/>
          <w:szCs w:val="28"/>
        </w:rPr>
        <w:t xml:space="preserve">Методи </w:t>
      </w:r>
      <w:r w:rsidR="000D784A" w:rsidRPr="00147AD9">
        <w:rPr>
          <w:b/>
          <w:szCs w:val="28"/>
          <w:lang w:val="uk-UA"/>
        </w:rPr>
        <w:t>психолого-</w:t>
      </w:r>
      <w:r w:rsidRPr="00147AD9">
        <w:rPr>
          <w:b/>
          <w:szCs w:val="28"/>
        </w:rPr>
        <w:t>почеркознавчої експертизи</w:t>
      </w:r>
    </w:p>
    <w:p w:rsidR="00EB1B01" w:rsidRPr="00147AD9" w:rsidRDefault="00EB1B01" w:rsidP="00EB1B01">
      <w:pPr>
        <w:ind w:firstLine="709"/>
        <w:jc w:val="both"/>
        <w:rPr>
          <w:szCs w:val="28"/>
        </w:rPr>
      </w:pPr>
      <w:r w:rsidRPr="00147AD9">
        <w:rPr>
          <w:szCs w:val="28"/>
        </w:rPr>
        <w:t>1. Лінгвістичні методи, які користуючись</w:t>
      </w:r>
      <w:r w:rsidR="00D15D11" w:rsidRPr="00147AD9">
        <w:rPr>
          <w:szCs w:val="28"/>
        </w:rPr>
        <w:t xml:space="preserve"> </w:t>
      </w:r>
      <w:r w:rsidRPr="00147AD9">
        <w:rPr>
          <w:szCs w:val="28"/>
        </w:rPr>
        <w:t xml:space="preserve">знаннями про мову та писемне </w:t>
      </w:r>
      <w:r w:rsidRPr="00B91174">
        <w:rPr>
          <w:spacing w:val="-6"/>
          <w:szCs w:val="28"/>
        </w:rPr>
        <w:t>мовлення, а також опираючись на розділи мовознавства, дозволяють досліджувати</w:t>
      </w:r>
      <w:r w:rsidRPr="00147AD9">
        <w:rPr>
          <w:szCs w:val="28"/>
        </w:rPr>
        <w:t xml:space="preserve"> почерк з точки зору орфографії, пунктуації, синтаксису, стилістики, лексики і т. д.</w:t>
      </w:r>
    </w:p>
    <w:p w:rsidR="00EB1B01" w:rsidRPr="00147AD9" w:rsidRDefault="00EB1B01" w:rsidP="00EB1B01">
      <w:pPr>
        <w:ind w:firstLine="709"/>
        <w:jc w:val="both"/>
        <w:rPr>
          <w:szCs w:val="28"/>
        </w:rPr>
      </w:pPr>
      <w:r w:rsidRPr="00147AD9">
        <w:rPr>
          <w:szCs w:val="28"/>
        </w:rPr>
        <w:t>2. Почеркознавчі методи (або експертні), акцентують увагу безпосередньо на характеристиках почерку, встановлюють його ознаки (натиск, зв</w:t>
      </w:r>
      <w:r w:rsidR="00F11F60" w:rsidRPr="00147AD9">
        <w:rPr>
          <w:szCs w:val="28"/>
        </w:rPr>
        <w:t>’</w:t>
      </w:r>
      <w:r w:rsidRPr="00147AD9">
        <w:rPr>
          <w:szCs w:val="28"/>
        </w:rPr>
        <w:t>язність, розташування і т. д.), Необхідні для якісного проведення експертизи.</w:t>
      </w:r>
    </w:p>
    <w:p w:rsidR="00EB1B01" w:rsidRPr="00147AD9" w:rsidRDefault="00EB1B01" w:rsidP="00EB1B01">
      <w:pPr>
        <w:ind w:firstLine="709"/>
        <w:jc w:val="both"/>
        <w:rPr>
          <w:szCs w:val="28"/>
        </w:rPr>
      </w:pPr>
      <w:r w:rsidRPr="00147AD9">
        <w:rPr>
          <w:szCs w:val="28"/>
        </w:rPr>
        <w:t>3. Методи порівняльного аналізу, засновані на вимірах і обчисленнях, дозволяють максимально точно вирішити поставлені завдання, зіставляючи параметри почерку на різних зразках.</w:t>
      </w:r>
    </w:p>
    <w:p w:rsidR="00EB1B01" w:rsidRPr="00147AD9" w:rsidRDefault="00EB1B01" w:rsidP="00EB1B01">
      <w:pPr>
        <w:ind w:firstLine="709"/>
        <w:jc w:val="both"/>
        <w:rPr>
          <w:b/>
          <w:szCs w:val="28"/>
        </w:rPr>
      </w:pPr>
      <w:r w:rsidRPr="00147AD9">
        <w:rPr>
          <w:b/>
          <w:szCs w:val="28"/>
        </w:rPr>
        <w:t xml:space="preserve">Питання </w:t>
      </w:r>
      <w:r w:rsidR="000D784A" w:rsidRPr="00147AD9">
        <w:rPr>
          <w:b/>
          <w:szCs w:val="28"/>
          <w:lang w:val="uk-UA"/>
        </w:rPr>
        <w:t>психолого-</w:t>
      </w:r>
      <w:r w:rsidRPr="00147AD9">
        <w:rPr>
          <w:b/>
          <w:szCs w:val="28"/>
        </w:rPr>
        <w:t>почеркознавчої експертизи</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 xml:space="preserve"> Почерк в одному документі належить одному або кільком виконавцям?</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 xml:space="preserve"> Хто є автором рукопису: чоловік або жінка?</w:t>
      </w:r>
    </w:p>
    <w:p w:rsidR="00EB1B01" w:rsidRPr="00B91174" w:rsidRDefault="00EB1B01" w:rsidP="00B91174">
      <w:pPr>
        <w:pStyle w:val="a3"/>
        <w:numPr>
          <w:ilvl w:val="0"/>
          <w:numId w:val="20"/>
        </w:numPr>
        <w:tabs>
          <w:tab w:val="left" w:pos="993"/>
        </w:tabs>
        <w:ind w:left="0" w:firstLine="709"/>
        <w:jc w:val="both"/>
        <w:rPr>
          <w:spacing w:val="-6"/>
          <w:szCs w:val="28"/>
        </w:rPr>
      </w:pPr>
      <w:r w:rsidRPr="00B91174">
        <w:rPr>
          <w:spacing w:val="-6"/>
          <w:szCs w:val="28"/>
        </w:rPr>
        <w:t xml:space="preserve"> В якому віковому періоді знаходиться виконавець документа або підпису?</w:t>
      </w:r>
    </w:p>
    <w:p w:rsidR="00EB1B01" w:rsidRPr="00B91174" w:rsidRDefault="00EB1B01" w:rsidP="00B91174">
      <w:pPr>
        <w:pStyle w:val="a3"/>
        <w:numPr>
          <w:ilvl w:val="0"/>
          <w:numId w:val="20"/>
        </w:numPr>
        <w:tabs>
          <w:tab w:val="left" w:pos="993"/>
        </w:tabs>
        <w:ind w:left="0" w:firstLine="709"/>
        <w:jc w:val="both"/>
        <w:rPr>
          <w:spacing w:val="-6"/>
          <w:szCs w:val="28"/>
        </w:rPr>
      </w:pPr>
      <w:r w:rsidRPr="00147AD9">
        <w:rPr>
          <w:szCs w:val="28"/>
        </w:rPr>
        <w:t xml:space="preserve"> Підпис або запис був виконаний в звичному стані або в стані афекту, </w:t>
      </w:r>
      <w:r w:rsidRPr="00B91174">
        <w:rPr>
          <w:spacing w:val="-6"/>
          <w:szCs w:val="28"/>
        </w:rPr>
        <w:t>алкогольного сп</w:t>
      </w:r>
      <w:r w:rsidR="00F11F60" w:rsidRPr="00B91174">
        <w:rPr>
          <w:spacing w:val="-6"/>
          <w:szCs w:val="28"/>
        </w:rPr>
        <w:t>’</w:t>
      </w:r>
      <w:r w:rsidRPr="00B91174">
        <w:rPr>
          <w:spacing w:val="-6"/>
          <w:szCs w:val="28"/>
        </w:rPr>
        <w:t>яніння, незвичному положенні, в умовах, що ускладнюють процес?</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Належить підпис конкретній людині або вигаданій?</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Чи зроблено дописки до</w:t>
      </w:r>
      <w:r w:rsidR="000D784A" w:rsidRPr="00147AD9">
        <w:rPr>
          <w:szCs w:val="28"/>
          <w:lang w:val="uk-UA"/>
        </w:rPr>
        <w:t xml:space="preserve"> </w:t>
      </w:r>
      <w:r w:rsidRPr="00147AD9">
        <w:rPr>
          <w:szCs w:val="28"/>
        </w:rPr>
        <w:t>тексту іншим виконавцем навмисно?</w:t>
      </w:r>
    </w:p>
    <w:p w:rsidR="00EB1B01" w:rsidRPr="00147AD9" w:rsidRDefault="00EB1B01" w:rsidP="00B91174">
      <w:pPr>
        <w:pStyle w:val="a3"/>
        <w:numPr>
          <w:ilvl w:val="0"/>
          <w:numId w:val="20"/>
        </w:numPr>
        <w:tabs>
          <w:tab w:val="left" w:pos="993"/>
        </w:tabs>
        <w:ind w:left="0" w:firstLine="709"/>
        <w:jc w:val="both"/>
        <w:rPr>
          <w:szCs w:val="28"/>
        </w:rPr>
      </w:pPr>
      <w:r w:rsidRPr="00B91174">
        <w:rPr>
          <w:spacing w:val="-4"/>
          <w:szCs w:val="28"/>
        </w:rPr>
        <w:t>Спеціально виконаний підпис у документі з наслідуванням манері письма</w:t>
      </w:r>
      <w:r w:rsidRPr="00147AD9">
        <w:rPr>
          <w:szCs w:val="28"/>
        </w:rPr>
        <w:t xml:space="preserve"> певної людини?</w:t>
      </w:r>
    </w:p>
    <w:p w:rsidR="00EB1B01" w:rsidRPr="00147AD9" w:rsidRDefault="00EB1B01" w:rsidP="00EB1B01">
      <w:pPr>
        <w:ind w:firstLine="709"/>
        <w:jc w:val="both"/>
        <w:rPr>
          <w:b/>
          <w:szCs w:val="28"/>
        </w:rPr>
      </w:pPr>
      <w:r w:rsidRPr="00147AD9">
        <w:rPr>
          <w:b/>
          <w:szCs w:val="28"/>
        </w:rPr>
        <w:t xml:space="preserve">Сукупність випадків, коли призначення </w:t>
      </w:r>
      <w:r w:rsidR="000D784A" w:rsidRPr="00147AD9">
        <w:rPr>
          <w:b/>
          <w:szCs w:val="28"/>
          <w:lang w:val="uk-UA"/>
        </w:rPr>
        <w:t>психолого-</w:t>
      </w:r>
      <w:r w:rsidRPr="00147AD9">
        <w:rPr>
          <w:b/>
          <w:szCs w:val="28"/>
        </w:rPr>
        <w:t>почеркознавчої експертизи обов</w:t>
      </w:r>
      <w:r w:rsidR="00F11F60" w:rsidRPr="00147AD9">
        <w:rPr>
          <w:b/>
          <w:szCs w:val="28"/>
        </w:rPr>
        <w:t>’</w:t>
      </w:r>
      <w:r w:rsidRPr="00147AD9">
        <w:rPr>
          <w:b/>
          <w:szCs w:val="28"/>
        </w:rPr>
        <w:t>язково, включає в себе:</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Фігурування в справі анонімних листів і записок в якості речових доказів;</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Можливість підробки підписів в заповіті при суперечках про спадщину;</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Шахрайство в організації або на підприємстві, не пов</w:t>
      </w:r>
      <w:r w:rsidR="00F11F60" w:rsidRPr="00147AD9">
        <w:rPr>
          <w:szCs w:val="28"/>
        </w:rPr>
        <w:t>’</w:t>
      </w:r>
      <w:r w:rsidRPr="00147AD9">
        <w:rPr>
          <w:szCs w:val="28"/>
        </w:rPr>
        <w:t>язане з фінансами (підробка довіреностей, наказів, заяв);</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lastRenderedPageBreak/>
        <w:t xml:space="preserve">Підробка договорів </w:t>
      </w:r>
      <w:r w:rsidR="00B91174">
        <w:rPr>
          <w:szCs w:val="28"/>
        </w:rPr>
        <w:t>–</w:t>
      </w:r>
      <w:r w:rsidRPr="00147AD9">
        <w:rPr>
          <w:szCs w:val="28"/>
        </w:rPr>
        <w:t xml:space="preserve"> позики</w:t>
      </w:r>
      <w:r w:rsidR="00B91174">
        <w:rPr>
          <w:szCs w:val="28"/>
          <w:lang w:val="uk-UA"/>
        </w:rPr>
        <w:t>,</w:t>
      </w:r>
      <w:r w:rsidRPr="00147AD9">
        <w:rPr>
          <w:szCs w:val="28"/>
        </w:rPr>
        <w:t xml:space="preserve"> кредитування фізичних і юридичних осіб, іпотечного кредитування, купівлі-продажу;</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Фальсифікація бухгалтерської звітності при економічних злочинах;</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Підробка шлюбних контрактів та інших документів, що впливають на результат шлюборозлучних процесів.</w:t>
      </w:r>
    </w:p>
    <w:p w:rsidR="00EB1B01" w:rsidRPr="00147AD9" w:rsidRDefault="00EB1B01" w:rsidP="00EB1B01">
      <w:pPr>
        <w:ind w:firstLine="709"/>
        <w:jc w:val="both"/>
        <w:rPr>
          <w:b/>
          <w:szCs w:val="28"/>
        </w:rPr>
      </w:pPr>
      <w:r w:rsidRPr="00147AD9">
        <w:rPr>
          <w:b/>
          <w:szCs w:val="28"/>
        </w:rPr>
        <w:t>Документ з проханням про призначення дослідження оформляється за стандартами позовної заяви. Клопотання про експертизу повинно містити:</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 xml:space="preserve"> Інформацію про судовому органі, справі, що розглядається, позивача і відповідача;</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 xml:space="preserve"> Відомості про документ, справжність якого викликає сумніви, і сам документ;</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Дані про бюро почеркознавчої експертизи та експерта, якому довіряється дослідження;</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Підстави для прийняття клопотання про призначення почеркознавчої експертизи;</w:t>
      </w:r>
    </w:p>
    <w:p w:rsidR="00EB1B01" w:rsidRPr="00147AD9" w:rsidRDefault="00EB1B01" w:rsidP="00B91174">
      <w:pPr>
        <w:pStyle w:val="a3"/>
        <w:numPr>
          <w:ilvl w:val="0"/>
          <w:numId w:val="20"/>
        </w:numPr>
        <w:tabs>
          <w:tab w:val="left" w:pos="993"/>
        </w:tabs>
        <w:ind w:left="0" w:firstLine="709"/>
        <w:jc w:val="both"/>
        <w:rPr>
          <w:szCs w:val="28"/>
        </w:rPr>
      </w:pPr>
      <w:r w:rsidRPr="00147AD9">
        <w:rPr>
          <w:szCs w:val="28"/>
        </w:rPr>
        <w:t>Зразки почерку в необхідній кількості та якості;</w:t>
      </w:r>
    </w:p>
    <w:p w:rsidR="00EB1B01" w:rsidRPr="00147AD9" w:rsidRDefault="00EB1B01" w:rsidP="00EB1B01">
      <w:pPr>
        <w:ind w:firstLine="709"/>
        <w:jc w:val="both"/>
        <w:rPr>
          <w:szCs w:val="28"/>
        </w:rPr>
      </w:pPr>
    </w:p>
    <w:p w:rsidR="000D784A" w:rsidRPr="00147AD9" w:rsidRDefault="000D784A" w:rsidP="00EB1B01">
      <w:pPr>
        <w:ind w:firstLine="709"/>
        <w:jc w:val="both"/>
        <w:rPr>
          <w:szCs w:val="28"/>
        </w:rPr>
      </w:pPr>
    </w:p>
    <w:p w:rsidR="000D784A" w:rsidRPr="00147AD9" w:rsidRDefault="000D784A" w:rsidP="00EB1B01">
      <w:pPr>
        <w:ind w:firstLine="709"/>
        <w:jc w:val="both"/>
        <w:rPr>
          <w:szCs w:val="28"/>
        </w:rPr>
      </w:pPr>
    </w:p>
    <w:p w:rsidR="000D784A" w:rsidRPr="00147AD9" w:rsidRDefault="000D784A" w:rsidP="00EB1B01">
      <w:pPr>
        <w:ind w:firstLine="709"/>
        <w:jc w:val="both"/>
        <w:rPr>
          <w:szCs w:val="28"/>
        </w:rPr>
      </w:pPr>
    </w:p>
    <w:p w:rsidR="000D784A" w:rsidRPr="00147AD9" w:rsidRDefault="000D784A" w:rsidP="00EB1B01">
      <w:pPr>
        <w:ind w:firstLine="709"/>
        <w:jc w:val="both"/>
        <w:rPr>
          <w:szCs w:val="28"/>
        </w:rPr>
      </w:pPr>
    </w:p>
    <w:p w:rsidR="000D784A" w:rsidRPr="00147AD9" w:rsidRDefault="000D784A" w:rsidP="00EB1B01">
      <w:pPr>
        <w:ind w:firstLine="709"/>
        <w:jc w:val="both"/>
        <w:rPr>
          <w:szCs w:val="28"/>
        </w:rPr>
      </w:pPr>
    </w:p>
    <w:p w:rsidR="000D784A" w:rsidRPr="00147AD9" w:rsidRDefault="000D784A" w:rsidP="00EB1B01">
      <w:pPr>
        <w:ind w:firstLine="709"/>
        <w:jc w:val="both"/>
        <w:rPr>
          <w:szCs w:val="28"/>
        </w:rPr>
      </w:pPr>
    </w:p>
    <w:p w:rsidR="000D784A" w:rsidRPr="00147AD9" w:rsidRDefault="000D784A" w:rsidP="006D7BA0">
      <w:pPr>
        <w:jc w:val="both"/>
        <w:rPr>
          <w:szCs w:val="28"/>
        </w:rPr>
      </w:pPr>
    </w:p>
    <w:p w:rsidR="00924052" w:rsidRPr="00147AD9" w:rsidRDefault="00924052" w:rsidP="006D7BA0">
      <w:pPr>
        <w:jc w:val="both"/>
        <w:rPr>
          <w:szCs w:val="28"/>
        </w:rPr>
      </w:pPr>
    </w:p>
    <w:p w:rsidR="00924052" w:rsidRPr="00147AD9" w:rsidRDefault="00924052" w:rsidP="006D7BA0">
      <w:pPr>
        <w:jc w:val="both"/>
        <w:rPr>
          <w:szCs w:val="28"/>
        </w:rPr>
      </w:pPr>
    </w:p>
    <w:p w:rsidR="00924052" w:rsidRPr="00147AD9" w:rsidRDefault="00924052" w:rsidP="006D7BA0">
      <w:pPr>
        <w:jc w:val="both"/>
        <w:rPr>
          <w:szCs w:val="28"/>
        </w:rPr>
      </w:pPr>
    </w:p>
    <w:p w:rsidR="00924052" w:rsidRPr="00147AD9" w:rsidRDefault="00924052" w:rsidP="006D7BA0">
      <w:pPr>
        <w:jc w:val="both"/>
        <w:rPr>
          <w:szCs w:val="28"/>
        </w:rPr>
      </w:pPr>
    </w:p>
    <w:p w:rsidR="00924052" w:rsidRPr="00147AD9" w:rsidRDefault="00924052" w:rsidP="006D7BA0">
      <w:pPr>
        <w:jc w:val="both"/>
        <w:rPr>
          <w:szCs w:val="28"/>
        </w:rPr>
      </w:pPr>
    </w:p>
    <w:p w:rsidR="00924052" w:rsidRPr="00147AD9" w:rsidRDefault="00924052" w:rsidP="006D7BA0">
      <w:pPr>
        <w:jc w:val="both"/>
        <w:rPr>
          <w:szCs w:val="28"/>
        </w:rPr>
      </w:pPr>
    </w:p>
    <w:p w:rsidR="00924052" w:rsidRPr="00147AD9" w:rsidRDefault="00924052" w:rsidP="006D7BA0">
      <w:pPr>
        <w:jc w:val="both"/>
        <w:rPr>
          <w:szCs w:val="28"/>
        </w:rPr>
      </w:pPr>
    </w:p>
    <w:p w:rsidR="00924052" w:rsidRPr="00147AD9" w:rsidRDefault="00924052" w:rsidP="006D7BA0">
      <w:pPr>
        <w:jc w:val="both"/>
        <w:rPr>
          <w:szCs w:val="28"/>
        </w:rPr>
      </w:pPr>
    </w:p>
    <w:p w:rsidR="00924052" w:rsidRPr="00147AD9" w:rsidRDefault="00924052" w:rsidP="006D7BA0">
      <w:pPr>
        <w:jc w:val="both"/>
        <w:rPr>
          <w:szCs w:val="28"/>
        </w:rPr>
      </w:pPr>
    </w:p>
    <w:p w:rsidR="00924052" w:rsidRPr="00147AD9" w:rsidRDefault="00924052" w:rsidP="006D7BA0">
      <w:pPr>
        <w:jc w:val="both"/>
        <w:rPr>
          <w:szCs w:val="28"/>
        </w:rPr>
      </w:pPr>
    </w:p>
    <w:p w:rsidR="000D784A" w:rsidRDefault="000D784A" w:rsidP="00EB1B01">
      <w:pPr>
        <w:ind w:firstLine="709"/>
        <w:jc w:val="both"/>
        <w:rPr>
          <w:szCs w:val="28"/>
          <w:lang w:val="uk-UA"/>
        </w:rPr>
      </w:pPr>
    </w:p>
    <w:p w:rsidR="00B91174" w:rsidRDefault="00B91174" w:rsidP="00EB1B01">
      <w:pPr>
        <w:ind w:firstLine="709"/>
        <w:jc w:val="both"/>
        <w:rPr>
          <w:szCs w:val="28"/>
          <w:lang w:val="uk-UA"/>
        </w:rPr>
      </w:pPr>
    </w:p>
    <w:p w:rsidR="00B91174" w:rsidRDefault="00B91174" w:rsidP="00EB1B01">
      <w:pPr>
        <w:ind w:firstLine="709"/>
        <w:jc w:val="both"/>
        <w:rPr>
          <w:szCs w:val="28"/>
          <w:lang w:val="uk-UA"/>
        </w:rPr>
      </w:pPr>
    </w:p>
    <w:p w:rsidR="00B91174" w:rsidRDefault="00B91174" w:rsidP="00EB1B01">
      <w:pPr>
        <w:ind w:firstLine="709"/>
        <w:jc w:val="both"/>
        <w:rPr>
          <w:szCs w:val="28"/>
          <w:lang w:val="uk-UA"/>
        </w:rPr>
      </w:pPr>
    </w:p>
    <w:p w:rsidR="00B91174" w:rsidRDefault="00B91174" w:rsidP="00EB1B01">
      <w:pPr>
        <w:ind w:firstLine="709"/>
        <w:jc w:val="both"/>
        <w:rPr>
          <w:szCs w:val="28"/>
          <w:lang w:val="uk-UA"/>
        </w:rPr>
      </w:pPr>
    </w:p>
    <w:p w:rsidR="00B91174" w:rsidRDefault="00B91174" w:rsidP="00EB1B01">
      <w:pPr>
        <w:ind w:firstLine="709"/>
        <w:jc w:val="both"/>
        <w:rPr>
          <w:szCs w:val="28"/>
          <w:lang w:val="uk-UA"/>
        </w:rPr>
      </w:pPr>
    </w:p>
    <w:p w:rsidR="00B91174" w:rsidRDefault="00B91174" w:rsidP="00EB1B01">
      <w:pPr>
        <w:ind w:firstLine="709"/>
        <w:jc w:val="both"/>
        <w:rPr>
          <w:szCs w:val="28"/>
          <w:lang w:val="uk-UA"/>
        </w:rPr>
      </w:pPr>
    </w:p>
    <w:p w:rsidR="00B91174" w:rsidRDefault="00B91174" w:rsidP="00EB1B01">
      <w:pPr>
        <w:ind w:firstLine="709"/>
        <w:jc w:val="both"/>
        <w:rPr>
          <w:szCs w:val="28"/>
          <w:lang w:val="uk-UA"/>
        </w:rPr>
      </w:pPr>
    </w:p>
    <w:p w:rsidR="00B91174" w:rsidRPr="00B91174" w:rsidRDefault="00B91174" w:rsidP="00EB1B01">
      <w:pPr>
        <w:ind w:firstLine="709"/>
        <w:jc w:val="both"/>
        <w:rPr>
          <w:szCs w:val="28"/>
          <w:lang w:val="uk-UA"/>
        </w:rPr>
      </w:pPr>
    </w:p>
    <w:p w:rsidR="000D784A" w:rsidRPr="00147AD9" w:rsidRDefault="000D784A" w:rsidP="00EB1B01">
      <w:pPr>
        <w:ind w:firstLine="709"/>
        <w:jc w:val="both"/>
        <w:rPr>
          <w:szCs w:val="28"/>
        </w:rPr>
      </w:pPr>
    </w:p>
    <w:p w:rsidR="000D784A" w:rsidRPr="00147AD9" w:rsidRDefault="000D784A" w:rsidP="00EC4817">
      <w:pPr>
        <w:jc w:val="both"/>
        <w:rPr>
          <w:szCs w:val="28"/>
        </w:rPr>
      </w:pPr>
    </w:p>
    <w:p w:rsidR="00EC4817" w:rsidRPr="00147AD9" w:rsidRDefault="00EC4817" w:rsidP="00B91174">
      <w:pPr>
        <w:pStyle w:val="1"/>
      </w:pPr>
      <w:bookmarkStart w:id="111" w:name="_Toc501710219"/>
      <w:r w:rsidRPr="00147AD9">
        <w:lastRenderedPageBreak/>
        <w:t>ЛАБОРАТОРНІ ЗАНЯТТЯ</w:t>
      </w:r>
      <w:bookmarkEnd w:id="111"/>
    </w:p>
    <w:p w:rsidR="00EC4817" w:rsidRPr="00147AD9" w:rsidRDefault="00EC4817" w:rsidP="000D784A">
      <w:pPr>
        <w:jc w:val="center"/>
        <w:rPr>
          <w:b/>
          <w:szCs w:val="28"/>
          <w:lang w:val="uk-UA"/>
        </w:rPr>
      </w:pPr>
    </w:p>
    <w:p w:rsidR="00EC4817" w:rsidRPr="00147AD9" w:rsidRDefault="00EC4817" w:rsidP="00B91174">
      <w:pPr>
        <w:pStyle w:val="2"/>
      </w:pPr>
      <w:bookmarkStart w:id="112" w:name="_Toc501710220"/>
      <w:r w:rsidRPr="00147AD9">
        <w:t>ЛАБОРАТОРНА РОБОТА № 1</w:t>
      </w:r>
      <w:bookmarkEnd w:id="112"/>
    </w:p>
    <w:p w:rsidR="00EC4817" w:rsidRPr="00147AD9" w:rsidRDefault="00EC4817" w:rsidP="00B91174">
      <w:pPr>
        <w:pStyle w:val="2"/>
      </w:pPr>
      <w:bookmarkStart w:id="113" w:name="_Toc501710221"/>
      <w:r w:rsidRPr="00147AD9">
        <w:t xml:space="preserve">Тема: </w:t>
      </w:r>
      <w:r w:rsidRPr="00147AD9">
        <w:rPr>
          <w:u w:val="single"/>
        </w:rPr>
        <w:t>Почеркознавча експертиза</w:t>
      </w:r>
      <w:bookmarkEnd w:id="113"/>
    </w:p>
    <w:p w:rsidR="00EC4817" w:rsidRPr="00147AD9" w:rsidRDefault="00EC4817" w:rsidP="00EC4817">
      <w:pPr>
        <w:ind w:firstLine="709"/>
        <w:jc w:val="both"/>
        <w:rPr>
          <w:b/>
          <w:szCs w:val="28"/>
        </w:rPr>
      </w:pPr>
      <w:r w:rsidRPr="00147AD9">
        <w:rPr>
          <w:b/>
          <w:szCs w:val="28"/>
        </w:rPr>
        <w:t>Актуальність дослідження:</w:t>
      </w:r>
    </w:p>
    <w:p w:rsidR="00EC4817" w:rsidRPr="00147AD9" w:rsidRDefault="00EC4817" w:rsidP="00EC4817">
      <w:pPr>
        <w:ind w:firstLine="709"/>
        <w:jc w:val="both"/>
        <w:rPr>
          <w:szCs w:val="28"/>
        </w:rPr>
      </w:pPr>
      <w:r w:rsidRPr="00147AD9">
        <w:rPr>
          <w:szCs w:val="28"/>
        </w:rPr>
        <w:t>Почеркознавча експертиза покликана ідентифікувати особу, якій належить рукописний текст, а також умови і обставини його написання. Призначається експертиза почерку при розгляді цивільних справ, вирішення арбітражних суперечок і розслідуванні кримінальних справ тощо. Результати незалежної експертизи використовуються в суді в якості основного або допоміжного доказу.</w:t>
      </w:r>
    </w:p>
    <w:p w:rsidR="00EC4817" w:rsidRPr="00147AD9" w:rsidRDefault="00EC4817" w:rsidP="00EC4817">
      <w:pPr>
        <w:ind w:firstLine="709"/>
        <w:jc w:val="both"/>
        <w:rPr>
          <w:b/>
          <w:szCs w:val="28"/>
        </w:rPr>
      </w:pPr>
      <w:r w:rsidRPr="00147AD9">
        <w:rPr>
          <w:b/>
          <w:szCs w:val="28"/>
        </w:rPr>
        <w:t>Завдання почеркознавчої експертизи</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визначення виконавця рукопису (під рукописом маються на увазі тексти, короткі записи та підписи);</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встановлення приналежності різних текстів, декількох частин цілісного тексту і підписів одній людині;</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визначення обставин написання;</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визначення фізичного, психологічного та емоційного стану виконавця рукопису;</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встановлення деяких властивостей особистості (стать, вік, ступінь освіченості);</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визначення давності написання тексту;</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визначення одноразовості виконання кількох уривків рукопису.</w:t>
      </w:r>
    </w:p>
    <w:p w:rsidR="00EC4817" w:rsidRPr="00147AD9" w:rsidRDefault="00EC4817" w:rsidP="00EC4817">
      <w:pPr>
        <w:ind w:firstLine="709"/>
        <w:jc w:val="both"/>
        <w:rPr>
          <w:b/>
          <w:szCs w:val="28"/>
        </w:rPr>
      </w:pPr>
      <w:r w:rsidRPr="00147AD9">
        <w:rPr>
          <w:b/>
          <w:szCs w:val="28"/>
        </w:rPr>
        <w:t>Методи почеркознавчої експертизи</w:t>
      </w:r>
    </w:p>
    <w:p w:rsidR="00EC4817" w:rsidRPr="00147AD9" w:rsidRDefault="00EC4817" w:rsidP="00EC4817">
      <w:pPr>
        <w:ind w:firstLine="709"/>
        <w:jc w:val="both"/>
        <w:rPr>
          <w:szCs w:val="28"/>
        </w:rPr>
      </w:pPr>
      <w:r w:rsidRPr="00147AD9">
        <w:rPr>
          <w:szCs w:val="28"/>
        </w:rPr>
        <w:t xml:space="preserve">1. Лінгвістичні методи, які користуючись знаннями про мову та писемне </w:t>
      </w:r>
      <w:r w:rsidRPr="00147AD9">
        <w:rPr>
          <w:spacing w:val="-6"/>
          <w:szCs w:val="28"/>
        </w:rPr>
        <w:t>мовлення, а також опираючись на розділи мовознавства, дозволяють досліджувати</w:t>
      </w:r>
      <w:r w:rsidRPr="00147AD9">
        <w:rPr>
          <w:szCs w:val="28"/>
        </w:rPr>
        <w:t xml:space="preserve"> почерк з точки зору орфографії, пунктуації, синтаксису, стилістики, лексики і т. д.</w:t>
      </w:r>
    </w:p>
    <w:p w:rsidR="00EC4817" w:rsidRPr="00147AD9" w:rsidRDefault="00EC4817" w:rsidP="00EC4817">
      <w:pPr>
        <w:ind w:firstLine="709"/>
        <w:jc w:val="both"/>
        <w:rPr>
          <w:szCs w:val="28"/>
        </w:rPr>
      </w:pPr>
      <w:r w:rsidRPr="00147AD9">
        <w:rPr>
          <w:szCs w:val="28"/>
        </w:rPr>
        <w:t>2.</w:t>
      </w:r>
      <w:r w:rsidR="00B91174">
        <w:rPr>
          <w:szCs w:val="28"/>
          <w:lang w:val="uk-UA"/>
        </w:rPr>
        <w:t xml:space="preserve"> </w:t>
      </w:r>
      <w:r w:rsidRPr="00147AD9">
        <w:rPr>
          <w:szCs w:val="28"/>
        </w:rPr>
        <w:t>Почеркознавчі методи (або експертні), акцентують увагу безпосередньо на характеристиках почерку, встановлюють його ознаки (натиск, зв</w:t>
      </w:r>
      <w:r w:rsidR="00F11F60" w:rsidRPr="00147AD9">
        <w:rPr>
          <w:szCs w:val="28"/>
        </w:rPr>
        <w:t>’</w:t>
      </w:r>
      <w:r w:rsidRPr="00147AD9">
        <w:rPr>
          <w:szCs w:val="28"/>
        </w:rPr>
        <w:t>язність, розташування і т. д.), Необхідні для якісного проведення експертизи.</w:t>
      </w:r>
    </w:p>
    <w:p w:rsidR="00EC4817" w:rsidRPr="00147AD9" w:rsidRDefault="00EC4817" w:rsidP="00EC4817">
      <w:pPr>
        <w:ind w:firstLine="709"/>
        <w:jc w:val="both"/>
        <w:rPr>
          <w:szCs w:val="28"/>
        </w:rPr>
      </w:pPr>
      <w:r w:rsidRPr="00147AD9">
        <w:rPr>
          <w:szCs w:val="28"/>
        </w:rPr>
        <w:t>3. Методи порівняльного аналізу, засновані на вимірах і обчисленнях, дозволяють максимально точно вирішити поставлені завдання, зіставляючи параметри почерку на різних зразках.</w:t>
      </w:r>
    </w:p>
    <w:p w:rsidR="00EC4817" w:rsidRPr="00147AD9" w:rsidRDefault="00EC4817" w:rsidP="00EC4817">
      <w:pPr>
        <w:ind w:firstLine="709"/>
        <w:jc w:val="both"/>
        <w:rPr>
          <w:b/>
          <w:szCs w:val="28"/>
        </w:rPr>
      </w:pPr>
      <w:r w:rsidRPr="00147AD9">
        <w:rPr>
          <w:b/>
          <w:szCs w:val="28"/>
        </w:rPr>
        <w:t>Питання почеркознавчої експертизи</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Почерк в одному документі належить одному або кільком виконавцям?</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Хто є автором рукопису: чоловік або жінка?</w:t>
      </w:r>
    </w:p>
    <w:p w:rsidR="00EC4817" w:rsidRPr="00147AD9" w:rsidRDefault="00EC4817" w:rsidP="00EC4817">
      <w:pPr>
        <w:pStyle w:val="a3"/>
        <w:numPr>
          <w:ilvl w:val="0"/>
          <w:numId w:val="20"/>
        </w:numPr>
        <w:tabs>
          <w:tab w:val="left" w:pos="993"/>
        </w:tabs>
        <w:ind w:left="0" w:firstLine="709"/>
        <w:jc w:val="both"/>
        <w:rPr>
          <w:spacing w:val="-6"/>
          <w:szCs w:val="28"/>
        </w:rPr>
      </w:pPr>
      <w:r w:rsidRPr="00147AD9">
        <w:rPr>
          <w:spacing w:val="-6"/>
          <w:szCs w:val="28"/>
        </w:rPr>
        <w:t>В якому віковому періоді знаходиться виконавець документа або підпису?</w:t>
      </w:r>
    </w:p>
    <w:p w:rsidR="00EC4817" w:rsidRPr="00147AD9" w:rsidRDefault="00EC4817" w:rsidP="00EC4817">
      <w:pPr>
        <w:pStyle w:val="a3"/>
        <w:numPr>
          <w:ilvl w:val="0"/>
          <w:numId w:val="20"/>
        </w:numPr>
        <w:tabs>
          <w:tab w:val="left" w:pos="993"/>
        </w:tabs>
        <w:ind w:left="0" w:firstLine="709"/>
        <w:jc w:val="both"/>
        <w:rPr>
          <w:spacing w:val="-6"/>
          <w:szCs w:val="28"/>
        </w:rPr>
      </w:pPr>
      <w:r w:rsidRPr="00147AD9">
        <w:rPr>
          <w:szCs w:val="28"/>
        </w:rPr>
        <w:t xml:space="preserve">Підпис або запис був виконаний в звичному стані або в стані афекту, </w:t>
      </w:r>
      <w:r w:rsidRPr="00147AD9">
        <w:rPr>
          <w:spacing w:val="-6"/>
          <w:szCs w:val="28"/>
        </w:rPr>
        <w:t>алкогольного сп</w:t>
      </w:r>
      <w:r w:rsidR="00F11F60" w:rsidRPr="00147AD9">
        <w:rPr>
          <w:spacing w:val="-6"/>
          <w:szCs w:val="28"/>
        </w:rPr>
        <w:t>’</w:t>
      </w:r>
      <w:r w:rsidRPr="00147AD9">
        <w:rPr>
          <w:spacing w:val="-6"/>
          <w:szCs w:val="28"/>
        </w:rPr>
        <w:t>яніння, незвичному положенні, в умовах, що ускладнюють процес?</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Належить підпис конкретній людині або вигаданій?</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Чи зроблено дописки до тексту</w:t>
      </w:r>
      <w:r w:rsidR="00D15D11" w:rsidRPr="00147AD9">
        <w:rPr>
          <w:szCs w:val="28"/>
        </w:rPr>
        <w:t xml:space="preserve"> </w:t>
      </w:r>
      <w:r w:rsidRPr="00147AD9">
        <w:rPr>
          <w:szCs w:val="28"/>
        </w:rPr>
        <w:t>іншим виконавцем навмисно?</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Спеціально виконаний підпис у документі з наслідуванням манері письма певної людини?</w:t>
      </w:r>
    </w:p>
    <w:p w:rsidR="00EC4817" w:rsidRPr="00147AD9" w:rsidRDefault="00EC4817" w:rsidP="00EC4817">
      <w:pPr>
        <w:ind w:firstLine="709"/>
        <w:jc w:val="both"/>
        <w:rPr>
          <w:b/>
          <w:szCs w:val="28"/>
        </w:rPr>
      </w:pPr>
      <w:r w:rsidRPr="00147AD9">
        <w:rPr>
          <w:b/>
          <w:szCs w:val="28"/>
        </w:rPr>
        <w:t>Сукупність випадків, коли призначення почеркознавчої експертизи обов</w:t>
      </w:r>
      <w:r w:rsidR="00F11F60" w:rsidRPr="00147AD9">
        <w:rPr>
          <w:b/>
          <w:szCs w:val="28"/>
        </w:rPr>
        <w:t>’</w:t>
      </w:r>
      <w:r w:rsidRPr="00147AD9">
        <w:rPr>
          <w:b/>
          <w:szCs w:val="28"/>
        </w:rPr>
        <w:t>язково, включає в себе:</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Фігурування в справі анонімних листів і записок в якості речових доказів;</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lastRenderedPageBreak/>
        <w:t>Можливість підробки підписів в заповіті при суперечках про спадщину;</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Шахрайство в організації або на підприємстві, не пов</w:t>
      </w:r>
      <w:r w:rsidR="00F11F60" w:rsidRPr="00147AD9">
        <w:rPr>
          <w:szCs w:val="28"/>
        </w:rPr>
        <w:t>’</w:t>
      </w:r>
      <w:r w:rsidRPr="00147AD9">
        <w:rPr>
          <w:szCs w:val="28"/>
        </w:rPr>
        <w:t>язане з фінансами (підробка довіреностей, наказів, заяв);</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Підробка договорів – позики, кредитування фізичних і юридичних осіб, іпотечного кредитування, купівлі-продажу;</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Фальсифікація бухгалтерської звітності при економічних злочинах;</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Підробка шлюбних контрактів та інших документів, що впливають на результат шлюборозлучних процесів.</w:t>
      </w:r>
    </w:p>
    <w:p w:rsidR="00EC4817" w:rsidRPr="00147AD9" w:rsidRDefault="00EC4817" w:rsidP="00EC4817">
      <w:pPr>
        <w:ind w:firstLine="709"/>
        <w:jc w:val="both"/>
        <w:rPr>
          <w:b/>
          <w:szCs w:val="28"/>
        </w:rPr>
      </w:pPr>
      <w:r w:rsidRPr="00147AD9">
        <w:rPr>
          <w:b/>
          <w:szCs w:val="28"/>
        </w:rPr>
        <w:t>Документ з проханням про призначення дослідження оформляється за стандартами позовної заяви. Клопотання про експертизу повинно містити:</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 xml:space="preserve"> Інформацію про судовому органі, справі, що розглядається, позивача і відповідача;</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 xml:space="preserve"> Відомості про документ, справжність якого викликає сумніви, і сам документ;</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Дані про бюро почеркознавчої експертизи та експерта, якому довіряється дослідження;</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Підстави для прийняття клопотання про призначення почеркознавчої експертизи;</w:t>
      </w:r>
    </w:p>
    <w:p w:rsidR="00EC4817" w:rsidRPr="00147AD9" w:rsidRDefault="00EC4817" w:rsidP="00EC4817">
      <w:pPr>
        <w:pStyle w:val="a3"/>
        <w:numPr>
          <w:ilvl w:val="0"/>
          <w:numId w:val="20"/>
        </w:numPr>
        <w:tabs>
          <w:tab w:val="left" w:pos="993"/>
        </w:tabs>
        <w:ind w:left="0" w:firstLine="709"/>
        <w:jc w:val="both"/>
        <w:rPr>
          <w:szCs w:val="28"/>
        </w:rPr>
      </w:pPr>
      <w:r w:rsidRPr="00147AD9">
        <w:rPr>
          <w:szCs w:val="28"/>
        </w:rPr>
        <w:t>Зразки почерку в необхідній кількості та якості;</w:t>
      </w:r>
    </w:p>
    <w:p w:rsidR="00EC4817" w:rsidRPr="00147AD9" w:rsidRDefault="00EC4817" w:rsidP="00EC4817">
      <w:pPr>
        <w:ind w:firstLine="709"/>
        <w:jc w:val="both"/>
        <w:rPr>
          <w:szCs w:val="28"/>
        </w:rPr>
      </w:pPr>
      <w:r w:rsidRPr="00147AD9">
        <w:rPr>
          <w:b/>
          <w:szCs w:val="28"/>
        </w:rPr>
        <w:t>2. Особистий підпис людини</w:t>
      </w:r>
      <w:r w:rsidRPr="00147AD9">
        <w:rPr>
          <w:szCs w:val="28"/>
        </w:rPr>
        <w:t xml:space="preserve"> – це комплекс символів, написаних від руки, з елементами оформлення. Підпис є своєрідним ідентифікатором особистості. Найчастіше для використання документів в злочинних цілях підробляють саме підпис.</w:t>
      </w:r>
    </w:p>
    <w:p w:rsidR="00EC4817" w:rsidRPr="00147AD9" w:rsidRDefault="00EC4817" w:rsidP="00EC4817">
      <w:pPr>
        <w:ind w:firstLine="709"/>
        <w:jc w:val="both"/>
        <w:rPr>
          <w:szCs w:val="28"/>
        </w:rPr>
      </w:pPr>
      <w:r w:rsidRPr="00147AD9">
        <w:rPr>
          <w:b/>
          <w:szCs w:val="28"/>
        </w:rPr>
        <w:t>Експертиза справжності підпису</w:t>
      </w:r>
      <w:r w:rsidRPr="00147AD9">
        <w:rPr>
          <w:szCs w:val="28"/>
        </w:rPr>
        <w:t xml:space="preserve"> визначає автора і його стан на момент виконання підпису, факт приналежності кількох підписів одній людині (коли є ймовірність навмисного спотворення особою власного підпису), а також фактори в певних випадках, що впливають на справжність документа (наприклад, час поставлення підпису).</w:t>
      </w:r>
    </w:p>
    <w:p w:rsidR="00EC4817" w:rsidRPr="00147AD9" w:rsidRDefault="00EC4817" w:rsidP="00EC4817">
      <w:pPr>
        <w:ind w:firstLine="709"/>
        <w:jc w:val="both"/>
        <w:rPr>
          <w:szCs w:val="28"/>
        </w:rPr>
      </w:pPr>
      <w:r w:rsidRPr="00147AD9">
        <w:rPr>
          <w:szCs w:val="28"/>
        </w:rPr>
        <w:t>Призначення експертизи підпису відбувається в процесі розгляду судом цивільних і арбітражних справ, але також може бути проведена поза судовим процесом за бажанням приватної або юридичної особи.</w:t>
      </w:r>
    </w:p>
    <w:p w:rsidR="00EC4817" w:rsidRPr="00147AD9" w:rsidRDefault="00EC4817" w:rsidP="00EC4817">
      <w:pPr>
        <w:ind w:firstLine="709"/>
        <w:jc w:val="both"/>
        <w:rPr>
          <w:szCs w:val="28"/>
        </w:rPr>
      </w:pPr>
      <w:r w:rsidRPr="00147AD9">
        <w:rPr>
          <w:szCs w:val="28"/>
        </w:rPr>
        <w:t>Для того щоб результати експертизи були найбільш об</w:t>
      </w:r>
      <w:r w:rsidR="00F11F60" w:rsidRPr="00147AD9">
        <w:rPr>
          <w:szCs w:val="28"/>
        </w:rPr>
        <w:t>’</w:t>
      </w:r>
      <w:r w:rsidRPr="00147AD9">
        <w:rPr>
          <w:szCs w:val="28"/>
        </w:rPr>
        <w:t>єктивні, необхідно надати оригінал передбачуваної підробленої підпису і зразки підпису для порівняльного аналізу.</w:t>
      </w:r>
    </w:p>
    <w:p w:rsidR="00EC4817" w:rsidRPr="00147AD9" w:rsidRDefault="00EC4817" w:rsidP="00EC4817">
      <w:pPr>
        <w:ind w:firstLine="709"/>
        <w:jc w:val="both"/>
        <w:rPr>
          <w:szCs w:val="28"/>
        </w:rPr>
      </w:pPr>
      <w:r w:rsidRPr="00147AD9">
        <w:rPr>
          <w:szCs w:val="28"/>
        </w:rPr>
        <w:t xml:space="preserve">Дослідження проводять за оригіналами рукописів. </w:t>
      </w:r>
    </w:p>
    <w:p w:rsidR="00EC4817" w:rsidRPr="00147AD9" w:rsidRDefault="00EC4817" w:rsidP="00EC4817">
      <w:pPr>
        <w:jc w:val="center"/>
        <w:rPr>
          <w:b/>
          <w:szCs w:val="28"/>
        </w:rPr>
      </w:pPr>
      <w:r w:rsidRPr="00147AD9">
        <w:rPr>
          <w:b/>
          <w:szCs w:val="28"/>
        </w:rPr>
        <w:t>Хід роботи:</w:t>
      </w:r>
    </w:p>
    <w:p w:rsidR="00EC4817" w:rsidRPr="00147AD9" w:rsidRDefault="00EC4817" w:rsidP="00EC4817">
      <w:pPr>
        <w:ind w:firstLine="709"/>
        <w:jc w:val="both"/>
        <w:rPr>
          <w:szCs w:val="28"/>
        </w:rPr>
      </w:pPr>
      <w:r w:rsidRPr="00147AD9">
        <w:rPr>
          <w:szCs w:val="28"/>
        </w:rPr>
        <w:t xml:space="preserve">1. </w:t>
      </w:r>
      <w:r w:rsidRPr="00147AD9">
        <w:rPr>
          <w:szCs w:val="28"/>
          <w:u w:val="single"/>
        </w:rPr>
        <w:t>отримати якісний зразок почерку згідно правил</w:t>
      </w:r>
      <w:r w:rsidRPr="00147AD9">
        <w:rPr>
          <w:szCs w:val="28"/>
        </w:rPr>
        <w:t>:</w:t>
      </w:r>
    </w:p>
    <w:p w:rsidR="00EC4817" w:rsidRPr="00147AD9" w:rsidRDefault="00EC4817" w:rsidP="00EC4817">
      <w:pPr>
        <w:ind w:firstLine="709"/>
        <w:jc w:val="both"/>
        <w:rPr>
          <w:szCs w:val="28"/>
        </w:rPr>
      </w:pPr>
      <w:r w:rsidRPr="00147AD9">
        <w:rPr>
          <w:szCs w:val="28"/>
        </w:rPr>
        <w:t>– письмове приладдя, стіл;</w:t>
      </w:r>
    </w:p>
    <w:p w:rsidR="00EC4817" w:rsidRPr="00147AD9" w:rsidRDefault="00EC4817" w:rsidP="00EC4817">
      <w:pPr>
        <w:ind w:firstLine="709"/>
        <w:jc w:val="both"/>
        <w:rPr>
          <w:szCs w:val="28"/>
        </w:rPr>
      </w:pPr>
      <w:r w:rsidRPr="00147AD9">
        <w:rPr>
          <w:szCs w:val="28"/>
        </w:rPr>
        <w:t>– чистий, білий аркуш паперу формату А4, під який підкладено кілька аркушів паперу;</w:t>
      </w:r>
    </w:p>
    <w:p w:rsidR="00EC4817" w:rsidRPr="00147AD9" w:rsidRDefault="00EC4817" w:rsidP="00EC4817">
      <w:pPr>
        <w:ind w:firstLine="709"/>
        <w:jc w:val="both"/>
        <w:rPr>
          <w:szCs w:val="28"/>
        </w:rPr>
      </w:pPr>
      <w:r w:rsidRPr="00147AD9">
        <w:rPr>
          <w:szCs w:val="28"/>
        </w:rPr>
        <w:t>– поверхня письмового столу без тріщин і нерівностей;</w:t>
      </w:r>
    </w:p>
    <w:p w:rsidR="00EC4817" w:rsidRPr="00147AD9" w:rsidRDefault="00EC4817" w:rsidP="00EC4817">
      <w:pPr>
        <w:ind w:firstLine="709"/>
        <w:jc w:val="both"/>
        <w:rPr>
          <w:szCs w:val="28"/>
        </w:rPr>
      </w:pPr>
      <w:r w:rsidRPr="00147AD9">
        <w:rPr>
          <w:szCs w:val="28"/>
        </w:rPr>
        <w:t>– писати тільки кульковою ручкою (синьою);</w:t>
      </w:r>
    </w:p>
    <w:p w:rsidR="00EC4817" w:rsidRPr="00147AD9" w:rsidRDefault="00EC4817" w:rsidP="00EC4817">
      <w:pPr>
        <w:ind w:firstLine="709"/>
        <w:jc w:val="both"/>
        <w:rPr>
          <w:szCs w:val="28"/>
        </w:rPr>
      </w:pPr>
      <w:r w:rsidRPr="00147AD9">
        <w:rPr>
          <w:szCs w:val="28"/>
        </w:rPr>
        <w:t xml:space="preserve">– </w:t>
      </w:r>
      <w:r w:rsidRPr="00147AD9">
        <w:rPr>
          <w:szCs w:val="28"/>
          <w:u w:val="single"/>
        </w:rPr>
        <w:t>стан, поза</w:t>
      </w:r>
      <w:r w:rsidRPr="00147AD9">
        <w:rPr>
          <w:szCs w:val="28"/>
        </w:rPr>
        <w:t>:</w:t>
      </w:r>
    </w:p>
    <w:p w:rsidR="00EC4817" w:rsidRPr="00147AD9" w:rsidRDefault="00EC4817" w:rsidP="00EC4817">
      <w:pPr>
        <w:ind w:firstLine="709"/>
        <w:jc w:val="both"/>
        <w:rPr>
          <w:szCs w:val="28"/>
        </w:rPr>
      </w:pPr>
      <w:r w:rsidRPr="00147AD9">
        <w:rPr>
          <w:szCs w:val="28"/>
        </w:rPr>
        <w:t>– поза зручна, сидячи за столом;</w:t>
      </w:r>
    </w:p>
    <w:p w:rsidR="00EC4817" w:rsidRPr="00147AD9" w:rsidRDefault="00EC4817" w:rsidP="00EC4817">
      <w:pPr>
        <w:ind w:firstLine="709"/>
        <w:jc w:val="both"/>
        <w:rPr>
          <w:szCs w:val="28"/>
        </w:rPr>
      </w:pPr>
      <w:r w:rsidRPr="00147AD9">
        <w:rPr>
          <w:szCs w:val="28"/>
        </w:rPr>
        <w:t>– настрій – відносно спокійний;</w:t>
      </w:r>
    </w:p>
    <w:p w:rsidR="00EC4817" w:rsidRPr="00147AD9" w:rsidRDefault="00EC4817" w:rsidP="00EC4817">
      <w:pPr>
        <w:ind w:firstLine="709"/>
        <w:jc w:val="both"/>
        <w:rPr>
          <w:szCs w:val="28"/>
        </w:rPr>
      </w:pPr>
      <w:r w:rsidRPr="00147AD9">
        <w:rPr>
          <w:szCs w:val="28"/>
          <w:u w:val="single"/>
        </w:rPr>
        <w:lastRenderedPageBreak/>
        <w:t>– обсяг</w:t>
      </w:r>
      <w:r w:rsidRPr="00147AD9">
        <w:rPr>
          <w:szCs w:val="28"/>
        </w:rPr>
        <w:t xml:space="preserve"> – довільний; зміст довільний (вільна тема – про себе, відпустку);</w:t>
      </w:r>
    </w:p>
    <w:p w:rsidR="00EC4817" w:rsidRPr="00147AD9" w:rsidRDefault="00EC4817" w:rsidP="00EC4817">
      <w:pPr>
        <w:ind w:firstLine="709"/>
        <w:jc w:val="both"/>
        <w:rPr>
          <w:szCs w:val="28"/>
        </w:rPr>
      </w:pPr>
      <w:r w:rsidRPr="00147AD9">
        <w:rPr>
          <w:szCs w:val="28"/>
        </w:rPr>
        <w:t xml:space="preserve">– </w:t>
      </w:r>
      <w:r w:rsidRPr="00147AD9">
        <w:rPr>
          <w:szCs w:val="28"/>
          <w:u w:val="single"/>
        </w:rPr>
        <w:t>мова:</w:t>
      </w:r>
    </w:p>
    <w:p w:rsidR="00EC4817" w:rsidRPr="00147AD9" w:rsidRDefault="00EC4817" w:rsidP="00EC4817">
      <w:pPr>
        <w:ind w:firstLine="709"/>
        <w:jc w:val="both"/>
        <w:rPr>
          <w:szCs w:val="28"/>
        </w:rPr>
      </w:pPr>
      <w:r w:rsidRPr="00147AD9">
        <w:rPr>
          <w:szCs w:val="28"/>
        </w:rPr>
        <w:t>– рідна;</w:t>
      </w:r>
    </w:p>
    <w:p w:rsidR="00EC4817" w:rsidRPr="00147AD9" w:rsidRDefault="00EC4817" w:rsidP="00EC4817">
      <w:pPr>
        <w:ind w:firstLine="709"/>
        <w:jc w:val="both"/>
        <w:rPr>
          <w:szCs w:val="28"/>
        </w:rPr>
      </w:pPr>
      <w:r w:rsidRPr="00147AD9">
        <w:rPr>
          <w:szCs w:val="28"/>
        </w:rPr>
        <w:t>– для двомовних – двома мовами;</w:t>
      </w:r>
    </w:p>
    <w:p w:rsidR="00EC4817" w:rsidRPr="00147AD9" w:rsidRDefault="00EC4817" w:rsidP="00EC4817">
      <w:pPr>
        <w:ind w:firstLine="709"/>
        <w:jc w:val="both"/>
        <w:rPr>
          <w:szCs w:val="28"/>
          <w:u w:val="single"/>
        </w:rPr>
      </w:pPr>
      <w:r w:rsidRPr="00147AD9">
        <w:rPr>
          <w:szCs w:val="28"/>
        </w:rPr>
        <w:t xml:space="preserve">– </w:t>
      </w:r>
      <w:r w:rsidRPr="00147AD9">
        <w:rPr>
          <w:szCs w:val="28"/>
          <w:u w:val="single"/>
        </w:rPr>
        <w:t>підпис.</w:t>
      </w:r>
    </w:p>
    <w:p w:rsidR="00EC4817" w:rsidRPr="00147AD9" w:rsidRDefault="00EC4817" w:rsidP="00EC4817">
      <w:pPr>
        <w:ind w:firstLine="709"/>
        <w:jc w:val="both"/>
        <w:rPr>
          <w:szCs w:val="28"/>
          <w:u w:val="double"/>
        </w:rPr>
      </w:pPr>
      <w:r w:rsidRPr="00147AD9">
        <w:rPr>
          <w:szCs w:val="28"/>
          <w:u w:val="double"/>
        </w:rPr>
        <w:t>окремо вказати:</w:t>
      </w:r>
    </w:p>
    <w:p w:rsidR="00EC4817" w:rsidRPr="00147AD9" w:rsidRDefault="00EC4817" w:rsidP="00EC4817">
      <w:pPr>
        <w:ind w:firstLine="709"/>
        <w:jc w:val="both"/>
        <w:rPr>
          <w:szCs w:val="28"/>
        </w:rPr>
      </w:pPr>
      <w:r w:rsidRPr="00147AD9">
        <w:rPr>
          <w:szCs w:val="28"/>
        </w:rPr>
        <w:t>– стать;</w:t>
      </w:r>
    </w:p>
    <w:p w:rsidR="00EC4817" w:rsidRPr="00147AD9" w:rsidRDefault="00EC4817" w:rsidP="00EC4817">
      <w:pPr>
        <w:ind w:firstLine="709"/>
        <w:jc w:val="both"/>
        <w:rPr>
          <w:szCs w:val="28"/>
        </w:rPr>
      </w:pPr>
      <w:r w:rsidRPr="00147AD9">
        <w:rPr>
          <w:szCs w:val="28"/>
        </w:rPr>
        <w:t>– вік;</w:t>
      </w:r>
    </w:p>
    <w:p w:rsidR="00EC4817" w:rsidRPr="00147AD9" w:rsidRDefault="00EC4817" w:rsidP="00EC4817">
      <w:pPr>
        <w:ind w:firstLine="709"/>
        <w:jc w:val="both"/>
        <w:rPr>
          <w:szCs w:val="28"/>
        </w:rPr>
      </w:pPr>
      <w:r w:rsidRPr="00147AD9">
        <w:rPr>
          <w:szCs w:val="28"/>
        </w:rPr>
        <w:t>– чи носить окуляри;</w:t>
      </w:r>
    </w:p>
    <w:p w:rsidR="00EC4817" w:rsidRPr="00147AD9" w:rsidRDefault="00EC4817" w:rsidP="00EC4817">
      <w:pPr>
        <w:ind w:firstLine="709"/>
        <w:jc w:val="both"/>
        <w:rPr>
          <w:szCs w:val="28"/>
        </w:rPr>
      </w:pPr>
      <w:r w:rsidRPr="00147AD9">
        <w:rPr>
          <w:szCs w:val="28"/>
        </w:rPr>
        <w:t>– стан здоров</w:t>
      </w:r>
      <w:r w:rsidR="00F11F60" w:rsidRPr="00147AD9">
        <w:rPr>
          <w:szCs w:val="28"/>
        </w:rPr>
        <w:t>’</w:t>
      </w:r>
      <w:r w:rsidRPr="00147AD9">
        <w:rPr>
          <w:szCs w:val="28"/>
        </w:rPr>
        <w:t>я: (прийом ліків, інвалідність, проблеми з кінцівками, шульга, дислексія…)</w:t>
      </w:r>
    </w:p>
    <w:p w:rsidR="00EC4817" w:rsidRPr="00147AD9" w:rsidRDefault="00EC4817" w:rsidP="00EC4817">
      <w:pPr>
        <w:ind w:firstLine="709"/>
        <w:jc w:val="both"/>
        <w:rPr>
          <w:szCs w:val="28"/>
          <w:u w:val="single"/>
        </w:rPr>
      </w:pPr>
      <w:r w:rsidRPr="00147AD9">
        <w:rPr>
          <w:szCs w:val="28"/>
        </w:rPr>
        <w:t xml:space="preserve">2. </w:t>
      </w:r>
      <w:r w:rsidRPr="00147AD9">
        <w:rPr>
          <w:szCs w:val="28"/>
          <w:u w:val="single"/>
        </w:rPr>
        <w:t>вивчити зразки почерку, з метою відповісти на питання, що стоять перед експертом:</w:t>
      </w:r>
    </w:p>
    <w:p w:rsidR="00EC4817" w:rsidRPr="00147AD9" w:rsidRDefault="00EC4817" w:rsidP="00EC4817">
      <w:pPr>
        <w:ind w:firstLine="709"/>
        <w:jc w:val="both"/>
        <w:rPr>
          <w:szCs w:val="28"/>
        </w:rPr>
      </w:pPr>
      <w:r w:rsidRPr="00147AD9">
        <w:rPr>
          <w:spacing w:val="-6"/>
          <w:szCs w:val="28"/>
        </w:rPr>
        <w:t>– дослідити почерк з точки зору орфографії, пунктуації, синтаксису, стилістики</w:t>
      </w:r>
      <w:r w:rsidRPr="00147AD9">
        <w:rPr>
          <w:szCs w:val="28"/>
        </w:rPr>
        <w:t>, лексики;</w:t>
      </w:r>
    </w:p>
    <w:p w:rsidR="00EC4817" w:rsidRPr="00147AD9" w:rsidRDefault="00EC4817" w:rsidP="00EC4817">
      <w:pPr>
        <w:ind w:firstLine="709"/>
        <w:jc w:val="both"/>
        <w:rPr>
          <w:szCs w:val="28"/>
        </w:rPr>
      </w:pPr>
      <w:r w:rsidRPr="00147AD9">
        <w:rPr>
          <w:szCs w:val="28"/>
        </w:rPr>
        <w:t>– акцентувати увагу на характеристиках почерку: натиск, зв</w:t>
      </w:r>
      <w:r w:rsidR="00F11F60" w:rsidRPr="00147AD9">
        <w:rPr>
          <w:szCs w:val="28"/>
        </w:rPr>
        <w:t>’</w:t>
      </w:r>
      <w:r w:rsidRPr="00147AD9">
        <w:rPr>
          <w:szCs w:val="28"/>
        </w:rPr>
        <w:t>язність, розташування</w:t>
      </w:r>
      <w:r w:rsidR="00D15D11" w:rsidRPr="00147AD9">
        <w:rPr>
          <w:szCs w:val="28"/>
        </w:rPr>
        <w:t xml:space="preserve"> </w:t>
      </w:r>
      <w:r w:rsidRPr="00147AD9">
        <w:rPr>
          <w:szCs w:val="28"/>
        </w:rPr>
        <w:t>на листку</w:t>
      </w:r>
      <w:r w:rsidR="00D15D11" w:rsidRPr="00147AD9">
        <w:rPr>
          <w:szCs w:val="28"/>
        </w:rPr>
        <w:t xml:space="preserve"> </w:t>
      </w:r>
      <w:r w:rsidRPr="00147AD9">
        <w:rPr>
          <w:szCs w:val="28"/>
        </w:rPr>
        <w:t>паперу;</w:t>
      </w:r>
    </w:p>
    <w:p w:rsidR="00EC4817" w:rsidRPr="00147AD9" w:rsidRDefault="00EC4817" w:rsidP="00EC4817">
      <w:pPr>
        <w:ind w:firstLine="709"/>
        <w:jc w:val="both"/>
        <w:rPr>
          <w:szCs w:val="28"/>
        </w:rPr>
      </w:pPr>
      <w:r w:rsidRPr="00147AD9">
        <w:rPr>
          <w:szCs w:val="28"/>
        </w:rPr>
        <w:t>– звернути увагу на конкретні особливості почерку, якщо вони присутні.</w:t>
      </w:r>
    </w:p>
    <w:p w:rsidR="00EC4817" w:rsidRPr="00147AD9" w:rsidRDefault="00EC4817" w:rsidP="00EC4817">
      <w:pPr>
        <w:ind w:firstLine="709"/>
        <w:jc w:val="both"/>
        <w:rPr>
          <w:b/>
          <w:szCs w:val="28"/>
        </w:rPr>
      </w:pPr>
      <w:r w:rsidRPr="00147AD9">
        <w:rPr>
          <w:b/>
          <w:szCs w:val="28"/>
        </w:rPr>
        <w:t>Звернути увагу на особливості:</w:t>
      </w:r>
    </w:p>
    <w:p w:rsidR="00EC4817" w:rsidRPr="00147AD9" w:rsidRDefault="00EC4817" w:rsidP="00EC4817">
      <w:pPr>
        <w:ind w:firstLine="709"/>
        <w:jc w:val="both"/>
        <w:rPr>
          <w:i/>
          <w:szCs w:val="28"/>
        </w:rPr>
      </w:pPr>
      <w:r w:rsidRPr="00147AD9">
        <w:rPr>
          <w:i/>
          <w:szCs w:val="28"/>
        </w:rPr>
        <w:t>Формування почерку і придбання рис особистої індивідуальності включає наступні етапи:</w:t>
      </w:r>
    </w:p>
    <w:p w:rsidR="00EC4817" w:rsidRPr="00147AD9" w:rsidRDefault="00EC4817" w:rsidP="00EC4817">
      <w:pPr>
        <w:pStyle w:val="a3"/>
        <w:numPr>
          <w:ilvl w:val="0"/>
          <w:numId w:val="26"/>
        </w:numPr>
        <w:tabs>
          <w:tab w:val="left" w:pos="1134"/>
        </w:tabs>
        <w:ind w:left="0" w:firstLine="709"/>
        <w:jc w:val="both"/>
        <w:rPr>
          <w:szCs w:val="28"/>
        </w:rPr>
      </w:pPr>
      <w:r w:rsidRPr="00147AD9">
        <w:rPr>
          <w:szCs w:val="28"/>
        </w:rPr>
        <w:t>Етап свідомого оволодіння навичкою письма (в початковій школі);</w:t>
      </w:r>
    </w:p>
    <w:p w:rsidR="00EC4817" w:rsidRPr="00147AD9" w:rsidRDefault="00EC4817" w:rsidP="00EC4817">
      <w:pPr>
        <w:pStyle w:val="a3"/>
        <w:numPr>
          <w:ilvl w:val="0"/>
          <w:numId w:val="26"/>
        </w:numPr>
        <w:tabs>
          <w:tab w:val="left" w:pos="1134"/>
        </w:tabs>
        <w:ind w:left="0" w:firstLine="709"/>
        <w:jc w:val="both"/>
        <w:rPr>
          <w:szCs w:val="28"/>
        </w:rPr>
      </w:pPr>
      <w:r w:rsidRPr="00147AD9">
        <w:rPr>
          <w:szCs w:val="28"/>
        </w:rPr>
        <w:t>Етап придбання автоматизму, інерції (в середній школі);</w:t>
      </w:r>
    </w:p>
    <w:p w:rsidR="00EC4817" w:rsidRPr="00147AD9" w:rsidRDefault="00EC4817" w:rsidP="00EC4817">
      <w:pPr>
        <w:pStyle w:val="a3"/>
        <w:numPr>
          <w:ilvl w:val="0"/>
          <w:numId w:val="26"/>
        </w:numPr>
        <w:tabs>
          <w:tab w:val="left" w:pos="1134"/>
        </w:tabs>
        <w:ind w:left="0" w:firstLine="709"/>
        <w:jc w:val="both"/>
        <w:rPr>
          <w:szCs w:val="28"/>
        </w:rPr>
      </w:pPr>
      <w:r w:rsidRPr="00147AD9">
        <w:rPr>
          <w:szCs w:val="28"/>
        </w:rPr>
        <w:t>Етап графічної зрілості моторних навичок (після 14-річного віку).</w:t>
      </w:r>
    </w:p>
    <w:p w:rsidR="00EC4817" w:rsidRPr="00147AD9" w:rsidRDefault="00EC4817" w:rsidP="00EC4817">
      <w:pPr>
        <w:pStyle w:val="a3"/>
        <w:ind w:left="0" w:firstLine="709"/>
        <w:jc w:val="both"/>
        <w:rPr>
          <w:szCs w:val="28"/>
        </w:rPr>
      </w:pPr>
      <w:r w:rsidRPr="00147AD9">
        <w:rPr>
          <w:b/>
          <w:szCs w:val="28"/>
        </w:rPr>
        <w:t xml:space="preserve">Особливості: </w:t>
      </w:r>
      <w:r w:rsidRPr="00147AD9">
        <w:rPr>
          <w:szCs w:val="28"/>
        </w:rPr>
        <w:t>звернути увагу на можливі особисті проблеми (захворювання, дислексію…)</w:t>
      </w:r>
    </w:p>
    <w:p w:rsidR="00EC4817" w:rsidRPr="00147AD9" w:rsidRDefault="00EC4817" w:rsidP="00EC4817">
      <w:pPr>
        <w:ind w:firstLine="709"/>
        <w:jc w:val="both"/>
        <w:rPr>
          <w:b/>
          <w:szCs w:val="28"/>
          <w:u w:val="single"/>
        </w:rPr>
      </w:pPr>
      <w:r w:rsidRPr="00147AD9">
        <w:rPr>
          <w:szCs w:val="28"/>
          <w:u w:val="single"/>
        </w:rPr>
        <w:t xml:space="preserve">3. </w:t>
      </w:r>
      <w:r w:rsidRPr="00147AD9">
        <w:rPr>
          <w:b/>
          <w:szCs w:val="28"/>
          <w:u w:val="single"/>
        </w:rPr>
        <w:t>Зробити експертний висновок, в якому вказати:</w:t>
      </w:r>
    </w:p>
    <w:p w:rsidR="00EC4817" w:rsidRPr="00147AD9" w:rsidRDefault="00EC4817" w:rsidP="00EC4817">
      <w:pPr>
        <w:ind w:firstLine="709"/>
        <w:jc w:val="both"/>
        <w:rPr>
          <w:szCs w:val="28"/>
        </w:rPr>
      </w:pPr>
      <w:r w:rsidRPr="00147AD9">
        <w:rPr>
          <w:szCs w:val="28"/>
        </w:rPr>
        <w:t>– обставини написання;</w:t>
      </w:r>
    </w:p>
    <w:p w:rsidR="00EC4817" w:rsidRPr="00147AD9" w:rsidRDefault="00EC4817" w:rsidP="00EC4817">
      <w:pPr>
        <w:ind w:firstLine="709"/>
        <w:jc w:val="both"/>
        <w:rPr>
          <w:szCs w:val="28"/>
        </w:rPr>
      </w:pPr>
      <w:r w:rsidRPr="00147AD9">
        <w:rPr>
          <w:szCs w:val="28"/>
        </w:rPr>
        <w:t>– фізичний, психологічний та емоційний стан виконання виконавця;</w:t>
      </w:r>
    </w:p>
    <w:p w:rsidR="00EC4817" w:rsidRPr="00147AD9" w:rsidRDefault="00EC4817" w:rsidP="00EC4817">
      <w:pPr>
        <w:ind w:firstLine="709"/>
        <w:jc w:val="both"/>
        <w:rPr>
          <w:szCs w:val="28"/>
        </w:rPr>
      </w:pPr>
      <w:r w:rsidRPr="00147AD9">
        <w:rPr>
          <w:szCs w:val="28"/>
        </w:rPr>
        <w:t>– встановити властивості особистості: стать, вік, ступінь освіченості тощо.</w:t>
      </w:r>
    </w:p>
    <w:p w:rsidR="00EC4817" w:rsidRPr="00147AD9" w:rsidRDefault="00EC4817" w:rsidP="00EC4817">
      <w:pPr>
        <w:jc w:val="center"/>
        <w:rPr>
          <w:b/>
          <w:szCs w:val="28"/>
        </w:rPr>
      </w:pPr>
      <w:r w:rsidRPr="00147AD9">
        <w:rPr>
          <w:b/>
          <w:szCs w:val="28"/>
        </w:rPr>
        <w:t>Література:</w:t>
      </w:r>
    </w:p>
    <w:p w:rsidR="00EC4817" w:rsidRPr="00147AD9" w:rsidRDefault="00EC4817" w:rsidP="00EC4817">
      <w:pPr>
        <w:pStyle w:val="a3"/>
        <w:numPr>
          <w:ilvl w:val="0"/>
          <w:numId w:val="27"/>
        </w:numPr>
        <w:tabs>
          <w:tab w:val="left" w:pos="1134"/>
        </w:tabs>
        <w:ind w:left="0" w:firstLine="709"/>
        <w:jc w:val="both"/>
        <w:rPr>
          <w:szCs w:val="28"/>
        </w:rPr>
      </w:pPr>
      <w:r w:rsidRPr="00147AD9">
        <w:rPr>
          <w:szCs w:val="28"/>
        </w:rPr>
        <w:t>Інесса Гольдберг Мова почерку чи проблеми на папері, Ізраїль, 200_ р.</w:t>
      </w:r>
    </w:p>
    <w:p w:rsidR="00EC4817" w:rsidRPr="00147AD9" w:rsidRDefault="00EC4817" w:rsidP="00EC4817">
      <w:pPr>
        <w:pStyle w:val="a3"/>
        <w:numPr>
          <w:ilvl w:val="0"/>
          <w:numId w:val="27"/>
        </w:numPr>
        <w:tabs>
          <w:tab w:val="left" w:pos="1134"/>
        </w:tabs>
        <w:ind w:left="0" w:firstLine="709"/>
        <w:jc w:val="both"/>
        <w:rPr>
          <w:szCs w:val="28"/>
        </w:rPr>
      </w:pPr>
      <w:r w:rsidRPr="00147AD9">
        <w:rPr>
          <w:szCs w:val="28"/>
        </w:rPr>
        <w:t>Інесса Гольдберг Графологія крок за кроком. Як розшифрувати почарк.</w:t>
      </w:r>
    </w:p>
    <w:p w:rsidR="00EC4817" w:rsidRPr="00147AD9" w:rsidRDefault="00EC4817" w:rsidP="00EC4817">
      <w:pPr>
        <w:pStyle w:val="a3"/>
        <w:numPr>
          <w:ilvl w:val="0"/>
          <w:numId w:val="27"/>
        </w:numPr>
        <w:tabs>
          <w:tab w:val="left" w:pos="1134"/>
        </w:tabs>
        <w:ind w:left="0" w:firstLine="709"/>
        <w:jc w:val="both"/>
        <w:rPr>
          <w:szCs w:val="28"/>
        </w:rPr>
      </w:pPr>
      <w:r w:rsidRPr="00147AD9">
        <w:rPr>
          <w:szCs w:val="28"/>
        </w:rPr>
        <w:t>Зразки на сайті:www.grafologia.co.il.</w:t>
      </w:r>
    </w:p>
    <w:p w:rsidR="00EC4817" w:rsidRDefault="00EC4817" w:rsidP="00EC4817">
      <w:pPr>
        <w:jc w:val="both"/>
        <w:rPr>
          <w:szCs w:val="28"/>
          <w:lang w:val="uk-UA"/>
        </w:rPr>
      </w:pPr>
    </w:p>
    <w:p w:rsidR="00B91174" w:rsidRPr="00B91174" w:rsidRDefault="00B91174" w:rsidP="00EC4817">
      <w:pPr>
        <w:jc w:val="both"/>
        <w:rPr>
          <w:szCs w:val="28"/>
          <w:lang w:val="uk-UA"/>
        </w:rPr>
      </w:pPr>
    </w:p>
    <w:p w:rsidR="00EC4817" w:rsidRPr="00147AD9" w:rsidRDefault="00EC4817" w:rsidP="00B91174">
      <w:pPr>
        <w:pStyle w:val="2"/>
      </w:pPr>
      <w:bookmarkStart w:id="114" w:name="_Toc501710222"/>
      <w:r w:rsidRPr="00147AD9">
        <w:t>ЛАБОРАТОРНА РОБОТА № 2</w:t>
      </w:r>
      <w:bookmarkEnd w:id="114"/>
    </w:p>
    <w:p w:rsidR="00EC4817" w:rsidRPr="00147AD9" w:rsidRDefault="00EC4817" w:rsidP="00B91174">
      <w:pPr>
        <w:pStyle w:val="2"/>
        <w:rPr>
          <w:u w:val="single"/>
        </w:rPr>
      </w:pPr>
      <w:bookmarkStart w:id="115" w:name="_Toc501710223"/>
      <w:r w:rsidRPr="00147AD9">
        <w:t xml:space="preserve">Тема: </w:t>
      </w:r>
      <w:r w:rsidRPr="00147AD9">
        <w:rPr>
          <w:u w:val="single"/>
        </w:rPr>
        <w:t>Інженерно-психологічна експертиза</w:t>
      </w:r>
      <w:bookmarkEnd w:id="115"/>
    </w:p>
    <w:p w:rsidR="00EC4817" w:rsidRPr="00147AD9" w:rsidRDefault="00EC4817" w:rsidP="00B91174">
      <w:pPr>
        <w:pStyle w:val="2"/>
        <w:rPr>
          <w:u w:val="single"/>
        </w:rPr>
      </w:pPr>
      <w:bookmarkStart w:id="116" w:name="_Toc501710224"/>
      <w:r w:rsidRPr="00147AD9">
        <w:rPr>
          <w:u w:val="single"/>
        </w:rPr>
        <w:t>((експертиза дорожно-транспортних пригод (ДТП))</w:t>
      </w:r>
      <w:bookmarkEnd w:id="116"/>
    </w:p>
    <w:p w:rsidR="00EC4817" w:rsidRPr="00147AD9" w:rsidRDefault="00EC4817" w:rsidP="00EC4817">
      <w:pPr>
        <w:ind w:firstLine="709"/>
        <w:jc w:val="both"/>
        <w:rPr>
          <w:szCs w:val="28"/>
        </w:rPr>
      </w:pPr>
      <w:r w:rsidRPr="00147AD9">
        <w:rPr>
          <w:b/>
          <w:szCs w:val="28"/>
        </w:rPr>
        <w:t xml:space="preserve">Актуальність дослідження: </w:t>
      </w:r>
      <w:r w:rsidRPr="00147AD9">
        <w:rPr>
          <w:szCs w:val="28"/>
        </w:rPr>
        <w:t>В ДТП потрапляють люди, поведінка і дії яких в конкретних обставинах визначаються їх психікою, психічними властивостями, а також психічними станами, що передують пригоді чи виникають під час неї.</w:t>
      </w:r>
    </w:p>
    <w:p w:rsidR="00EC4817" w:rsidRPr="00147AD9" w:rsidRDefault="00EC4817" w:rsidP="00EC4817">
      <w:pPr>
        <w:ind w:firstLine="709"/>
        <w:jc w:val="both"/>
        <w:rPr>
          <w:szCs w:val="28"/>
        </w:rPr>
      </w:pPr>
      <w:r w:rsidRPr="00147AD9">
        <w:rPr>
          <w:szCs w:val="28"/>
        </w:rPr>
        <w:t>По суті кожна ДТП, навіть пов</w:t>
      </w:r>
      <w:r w:rsidR="00F11F60" w:rsidRPr="00147AD9">
        <w:rPr>
          <w:szCs w:val="28"/>
        </w:rPr>
        <w:t>’</w:t>
      </w:r>
      <w:r w:rsidRPr="00147AD9">
        <w:rPr>
          <w:szCs w:val="28"/>
        </w:rPr>
        <w:t>язана з технічними причинами, містить в собі психологічні складові: особливості сприймання і розуміння, уваги, мотивації, необхідні знання і вміння, а також резерви і затрати часу на рухи і дії.</w:t>
      </w:r>
    </w:p>
    <w:p w:rsidR="00EC4817" w:rsidRPr="00B91174" w:rsidRDefault="00EC4817" w:rsidP="00EC4817">
      <w:pPr>
        <w:ind w:firstLine="709"/>
        <w:jc w:val="both"/>
        <w:rPr>
          <w:spacing w:val="-6"/>
          <w:szCs w:val="28"/>
        </w:rPr>
      </w:pPr>
      <w:r w:rsidRPr="00147AD9">
        <w:rPr>
          <w:szCs w:val="28"/>
        </w:rPr>
        <w:lastRenderedPageBreak/>
        <w:t xml:space="preserve">Інженерно-психологічна експертиза відрізняється від судово-психологічної тим, що досліджує поведінку і діяльність людини, яка взаємодіє з технікою в конкретних умовах, тоді як психологічна експертиза, як і психіатрична, оцінює </w:t>
      </w:r>
      <w:r w:rsidRPr="00B91174">
        <w:rPr>
          <w:spacing w:val="-6"/>
          <w:szCs w:val="28"/>
        </w:rPr>
        <w:t>дієздатність конкретних осіб, тобто їх можливість усвідомлювати ситуації і вчинки.</w:t>
      </w:r>
    </w:p>
    <w:p w:rsidR="00EC4817" w:rsidRPr="00147AD9" w:rsidRDefault="00EC4817" w:rsidP="00EC4817">
      <w:pPr>
        <w:ind w:firstLine="709"/>
        <w:jc w:val="both"/>
        <w:rPr>
          <w:b/>
          <w:szCs w:val="28"/>
        </w:rPr>
      </w:pPr>
      <w:r w:rsidRPr="00147AD9">
        <w:rPr>
          <w:b/>
          <w:szCs w:val="28"/>
        </w:rPr>
        <w:t>Завдання експертизи дорожно-транспортних пригод (ДТП)</w:t>
      </w:r>
    </w:p>
    <w:p w:rsidR="00EC4817" w:rsidRPr="00147AD9" w:rsidRDefault="00EC4817" w:rsidP="00EC4817">
      <w:pPr>
        <w:pStyle w:val="a3"/>
        <w:numPr>
          <w:ilvl w:val="0"/>
          <w:numId w:val="10"/>
        </w:numPr>
        <w:tabs>
          <w:tab w:val="left" w:pos="993"/>
        </w:tabs>
        <w:ind w:left="0" w:firstLine="709"/>
        <w:jc w:val="both"/>
        <w:rPr>
          <w:szCs w:val="28"/>
        </w:rPr>
      </w:pPr>
      <w:r w:rsidRPr="00147AD9">
        <w:rPr>
          <w:spacing w:val="-6"/>
          <w:szCs w:val="28"/>
        </w:rPr>
        <w:t>Попередньо ознайомитися з пригодою за розповіддю слідчого, чи адвоката,</w:t>
      </w:r>
      <w:r w:rsidRPr="00147AD9">
        <w:rPr>
          <w:szCs w:val="28"/>
        </w:rPr>
        <w:t xml:space="preserve"> що звернувся за допомогою;</w:t>
      </w:r>
    </w:p>
    <w:p w:rsidR="00EC4817" w:rsidRPr="00147AD9" w:rsidRDefault="00EC4817" w:rsidP="00EC4817">
      <w:pPr>
        <w:pStyle w:val="a3"/>
        <w:numPr>
          <w:ilvl w:val="0"/>
          <w:numId w:val="10"/>
        </w:numPr>
        <w:tabs>
          <w:tab w:val="left" w:pos="993"/>
        </w:tabs>
        <w:ind w:left="0" w:firstLine="709"/>
        <w:jc w:val="both"/>
        <w:rPr>
          <w:szCs w:val="28"/>
        </w:rPr>
      </w:pPr>
      <w:r w:rsidRPr="00147AD9">
        <w:rPr>
          <w:szCs w:val="28"/>
        </w:rPr>
        <w:t>Отримавши офіційну постанову на проведення експертизи і матеріали кримінальної справи, необхідно, – особливо у випадку важких обставин ДТП, – в думках, на схемах і записах, відтворити в динаміці просторово-часову картину пригоди в тих конкретних умовах (хто де знаходився під час ДТП, що могли бачити свідки і т.п.);</w:t>
      </w:r>
    </w:p>
    <w:p w:rsidR="00EC4817" w:rsidRPr="00147AD9" w:rsidRDefault="00EC4817" w:rsidP="00EC4817">
      <w:pPr>
        <w:pStyle w:val="a3"/>
        <w:numPr>
          <w:ilvl w:val="0"/>
          <w:numId w:val="10"/>
        </w:numPr>
        <w:tabs>
          <w:tab w:val="left" w:pos="993"/>
        </w:tabs>
        <w:ind w:left="0" w:firstLine="709"/>
        <w:jc w:val="both"/>
        <w:rPr>
          <w:szCs w:val="28"/>
        </w:rPr>
      </w:pPr>
      <w:r w:rsidRPr="00147AD9">
        <w:rPr>
          <w:spacing w:val="-6"/>
          <w:szCs w:val="28"/>
        </w:rPr>
        <w:t>Необхідна психологічна оцінка достовірності показань свідків. Пам</w:t>
      </w:r>
      <w:r w:rsidR="00F11F60" w:rsidRPr="00147AD9">
        <w:rPr>
          <w:spacing w:val="-6"/>
          <w:szCs w:val="28"/>
        </w:rPr>
        <w:t>’</w:t>
      </w:r>
      <w:r w:rsidRPr="00147AD9">
        <w:rPr>
          <w:spacing w:val="-6"/>
          <w:szCs w:val="28"/>
        </w:rPr>
        <w:t>ятайте</w:t>
      </w:r>
      <w:r w:rsidRPr="00147AD9">
        <w:rPr>
          <w:szCs w:val="28"/>
        </w:rPr>
        <w:t xml:space="preserve"> </w:t>
      </w:r>
      <w:r w:rsidRPr="00147AD9">
        <w:rPr>
          <w:spacing w:val="-6"/>
          <w:szCs w:val="28"/>
        </w:rPr>
        <w:t>про те, що показання одразу після ДТП є найточнішими, вони свіжі, не корегуються</w:t>
      </w:r>
      <w:r w:rsidRPr="00147AD9">
        <w:rPr>
          <w:szCs w:val="28"/>
        </w:rPr>
        <w:t xml:space="preserve"> пам</w:t>
      </w:r>
      <w:r w:rsidR="00F11F60" w:rsidRPr="00147AD9">
        <w:rPr>
          <w:szCs w:val="28"/>
        </w:rPr>
        <w:t>’</w:t>
      </w:r>
      <w:r w:rsidRPr="00147AD9">
        <w:rPr>
          <w:szCs w:val="28"/>
        </w:rPr>
        <w:t>яттю і посторонніми думками;</w:t>
      </w:r>
    </w:p>
    <w:p w:rsidR="00EC4817" w:rsidRPr="00147AD9" w:rsidRDefault="00EC4817" w:rsidP="00EC4817">
      <w:pPr>
        <w:pStyle w:val="a3"/>
        <w:numPr>
          <w:ilvl w:val="0"/>
          <w:numId w:val="10"/>
        </w:numPr>
        <w:tabs>
          <w:tab w:val="left" w:pos="993"/>
        </w:tabs>
        <w:ind w:left="0" w:firstLine="709"/>
        <w:jc w:val="both"/>
        <w:rPr>
          <w:szCs w:val="28"/>
        </w:rPr>
      </w:pPr>
      <w:r w:rsidRPr="00B91174">
        <w:rPr>
          <w:spacing w:val="-6"/>
          <w:szCs w:val="28"/>
        </w:rPr>
        <w:t>Виявити за матеріалами кримінальної справи об</w:t>
      </w:r>
      <w:r w:rsidR="00F11F60" w:rsidRPr="00B91174">
        <w:rPr>
          <w:spacing w:val="-6"/>
          <w:szCs w:val="28"/>
        </w:rPr>
        <w:t>’</w:t>
      </w:r>
      <w:r w:rsidRPr="00B91174">
        <w:rPr>
          <w:spacing w:val="-6"/>
          <w:szCs w:val="28"/>
        </w:rPr>
        <w:t>єктивні умови і суб</w:t>
      </w:r>
      <w:r w:rsidR="00F11F60" w:rsidRPr="00B91174">
        <w:rPr>
          <w:spacing w:val="-6"/>
          <w:szCs w:val="28"/>
        </w:rPr>
        <w:t>’</w:t>
      </w:r>
      <w:r w:rsidRPr="00B91174">
        <w:rPr>
          <w:spacing w:val="-6"/>
          <w:szCs w:val="28"/>
        </w:rPr>
        <w:t>єктивні</w:t>
      </w:r>
      <w:r w:rsidRPr="00147AD9">
        <w:rPr>
          <w:szCs w:val="28"/>
        </w:rPr>
        <w:t xml:space="preserve"> (психологічні) фактори, що сприяли виникненню ДТП;</w:t>
      </w:r>
    </w:p>
    <w:p w:rsidR="00EC4817" w:rsidRPr="00147AD9" w:rsidRDefault="00EC4817" w:rsidP="00EC4817">
      <w:pPr>
        <w:pStyle w:val="a3"/>
        <w:numPr>
          <w:ilvl w:val="0"/>
          <w:numId w:val="10"/>
        </w:numPr>
        <w:tabs>
          <w:tab w:val="left" w:pos="993"/>
        </w:tabs>
        <w:ind w:left="0" w:firstLine="709"/>
        <w:jc w:val="both"/>
        <w:rPr>
          <w:szCs w:val="28"/>
        </w:rPr>
      </w:pPr>
      <w:r w:rsidRPr="00147AD9">
        <w:rPr>
          <w:szCs w:val="28"/>
        </w:rPr>
        <w:t>Важливою є психологічна оцінка особистісних якостей і дій головних учасників ДТП, психологічне пояснення цих дій;</w:t>
      </w:r>
    </w:p>
    <w:p w:rsidR="00EC4817" w:rsidRPr="00147AD9" w:rsidRDefault="00EC4817" w:rsidP="00EC4817">
      <w:pPr>
        <w:pStyle w:val="a3"/>
        <w:numPr>
          <w:ilvl w:val="0"/>
          <w:numId w:val="10"/>
        </w:numPr>
        <w:tabs>
          <w:tab w:val="left" w:pos="993"/>
        </w:tabs>
        <w:ind w:left="0" w:firstLine="709"/>
        <w:jc w:val="both"/>
        <w:rPr>
          <w:szCs w:val="28"/>
        </w:rPr>
      </w:pPr>
      <w:r w:rsidRPr="00147AD9">
        <w:rPr>
          <w:szCs w:val="28"/>
        </w:rPr>
        <w:t>Необхідний пошук наукових даних за результатами психологічних досліджень в довідковій і монографічній літературі.</w:t>
      </w:r>
    </w:p>
    <w:p w:rsidR="00EC4817" w:rsidRPr="00147AD9" w:rsidRDefault="00EC4817" w:rsidP="00EC4817">
      <w:pPr>
        <w:ind w:firstLine="709"/>
        <w:jc w:val="both"/>
        <w:rPr>
          <w:b/>
          <w:szCs w:val="28"/>
        </w:rPr>
      </w:pPr>
      <w:r w:rsidRPr="00147AD9">
        <w:rPr>
          <w:b/>
          <w:szCs w:val="28"/>
        </w:rPr>
        <w:t>Методи експертизи дорожно-транспортних пригод (ДТП)</w:t>
      </w:r>
    </w:p>
    <w:p w:rsidR="00EC4817" w:rsidRPr="00147AD9" w:rsidRDefault="00EC4817" w:rsidP="00EC4817">
      <w:pPr>
        <w:ind w:firstLine="709"/>
        <w:jc w:val="both"/>
        <w:rPr>
          <w:szCs w:val="28"/>
        </w:rPr>
      </w:pPr>
      <w:r w:rsidRPr="00147AD9">
        <w:rPr>
          <w:b/>
          <w:szCs w:val="28"/>
        </w:rPr>
        <w:t>Центральне завдання:</w:t>
      </w:r>
      <w:r w:rsidRPr="00147AD9">
        <w:rPr>
          <w:szCs w:val="28"/>
        </w:rPr>
        <w:t xml:space="preserve"> оцінка часу (швидкості) реакції водія в ситуації ДТП і усвідомлення того міг чи ні водій об</w:t>
      </w:r>
      <w:r w:rsidR="00F11F60" w:rsidRPr="00147AD9">
        <w:rPr>
          <w:szCs w:val="28"/>
        </w:rPr>
        <w:t>’</w:t>
      </w:r>
      <w:r w:rsidRPr="00147AD9">
        <w:rPr>
          <w:szCs w:val="28"/>
        </w:rPr>
        <w:t>єктивно вчасно відреагувати на небезпеку і уникнути ДТП.</w:t>
      </w:r>
    </w:p>
    <w:p w:rsidR="00EC4817" w:rsidRPr="00147AD9" w:rsidRDefault="00EC4817" w:rsidP="00EC4817">
      <w:pPr>
        <w:pStyle w:val="a3"/>
        <w:ind w:left="0" w:firstLine="709"/>
        <w:jc w:val="both"/>
        <w:rPr>
          <w:szCs w:val="28"/>
        </w:rPr>
      </w:pPr>
      <w:r w:rsidRPr="00147AD9">
        <w:rPr>
          <w:b/>
          <w:szCs w:val="28"/>
        </w:rPr>
        <w:t xml:space="preserve">Оцінка часу реакції людини </w:t>
      </w:r>
      <w:r w:rsidRPr="00147AD9">
        <w:rPr>
          <w:szCs w:val="28"/>
        </w:rPr>
        <w:t>складається із декількох компонентів:</w:t>
      </w:r>
    </w:p>
    <w:p w:rsidR="00EC4817" w:rsidRPr="00147AD9" w:rsidRDefault="00EC4817" w:rsidP="00EC4817">
      <w:pPr>
        <w:pStyle w:val="a3"/>
        <w:ind w:left="0" w:firstLine="709"/>
        <w:jc w:val="both"/>
        <w:rPr>
          <w:szCs w:val="28"/>
        </w:rPr>
      </w:pPr>
      <w:r w:rsidRPr="00147AD9">
        <w:rPr>
          <w:szCs w:val="28"/>
        </w:rPr>
        <w:t>Виділяють:</w:t>
      </w:r>
    </w:p>
    <w:p w:rsidR="00EC4817" w:rsidRPr="00147AD9" w:rsidRDefault="00EC4817" w:rsidP="00EC4817">
      <w:pPr>
        <w:pStyle w:val="a3"/>
        <w:ind w:left="0" w:firstLine="709"/>
        <w:jc w:val="both"/>
        <w:rPr>
          <w:szCs w:val="28"/>
        </w:rPr>
      </w:pPr>
      <w:r w:rsidRPr="00147AD9">
        <w:rPr>
          <w:b/>
          <w:szCs w:val="28"/>
        </w:rPr>
        <w:t xml:space="preserve">Сенсорний (латентний) компонент – </w:t>
      </w:r>
      <w:r w:rsidRPr="00147AD9">
        <w:rPr>
          <w:szCs w:val="28"/>
        </w:rPr>
        <w:t>чутлива частина реакції на важливий сигнал, що не спостерігається ззовні (тому сенсорний компонент традиційно називають латентним часом реакції);</w:t>
      </w:r>
    </w:p>
    <w:p w:rsidR="00EC4817" w:rsidRPr="00147AD9" w:rsidRDefault="00EC4817" w:rsidP="00EC4817">
      <w:pPr>
        <w:pStyle w:val="a3"/>
        <w:ind w:left="0" w:firstLine="709"/>
        <w:jc w:val="both"/>
        <w:rPr>
          <w:szCs w:val="28"/>
        </w:rPr>
      </w:pPr>
      <w:r w:rsidRPr="00147AD9">
        <w:rPr>
          <w:b/>
          <w:szCs w:val="28"/>
        </w:rPr>
        <w:t xml:space="preserve">Моторний компонент – </w:t>
      </w:r>
      <w:r w:rsidRPr="00147AD9">
        <w:rPr>
          <w:szCs w:val="28"/>
        </w:rPr>
        <w:t>це рухи,</w:t>
      </w:r>
      <w:r w:rsidR="00D71AD1" w:rsidRPr="00147AD9">
        <w:rPr>
          <w:szCs w:val="28"/>
          <w:lang w:val="uk-UA"/>
        </w:rPr>
        <w:t xml:space="preserve"> </w:t>
      </w:r>
      <w:r w:rsidRPr="00147AD9">
        <w:rPr>
          <w:szCs w:val="28"/>
        </w:rPr>
        <w:t>артикуляція (за умови мовних реакцій), переміщення і натиски рук і ніг, як водія (за передачі звукового сигналу), повороти руля, натиск на педалі газу і тормозу.</w:t>
      </w:r>
    </w:p>
    <w:p w:rsidR="00EC4817" w:rsidRPr="00147AD9" w:rsidRDefault="00EC4817" w:rsidP="00EC4817">
      <w:pPr>
        <w:pStyle w:val="a3"/>
        <w:ind w:left="0" w:firstLine="709"/>
        <w:jc w:val="both"/>
        <w:rPr>
          <w:szCs w:val="28"/>
        </w:rPr>
      </w:pPr>
      <w:r w:rsidRPr="00147AD9">
        <w:rPr>
          <w:szCs w:val="28"/>
        </w:rPr>
        <w:t xml:space="preserve">В спеціальних експериментальних лабораторних дослідженнях встановлено: збільшення сенсорного часу реакції через несподіванку, неуважність чи інші причини тягне за собою скорочення рухів і моторного часу реакції. Навпаки, за </w:t>
      </w:r>
      <w:r w:rsidRPr="00147AD9">
        <w:rPr>
          <w:spacing w:val="-6"/>
          <w:szCs w:val="28"/>
        </w:rPr>
        <w:t>умови очікування, передбачення змін сигналу, що рухається сенсорний компонент</w:t>
      </w:r>
      <w:r w:rsidRPr="00147AD9">
        <w:rPr>
          <w:szCs w:val="28"/>
        </w:rPr>
        <w:t xml:space="preserve"> гранично скорочується, а моторний, відповідно, збільшується, отже повний час реакції конкретної особистості залишається незмінним в умовах експерименту.</w:t>
      </w:r>
    </w:p>
    <w:p w:rsidR="00EC4817" w:rsidRPr="00147AD9" w:rsidRDefault="00EC4817" w:rsidP="00EC4817">
      <w:pPr>
        <w:pStyle w:val="a3"/>
        <w:ind w:left="0" w:firstLine="709"/>
        <w:jc w:val="both"/>
        <w:rPr>
          <w:b/>
          <w:szCs w:val="28"/>
        </w:rPr>
      </w:pPr>
      <w:r w:rsidRPr="00147AD9">
        <w:rPr>
          <w:b/>
          <w:szCs w:val="28"/>
        </w:rPr>
        <w:t>Сенсорний компонет включає:</w:t>
      </w:r>
    </w:p>
    <w:p w:rsidR="00EC4817" w:rsidRPr="00147AD9" w:rsidRDefault="00EC4817" w:rsidP="00B91174">
      <w:pPr>
        <w:pStyle w:val="a3"/>
        <w:ind w:left="0" w:firstLine="426"/>
        <w:jc w:val="both"/>
        <w:rPr>
          <w:szCs w:val="28"/>
        </w:rPr>
      </w:pPr>
      <w:r w:rsidRPr="00147AD9">
        <w:rPr>
          <w:szCs w:val="28"/>
        </w:rPr>
        <w:t xml:space="preserve">– час </w:t>
      </w:r>
      <w:r w:rsidR="00463F15">
        <w:rPr>
          <w:szCs w:val="28"/>
        </w:rPr>
        <w:t>«</w:t>
      </w:r>
      <w:r w:rsidRPr="00147AD9">
        <w:rPr>
          <w:szCs w:val="28"/>
        </w:rPr>
        <w:t>віднайдення</w:t>
      </w:r>
      <w:r w:rsidR="00463F15">
        <w:rPr>
          <w:szCs w:val="28"/>
        </w:rPr>
        <w:t>»</w:t>
      </w:r>
      <w:r w:rsidRPr="00147AD9">
        <w:rPr>
          <w:szCs w:val="28"/>
        </w:rPr>
        <w:t xml:space="preserve"> сигналу;</w:t>
      </w:r>
    </w:p>
    <w:p w:rsidR="00EC4817" w:rsidRPr="00B91174" w:rsidRDefault="00EC4817" w:rsidP="00B91174">
      <w:pPr>
        <w:pStyle w:val="a3"/>
        <w:ind w:left="0" w:firstLine="426"/>
        <w:jc w:val="both"/>
        <w:rPr>
          <w:spacing w:val="-6"/>
          <w:szCs w:val="28"/>
        </w:rPr>
      </w:pPr>
      <w:r w:rsidRPr="00B91174">
        <w:rPr>
          <w:spacing w:val="-6"/>
          <w:szCs w:val="28"/>
        </w:rPr>
        <w:t>– час його сприймання (побачити на довколишньому фоні, виділити і розпізнати);</w:t>
      </w:r>
    </w:p>
    <w:p w:rsidR="00EC4817" w:rsidRPr="00147AD9" w:rsidRDefault="00EC4817" w:rsidP="00B91174">
      <w:pPr>
        <w:pStyle w:val="a3"/>
        <w:ind w:left="0" w:firstLine="426"/>
        <w:jc w:val="both"/>
        <w:rPr>
          <w:szCs w:val="28"/>
        </w:rPr>
      </w:pPr>
      <w:r w:rsidRPr="00147AD9">
        <w:rPr>
          <w:szCs w:val="28"/>
        </w:rPr>
        <w:t>– час прийняття рішення (за необхідності реагувати);</w:t>
      </w:r>
    </w:p>
    <w:p w:rsidR="00EC4817" w:rsidRPr="00147AD9" w:rsidRDefault="00EC4817" w:rsidP="00EC4817">
      <w:pPr>
        <w:pStyle w:val="a3"/>
        <w:ind w:left="0" w:firstLine="709"/>
        <w:jc w:val="both"/>
        <w:rPr>
          <w:szCs w:val="28"/>
        </w:rPr>
      </w:pPr>
      <w:r w:rsidRPr="00147AD9">
        <w:rPr>
          <w:spacing w:val="-6"/>
          <w:szCs w:val="28"/>
        </w:rPr>
        <w:t>Величина вказаних компонентів змінюється залежно від обставин: віддаленості,</w:t>
      </w:r>
      <w:r w:rsidRPr="00147AD9">
        <w:rPr>
          <w:szCs w:val="28"/>
        </w:rPr>
        <w:t xml:space="preserve"> форми, кольору, освітлення сигналу, положення в полі зору водія,</w:t>
      </w:r>
    </w:p>
    <w:p w:rsidR="00EC4817" w:rsidRPr="00147AD9" w:rsidRDefault="00EC4817" w:rsidP="00EC4817">
      <w:pPr>
        <w:pStyle w:val="a3"/>
        <w:ind w:left="0" w:firstLine="709"/>
        <w:jc w:val="both"/>
        <w:rPr>
          <w:i/>
          <w:szCs w:val="28"/>
        </w:rPr>
      </w:pPr>
      <w:r w:rsidRPr="00147AD9">
        <w:rPr>
          <w:szCs w:val="28"/>
        </w:rPr>
        <w:lastRenderedPageBreak/>
        <w:t xml:space="preserve">Для того, щоб водій міг побачити сигнал, сигнал повинен попасти </w:t>
      </w:r>
      <w:r w:rsidRPr="00147AD9">
        <w:rPr>
          <w:i/>
          <w:szCs w:val="28"/>
        </w:rPr>
        <w:t>хоча би на периферію поля зору і при цьому виділятися із загального фону довколишніх обставин.</w:t>
      </w:r>
    </w:p>
    <w:p w:rsidR="00EC4817" w:rsidRPr="00147AD9" w:rsidRDefault="00EC4817" w:rsidP="00EC4817">
      <w:pPr>
        <w:pStyle w:val="a3"/>
        <w:ind w:left="0" w:firstLine="709"/>
        <w:jc w:val="both"/>
        <w:rPr>
          <w:szCs w:val="28"/>
        </w:rPr>
      </w:pPr>
      <w:r w:rsidRPr="00147AD9">
        <w:rPr>
          <w:szCs w:val="28"/>
        </w:rPr>
        <w:t>При цьому завжди швидше можна побачити світлі об</w:t>
      </w:r>
      <w:r w:rsidR="00F11F60" w:rsidRPr="00147AD9">
        <w:rPr>
          <w:szCs w:val="28"/>
        </w:rPr>
        <w:t>’</w:t>
      </w:r>
      <w:r w:rsidRPr="00147AD9">
        <w:rPr>
          <w:szCs w:val="28"/>
        </w:rPr>
        <w:t>єкти, що здаються ближчими, ніж темні.</w:t>
      </w:r>
    </w:p>
    <w:p w:rsidR="00EC4817" w:rsidRPr="00147AD9" w:rsidRDefault="00EC4817" w:rsidP="00EC4817">
      <w:pPr>
        <w:pStyle w:val="a3"/>
        <w:ind w:left="0" w:firstLine="709"/>
        <w:jc w:val="both"/>
        <w:rPr>
          <w:szCs w:val="28"/>
        </w:rPr>
      </w:pPr>
      <w:r w:rsidRPr="00147AD9">
        <w:rPr>
          <w:szCs w:val="28"/>
        </w:rPr>
        <w:t xml:space="preserve">За умови темнової адаптації зору пішохода можна побачити лише за умови освітлення ближнім світлом фар. А за умови </w:t>
      </w:r>
      <w:r w:rsidR="00463F15">
        <w:rPr>
          <w:szCs w:val="28"/>
        </w:rPr>
        <w:t>«</w:t>
      </w:r>
      <w:r w:rsidRPr="00147AD9">
        <w:rPr>
          <w:szCs w:val="28"/>
        </w:rPr>
        <w:t>засліплення</w:t>
      </w:r>
      <w:r w:rsidR="00463F15">
        <w:rPr>
          <w:szCs w:val="28"/>
        </w:rPr>
        <w:t>»</w:t>
      </w:r>
      <w:r w:rsidRPr="00147AD9">
        <w:rPr>
          <w:szCs w:val="28"/>
        </w:rPr>
        <w:t xml:space="preserve"> ближнім світлом фар зустрічного транспорту, для того, щоб побачити пішохода необхідна зворотня темнова реадаптація зору водія.</w:t>
      </w:r>
    </w:p>
    <w:p w:rsidR="00EC4817" w:rsidRPr="00147AD9" w:rsidRDefault="00EC4817" w:rsidP="00EC4817">
      <w:pPr>
        <w:pStyle w:val="a3"/>
        <w:ind w:left="0" w:firstLine="709"/>
        <w:jc w:val="both"/>
        <w:rPr>
          <w:szCs w:val="28"/>
        </w:rPr>
      </w:pPr>
      <w:r w:rsidRPr="00147AD9">
        <w:rPr>
          <w:szCs w:val="28"/>
        </w:rPr>
        <w:t>За умови роз</w:t>
      </w:r>
      <w:r w:rsidR="00F11F60" w:rsidRPr="00147AD9">
        <w:rPr>
          <w:szCs w:val="28"/>
        </w:rPr>
        <w:t>’</w:t>
      </w:r>
      <w:r w:rsidRPr="00147AD9">
        <w:rPr>
          <w:szCs w:val="28"/>
        </w:rPr>
        <w:t>їзду автомашин на перехресті в денну пору доби необхідно переключити увагу, тобто перемістити погляд на кут до 90 градусів і повернути його назад за напрямом руху. Це займає 0.1 – 0.3 сек.</w:t>
      </w:r>
    </w:p>
    <w:p w:rsidR="00EC4817" w:rsidRPr="00147AD9" w:rsidRDefault="00EC4817" w:rsidP="00EC4817">
      <w:pPr>
        <w:pStyle w:val="a3"/>
        <w:ind w:left="0" w:firstLine="709"/>
        <w:jc w:val="both"/>
        <w:rPr>
          <w:szCs w:val="28"/>
        </w:rPr>
      </w:pPr>
      <w:r w:rsidRPr="00147AD9">
        <w:rPr>
          <w:szCs w:val="28"/>
        </w:rPr>
        <w:t>Переадаптація зору до темноти після засліплення зору світлом фар становить: до 90% за 0.2 сек; до 95% – за 0.35 сек; до 99% – за 0.9 сек.</w:t>
      </w:r>
    </w:p>
    <w:p w:rsidR="00EC4817" w:rsidRPr="00147AD9" w:rsidRDefault="00EC4817" w:rsidP="00EC4817">
      <w:pPr>
        <w:pStyle w:val="a3"/>
        <w:ind w:left="0" w:firstLine="709"/>
        <w:jc w:val="both"/>
        <w:rPr>
          <w:szCs w:val="28"/>
        </w:rPr>
      </w:pPr>
      <w:r w:rsidRPr="00147AD9">
        <w:rPr>
          <w:szCs w:val="28"/>
        </w:rPr>
        <w:t xml:space="preserve">На переключення уваги наліво (направо) від полоси руху водій затрачає 0.25 – 0.30 сек і стільки ж на переключення погляду знову на дорогу. Отже </w:t>
      </w:r>
      <w:r w:rsidR="00463F15">
        <w:rPr>
          <w:szCs w:val="28"/>
        </w:rPr>
        <w:t>«</w:t>
      </w:r>
      <w:r w:rsidRPr="00147AD9">
        <w:rPr>
          <w:szCs w:val="28"/>
        </w:rPr>
        <w:t>відвертання</w:t>
      </w:r>
      <w:r w:rsidR="00463F15">
        <w:rPr>
          <w:szCs w:val="28"/>
        </w:rPr>
        <w:t>»</w:t>
      </w:r>
      <w:r w:rsidRPr="00147AD9">
        <w:rPr>
          <w:szCs w:val="28"/>
        </w:rPr>
        <w:t xml:space="preserve"> уваги займає 0.5 – 0.6 сек.</w:t>
      </w:r>
    </w:p>
    <w:p w:rsidR="00EC4817" w:rsidRPr="00147AD9" w:rsidRDefault="00EC4817" w:rsidP="00EC4817">
      <w:pPr>
        <w:pStyle w:val="a3"/>
        <w:ind w:left="0" w:firstLine="709"/>
        <w:jc w:val="both"/>
        <w:rPr>
          <w:szCs w:val="28"/>
        </w:rPr>
      </w:pPr>
      <w:r w:rsidRPr="00147AD9">
        <w:rPr>
          <w:szCs w:val="28"/>
        </w:rPr>
        <w:t>Час сприймання (розпізнавання і опізнавання сигналу) складає 0.4 – 0.6 сек.</w:t>
      </w:r>
    </w:p>
    <w:p w:rsidR="00EC4817" w:rsidRPr="00147AD9" w:rsidRDefault="00EC4817" w:rsidP="00EC4817">
      <w:pPr>
        <w:pStyle w:val="a3"/>
        <w:ind w:left="0" w:firstLine="709"/>
        <w:jc w:val="both"/>
        <w:rPr>
          <w:szCs w:val="28"/>
        </w:rPr>
      </w:pPr>
      <w:r w:rsidRPr="00147AD9">
        <w:rPr>
          <w:szCs w:val="28"/>
        </w:rPr>
        <w:t>Час прийняття рішення – 0.5 сек.</w:t>
      </w:r>
    </w:p>
    <w:p w:rsidR="00EC4817" w:rsidRPr="00147AD9" w:rsidRDefault="00EC4817" w:rsidP="00EC4817">
      <w:pPr>
        <w:pStyle w:val="a3"/>
        <w:ind w:left="0" w:firstLine="709"/>
        <w:jc w:val="both"/>
        <w:rPr>
          <w:szCs w:val="28"/>
        </w:rPr>
      </w:pPr>
      <w:r w:rsidRPr="00147AD9">
        <w:rPr>
          <w:b/>
          <w:szCs w:val="28"/>
        </w:rPr>
        <w:t xml:space="preserve">Моторний компонент </w:t>
      </w:r>
      <w:r w:rsidRPr="00147AD9">
        <w:rPr>
          <w:szCs w:val="28"/>
        </w:rPr>
        <w:t>також складається із ряду компонентів:</w:t>
      </w:r>
    </w:p>
    <w:p w:rsidR="00EC4817" w:rsidRPr="00147AD9" w:rsidRDefault="00EC4817" w:rsidP="00EC4817">
      <w:pPr>
        <w:pStyle w:val="a3"/>
        <w:numPr>
          <w:ilvl w:val="0"/>
          <w:numId w:val="10"/>
        </w:numPr>
        <w:tabs>
          <w:tab w:val="left" w:pos="993"/>
        </w:tabs>
        <w:ind w:left="0" w:firstLine="709"/>
        <w:jc w:val="both"/>
        <w:rPr>
          <w:szCs w:val="28"/>
        </w:rPr>
      </w:pPr>
      <w:r w:rsidRPr="00147AD9">
        <w:rPr>
          <w:szCs w:val="28"/>
        </w:rPr>
        <w:t>Час на розтиснення руки – 0.07 сек;</w:t>
      </w:r>
    </w:p>
    <w:p w:rsidR="00EC4817" w:rsidRPr="00147AD9" w:rsidRDefault="00EC4817" w:rsidP="00EC4817">
      <w:pPr>
        <w:pStyle w:val="a3"/>
        <w:numPr>
          <w:ilvl w:val="0"/>
          <w:numId w:val="10"/>
        </w:numPr>
        <w:tabs>
          <w:tab w:val="left" w:pos="993"/>
        </w:tabs>
        <w:ind w:left="0" w:firstLine="709"/>
        <w:jc w:val="both"/>
        <w:rPr>
          <w:szCs w:val="28"/>
        </w:rPr>
      </w:pPr>
      <w:r w:rsidRPr="00147AD9">
        <w:rPr>
          <w:szCs w:val="28"/>
        </w:rPr>
        <w:t>Час повороту китиці руки всередину – 0.22 сек;</w:t>
      </w:r>
    </w:p>
    <w:p w:rsidR="00EC4817" w:rsidRPr="00147AD9" w:rsidRDefault="00EC4817" w:rsidP="00EC4817">
      <w:pPr>
        <w:pStyle w:val="a3"/>
        <w:numPr>
          <w:ilvl w:val="0"/>
          <w:numId w:val="10"/>
        </w:numPr>
        <w:tabs>
          <w:tab w:val="left" w:pos="993"/>
        </w:tabs>
        <w:ind w:left="0" w:firstLine="709"/>
        <w:jc w:val="both"/>
        <w:rPr>
          <w:szCs w:val="28"/>
        </w:rPr>
      </w:pPr>
      <w:r w:rsidRPr="00147AD9">
        <w:rPr>
          <w:szCs w:val="28"/>
        </w:rPr>
        <w:t>Час натиску на сигнал промільну планку – 0.19 сек;</w:t>
      </w:r>
    </w:p>
    <w:p w:rsidR="00EC4817" w:rsidRPr="00147AD9" w:rsidRDefault="00EC4817" w:rsidP="00EC4817">
      <w:pPr>
        <w:pStyle w:val="a3"/>
        <w:numPr>
          <w:ilvl w:val="0"/>
          <w:numId w:val="10"/>
        </w:numPr>
        <w:tabs>
          <w:tab w:val="left" w:pos="993"/>
        </w:tabs>
        <w:ind w:left="0" w:firstLine="709"/>
        <w:jc w:val="both"/>
        <w:rPr>
          <w:szCs w:val="28"/>
        </w:rPr>
      </w:pPr>
      <w:r w:rsidRPr="00147AD9">
        <w:rPr>
          <w:szCs w:val="28"/>
        </w:rPr>
        <w:t>Час переносу ноги з педалі газу на педаль тормозу – 0.25 сек;</w:t>
      </w:r>
    </w:p>
    <w:p w:rsidR="00EC4817" w:rsidRPr="00147AD9" w:rsidRDefault="00EC4817" w:rsidP="00EC4817">
      <w:pPr>
        <w:pStyle w:val="a3"/>
        <w:numPr>
          <w:ilvl w:val="0"/>
          <w:numId w:val="10"/>
        </w:numPr>
        <w:tabs>
          <w:tab w:val="left" w:pos="993"/>
        </w:tabs>
        <w:ind w:left="0" w:firstLine="709"/>
        <w:jc w:val="both"/>
        <w:rPr>
          <w:szCs w:val="28"/>
        </w:rPr>
      </w:pPr>
      <w:r w:rsidRPr="00147AD9">
        <w:rPr>
          <w:szCs w:val="28"/>
        </w:rPr>
        <w:t>Час ударного натиску на педаль тормозу – 0.15 сек.</w:t>
      </w:r>
    </w:p>
    <w:p w:rsidR="00EC4817" w:rsidRPr="00147AD9" w:rsidRDefault="00EC4817" w:rsidP="00EC4817">
      <w:pPr>
        <w:ind w:firstLine="709"/>
        <w:jc w:val="both"/>
        <w:rPr>
          <w:b/>
          <w:szCs w:val="28"/>
        </w:rPr>
      </w:pPr>
      <w:r w:rsidRPr="00147AD9">
        <w:rPr>
          <w:b/>
          <w:szCs w:val="28"/>
        </w:rPr>
        <w:t>Питання експертизи дорожно-транспортних пригод (ДТП):</w:t>
      </w:r>
    </w:p>
    <w:p w:rsidR="00EC4817" w:rsidRPr="00147AD9" w:rsidRDefault="00EC4817" w:rsidP="00EC4817">
      <w:pPr>
        <w:ind w:firstLine="709"/>
        <w:jc w:val="both"/>
        <w:rPr>
          <w:szCs w:val="28"/>
        </w:rPr>
      </w:pPr>
      <w:r w:rsidRPr="00147AD9">
        <w:rPr>
          <w:szCs w:val="28"/>
        </w:rPr>
        <w:t>1. Визначити, чи були порушені ПДР одним або всіма учасниками ДТП. Стосовно до ситуації дорожньо-транспортної ситуації, визначити якими вимогами ПДР повинні були керуватися учасники ДТП.</w:t>
      </w:r>
    </w:p>
    <w:p w:rsidR="00EC4817" w:rsidRPr="00147AD9" w:rsidRDefault="00EC4817" w:rsidP="00EC4817">
      <w:pPr>
        <w:ind w:firstLine="709"/>
        <w:jc w:val="both"/>
        <w:rPr>
          <w:szCs w:val="28"/>
        </w:rPr>
      </w:pPr>
      <w:r w:rsidRPr="00147AD9">
        <w:rPr>
          <w:szCs w:val="28"/>
        </w:rPr>
        <w:t>2. Визначити, чи мав водій технічну, можливість виконати зазначені вимоги. Визначити, чи відповідали дії всіх учасників дорожньо-транспортної пригоди з технічної точки зору вимог зазначених правил.</w:t>
      </w:r>
    </w:p>
    <w:p w:rsidR="00EC4817" w:rsidRPr="00147AD9" w:rsidRDefault="00EC4817" w:rsidP="00EC4817">
      <w:pPr>
        <w:ind w:firstLine="709"/>
        <w:jc w:val="both"/>
        <w:rPr>
          <w:szCs w:val="28"/>
        </w:rPr>
      </w:pPr>
      <w:r w:rsidRPr="00147AD9">
        <w:rPr>
          <w:szCs w:val="28"/>
        </w:rPr>
        <w:t>3. Проаналізувати гальмівний шлях. Виходячи з довжини і характеру слідів гальмування, визначити швидкість руху транспортного засобу перед початком гальмування.</w:t>
      </w:r>
    </w:p>
    <w:p w:rsidR="00EC4817" w:rsidRPr="00147AD9" w:rsidRDefault="00EC4817" w:rsidP="00EC4817">
      <w:pPr>
        <w:ind w:firstLine="709"/>
        <w:jc w:val="both"/>
        <w:rPr>
          <w:szCs w:val="28"/>
        </w:rPr>
      </w:pPr>
      <w:r w:rsidRPr="00992AEC">
        <w:rPr>
          <w:spacing w:val="-6"/>
          <w:szCs w:val="28"/>
        </w:rPr>
        <w:t>4. За умовами видимості дороги визначити, якою має бути безпечна швидкість</w:t>
      </w:r>
      <w:r w:rsidRPr="00147AD9">
        <w:rPr>
          <w:szCs w:val="28"/>
        </w:rPr>
        <w:t xml:space="preserve"> руху транспортного засобу на даній ділянці.</w:t>
      </w:r>
    </w:p>
    <w:p w:rsidR="00EC4817" w:rsidRPr="00147AD9" w:rsidRDefault="00EC4817" w:rsidP="00EC4817">
      <w:pPr>
        <w:ind w:firstLine="709"/>
        <w:jc w:val="both"/>
        <w:rPr>
          <w:szCs w:val="28"/>
        </w:rPr>
      </w:pPr>
      <w:r w:rsidRPr="00147AD9">
        <w:rPr>
          <w:szCs w:val="28"/>
        </w:rPr>
        <w:t>5. За технічними характеристиками транспортного засобу, який брав участь в ДТП, визначити його зупинний шлях умовах місця події.</w:t>
      </w:r>
    </w:p>
    <w:p w:rsidR="00EC4817" w:rsidRPr="00147AD9" w:rsidRDefault="00EC4817" w:rsidP="00EC4817">
      <w:pPr>
        <w:ind w:firstLine="709"/>
        <w:jc w:val="both"/>
        <w:rPr>
          <w:szCs w:val="28"/>
        </w:rPr>
      </w:pPr>
      <w:r w:rsidRPr="00147AD9">
        <w:rPr>
          <w:szCs w:val="28"/>
        </w:rPr>
        <w:t>6. Визначити час, необхідний для зупинки даного транспортного засобу в даній дорожній ситуації.</w:t>
      </w:r>
    </w:p>
    <w:p w:rsidR="00EC4817" w:rsidRPr="00147AD9" w:rsidRDefault="00EC4817" w:rsidP="00EC4817">
      <w:pPr>
        <w:ind w:firstLine="709"/>
        <w:jc w:val="both"/>
        <w:rPr>
          <w:szCs w:val="28"/>
        </w:rPr>
      </w:pPr>
      <w:r w:rsidRPr="00147AD9">
        <w:rPr>
          <w:szCs w:val="28"/>
        </w:rPr>
        <w:t>7. Визначити темп руху пішохода і тривалість часу його знаходження в небезпечній зоні.</w:t>
      </w:r>
    </w:p>
    <w:p w:rsidR="00EC4817" w:rsidRPr="00147AD9" w:rsidRDefault="00EC4817" w:rsidP="00EC4817">
      <w:pPr>
        <w:ind w:firstLine="709"/>
        <w:jc w:val="both"/>
        <w:rPr>
          <w:szCs w:val="28"/>
        </w:rPr>
      </w:pPr>
      <w:r w:rsidRPr="00147AD9">
        <w:rPr>
          <w:szCs w:val="28"/>
        </w:rPr>
        <w:t>8. Визначити відстань від місця наїзду на пішохода, на якому знаходився транспортний засіб в момент виникнення небезпеки для руху.</w:t>
      </w:r>
    </w:p>
    <w:p w:rsidR="00EC4817" w:rsidRPr="00147AD9" w:rsidRDefault="00EC4817" w:rsidP="00EC4817">
      <w:pPr>
        <w:ind w:firstLine="709"/>
        <w:jc w:val="both"/>
        <w:rPr>
          <w:szCs w:val="28"/>
        </w:rPr>
      </w:pPr>
      <w:r w:rsidRPr="00147AD9">
        <w:rPr>
          <w:szCs w:val="28"/>
        </w:rPr>
        <w:lastRenderedPageBreak/>
        <w:t>9. Вважаючи від початку часу реакції водія, коли він фактично приступив до процесу гальмування, визначити на якій відстані від пішохода знаходився транспортний засіб.</w:t>
      </w:r>
    </w:p>
    <w:p w:rsidR="00EC4817" w:rsidRPr="00147AD9" w:rsidRDefault="00EC4817" w:rsidP="00EC4817">
      <w:pPr>
        <w:ind w:firstLine="709"/>
        <w:jc w:val="both"/>
        <w:rPr>
          <w:szCs w:val="28"/>
        </w:rPr>
      </w:pPr>
      <w:r w:rsidRPr="00992AEC">
        <w:rPr>
          <w:spacing w:val="-6"/>
          <w:szCs w:val="28"/>
        </w:rPr>
        <w:t>10. У разі появи пішохода через нерухомої перешкоди, авто-експерти необхідно</w:t>
      </w:r>
      <w:r w:rsidRPr="00147AD9">
        <w:rPr>
          <w:szCs w:val="28"/>
        </w:rPr>
        <w:t xml:space="preserve"> визначити на якій відстані від місця наїзду знаходився транспортний засіб в момент появи пішохода в зоні видимості водія через це перешкоди.</w:t>
      </w:r>
    </w:p>
    <w:p w:rsidR="00EC4817" w:rsidRPr="00147AD9" w:rsidRDefault="00EC4817" w:rsidP="00EC4817">
      <w:pPr>
        <w:ind w:firstLine="709"/>
        <w:jc w:val="both"/>
        <w:rPr>
          <w:szCs w:val="28"/>
        </w:rPr>
      </w:pPr>
      <w:r w:rsidRPr="00147AD9">
        <w:rPr>
          <w:szCs w:val="28"/>
        </w:rPr>
        <w:t>11. Визначити чи була технічну можливість у водія для запобігання ДТП, якби він приступив до процесу гальмування в момент виникнення небезпечної обстановки, рахуючи від початку часу реакції водія.</w:t>
      </w:r>
    </w:p>
    <w:p w:rsidR="00EC4817" w:rsidRPr="00147AD9" w:rsidRDefault="00EC4817" w:rsidP="00EC4817">
      <w:pPr>
        <w:ind w:firstLine="709"/>
        <w:jc w:val="both"/>
        <w:rPr>
          <w:szCs w:val="28"/>
        </w:rPr>
      </w:pPr>
      <w:r w:rsidRPr="00147AD9">
        <w:rPr>
          <w:szCs w:val="28"/>
        </w:rPr>
        <w:t>12. При допустимій для даних дорожніх умов швидкості руху транспортних засобів, визначити чи була технічна можливість у водія запобігти наїзду на пішохода з моменту початку його руху.</w:t>
      </w:r>
    </w:p>
    <w:p w:rsidR="00EC4817" w:rsidRPr="00147AD9" w:rsidRDefault="00EC4817" w:rsidP="00EC4817">
      <w:pPr>
        <w:ind w:firstLine="709"/>
        <w:jc w:val="both"/>
        <w:rPr>
          <w:szCs w:val="28"/>
        </w:rPr>
      </w:pPr>
      <w:r w:rsidRPr="00147AD9">
        <w:rPr>
          <w:szCs w:val="28"/>
        </w:rPr>
        <w:t>13. Визначити чи була у водія технічна можливість запобігання наїзду на пішохода, що рухається в попутному або зустрічному напрямку.</w:t>
      </w:r>
    </w:p>
    <w:p w:rsidR="00EC4817" w:rsidRPr="00147AD9" w:rsidRDefault="00EC4817" w:rsidP="00EC4817">
      <w:pPr>
        <w:ind w:firstLine="709"/>
        <w:jc w:val="both"/>
        <w:rPr>
          <w:szCs w:val="28"/>
        </w:rPr>
      </w:pPr>
      <w:r w:rsidRPr="00147AD9">
        <w:rPr>
          <w:szCs w:val="28"/>
        </w:rPr>
        <w:t>14. Визначити, в разі своєчасного гальмування транспортного засобу встигав пішохід вийти зі смуги його руху.</w:t>
      </w:r>
    </w:p>
    <w:p w:rsidR="00EC4817" w:rsidRPr="00147AD9" w:rsidRDefault="00EC4817" w:rsidP="00EC4817">
      <w:pPr>
        <w:ind w:firstLine="709"/>
        <w:jc w:val="both"/>
        <w:rPr>
          <w:szCs w:val="28"/>
        </w:rPr>
      </w:pPr>
      <w:r w:rsidRPr="00147AD9">
        <w:rPr>
          <w:szCs w:val="28"/>
        </w:rPr>
        <w:t>15. Визначити, чи можливо поперечне зміщення транспортного засобу без втрати його стійкості на заданій відстані і яку відстань необхідно для заданого поперечного зміщення транспортного засобу без втрати стійкості.</w:t>
      </w:r>
    </w:p>
    <w:p w:rsidR="00EC4817" w:rsidRPr="00147AD9" w:rsidRDefault="00EC4817" w:rsidP="00EC4817">
      <w:pPr>
        <w:ind w:firstLine="709"/>
        <w:jc w:val="both"/>
        <w:rPr>
          <w:szCs w:val="28"/>
        </w:rPr>
      </w:pPr>
      <w:r w:rsidRPr="00147AD9">
        <w:rPr>
          <w:szCs w:val="28"/>
        </w:rPr>
        <w:t>16. Визначити чи була у водія технічна можливість здійснити безпечний об</w:t>
      </w:r>
      <w:r w:rsidR="00F11F60" w:rsidRPr="00147AD9">
        <w:rPr>
          <w:szCs w:val="28"/>
        </w:rPr>
        <w:t>’</w:t>
      </w:r>
      <w:r w:rsidRPr="00147AD9">
        <w:rPr>
          <w:szCs w:val="28"/>
        </w:rPr>
        <w:t>їзд або відворот від нерухомої перешкоди.</w:t>
      </w:r>
    </w:p>
    <w:p w:rsidR="00EC4817" w:rsidRPr="00147AD9" w:rsidRDefault="00EC4817" w:rsidP="00EC4817">
      <w:pPr>
        <w:ind w:firstLine="709"/>
        <w:jc w:val="both"/>
        <w:rPr>
          <w:szCs w:val="28"/>
        </w:rPr>
      </w:pPr>
      <w:r w:rsidRPr="00147AD9">
        <w:rPr>
          <w:szCs w:val="28"/>
        </w:rPr>
        <w:t>17. Визначити чи була у водія технічна можливість здійснити безпечний об</w:t>
      </w:r>
      <w:r w:rsidR="00F11F60" w:rsidRPr="00147AD9">
        <w:rPr>
          <w:szCs w:val="28"/>
        </w:rPr>
        <w:t>’</w:t>
      </w:r>
      <w:r w:rsidRPr="00147AD9">
        <w:rPr>
          <w:szCs w:val="28"/>
        </w:rPr>
        <w:t>їзд або відворот від пішохода.</w:t>
      </w:r>
    </w:p>
    <w:p w:rsidR="00EC4817" w:rsidRPr="00147AD9" w:rsidRDefault="00EC4817" w:rsidP="00EC4817">
      <w:pPr>
        <w:ind w:firstLine="709"/>
        <w:jc w:val="both"/>
        <w:rPr>
          <w:szCs w:val="28"/>
        </w:rPr>
      </w:pPr>
      <w:r w:rsidRPr="00147AD9">
        <w:rPr>
          <w:szCs w:val="28"/>
        </w:rPr>
        <w:t>18. За величиною залишкової деформації, отриманої при ударі об нерухому перешкоду визначити швидкість руху транспортного засобу.</w:t>
      </w:r>
    </w:p>
    <w:p w:rsidR="00EC4817" w:rsidRPr="00147AD9" w:rsidRDefault="00EC4817" w:rsidP="00EC4817">
      <w:pPr>
        <w:ind w:firstLine="709"/>
        <w:jc w:val="both"/>
        <w:rPr>
          <w:szCs w:val="28"/>
        </w:rPr>
      </w:pPr>
      <w:r w:rsidRPr="00147AD9">
        <w:rPr>
          <w:szCs w:val="28"/>
        </w:rPr>
        <w:t>19. Визначити безпечну швидкість, з якою можливий рух на кривій даної ділянки дороги без втрати стійкості транспортного засобу</w:t>
      </w:r>
    </w:p>
    <w:p w:rsidR="00EC4817" w:rsidRPr="00147AD9" w:rsidRDefault="00EC4817" w:rsidP="00EC4817">
      <w:pPr>
        <w:ind w:firstLine="709"/>
        <w:jc w:val="both"/>
        <w:rPr>
          <w:szCs w:val="28"/>
        </w:rPr>
      </w:pPr>
      <w:r w:rsidRPr="00147AD9">
        <w:rPr>
          <w:szCs w:val="28"/>
        </w:rPr>
        <w:t>20. Визначити величину безпечного інтервалу між транспортними засобами при їх русі в попутному і зустрічному напрямку.</w:t>
      </w:r>
    </w:p>
    <w:p w:rsidR="00EC4817" w:rsidRPr="00147AD9" w:rsidRDefault="00EC4817" w:rsidP="00EC4817">
      <w:pPr>
        <w:ind w:firstLine="709"/>
        <w:jc w:val="both"/>
        <w:rPr>
          <w:szCs w:val="28"/>
        </w:rPr>
      </w:pPr>
      <w:r w:rsidRPr="00147AD9">
        <w:rPr>
          <w:szCs w:val="28"/>
        </w:rPr>
        <w:t>21. Визначити величину безпечної дистанції, між рухомими транспортними засобами, що виключає їх зіткнення, в разі екстреного гальмування попереду рухомого транспортного засобу.</w:t>
      </w:r>
    </w:p>
    <w:p w:rsidR="00EC4817" w:rsidRPr="00147AD9" w:rsidRDefault="00EC4817" w:rsidP="00EC4817">
      <w:pPr>
        <w:ind w:firstLine="709"/>
        <w:jc w:val="both"/>
        <w:rPr>
          <w:szCs w:val="28"/>
        </w:rPr>
      </w:pPr>
      <w:r w:rsidRPr="00147AD9">
        <w:rPr>
          <w:spacing w:val="-4"/>
          <w:szCs w:val="28"/>
        </w:rPr>
        <w:t>22. Визначити відстань до місця зіткнення, на якому знаходився транспортний</w:t>
      </w:r>
      <w:r w:rsidRPr="00147AD9">
        <w:rPr>
          <w:szCs w:val="28"/>
        </w:rPr>
        <w:t xml:space="preserve"> засіб, що має переважне право на рух, в момент виникнення небезпеки для руху.</w:t>
      </w:r>
    </w:p>
    <w:p w:rsidR="00EC4817" w:rsidRPr="00147AD9" w:rsidRDefault="00EC4817" w:rsidP="00EC4817">
      <w:pPr>
        <w:ind w:firstLine="709"/>
        <w:jc w:val="both"/>
        <w:rPr>
          <w:szCs w:val="28"/>
        </w:rPr>
      </w:pPr>
      <w:r w:rsidRPr="00992AEC">
        <w:rPr>
          <w:spacing w:val="-6"/>
          <w:szCs w:val="28"/>
        </w:rPr>
        <w:t>23. Визначити відстань від краю проїжджої частини дороги, на якій знаходився</w:t>
      </w:r>
      <w:r w:rsidRPr="00147AD9">
        <w:rPr>
          <w:szCs w:val="28"/>
        </w:rPr>
        <w:t xml:space="preserve"> транспортний засіб в момент зміни сигналу світлофора.</w:t>
      </w:r>
    </w:p>
    <w:p w:rsidR="00EC4817" w:rsidRPr="00147AD9" w:rsidRDefault="00EC4817" w:rsidP="00EC4817">
      <w:pPr>
        <w:ind w:firstLine="709"/>
        <w:jc w:val="both"/>
        <w:rPr>
          <w:szCs w:val="28"/>
        </w:rPr>
      </w:pPr>
      <w:r w:rsidRPr="00147AD9">
        <w:rPr>
          <w:szCs w:val="28"/>
        </w:rPr>
        <w:t>24. Визначити який сигнал світлофора був включений для транспортного засобу в момент, коли він перебував на відстані, яка зазначається у вихідних даних, від лінії установки вхідного світлофора на перехресті?</w:t>
      </w:r>
    </w:p>
    <w:p w:rsidR="00EC4817" w:rsidRPr="00147AD9" w:rsidRDefault="00EC4817" w:rsidP="00EC4817">
      <w:pPr>
        <w:ind w:firstLine="709"/>
        <w:jc w:val="both"/>
        <w:rPr>
          <w:szCs w:val="28"/>
        </w:rPr>
      </w:pPr>
      <w:r w:rsidRPr="00147AD9">
        <w:rPr>
          <w:szCs w:val="28"/>
        </w:rPr>
        <w:t>25. Визначити чи була у водія технічна можливість запобігання наїзду на транспортний засіб шляхом його безпечного об</w:t>
      </w:r>
      <w:r w:rsidR="00F11F60" w:rsidRPr="00147AD9">
        <w:rPr>
          <w:szCs w:val="28"/>
        </w:rPr>
        <w:t>’</w:t>
      </w:r>
      <w:r w:rsidRPr="00147AD9">
        <w:rPr>
          <w:szCs w:val="28"/>
        </w:rPr>
        <w:t>їзду, відвороту з моменту появи останнього в зоні видимості.</w:t>
      </w:r>
    </w:p>
    <w:p w:rsidR="00EC4817" w:rsidRPr="00147AD9" w:rsidRDefault="00EC4817" w:rsidP="00EC4817">
      <w:pPr>
        <w:ind w:firstLine="709"/>
        <w:jc w:val="both"/>
        <w:rPr>
          <w:szCs w:val="28"/>
        </w:rPr>
      </w:pPr>
      <w:r w:rsidRPr="00147AD9">
        <w:rPr>
          <w:szCs w:val="28"/>
        </w:rPr>
        <w:t>26. Визначити чи була у водія технічна можливість зробити зупинку керованого ним транспортного засобу, без виїзду на проїжджу частину якої перетинається дороги, з моменту загоряння заборонного сигналу світлофора.</w:t>
      </w:r>
    </w:p>
    <w:p w:rsidR="00EC4817" w:rsidRPr="00147AD9" w:rsidRDefault="00EC4817" w:rsidP="00EC4817">
      <w:pPr>
        <w:ind w:firstLine="709"/>
        <w:jc w:val="both"/>
        <w:rPr>
          <w:szCs w:val="28"/>
        </w:rPr>
      </w:pPr>
      <w:r w:rsidRPr="00147AD9">
        <w:rPr>
          <w:szCs w:val="28"/>
        </w:rPr>
        <w:lastRenderedPageBreak/>
        <w:t>27. Визначити, дії якого водія, учасника ДТП, не відповідали вимогам ПДР з технічної точки зору і могли послужити причиною даного ДТП.</w:t>
      </w:r>
    </w:p>
    <w:p w:rsidR="00EC4817" w:rsidRPr="00147AD9" w:rsidRDefault="00EC4817" w:rsidP="00EC4817">
      <w:pPr>
        <w:ind w:firstLine="709"/>
        <w:jc w:val="both"/>
        <w:rPr>
          <w:szCs w:val="28"/>
        </w:rPr>
      </w:pPr>
      <w:r w:rsidRPr="00147AD9">
        <w:rPr>
          <w:szCs w:val="28"/>
        </w:rPr>
        <w:t>28. Визначити, відбулося б зіткнення транспортних засобів, якби один з них з моменту виникнення небезпеки не змінював напрям руху, а продовжував рухатися прямо.</w:t>
      </w:r>
    </w:p>
    <w:p w:rsidR="00EC4817" w:rsidRPr="00147AD9" w:rsidRDefault="00EC4817" w:rsidP="00EC4817">
      <w:pPr>
        <w:ind w:firstLine="709"/>
        <w:jc w:val="both"/>
        <w:rPr>
          <w:szCs w:val="28"/>
        </w:rPr>
      </w:pPr>
      <w:r w:rsidRPr="00147AD9">
        <w:rPr>
          <w:szCs w:val="28"/>
        </w:rPr>
        <w:t>29. Визначити, з гальмівного шляху на якій відстані від початку слідів гальмування водій прийняв рішення про застосування екстреного гальмування.</w:t>
      </w:r>
    </w:p>
    <w:p w:rsidR="00EC4817" w:rsidRPr="00147AD9" w:rsidRDefault="00EC4817" w:rsidP="00EC4817">
      <w:pPr>
        <w:ind w:firstLine="709"/>
        <w:jc w:val="both"/>
        <w:rPr>
          <w:szCs w:val="28"/>
        </w:rPr>
      </w:pPr>
      <w:r w:rsidRPr="00992AEC">
        <w:rPr>
          <w:spacing w:val="-6"/>
          <w:szCs w:val="28"/>
        </w:rPr>
        <w:t>30. Визначити який шлях обгону транспортного засобу при заданих швидкостях</w:t>
      </w:r>
      <w:r w:rsidRPr="00147AD9">
        <w:rPr>
          <w:szCs w:val="28"/>
        </w:rPr>
        <w:t xml:space="preserve"> руху.</w:t>
      </w:r>
    </w:p>
    <w:p w:rsidR="00EC4817" w:rsidRPr="00147AD9" w:rsidRDefault="00EC4817" w:rsidP="00EC4817">
      <w:pPr>
        <w:ind w:firstLine="709"/>
        <w:jc w:val="both"/>
        <w:rPr>
          <w:szCs w:val="28"/>
        </w:rPr>
      </w:pPr>
      <w:r w:rsidRPr="00992AEC">
        <w:rPr>
          <w:spacing w:val="-6"/>
          <w:szCs w:val="28"/>
        </w:rPr>
        <w:t>31. Визначити який шлях об</w:t>
      </w:r>
      <w:r w:rsidR="00F11F60" w:rsidRPr="00992AEC">
        <w:rPr>
          <w:spacing w:val="-6"/>
          <w:szCs w:val="28"/>
        </w:rPr>
        <w:t>’</w:t>
      </w:r>
      <w:r w:rsidRPr="00992AEC">
        <w:rPr>
          <w:spacing w:val="-6"/>
          <w:szCs w:val="28"/>
        </w:rPr>
        <w:t>їзду нерухомого транспортного засобу при заданій</w:t>
      </w:r>
      <w:r w:rsidRPr="00147AD9">
        <w:rPr>
          <w:szCs w:val="28"/>
        </w:rPr>
        <w:t xml:space="preserve"> швидкості руху.</w:t>
      </w:r>
    </w:p>
    <w:p w:rsidR="00EC4817" w:rsidRPr="00147AD9" w:rsidRDefault="00EC4817" w:rsidP="00EC4817">
      <w:pPr>
        <w:ind w:firstLine="709"/>
        <w:jc w:val="both"/>
        <w:rPr>
          <w:szCs w:val="28"/>
        </w:rPr>
      </w:pPr>
      <w:r w:rsidRPr="00147AD9">
        <w:rPr>
          <w:szCs w:val="28"/>
        </w:rPr>
        <w:t>32. Чи була у водія технічна можливість зупинити транспортний засіб з моменту втручання пасажира в керування автомобілем.</w:t>
      </w:r>
    </w:p>
    <w:p w:rsidR="00EC4817" w:rsidRPr="00147AD9" w:rsidRDefault="00EC4817" w:rsidP="00EC4817">
      <w:pPr>
        <w:ind w:firstLine="709"/>
        <w:jc w:val="both"/>
        <w:rPr>
          <w:szCs w:val="28"/>
        </w:rPr>
      </w:pPr>
      <w:r w:rsidRPr="00147AD9">
        <w:rPr>
          <w:szCs w:val="28"/>
        </w:rPr>
        <w:t>33. Визначити, чи може бути технічно обгрунтована версія водія, пішохода або свідка даної дорожньо-транспортної ситуації.</w:t>
      </w:r>
    </w:p>
    <w:p w:rsidR="00EC4817" w:rsidRPr="00147AD9" w:rsidRDefault="00EC4817" w:rsidP="00EC4817">
      <w:pPr>
        <w:ind w:firstLine="709"/>
        <w:jc w:val="both"/>
        <w:rPr>
          <w:szCs w:val="28"/>
        </w:rPr>
      </w:pPr>
      <w:r w:rsidRPr="00147AD9">
        <w:rPr>
          <w:szCs w:val="28"/>
        </w:rPr>
        <w:t>34. Визначити технічну причину ДТП.</w:t>
      </w:r>
    </w:p>
    <w:p w:rsidR="00EC4817" w:rsidRPr="00147AD9" w:rsidRDefault="00EC4817" w:rsidP="00EC4817">
      <w:pPr>
        <w:ind w:firstLine="709"/>
        <w:jc w:val="both"/>
        <w:rPr>
          <w:b/>
          <w:szCs w:val="28"/>
        </w:rPr>
      </w:pPr>
      <w:r w:rsidRPr="00992AEC">
        <w:rPr>
          <w:b/>
          <w:spacing w:val="-6"/>
          <w:szCs w:val="28"/>
        </w:rPr>
        <w:t xml:space="preserve">Документ: </w:t>
      </w:r>
      <w:r w:rsidRPr="00992AEC">
        <w:rPr>
          <w:spacing w:val="-6"/>
          <w:szCs w:val="28"/>
        </w:rPr>
        <w:t>офіційна постанова на проведення експертизи і матеріали кримінальної</w:t>
      </w:r>
      <w:r w:rsidRPr="00147AD9">
        <w:rPr>
          <w:szCs w:val="28"/>
        </w:rPr>
        <w:t xml:space="preserve"> справи</w:t>
      </w:r>
      <w:r w:rsidRPr="00147AD9">
        <w:rPr>
          <w:b/>
          <w:szCs w:val="28"/>
        </w:rPr>
        <w:t>.</w:t>
      </w:r>
    </w:p>
    <w:p w:rsidR="00EC4817" w:rsidRPr="00147AD9" w:rsidRDefault="00EC4817" w:rsidP="00EC4817">
      <w:pPr>
        <w:jc w:val="center"/>
        <w:rPr>
          <w:b/>
          <w:szCs w:val="28"/>
        </w:rPr>
      </w:pPr>
      <w:r w:rsidRPr="00147AD9">
        <w:rPr>
          <w:b/>
          <w:szCs w:val="28"/>
        </w:rPr>
        <w:t>Хід роботи: (приклад задачі з оформленням експертного висновку)</w:t>
      </w:r>
    </w:p>
    <w:p w:rsidR="00EC4817" w:rsidRPr="00147AD9" w:rsidRDefault="00EC4817" w:rsidP="00EC4817">
      <w:pPr>
        <w:ind w:firstLine="709"/>
        <w:jc w:val="both"/>
        <w:rPr>
          <w:szCs w:val="28"/>
        </w:rPr>
      </w:pPr>
      <w:r w:rsidRPr="00147AD9">
        <w:rPr>
          <w:b/>
          <w:szCs w:val="28"/>
        </w:rPr>
        <w:t>Задача 1</w:t>
      </w:r>
      <w:r w:rsidR="00992AEC">
        <w:rPr>
          <w:b/>
          <w:szCs w:val="28"/>
          <w:lang w:val="uk-UA"/>
        </w:rPr>
        <w:t xml:space="preserve">. </w:t>
      </w:r>
      <w:r w:rsidRPr="00147AD9">
        <w:rPr>
          <w:szCs w:val="28"/>
        </w:rPr>
        <w:t>Водій автомобіля БМВ з номерним знаком ВО 7779 АР рухався зі</w:t>
      </w:r>
      <w:r w:rsidR="00D71AD1" w:rsidRPr="00147AD9">
        <w:rPr>
          <w:szCs w:val="28"/>
        </w:rPr>
        <w:t xml:space="preserve"> швидкістю 200 км</w:t>
      </w:r>
      <w:r w:rsidRPr="00147AD9">
        <w:rPr>
          <w:szCs w:val="28"/>
        </w:rPr>
        <w:t>/год. о 15-00 годині 22.08. 2016 р. не справився з керуванням і на пішохідному переході скоїв смертельний наїзд на пішохода. Вміст алкоголю в крові водія становив 2 проміле. Зі слів водія спиртні напої він вживав вчора в обід (13-00-14-00). Враховуючи час, що пройшов від приймання спиртних напоїв, до вимірювання рівня алкоголю в крові, розрахувати наскільки п</w:t>
      </w:r>
      <w:r w:rsidR="00F11F60" w:rsidRPr="00147AD9">
        <w:rPr>
          <w:szCs w:val="28"/>
        </w:rPr>
        <w:t>’</w:t>
      </w:r>
      <w:r w:rsidRPr="00147AD9">
        <w:rPr>
          <w:szCs w:val="28"/>
        </w:rPr>
        <w:t>яним був водій, що скоїв наїзд на пішохода.</w:t>
      </w:r>
    </w:p>
    <w:p w:rsidR="00EC4817" w:rsidRPr="00147AD9" w:rsidRDefault="00EC4817" w:rsidP="00EC4817">
      <w:pPr>
        <w:ind w:firstLine="709"/>
        <w:jc w:val="both"/>
        <w:rPr>
          <w:szCs w:val="28"/>
        </w:rPr>
      </w:pPr>
      <w:r w:rsidRPr="00147AD9">
        <w:rPr>
          <w:b/>
          <w:szCs w:val="28"/>
        </w:rPr>
        <w:t>Задача 2</w:t>
      </w:r>
      <w:r w:rsidR="00992AEC">
        <w:rPr>
          <w:b/>
          <w:szCs w:val="28"/>
          <w:lang w:val="uk-UA"/>
        </w:rPr>
        <w:t xml:space="preserve">. </w:t>
      </w:r>
      <w:r w:rsidRPr="00147AD9">
        <w:rPr>
          <w:szCs w:val="28"/>
        </w:rPr>
        <w:t>В місті Львів по вулиці Інститутській йшла бабуся з дівчинкою 4-5 років, в руках якої був м</w:t>
      </w:r>
      <w:r w:rsidR="00F11F60" w:rsidRPr="00147AD9">
        <w:rPr>
          <w:szCs w:val="28"/>
        </w:rPr>
        <w:t>’</w:t>
      </w:r>
      <w:r w:rsidRPr="00147AD9">
        <w:rPr>
          <w:szCs w:val="28"/>
        </w:rPr>
        <w:t>яч. Зустрівшись зі знайомою, бабуся заговорила з нею, а дівчинка в той момент гралася м</w:t>
      </w:r>
      <w:r w:rsidR="00F11F60" w:rsidRPr="00147AD9">
        <w:rPr>
          <w:szCs w:val="28"/>
        </w:rPr>
        <w:t>’</w:t>
      </w:r>
      <w:r w:rsidRPr="00147AD9">
        <w:rPr>
          <w:szCs w:val="28"/>
        </w:rPr>
        <w:t>ячиком. В цей час по проїжджій частині дороги рухалася вантажна машина. М</w:t>
      </w:r>
      <w:r w:rsidR="00F11F60" w:rsidRPr="00147AD9">
        <w:rPr>
          <w:szCs w:val="28"/>
        </w:rPr>
        <w:t>’</w:t>
      </w:r>
      <w:r w:rsidRPr="00147AD9">
        <w:rPr>
          <w:szCs w:val="28"/>
        </w:rPr>
        <w:t>ячик з рук дівчинки відскочив на проїжджу частину дороги, а дівчинка кинулася за ним, потрапила під заднє колесо машини. Водій цього не бачив і передбачити ситуації не міг. Водія засудили на 8 років ув</w:t>
      </w:r>
      <w:r w:rsidR="00F11F60" w:rsidRPr="00147AD9">
        <w:rPr>
          <w:szCs w:val="28"/>
        </w:rPr>
        <w:t>’</w:t>
      </w:r>
      <w:r w:rsidRPr="00147AD9">
        <w:rPr>
          <w:szCs w:val="28"/>
        </w:rPr>
        <w:t>язнення. Оцініть ситуацію, що склалася.</w:t>
      </w:r>
    </w:p>
    <w:p w:rsidR="00EC4817" w:rsidRPr="00147AD9" w:rsidRDefault="00EC4817" w:rsidP="00EC4817">
      <w:pPr>
        <w:ind w:firstLine="709"/>
        <w:jc w:val="both"/>
        <w:rPr>
          <w:spacing w:val="-6"/>
          <w:szCs w:val="28"/>
        </w:rPr>
      </w:pPr>
      <w:r w:rsidRPr="00147AD9">
        <w:rPr>
          <w:b/>
          <w:szCs w:val="28"/>
        </w:rPr>
        <w:t>Задача 3</w:t>
      </w:r>
      <w:r w:rsidR="00992AEC">
        <w:rPr>
          <w:b/>
          <w:szCs w:val="28"/>
          <w:lang w:val="uk-UA"/>
        </w:rPr>
        <w:t xml:space="preserve">. </w:t>
      </w:r>
      <w:r w:rsidRPr="00147AD9">
        <w:rPr>
          <w:spacing w:val="-6"/>
          <w:szCs w:val="28"/>
        </w:rPr>
        <w:t>Чи можна за записом відео реєстратора встановити швидкість з якою рухалися</w:t>
      </w:r>
      <w:r w:rsidRPr="00147AD9">
        <w:rPr>
          <w:szCs w:val="28"/>
        </w:rPr>
        <w:t xml:space="preserve"> </w:t>
      </w:r>
      <w:r w:rsidRPr="00147AD9">
        <w:rPr>
          <w:spacing w:val="-6"/>
          <w:szCs w:val="28"/>
        </w:rPr>
        <w:t>автомобілі, учасники дорожнього руху, які скоїли дорожньо-транспортну пригоду?</w:t>
      </w:r>
    </w:p>
    <w:p w:rsidR="00EC4817" w:rsidRPr="00147AD9" w:rsidRDefault="00EC4817" w:rsidP="00EC4817">
      <w:pPr>
        <w:ind w:firstLine="709"/>
        <w:jc w:val="both"/>
        <w:rPr>
          <w:szCs w:val="28"/>
        </w:rPr>
      </w:pPr>
      <w:r w:rsidRPr="00147AD9">
        <w:rPr>
          <w:b/>
          <w:szCs w:val="28"/>
        </w:rPr>
        <w:t>Задача 4</w:t>
      </w:r>
      <w:r w:rsidR="00992AEC">
        <w:rPr>
          <w:b/>
          <w:szCs w:val="28"/>
          <w:lang w:val="uk-UA"/>
        </w:rPr>
        <w:t xml:space="preserve">. </w:t>
      </w:r>
      <w:r w:rsidRPr="00147AD9">
        <w:rPr>
          <w:szCs w:val="28"/>
        </w:rPr>
        <w:t>Розрахувати тормозний шлях автомобіля, що рухається з швидкістю 120 км/год по мокрому покриттю.</w:t>
      </w:r>
    </w:p>
    <w:p w:rsidR="00EC4817" w:rsidRPr="00147AD9" w:rsidRDefault="00EC4817" w:rsidP="00EC4817">
      <w:pPr>
        <w:ind w:firstLine="709"/>
        <w:jc w:val="both"/>
        <w:rPr>
          <w:szCs w:val="28"/>
        </w:rPr>
      </w:pPr>
      <w:r w:rsidRPr="00147AD9">
        <w:rPr>
          <w:b/>
          <w:szCs w:val="28"/>
        </w:rPr>
        <w:t xml:space="preserve">Зробити експертні висновки: </w:t>
      </w:r>
      <w:r w:rsidRPr="00147AD9">
        <w:rPr>
          <w:szCs w:val="28"/>
        </w:rPr>
        <w:t>ступінь провини водія транспортного засобу.</w:t>
      </w:r>
    </w:p>
    <w:p w:rsidR="00EC4817" w:rsidRPr="00147AD9" w:rsidRDefault="00EC4817" w:rsidP="00EC4817">
      <w:pPr>
        <w:jc w:val="center"/>
        <w:rPr>
          <w:b/>
          <w:szCs w:val="28"/>
          <w:lang w:val="uk-UA"/>
        </w:rPr>
      </w:pPr>
      <w:r w:rsidRPr="00147AD9">
        <w:rPr>
          <w:b/>
          <w:szCs w:val="28"/>
        </w:rPr>
        <w:t>Літератур</w:t>
      </w:r>
      <w:r w:rsidR="00D71AD1" w:rsidRPr="00147AD9">
        <w:rPr>
          <w:b/>
          <w:szCs w:val="28"/>
        </w:rPr>
        <w:t>а</w:t>
      </w:r>
      <w:r w:rsidR="00142ABB" w:rsidRPr="00147AD9">
        <w:rPr>
          <w:b/>
          <w:szCs w:val="28"/>
          <w:lang w:val="uk-UA"/>
        </w:rPr>
        <w:t>:</w:t>
      </w:r>
    </w:p>
    <w:p w:rsidR="00EC4817" w:rsidRPr="00992AEC" w:rsidRDefault="00EC4817" w:rsidP="00992AEC">
      <w:pPr>
        <w:pStyle w:val="a3"/>
        <w:numPr>
          <w:ilvl w:val="0"/>
          <w:numId w:val="28"/>
        </w:numPr>
        <w:tabs>
          <w:tab w:val="left" w:pos="851"/>
        </w:tabs>
        <w:ind w:left="0" w:firstLine="567"/>
        <w:jc w:val="both"/>
        <w:rPr>
          <w:spacing w:val="-6"/>
          <w:szCs w:val="28"/>
        </w:rPr>
      </w:pPr>
      <w:r w:rsidRPr="00147AD9">
        <w:rPr>
          <w:szCs w:val="28"/>
        </w:rPr>
        <w:t xml:space="preserve">Суходольский </w:t>
      </w:r>
      <w:r w:rsidR="00992AEC" w:rsidRPr="00147AD9">
        <w:rPr>
          <w:szCs w:val="28"/>
        </w:rPr>
        <w:t xml:space="preserve">Г.В. </w:t>
      </w:r>
      <w:r w:rsidRPr="00147AD9">
        <w:rPr>
          <w:szCs w:val="28"/>
        </w:rPr>
        <w:t>Инженерно-психологическая экспертиза дорожно-</w:t>
      </w:r>
      <w:r w:rsidRPr="00992AEC">
        <w:rPr>
          <w:spacing w:val="-6"/>
          <w:szCs w:val="28"/>
        </w:rPr>
        <w:t>транспортных происшествий – Х.: Издательство Гуманитарный Центр, 2006. – 156 с.</w:t>
      </w:r>
    </w:p>
    <w:p w:rsidR="00EC4817" w:rsidRPr="00147AD9" w:rsidRDefault="00EC4817" w:rsidP="00992AEC">
      <w:pPr>
        <w:pStyle w:val="a3"/>
        <w:numPr>
          <w:ilvl w:val="0"/>
          <w:numId w:val="28"/>
        </w:numPr>
        <w:shd w:val="clear" w:color="auto" w:fill="FFFFFF"/>
        <w:tabs>
          <w:tab w:val="left" w:pos="851"/>
        </w:tabs>
        <w:ind w:left="0" w:firstLine="567"/>
        <w:jc w:val="both"/>
        <w:rPr>
          <w:b/>
          <w:bCs/>
          <w:szCs w:val="28"/>
          <w:lang w:eastAsia="uk-UA"/>
        </w:rPr>
      </w:pPr>
      <w:r w:rsidRPr="00992AEC">
        <w:rPr>
          <w:bCs/>
          <w:spacing w:val="-6"/>
          <w:szCs w:val="28"/>
          <w:lang w:eastAsia="uk-UA"/>
        </w:rPr>
        <w:t>Основи експертизи дорожньо-транспортних пригод: автотехнічна експертиза:</w:t>
      </w:r>
      <w:r w:rsidRPr="00147AD9">
        <w:rPr>
          <w:bCs/>
          <w:szCs w:val="28"/>
          <w:lang w:eastAsia="uk-UA"/>
        </w:rPr>
        <w:t xml:space="preserve"> Навчальний посібник</w:t>
      </w:r>
      <w:r w:rsidRPr="00147AD9">
        <w:rPr>
          <w:b/>
          <w:bCs/>
          <w:szCs w:val="28"/>
          <w:lang w:eastAsia="uk-UA"/>
        </w:rPr>
        <w:t xml:space="preserve"> / </w:t>
      </w:r>
      <w:r w:rsidRPr="00147AD9">
        <w:rPr>
          <w:szCs w:val="28"/>
          <w:lang w:eastAsia="uk-UA"/>
        </w:rPr>
        <w:t>Сумець О. М., Голодний В. Ф. – 2008, – Изд-во:</w:t>
      </w:r>
      <w:r w:rsidR="00992AEC">
        <w:rPr>
          <w:szCs w:val="28"/>
          <w:lang w:val="uk-UA" w:eastAsia="uk-UA"/>
        </w:rPr>
        <w:t xml:space="preserve"> </w:t>
      </w:r>
      <w:r w:rsidRPr="00147AD9">
        <w:rPr>
          <w:szCs w:val="28"/>
          <w:lang w:eastAsia="uk-UA"/>
        </w:rPr>
        <w:t>Хай-Тек Прес ISBN: 978-966-2143-18-8, – 160 с.</w:t>
      </w:r>
    </w:p>
    <w:p w:rsidR="00D71AD1" w:rsidRPr="00147AD9" w:rsidRDefault="00D71AD1" w:rsidP="00992AEC">
      <w:pPr>
        <w:pStyle w:val="2"/>
      </w:pPr>
      <w:bookmarkStart w:id="117" w:name="_Toc501710225"/>
      <w:r w:rsidRPr="00147AD9">
        <w:lastRenderedPageBreak/>
        <w:t>ЛАБОРАТОРНА РОБОТА № 3</w:t>
      </w:r>
      <w:bookmarkEnd w:id="117"/>
    </w:p>
    <w:p w:rsidR="00D71AD1" w:rsidRPr="00147AD9" w:rsidRDefault="00D71AD1" w:rsidP="00992AEC">
      <w:pPr>
        <w:pStyle w:val="2"/>
      </w:pPr>
      <w:bookmarkStart w:id="118" w:name="_Toc501710226"/>
      <w:r w:rsidRPr="00147AD9">
        <w:t xml:space="preserve">Тема: </w:t>
      </w:r>
      <w:r w:rsidRPr="00147AD9">
        <w:rPr>
          <w:u w:val="single"/>
        </w:rPr>
        <w:t>Експертиза дитячих іграшок</w:t>
      </w:r>
      <w:bookmarkEnd w:id="118"/>
    </w:p>
    <w:p w:rsidR="00D71AD1" w:rsidRPr="00147AD9" w:rsidRDefault="00D71AD1" w:rsidP="00D71AD1">
      <w:pPr>
        <w:ind w:firstLine="709"/>
        <w:jc w:val="both"/>
        <w:rPr>
          <w:b/>
          <w:szCs w:val="28"/>
        </w:rPr>
      </w:pPr>
      <w:r w:rsidRPr="00147AD9">
        <w:rPr>
          <w:b/>
          <w:szCs w:val="28"/>
        </w:rPr>
        <w:t>Актуальність дослідження:</w:t>
      </w:r>
      <w:r w:rsidRPr="00147AD9">
        <w:rPr>
          <w:szCs w:val="28"/>
        </w:rPr>
        <w:t xml:space="preserve"> Для іграшок контроль якості має</w:t>
      </w:r>
      <w:r w:rsidRPr="00147AD9">
        <w:rPr>
          <w:b/>
          <w:szCs w:val="28"/>
        </w:rPr>
        <w:t xml:space="preserve"> </w:t>
      </w:r>
      <w:r w:rsidRPr="00147AD9">
        <w:rPr>
          <w:szCs w:val="28"/>
        </w:rPr>
        <w:t>надзвичайно важливе значення. На території України дозволяється виробництво та</w:t>
      </w:r>
      <w:r w:rsidRPr="00147AD9">
        <w:rPr>
          <w:b/>
          <w:szCs w:val="28"/>
        </w:rPr>
        <w:t xml:space="preserve"> </w:t>
      </w:r>
      <w:r w:rsidRPr="00147AD9">
        <w:rPr>
          <w:szCs w:val="28"/>
        </w:rPr>
        <w:t>реалізація тільки тих іграшок, що пройшли процедуру обов</w:t>
      </w:r>
      <w:r w:rsidR="00F11F60" w:rsidRPr="00147AD9">
        <w:rPr>
          <w:szCs w:val="28"/>
        </w:rPr>
        <w:t>’</w:t>
      </w:r>
      <w:r w:rsidRPr="00147AD9">
        <w:rPr>
          <w:szCs w:val="28"/>
        </w:rPr>
        <w:t>язкової сертифікації і</w:t>
      </w:r>
      <w:r w:rsidRPr="00147AD9">
        <w:rPr>
          <w:b/>
          <w:szCs w:val="28"/>
        </w:rPr>
        <w:t xml:space="preserve"> </w:t>
      </w:r>
      <w:r w:rsidRPr="00147AD9">
        <w:rPr>
          <w:szCs w:val="28"/>
        </w:rPr>
        <w:t>відповідають чинним нормативним документам. Дитячі іграшки входять до</w:t>
      </w:r>
      <w:r w:rsidRPr="00147AD9">
        <w:rPr>
          <w:b/>
          <w:szCs w:val="28"/>
        </w:rPr>
        <w:t xml:space="preserve"> </w:t>
      </w:r>
      <w:r w:rsidRPr="00147AD9">
        <w:rPr>
          <w:spacing w:val="-6"/>
          <w:szCs w:val="28"/>
        </w:rPr>
        <w:t>Переліку продукції, що підлягає обов</w:t>
      </w:r>
      <w:r w:rsidR="00F11F60" w:rsidRPr="00147AD9">
        <w:rPr>
          <w:spacing w:val="-6"/>
          <w:szCs w:val="28"/>
        </w:rPr>
        <w:t>’</w:t>
      </w:r>
      <w:r w:rsidRPr="00147AD9">
        <w:rPr>
          <w:spacing w:val="-6"/>
          <w:szCs w:val="28"/>
        </w:rPr>
        <w:t>язковій сертифікації в Україні, затвердженого</w:t>
      </w:r>
      <w:r w:rsidRPr="00147AD9">
        <w:rPr>
          <w:b/>
          <w:szCs w:val="28"/>
        </w:rPr>
        <w:t xml:space="preserve"> </w:t>
      </w:r>
      <w:r w:rsidRPr="00147AD9">
        <w:rPr>
          <w:szCs w:val="28"/>
        </w:rPr>
        <w:t>наказом Державного комітету України з питань технічного регулювання та</w:t>
      </w:r>
      <w:r w:rsidRPr="00147AD9">
        <w:rPr>
          <w:b/>
          <w:szCs w:val="28"/>
        </w:rPr>
        <w:t xml:space="preserve"> </w:t>
      </w:r>
      <w:r w:rsidRPr="00147AD9">
        <w:rPr>
          <w:szCs w:val="28"/>
        </w:rPr>
        <w:t>споживчої політики від 01.02.05 р. № 28. Дитячі іграшки, що реалізуються без</w:t>
      </w:r>
      <w:r w:rsidRPr="00147AD9">
        <w:rPr>
          <w:b/>
          <w:szCs w:val="28"/>
        </w:rPr>
        <w:t xml:space="preserve"> </w:t>
      </w:r>
      <w:r w:rsidRPr="00147AD9">
        <w:rPr>
          <w:spacing w:val="-6"/>
          <w:szCs w:val="28"/>
        </w:rPr>
        <w:t>документального підтвердження проходження процедури обов</w:t>
      </w:r>
      <w:r w:rsidR="00F11F60" w:rsidRPr="00147AD9">
        <w:rPr>
          <w:spacing w:val="-6"/>
          <w:szCs w:val="28"/>
        </w:rPr>
        <w:t>’</w:t>
      </w:r>
      <w:r w:rsidRPr="00147AD9">
        <w:rPr>
          <w:spacing w:val="-6"/>
          <w:szCs w:val="28"/>
        </w:rPr>
        <w:t>язкової сертифікації</w:t>
      </w:r>
      <w:r w:rsidRPr="00147AD9">
        <w:rPr>
          <w:szCs w:val="28"/>
        </w:rPr>
        <w:t>,</w:t>
      </w:r>
      <w:r w:rsidRPr="00147AD9">
        <w:rPr>
          <w:b/>
          <w:szCs w:val="28"/>
        </w:rPr>
        <w:t xml:space="preserve"> </w:t>
      </w:r>
      <w:r w:rsidRPr="00147AD9">
        <w:rPr>
          <w:szCs w:val="28"/>
        </w:rPr>
        <w:t>можуть становити потенційну загрозу для життя та здоров</w:t>
      </w:r>
      <w:r w:rsidR="00F11F60" w:rsidRPr="00147AD9">
        <w:rPr>
          <w:szCs w:val="28"/>
        </w:rPr>
        <w:t>’</w:t>
      </w:r>
      <w:r w:rsidRPr="00147AD9">
        <w:rPr>
          <w:szCs w:val="28"/>
        </w:rPr>
        <w:t>я дітей</w:t>
      </w:r>
    </w:p>
    <w:p w:rsidR="00D71AD1" w:rsidRPr="00E56AEE" w:rsidRDefault="00D71AD1" w:rsidP="00D71AD1">
      <w:pPr>
        <w:ind w:firstLine="709"/>
        <w:jc w:val="both"/>
        <w:rPr>
          <w:b/>
          <w:szCs w:val="28"/>
          <w:lang w:val="uk-UA"/>
        </w:rPr>
      </w:pPr>
      <w:r w:rsidRPr="00147AD9">
        <w:rPr>
          <w:b/>
          <w:szCs w:val="28"/>
        </w:rPr>
        <w:t>Завдання експертизи дитячих іграшок:</w:t>
      </w:r>
      <w:r w:rsidRPr="00147AD9">
        <w:rPr>
          <w:szCs w:val="28"/>
        </w:rPr>
        <w:t xml:space="preserve"> встановлення відповідності зразка (макета, моделі) іграшки відповідним нормативним критеріям оцінки настільних, комп</w:t>
      </w:r>
      <w:r w:rsidR="00F11F60" w:rsidRPr="00147AD9">
        <w:rPr>
          <w:szCs w:val="28"/>
        </w:rPr>
        <w:t>’</w:t>
      </w:r>
      <w:r w:rsidRPr="00147AD9">
        <w:rPr>
          <w:szCs w:val="28"/>
        </w:rPr>
        <w:t xml:space="preserve">ютерних та інших ігор, іграшок та ігрових споруд для дітей. </w:t>
      </w:r>
      <w:r w:rsidRPr="00E56AEE">
        <w:rPr>
          <w:szCs w:val="28"/>
        </w:rPr>
        <w:t>Критерії оцінки соціально-психолого-педагогічного впливу іграшок на здоров</w:t>
      </w:r>
      <w:r w:rsidR="00F11F60" w:rsidRPr="00E56AEE">
        <w:rPr>
          <w:szCs w:val="28"/>
        </w:rPr>
        <w:t>’</w:t>
      </w:r>
      <w:r w:rsidRPr="00E56AEE">
        <w:rPr>
          <w:szCs w:val="28"/>
        </w:rPr>
        <w:t>я дитини</w:t>
      </w:r>
      <w:r w:rsidRPr="00E56AEE">
        <w:rPr>
          <w:b/>
          <w:szCs w:val="28"/>
        </w:rPr>
        <w:t xml:space="preserve"> </w:t>
      </w:r>
      <w:r w:rsidRPr="00E56AEE">
        <w:rPr>
          <w:szCs w:val="28"/>
        </w:rPr>
        <w:t>рекомендуються</w:t>
      </w:r>
      <w:r w:rsidRPr="00E56AEE">
        <w:rPr>
          <w:spacing w:val="-6"/>
          <w:szCs w:val="28"/>
        </w:rPr>
        <w:t xml:space="preserve"> до уваги підприємствам-виробникам, торговельним</w:t>
      </w:r>
      <w:r w:rsidRPr="00147AD9">
        <w:rPr>
          <w:szCs w:val="28"/>
        </w:rPr>
        <w:t xml:space="preserve"> організаціям та працівникам освітніх закладів. Вони поділяються на </w:t>
      </w:r>
      <w:r w:rsidRPr="00147AD9">
        <w:rPr>
          <w:b/>
          <w:szCs w:val="28"/>
        </w:rPr>
        <w:t>дві основні групи.</w:t>
      </w:r>
    </w:p>
    <w:p w:rsidR="00D71AD1" w:rsidRPr="00147AD9" w:rsidRDefault="00D71AD1" w:rsidP="00D71AD1">
      <w:pPr>
        <w:ind w:firstLine="709"/>
        <w:jc w:val="both"/>
        <w:rPr>
          <w:szCs w:val="28"/>
        </w:rPr>
      </w:pPr>
      <w:r w:rsidRPr="00147AD9">
        <w:rPr>
          <w:b/>
          <w:szCs w:val="28"/>
        </w:rPr>
        <w:t>І група</w:t>
      </w:r>
      <w:r w:rsidRPr="00147AD9">
        <w:rPr>
          <w:szCs w:val="28"/>
        </w:rPr>
        <w:t xml:space="preserve"> – критерії, що визначають вплив іграшки на здоров</w:t>
      </w:r>
      <w:r w:rsidR="00F11F60" w:rsidRPr="00147AD9">
        <w:rPr>
          <w:szCs w:val="28"/>
        </w:rPr>
        <w:t>’</w:t>
      </w:r>
      <w:r w:rsidRPr="00147AD9">
        <w:rPr>
          <w:szCs w:val="28"/>
        </w:rPr>
        <w:t xml:space="preserve">я, безпеку та емоційне благополуччя дитини. Згідно з цими критеріями іграшки не повинні: </w:t>
      </w:r>
    </w:p>
    <w:p w:rsidR="00D71AD1" w:rsidRPr="00147AD9" w:rsidRDefault="00D71AD1" w:rsidP="00D71AD1">
      <w:pPr>
        <w:ind w:firstLine="709"/>
        <w:jc w:val="both"/>
        <w:rPr>
          <w:szCs w:val="28"/>
        </w:rPr>
      </w:pPr>
      <w:r w:rsidRPr="00147AD9">
        <w:rPr>
          <w:szCs w:val="28"/>
        </w:rPr>
        <w:t xml:space="preserve">– провокувати дитину на агресивні дії; </w:t>
      </w:r>
    </w:p>
    <w:p w:rsidR="00D71AD1" w:rsidRPr="00147AD9" w:rsidRDefault="00D71AD1" w:rsidP="00D71AD1">
      <w:pPr>
        <w:ind w:firstLine="709"/>
        <w:jc w:val="both"/>
        <w:rPr>
          <w:szCs w:val="28"/>
        </w:rPr>
      </w:pPr>
      <w:r w:rsidRPr="00147AD9">
        <w:rPr>
          <w:szCs w:val="28"/>
        </w:rPr>
        <w:t xml:space="preserve">– викликати у дитини прояви жорстокості стосовно персонажів гри; </w:t>
      </w:r>
    </w:p>
    <w:p w:rsidR="00D71AD1" w:rsidRPr="00147AD9" w:rsidRDefault="00D71AD1" w:rsidP="00D71AD1">
      <w:pPr>
        <w:ind w:firstLine="709"/>
        <w:jc w:val="both"/>
        <w:rPr>
          <w:szCs w:val="28"/>
        </w:rPr>
      </w:pPr>
      <w:r w:rsidRPr="00147AD9">
        <w:rPr>
          <w:szCs w:val="28"/>
        </w:rPr>
        <w:t>– провокувати ігрові сюжети, пов</w:t>
      </w:r>
      <w:r w:rsidR="00F11F60" w:rsidRPr="00147AD9">
        <w:rPr>
          <w:szCs w:val="28"/>
        </w:rPr>
        <w:t>’</w:t>
      </w:r>
      <w:r w:rsidRPr="00147AD9">
        <w:rPr>
          <w:szCs w:val="28"/>
        </w:rPr>
        <w:t xml:space="preserve">язані з насильством та аморальністю; </w:t>
      </w:r>
    </w:p>
    <w:p w:rsidR="00D71AD1" w:rsidRPr="00147AD9" w:rsidRDefault="00D71AD1" w:rsidP="00D71AD1">
      <w:pPr>
        <w:ind w:firstLine="709"/>
        <w:jc w:val="both"/>
        <w:rPr>
          <w:szCs w:val="28"/>
        </w:rPr>
      </w:pPr>
      <w:r w:rsidRPr="00147AD9">
        <w:rPr>
          <w:szCs w:val="28"/>
        </w:rPr>
        <w:t xml:space="preserve">– викликати нездоровий інтерес до сексуальних проблем, що виходять за рамки віку дитини; </w:t>
      </w:r>
    </w:p>
    <w:p w:rsidR="00D71AD1" w:rsidRPr="00147AD9" w:rsidRDefault="00D71AD1" w:rsidP="00D71AD1">
      <w:pPr>
        <w:ind w:firstLine="709"/>
        <w:jc w:val="both"/>
        <w:rPr>
          <w:szCs w:val="28"/>
        </w:rPr>
      </w:pPr>
      <w:r w:rsidRPr="00147AD9">
        <w:rPr>
          <w:szCs w:val="28"/>
        </w:rPr>
        <w:t>– провокувати дитину на зневажливе або негативне ставлення до расових особливостей чи фізичних недоліків інших людей.</w:t>
      </w:r>
    </w:p>
    <w:p w:rsidR="00D71AD1" w:rsidRPr="00147AD9" w:rsidRDefault="00D71AD1" w:rsidP="00D71AD1">
      <w:pPr>
        <w:ind w:firstLine="709"/>
        <w:jc w:val="both"/>
        <w:rPr>
          <w:szCs w:val="28"/>
        </w:rPr>
      </w:pPr>
      <w:r w:rsidRPr="00147AD9">
        <w:rPr>
          <w:szCs w:val="28"/>
        </w:rPr>
        <w:t xml:space="preserve">Наявність в дитячої іграшки хоча б однієї з ознак І групи критеріїв означає невідповідність вимогам безпеки іграшки в цілому. </w:t>
      </w:r>
    </w:p>
    <w:p w:rsidR="00D71AD1" w:rsidRPr="00147AD9" w:rsidRDefault="00D71AD1" w:rsidP="00D71AD1">
      <w:pPr>
        <w:ind w:firstLine="709"/>
        <w:jc w:val="both"/>
        <w:rPr>
          <w:szCs w:val="28"/>
        </w:rPr>
      </w:pPr>
      <w:r w:rsidRPr="00147AD9">
        <w:rPr>
          <w:szCs w:val="28"/>
        </w:rPr>
        <w:t xml:space="preserve">Критерії </w:t>
      </w:r>
      <w:r w:rsidRPr="00147AD9">
        <w:rPr>
          <w:b/>
          <w:szCs w:val="28"/>
        </w:rPr>
        <w:t>ІІ групи</w:t>
      </w:r>
      <w:r w:rsidRPr="00147AD9">
        <w:rPr>
          <w:szCs w:val="28"/>
        </w:rPr>
        <w:t xml:space="preserve"> визначають показники якості іграшок, що спрямовані на забезпечення розвитку дитини: </w:t>
      </w:r>
    </w:p>
    <w:p w:rsidR="00D71AD1" w:rsidRPr="00147AD9" w:rsidRDefault="00D71AD1" w:rsidP="00D71AD1">
      <w:pPr>
        <w:ind w:firstLine="709"/>
        <w:jc w:val="both"/>
        <w:rPr>
          <w:szCs w:val="28"/>
        </w:rPr>
      </w:pPr>
      <w:r w:rsidRPr="00147AD9">
        <w:rPr>
          <w:szCs w:val="28"/>
        </w:rPr>
        <w:t xml:space="preserve">– поліфункціональність – можливість гнучкого використання іграшки відповідно до задуму дитини, сюжету гри в різних функціях; </w:t>
      </w:r>
    </w:p>
    <w:p w:rsidR="00D71AD1" w:rsidRPr="00147AD9" w:rsidRDefault="00D71AD1" w:rsidP="00D71AD1">
      <w:pPr>
        <w:ind w:firstLine="709"/>
        <w:jc w:val="both"/>
        <w:rPr>
          <w:szCs w:val="28"/>
        </w:rPr>
      </w:pPr>
      <w:r w:rsidRPr="00147AD9">
        <w:rPr>
          <w:szCs w:val="28"/>
        </w:rPr>
        <w:t xml:space="preserve">– можливість застосування в спільній діяльності – іграшка може використовуватись як в колективних видах діяльності, так і ініціювати спільні дії; </w:t>
      </w:r>
    </w:p>
    <w:p w:rsidR="00D71AD1" w:rsidRPr="00147AD9" w:rsidRDefault="00D71AD1" w:rsidP="00D71AD1">
      <w:pPr>
        <w:ind w:firstLine="709"/>
        <w:jc w:val="both"/>
        <w:rPr>
          <w:spacing w:val="-6"/>
          <w:szCs w:val="28"/>
        </w:rPr>
      </w:pPr>
      <w:r w:rsidRPr="00147AD9">
        <w:rPr>
          <w:spacing w:val="-6"/>
          <w:szCs w:val="28"/>
        </w:rPr>
        <w:t xml:space="preserve">– дидактична цінність – здатність іграшки виступати засобом навчання дитини; </w:t>
      </w:r>
    </w:p>
    <w:p w:rsidR="00D71AD1" w:rsidRPr="00147AD9" w:rsidRDefault="00D71AD1" w:rsidP="00D71AD1">
      <w:pPr>
        <w:ind w:firstLine="709"/>
        <w:jc w:val="both"/>
        <w:rPr>
          <w:szCs w:val="28"/>
        </w:rPr>
      </w:pPr>
      <w:r w:rsidRPr="00147AD9">
        <w:rPr>
          <w:szCs w:val="28"/>
        </w:rPr>
        <w:t>– естетична цінність – іграшка повинна бути засобом художньо-естетичного розвитку дитини, формувати хороший смак, сприяти формуванню мистецьких уподобань та навичок.</w:t>
      </w:r>
    </w:p>
    <w:p w:rsidR="00D71AD1" w:rsidRPr="00147AD9" w:rsidRDefault="00D71AD1" w:rsidP="00D71AD1">
      <w:pPr>
        <w:ind w:firstLine="709"/>
        <w:jc w:val="both"/>
        <w:rPr>
          <w:szCs w:val="28"/>
        </w:rPr>
      </w:pPr>
      <w:r w:rsidRPr="00147AD9">
        <w:rPr>
          <w:szCs w:val="28"/>
        </w:rPr>
        <w:t xml:space="preserve">Наявність в іграшки хоча б одного критерію ІІ групи свідчить про її освітню цінність. </w:t>
      </w:r>
    </w:p>
    <w:p w:rsidR="00D71AD1" w:rsidRPr="00147AD9" w:rsidRDefault="00D71AD1" w:rsidP="00D71AD1">
      <w:pPr>
        <w:ind w:firstLine="709"/>
        <w:jc w:val="both"/>
        <w:rPr>
          <w:b/>
          <w:szCs w:val="28"/>
        </w:rPr>
      </w:pPr>
      <w:r w:rsidRPr="00147AD9">
        <w:rPr>
          <w:b/>
          <w:szCs w:val="28"/>
        </w:rPr>
        <w:t>Методи експертизи:</w:t>
      </w:r>
    </w:p>
    <w:p w:rsidR="00D71AD1" w:rsidRPr="00147AD9" w:rsidRDefault="00D71AD1" w:rsidP="00D71AD1">
      <w:pPr>
        <w:pStyle w:val="a9"/>
        <w:spacing w:before="0" w:beforeAutospacing="0" w:after="0" w:afterAutospacing="0"/>
        <w:ind w:firstLine="709"/>
        <w:jc w:val="both"/>
        <w:rPr>
          <w:sz w:val="28"/>
          <w:szCs w:val="28"/>
        </w:rPr>
      </w:pPr>
      <w:r w:rsidRPr="00147AD9">
        <w:rPr>
          <w:sz w:val="28"/>
          <w:szCs w:val="28"/>
        </w:rPr>
        <w:t>Експертиза іграшки носить комплексний, багатоаспектний характер, заснований на якісному й кількісному аналізі.</w:t>
      </w:r>
    </w:p>
    <w:p w:rsidR="00D71AD1" w:rsidRPr="00147AD9" w:rsidRDefault="00D71AD1" w:rsidP="00D71AD1">
      <w:pPr>
        <w:pStyle w:val="a9"/>
        <w:spacing w:before="0" w:beforeAutospacing="0" w:after="0" w:afterAutospacing="0"/>
        <w:ind w:firstLine="709"/>
        <w:jc w:val="both"/>
        <w:rPr>
          <w:sz w:val="28"/>
          <w:szCs w:val="28"/>
        </w:rPr>
      </w:pPr>
      <w:r w:rsidRPr="00147AD9">
        <w:rPr>
          <w:sz w:val="28"/>
          <w:szCs w:val="28"/>
        </w:rPr>
        <w:t>Якісний аналіз іграшки проводиться на основі Критеріїв групи І і групи ІІ.</w:t>
      </w:r>
    </w:p>
    <w:p w:rsidR="00D71AD1" w:rsidRPr="00147AD9" w:rsidRDefault="00D71AD1" w:rsidP="00D71AD1">
      <w:pPr>
        <w:pStyle w:val="a9"/>
        <w:spacing w:before="0" w:beforeAutospacing="0" w:after="0" w:afterAutospacing="0"/>
        <w:ind w:firstLine="709"/>
        <w:jc w:val="both"/>
        <w:rPr>
          <w:sz w:val="28"/>
          <w:szCs w:val="28"/>
        </w:rPr>
      </w:pPr>
      <w:r w:rsidRPr="00147AD9">
        <w:rPr>
          <w:sz w:val="28"/>
          <w:szCs w:val="28"/>
        </w:rPr>
        <w:t>Кількісний аналіз іграшки проводиться методом експертної оцінки.</w:t>
      </w:r>
    </w:p>
    <w:p w:rsidR="00D71AD1" w:rsidRPr="00147AD9" w:rsidRDefault="00D71AD1" w:rsidP="00D71AD1">
      <w:pPr>
        <w:pStyle w:val="a9"/>
        <w:spacing w:before="0" w:beforeAutospacing="0" w:after="0" w:afterAutospacing="0"/>
        <w:ind w:firstLine="709"/>
        <w:jc w:val="both"/>
        <w:rPr>
          <w:sz w:val="28"/>
          <w:szCs w:val="28"/>
        </w:rPr>
      </w:pPr>
      <w:r w:rsidRPr="00147AD9">
        <w:rPr>
          <w:sz w:val="28"/>
          <w:szCs w:val="28"/>
        </w:rPr>
        <w:lastRenderedPageBreak/>
        <w:t>Метод експертної оцінки передбачає виведення інтегральної оцінки на основі індивідуальних оцінок експертів. Для отримання інтегральних оцінок (ІВ) використовуються система бальних оцінок і така формула розрахунку:</w:t>
      </w:r>
    </w:p>
    <w:p w:rsidR="00D71AD1" w:rsidRPr="00147AD9" w:rsidRDefault="00D71AD1" w:rsidP="00D71AD1">
      <w:pPr>
        <w:pStyle w:val="a9"/>
        <w:spacing w:before="0" w:beforeAutospacing="0" w:after="0" w:afterAutospacing="0"/>
        <w:ind w:firstLine="709"/>
        <w:jc w:val="both"/>
        <w:rPr>
          <w:sz w:val="28"/>
          <w:szCs w:val="28"/>
        </w:rPr>
      </w:pPr>
      <w:r w:rsidRPr="00147AD9">
        <w:rPr>
          <w:sz w:val="28"/>
          <w:szCs w:val="28"/>
        </w:rPr>
        <w:t>ІВ = Сума по N (A1 x A2 x. .. A5 (K1 + ... K4))/N</w:t>
      </w:r>
    </w:p>
    <w:p w:rsidR="00D71AD1" w:rsidRPr="00147AD9" w:rsidRDefault="00D71AD1" w:rsidP="00D71AD1">
      <w:pPr>
        <w:pStyle w:val="a9"/>
        <w:spacing w:before="0" w:beforeAutospacing="0" w:after="0" w:afterAutospacing="0"/>
        <w:ind w:firstLine="709"/>
        <w:jc w:val="both"/>
        <w:rPr>
          <w:sz w:val="28"/>
          <w:szCs w:val="28"/>
        </w:rPr>
      </w:pPr>
      <w:r w:rsidRPr="00147AD9">
        <w:rPr>
          <w:sz w:val="28"/>
          <w:szCs w:val="28"/>
        </w:rPr>
        <w:t>де А – індивідуальні оцінки експертів, привласнені відповідно з Критеріями групи І;</w:t>
      </w:r>
    </w:p>
    <w:p w:rsidR="00D71AD1" w:rsidRPr="00147AD9" w:rsidRDefault="00D71AD1" w:rsidP="00D71AD1">
      <w:pPr>
        <w:pStyle w:val="a9"/>
        <w:spacing w:before="0" w:beforeAutospacing="0" w:after="0" w:afterAutospacing="0"/>
        <w:ind w:firstLine="709"/>
        <w:jc w:val="both"/>
        <w:rPr>
          <w:spacing w:val="-6"/>
          <w:sz w:val="28"/>
          <w:szCs w:val="28"/>
        </w:rPr>
      </w:pPr>
      <w:r w:rsidRPr="00147AD9">
        <w:rPr>
          <w:spacing w:val="-6"/>
          <w:sz w:val="28"/>
          <w:szCs w:val="28"/>
        </w:rPr>
        <w:t>К – індивідуальні оцінки експертів, присвоєні відповідно з</w:t>
      </w:r>
      <w:r w:rsidRPr="00147AD9">
        <w:rPr>
          <w:rStyle w:val="apple-converted-space"/>
          <w:spacing w:val="-6"/>
          <w:szCs w:val="28"/>
        </w:rPr>
        <w:t xml:space="preserve"> </w:t>
      </w:r>
      <w:r w:rsidRPr="00147AD9">
        <w:rPr>
          <w:spacing w:val="-6"/>
          <w:sz w:val="28"/>
          <w:szCs w:val="28"/>
        </w:rPr>
        <w:t>Критеріями групи ІІ;</w:t>
      </w:r>
    </w:p>
    <w:p w:rsidR="00D71AD1" w:rsidRPr="00147AD9" w:rsidRDefault="00D71AD1" w:rsidP="00D71AD1">
      <w:pPr>
        <w:pStyle w:val="a9"/>
        <w:spacing w:before="0" w:beforeAutospacing="0" w:after="0" w:afterAutospacing="0"/>
        <w:ind w:firstLine="709"/>
        <w:jc w:val="both"/>
        <w:rPr>
          <w:sz w:val="28"/>
          <w:szCs w:val="28"/>
        </w:rPr>
      </w:pPr>
      <w:r w:rsidRPr="00147AD9">
        <w:rPr>
          <w:sz w:val="28"/>
          <w:szCs w:val="28"/>
        </w:rPr>
        <w:t>N – кількість експертів, що беруть участь в експертизі іграшки;</w:t>
      </w:r>
    </w:p>
    <w:p w:rsidR="00D71AD1" w:rsidRPr="00147AD9" w:rsidRDefault="00D71AD1" w:rsidP="00D71AD1">
      <w:pPr>
        <w:pStyle w:val="a9"/>
        <w:spacing w:before="0" w:beforeAutospacing="0" w:after="0" w:afterAutospacing="0"/>
        <w:ind w:firstLine="709"/>
        <w:jc w:val="both"/>
        <w:rPr>
          <w:sz w:val="28"/>
          <w:szCs w:val="28"/>
        </w:rPr>
      </w:pPr>
      <w:r w:rsidRPr="00147AD9">
        <w:rPr>
          <w:sz w:val="28"/>
          <w:szCs w:val="28"/>
        </w:rPr>
        <w:t>Сума – сума індивідуальних оцінок експертів.</w:t>
      </w:r>
    </w:p>
    <w:p w:rsidR="00D71AD1" w:rsidRPr="00147AD9" w:rsidRDefault="00D71AD1" w:rsidP="00D71AD1">
      <w:pPr>
        <w:pStyle w:val="a9"/>
        <w:spacing w:before="0" w:beforeAutospacing="0" w:after="0" w:afterAutospacing="0"/>
        <w:ind w:firstLine="709"/>
        <w:jc w:val="both"/>
        <w:rPr>
          <w:sz w:val="28"/>
          <w:szCs w:val="28"/>
        </w:rPr>
      </w:pPr>
      <w:r w:rsidRPr="00147AD9">
        <w:rPr>
          <w:sz w:val="28"/>
          <w:szCs w:val="28"/>
        </w:rPr>
        <w:t>У відповідності з Критеріями групи І іграшці присвоюється 0 балів або 1 бал, отже, коефіцієнт А приймає значення 0 або 1.</w:t>
      </w:r>
    </w:p>
    <w:p w:rsidR="00D71AD1" w:rsidRPr="00147AD9" w:rsidRDefault="00D71AD1" w:rsidP="00D71AD1">
      <w:pPr>
        <w:pStyle w:val="a9"/>
        <w:spacing w:before="0" w:beforeAutospacing="0" w:after="0" w:afterAutospacing="0"/>
        <w:ind w:firstLine="709"/>
        <w:jc w:val="both"/>
        <w:rPr>
          <w:sz w:val="28"/>
          <w:szCs w:val="28"/>
        </w:rPr>
      </w:pPr>
      <w:r w:rsidRPr="00147AD9">
        <w:rPr>
          <w:sz w:val="28"/>
          <w:szCs w:val="28"/>
        </w:rPr>
        <w:t>У відповідності з Критеріями групи ІІ іграшка оцінюється від 1 до 5; (І – ця риса виражено мінімально, 5 – ця риса виражена максимально).</w:t>
      </w:r>
    </w:p>
    <w:p w:rsidR="00D71AD1" w:rsidRPr="00147AD9" w:rsidRDefault="00D71AD1" w:rsidP="00D71AD1">
      <w:pPr>
        <w:pStyle w:val="a9"/>
        <w:spacing w:before="0" w:beforeAutospacing="0" w:after="0" w:afterAutospacing="0"/>
        <w:ind w:firstLine="709"/>
        <w:jc w:val="both"/>
        <w:rPr>
          <w:sz w:val="28"/>
          <w:szCs w:val="28"/>
        </w:rPr>
      </w:pPr>
      <w:r w:rsidRPr="00147AD9">
        <w:rPr>
          <w:sz w:val="28"/>
          <w:szCs w:val="28"/>
        </w:rPr>
        <w:t>Значення ІВ, що дорівнює 0, означає, що іграшка не відповідає</w:t>
      </w:r>
      <w:r w:rsidRPr="00147AD9">
        <w:rPr>
          <w:rStyle w:val="apple-converted-space"/>
          <w:szCs w:val="28"/>
        </w:rPr>
        <w:t xml:space="preserve"> </w:t>
      </w:r>
      <w:r w:rsidRPr="00147AD9">
        <w:rPr>
          <w:sz w:val="28"/>
          <w:szCs w:val="28"/>
        </w:rPr>
        <w:t>Критеріям (ІВ приймає значення 0, якщо одному з Критеріїв групи І присвоєно 0 балів).</w:t>
      </w:r>
    </w:p>
    <w:p w:rsidR="00D71AD1" w:rsidRPr="00147AD9" w:rsidRDefault="00D71AD1" w:rsidP="00D71AD1">
      <w:pPr>
        <w:pStyle w:val="a9"/>
        <w:spacing w:before="0" w:beforeAutospacing="0" w:after="0" w:afterAutospacing="0"/>
        <w:ind w:firstLine="709"/>
        <w:jc w:val="both"/>
        <w:rPr>
          <w:sz w:val="28"/>
          <w:szCs w:val="28"/>
        </w:rPr>
      </w:pPr>
      <w:r w:rsidRPr="00147AD9">
        <w:rPr>
          <w:sz w:val="28"/>
          <w:szCs w:val="28"/>
        </w:rPr>
        <w:t>Позитивне значення ІВ (від 4 до 20 балів) означає відповідність іграшки Критеріям. Чим воно вище, тим вища якість іграшки.</w:t>
      </w:r>
    </w:p>
    <w:p w:rsidR="00D71AD1" w:rsidRPr="00147AD9" w:rsidRDefault="00D71AD1" w:rsidP="00D71AD1">
      <w:pPr>
        <w:ind w:firstLine="709"/>
        <w:jc w:val="both"/>
        <w:rPr>
          <w:b/>
          <w:szCs w:val="28"/>
        </w:rPr>
      </w:pPr>
      <w:r w:rsidRPr="00147AD9">
        <w:rPr>
          <w:b/>
          <w:szCs w:val="28"/>
        </w:rPr>
        <w:t>Питання експертизи:</w:t>
      </w:r>
    </w:p>
    <w:p w:rsidR="00D71AD1" w:rsidRPr="00147AD9" w:rsidRDefault="00D71AD1" w:rsidP="00D71AD1">
      <w:pPr>
        <w:pStyle w:val="a3"/>
        <w:numPr>
          <w:ilvl w:val="0"/>
          <w:numId w:val="29"/>
        </w:numPr>
        <w:tabs>
          <w:tab w:val="left" w:pos="993"/>
        </w:tabs>
        <w:ind w:left="0" w:firstLine="709"/>
        <w:jc w:val="both"/>
        <w:rPr>
          <w:b/>
          <w:szCs w:val="28"/>
        </w:rPr>
      </w:pPr>
      <w:r w:rsidRPr="00147AD9">
        <w:rPr>
          <w:b/>
          <w:szCs w:val="28"/>
        </w:rPr>
        <w:t>Чи відповідає іграшка Критеріям І і ІІ;</w:t>
      </w:r>
    </w:p>
    <w:p w:rsidR="00D71AD1" w:rsidRPr="00147AD9" w:rsidRDefault="00D71AD1" w:rsidP="00D71AD1">
      <w:pPr>
        <w:pStyle w:val="a3"/>
        <w:numPr>
          <w:ilvl w:val="0"/>
          <w:numId w:val="29"/>
        </w:numPr>
        <w:tabs>
          <w:tab w:val="left" w:pos="993"/>
        </w:tabs>
        <w:ind w:left="0" w:firstLine="709"/>
        <w:jc w:val="both"/>
        <w:rPr>
          <w:b/>
          <w:szCs w:val="28"/>
        </w:rPr>
      </w:pPr>
      <w:r w:rsidRPr="00147AD9">
        <w:rPr>
          <w:b/>
          <w:szCs w:val="28"/>
        </w:rPr>
        <w:t>Чи може бути використана для гри дітей;</w:t>
      </w:r>
    </w:p>
    <w:p w:rsidR="00D71AD1" w:rsidRPr="00147AD9" w:rsidRDefault="00D71AD1" w:rsidP="00D71AD1">
      <w:pPr>
        <w:pStyle w:val="a3"/>
        <w:numPr>
          <w:ilvl w:val="0"/>
          <w:numId w:val="29"/>
        </w:numPr>
        <w:tabs>
          <w:tab w:val="left" w:pos="993"/>
        </w:tabs>
        <w:ind w:left="0" w:firstLine="709"/>
        <w:jc w:val="both"/>
        <w:rPr>
          <w:b/>
          <w:szCs w:val="28"/>
        </w:rPr>
      </w:pPr>
      <w:r w:rsidRPr="00147AD9">
        <w:rPr>
          <w:b/>
          <w:szCs w:val="28"/>
        </w:rPr>
        <w:t>Якого віку.</w:t>
      </w:r>
    </w:p>
    <w:p w:rsidR="00D71AD1" w:rsidRPr="00147AD9" w:rsidRDefault="00D71AD1" w:rsidP="00D71AD1">
      <w:pPr>
        <w:pStyle w:val="a9"/>
        <w:spacing w:before="0" w:beforeAutospacing="0" w:after="0" w:afterAutospacing="0"/>
        <w:ind w:firstLine="709"/>
        <w:jc w:val="both"/>
        <w:rPr>
          <w:sz w:val="28"/>
          <w:szCs w:val="28"/>
        </w:rPr>
      </w:pPr>
      <w:r w:rsidRPr="00147AD9">
        <w:rPr>
          <w:b/>
          <w:sz w:val="28"/>
          <w:szCs w:val="28"/>
        </w:rPr>
        <w:t>Для проведення експертизи іграшок заявник подає до організації, що проводить експертизу</w:t>
      </w:r>
      <w:r w:rsidRPr="00147AD9">
        <w:rPr>
          <w:sz w:val="28"/>
          <w:szCs w:val="28"/>
        </w:rPr>
        <w:t>:</w:t>
      </w:r>
    </w:p>
    <w:p w:rsidR="00D71AD1" w:rsidRPr="00147AD9" w:rsidRDefault="00D71AD1" w:rsidP="00D71AD1">
      <w:pPr>
        <w:pStyle w:val="a9"/>
        <w:spacing w:before="0" w:beforeAutospacing="0" w:after="0" w:afterAutospacing="0"/>
        <w:ind w:firstLine="709"/>
        <w:jc w:val="both"/>
        <w:rPr>
          <w:sz w:val="28"/>
          <w:szCs w:val="28"/>
        </w:rPr>
      </w:pPr>
      <w:r w:rsidRPr="00147AD9">
        <w:rPr>
          <w:sz w:val="28"/>
          <w:szCs w:val="28"/>
        </w:rPr>
        <w:t>– заяву;</w:t>
      </w:r>
    </w:p>
    <w:p w:rsidR="00D71AD1" w:rsidRPr="00147AD9" w:rsidRDefault="00D71AD1" w:rsidP="00D71AD1">
      <w:pPr>
        <w:pStyle w:val="a9"/>
        <w:spacing w:before="0" w:beforeAutospacing="0" w:after="0" w:afterAutospacing="0"/>
        <w:ind w:firstLine="709"/>
        <w:jc w:val="both"/>
        <w:rPr>
          <w:sz w:val="28"/>
          <w:szCs w:val="28"/>
        </w:rPr>
      </w:pPr>
      <w:r w:rsidRPr="00147AD9">
        <w:rPr>
          <w:sz w:val="28"/>
          <w:szCs w:val="28"/>
        </w:rPr>
        <w:t>– технічний опис іграшки;</w:t>
      </w:r>
    </w:p>
    <w:p w:rsidR="00D71AD1" w:rsidRPr="00147AD9" w:rsidRDefault="00D71AD1" w:rsidP="00D71AD1">
      <w:pPr>
        <w:pStyle w:val="a9"/>
        <w:spacing w:before="0" w:beforeAutospacing="0" w:after="0" w:afterAutospacing="0"/>
        <w:ind w:firstLine="709"/>
        <w:jc w:val="both"/>
        <w:rPr>
          <w:sz w:val="28"/>
          <w:szCs w:val="28"/>
        </w:rPr>
      </w:pPr>
      <w:r w:rsidRPr="00992AEC">
        <w:rPr>
          <w:spacing w:val="-6"/>
          <w:sz w:val="28"/>
          <w:szCs w:val="28"/>
        </w:rPr>
        <w:t>– зразок (макет, модель) іграшки в 2-х екземплярах з упаковкою та етикеткою,</w:t>
      </w:r>
      <w:r w:rsidRPr="00147AD9">
        <w:rPr>
          <w:sz w:val="28"/>
          <w:szCs w:val="28"/>
        </w:rPr>
        <w:t xml:space="preserve"> на якій вказано вік дітей, для яких іграшка призначена, область її застосування;</w:t>
      </w:r>
    </w:p>
    <w:p w:rsidR="00D71AD1" w:rsidRPr="00147AD9" w:rsidRDefault="00D71AD1" w:rsidP="00D71AD1">
      <w:pPr>
        <w:pStyle w:val="a9"/>
        <w:spacing w:before="0" w:beforeAutospacing="0" w:after="0" w:afterAutospacing="0"/>
        <w:ind w:firstLine="709"/>
        <w:jc w:val="both"/>
        <w:rPr>
          <w:sz w:val="28"/>
          <w:szCs w:val="28"/>
        </w:rPr>
      </w:pPr>
      <w:r w:rsidRPr="00147AD9">
        <w:rPr>
          <w:sz w:val="28"/>
          <w:szCs w:val="28"/>
        </w:rPr>
        <w:t>– фотографію зразка (макета, моделі) іграшки;</w:t>
      </w:r>
    </w:p>
    <w:p w:rsidR="00D71AD1" w:rsidRPr="00147AD9" w:rsidRDefault="00D71AD1" w:rsidP="00D71AD1">
      <w:pPr>
        <w:pStyle w:val="a9"/>
        <w:spacing w:before="0" w:beforeAutospacing="0" w:after="0" w:afterAutospacing="0"/>
        <w:ind w:firstLine="709"/>
        <w:jc w:val="both"/>
        <w:rPr>
          <w:sz w:val="28"/>
          <w:szCs w:val="28"/>
        </w:rPr>
      </w:pPr>
      <w:r w:rsidRPr="00147AD9">
        <w:rPr>
          <w:sz w:val="28"/>
          <w:szCs w:val="28"/>
        </w:rPr>
        <w:t>– рекомендації з використання іграшки;</w:t>
      </w:r>
    </w:p>
    <w:p w:rsidR="00D71AD1" w:rsidRPr="00147AD9" w:rsidRDefault="00D71AD1" w:rsidP="00D71AD1">
      <w:pPr>
        <w:pStyle w:val="a9"/>
        <w:spacing w:before="0" w:beforeAutospacing="0" w:after="0" w:afterAutospacing="0"/>
        <w:ind w:firstLine="709"/>
        <w:jc w:val="both"/>
        <w:rPr>
          <w:sz w:val="28"/>
          <w:szCs w:val="28"/>
        </w:rPr>
      </w:pPr>
      <w:r w:rsidRPr="00147AD9">
        <w:rPr>
          <w:sz w:val="28"/>
          <w:szCs w:val="28"/>
        </w:rPr>
        <w:t>– санітарно-епідеміологічний висновок, виданий органами і установами державної санітарної епідеміологічної служби.</w:t>
      </w:r>
      <w:r w:rsidRPr="00147AD9">
        <w:rPr>
          <w:rStyle w:val="apple-converted-space"/>
          <w:szCs w:val="28"/>
        </w:rPr>
        <w:t> </w:t>
      </w:r>
    </w:p>
    <w:p w:rsidR="00D71AD1" w:rsidRPr="00147AD9" w:rsidRDefault="00D71AD1" w:rsidP="00D71AD1">
      <w:pPr>
        <w:jc w:val="center"/>
        <w:rPr>
          <w:b/>
          <w:szCs w:val="28"/>
        </w:rPr>
      </w:pPr>
      <w:r w:rsidRPr="00147AD9">
        <w:rPr>
          <w:b/>
          <w:szCs w:val="28"/>
        </w:rPr>
        <w:t>Хід роботи:</w:t>
      </w:r>
    </w:p>
    <w:p w:rsidR="00D71AD1" w:rsidRPr="00147AD9" w:rsidRDefault="00D71AD1" w:rsidP="00D71AD1">
      <w:pPr>
        <w:ind w:firstLine="709"/>
        <w:jc w:val="both"/>
        <w:rPr>
          <w:szCs w:val="28"/>
        </w:rPr>
      </w:pPr>
      <w:r w:rsidRPr="00147AD9">
        <w:rPr>
          <w:szCs w:val="28"/>
        </w:rPr>
        <w:t>1. Провести експертну оцінку дитячих іграшок,</w:t>
      </w:r>
    </w:p>
    <w:p w:rsidR="00D71AD1" w:rsidRPr="00147AD9" w:rsidRDefault="00D71AD1" w:rsidP="00D71AD1">
      <w:pPr>
        <w:ind w:firstLine="709"/>
        <w:jc w:val="both"/>
        <w:rPr>
          <w:szCs w:val="28"/>
        </w:rPr>
      </w:pPr>
      <w:r w:rsidRPr="00147AD9">
        <w:rPr>
          <w:szCs w:val="28"/>
        </w:rPr>
        <w:t>2. Зробити експертний висновок, в якому вказати:</w:t>
      </w:r>
    </w:p>
    <w:p w:rsidR="00D71AD1" w:rsidRPr="00147AD9" w:rsidRDefault="00D71AD1" w:rsidP="00D71AD1">
      <w:pPr>
        <w:pStyle w:val="a3"/>
        <w:numPr>
          <w:ilvl w:val="0"/>
          <w:numId w:val="29"/>
        </w:numPr>
        <w:tabs>
          <w:tab w:val="left" w:pos="993"/>
        </w:tabs>
        <w:ind w:left="0" w:firstLine="709"/>
        <w:jc w:val="both"/>
        <w:rPr>
          <w:szCs w:val="28"/>
        </w:rPr>
      </w:pPr>
      <w:r w:rsidRPr="00147AD9">
        <w:rPr>
          <w:szCs w:val="28"/>
        </w:rPr>
        <w:t>чи відповідає іграшка Критеріям І і ІІ;</w:t>
      </w:r>
    </w:p>
    <w:p w:rsidR="00D71AD1" w:rsidRPr="00147AD9" w:rsidRDefault="00D71AD1" w:rsidP="00D71AD1">
      <w:pPr>
        <w:pStyle w:val="a3"/>
        <w:numPr>
          <w:ilvl w:val="0"/>
          <w:numId w:val="29"/>
        </w:numPr>
        <w:tabs>
          <w:tab w:val="left" w:pos="993"/>
        </w:tabs>
        <w:ind w:left="0" w:firstLine="709"/>
        <w:jc w:val="both"/>
        <w:rPr>
          <w:szCs w:val="28"/>
        </w:rPr>
      </w:pPr>
      <w:r w:rsidRPr="00147AD9">
        <w:rPr>
          <w:szCs w:val="28"/>
        </w:rPr>
        <w:t>чи може бути використана для гри дітей;</w:t>
      </w:r>
    </w:p>
    <w:p w:rsidR="00D71AD1" w:rsidRPr="00147AD9" w:rsidRDefault="00D71AD1" w:rsidP="00D71AD1">
      <w:pPr>
        <w:pStyle w:val="a3"/>
        <w:numPr>
          <w:ilvl w:val="0"/>
          <w:numId w:val="29"/>
        </w:numPr>
        <w:tabs>
          <w:tab w:val="left" w:pos="993"/>
        </w:tabs>
        <w:ind w:left="0" w:firstLine="709"/>
        <w:jc w:val="both"/>
        <w:rPr>
          <w:szCs w:val="28"/>
        </w:rPr>
      </w:pPr>
      <w:r w:rsidRPr="00147AD9">
        <w:rPr>
          <w:szCs w:val="28"/>
        </w:rPr>
        <w:t>якого віку.</w:t>
      </w:r>
    </w:p>
    <w:p w:rsidR="00D71AD1" w:rsidRPr="00147AD9" w:rsidRDefault="00D71AD1" w:rsidP="00D71AD1">
      <w:pPr>
        <w:jc w:val="center"/>
        <w:rPr>
          <w:b/>
          <w:szCs w:val="28"/>
          <w:lang w:val="uk-UA"/>
        </w:rPr>
      </w:pPr>
      <w:r w:rsidRPr="00147AD9">
        <w:rPr>
          <w:b/>
          <w:szCs w:val="28"/>
        </w:rPr>
        <w:t>Література</w:t>
      </w:r>
      <w:r w:rsidR="00142ABB" w:rsidRPr="00147AD9">
        <w:rPr>
          <w:b/>
          <w:szCs w:val="28"/>
          <w:lang w:val="uk-UA"/>
        </w:rPr>
        <w:t>:</w:t>
      </w:r>
    </w:p>
    <w:p w:rsidR="00D71AD1" w:rsidRPr="00147AD9" w:rsidRDefault="00142ABB" w:rsidP="00D71AD1">
      <w:pPr>
        <w:ind w:firstLine="709"/>
        <w:jc w:val="both"/>
        <w:rPr>
          <w:szCs w:val="28"/>
        </w:rPr>
      </w:pPr>
      <w:r w:rsidRPr="00147AD9">
        <w:rPr>
          <w:szCs w:val="28"/>
        </w:rPr>
        <w:t xml:space="preserve">1. Игрушка не грушка! // </w:t>
      </w:r>
      <w:r w:rsidR="00D71AD1" w:rsidRPr="00147AD9">
        <w:rPr>
          <w:szCs w:val="28"/>
        </w:rPr>
        <w:t xml:space="preserve">Проблемы легкой и текстильной промышленности Украины. – 2009. – №1(15). </w:t>
      </w:r>
    </w:p>
    <w:p w:rsidR="00D71AD1" w:rsidRPr="00147AD9" w:rsidRDefault="00D71AD1" w:rsidP="00D71AD1">
      <w:pPr>
        <w:ind w:firstLine="709"/>
        <w:jc w:val="both"/>
        <w:rPr>
          <w:szCs w:val="28"/>
        </w:rPr>
      </w:pPr>
      <w:r w:rsidRPr="00147AD9">
        <w:rPr>
          <w:szCs w:val="28"/>
        </w:rPr>
        <w:t>2. Ємченко І. В. Експертиза товарів /</w:t>
      </w:r>
      <w:r w:rsidR="00992AEC" w:rsidRPr="00992AEC">
        <w:rPr>
          <w:szCs w:val="28"/>
        </w:rPr>
        <w:t xml:space="preserve"> </w:t>
      </w:r>
      <w:r w:rsidR="00992AEC" w:rsidRPr="00147AD9">
        <w:rPr>
          <w:szCs w:val="28"/>
        </w:rPr>
        <w:t>І.В.</w:t>
      </w:r>
      <w:r w:rsidRPr="00147AD9">
        <w:rPr>
          <w:szCs w:val="28"/>
        </w:rPr>
        <w:t xml:space="preserve"> Ємченко, </w:t>
      </w:r>
      <w:r w:rsidR="00992AEC" w:rsidRPr="00147AD9">
        <w:rPr>
          <w:szCs w:val="28"/>
        </w:rPr>
        <w:t xml:space="preserve">А.П. </w:t>
      </w:r>
      <w:r w:rsidRPr="00147AD9">
        <w:rPr>
          <w:szCs w:val="28"/>
        </w:rPr>
        <w:t>Батутіна</w:t>
      </w:r>
      <w:r w:rsidR="00992AEC">
        <w:rPr>
          <w:szCs w:val="28"/>
          <w:lang w:val="uk-UA"/>
        </w:rPr>
        <w:t xml:space="preserve">. </w:t>
      </w:r>
      <w:r w:rsidRPr="00147AD9">
        <w:rPr>
          <w:szCs w:val="28"/>
        </w:rPr>
        <w:t xml:space="preserve">– К. : НМЦ, 2003.– 275 с. </w:t>
      </w:r>
    </w:p>
    <w:p w:rsidR="00D71AD1" w:rsidRPr="00147AD9" w:rsidRDefault="00D71AD1" w:rsidP="00D71AD1">
      <w:pPr>
        <w:ind w:firstLine="709"/>
        <w:jc w:val="both"/>
        <w:rPr>
          <w:szCs w:val="28"/>
        </w:rPr>
      </w:pPr>
      <w:r w:rsidRPr="00147AD9">
        <w:rPr>
          <w:szCs w:val="28"/>
        </w:rPr>
        <w:t>3. ДСТУ 2167-93. Іграшки. Види та порядок проведення випробовувань. Правила сприймання. – [Чинний від 1994-07-01]. – К. : Держспоживстандарт України, 1994. – 16 с. 100.</w:t>
      </w:r>
    </w:p>
    <w:p w:rsidR="00D71AD1" w:rsidRPr="00147AD9" w:rsidRDefault="00D71AD1" w:rsidP="00E56AEE">
      <w:pPr>
        <w:pStyle w:val="2"/>
      </w:pPr>
      <w:bookmarkStart w:id="119" w:name="_Toc501710227"/>
      <w:r w:rsidRPr="00147AD9">
        <w:lastRenderedPageBreak/>
        <w:t>ЛАБОРАТОРНА РОБОТА № 4</w:t>
      </w:r>
      <w:bookmarkEnd w:id="119"/>
    </w:p>
    <w:p w:rsidR="00D71AD1" w:rsidRPr="00147AD9" w:rsidRDefault="00D71AD1" w:rsidP="00E56AEE">
      <w:pPr>
        <w:pStyle w:val="2"/>
      </w:pPr>
      <w:bookmarkStart w:id="120" w:name="_Toc501710228"/>
      <w:r w:rsidRPr="00147AD9">
        <w:t xml:space="preserve">Тема: </w:t>
      </w:r>
      <w:r w:rsidRPr="00147AD9">
        <w:rPr>
          <w:u w:val="single"/>
        </w:rPr>
        <w:t>Психологічний поведінковий портрет одногрупника</w:t>
      </w:r>
      <w:bookmarkEnd w:id="120"/>
    </w:p>
    <w:p w:rsidR="00D71AD1" w:rsidRPr="00147AD9" w:rsidRDefault="00D71AD1" w:rsidP="00D71AD1">
      <w:pPr>
        <w:ind w:firstLine="709"/>
        <w:jc w:val="both"/>
        <w:rPr>
          <w:szCs w:val="28"/>
          <w:lang w:val="uk-UA" w:eastAsia="uk-UA"/>
        </w:rPr>
      </w:pPr>
      <w:r w:rsidRPr="00147AD9">
        <w:rPr>
          <w:b/>
          <w:spacing w:val="-6"/>
          <w:szCs w:val="28"/>
          <w:lang w:val="uk-UA"/>
        </w:rPr>
        <w:t>Актуальність дослідження:</w:t>
      </w:r>
      <w:r w:rsidRPr="00147AD9">
        <w:rPr>
          <w:b/>
          <w:spacing w:val="-6"/>
          <w:szCs w:val="28"/>
          <w:lang w:val="uk-UA" w:eastAsia="uk-UA"/>
        </w:rPr>
        <w:t xml:space="preserve"> </w:t>
      </w:r>
      <w:r w:rsidRPr="00147AD9">
        <w:rPr>
          <w:spacing w:val="-6"/>
          <w:szCs w:val="28"/>
          <w:lang w:val="uk-UA" w:eastAsia="uk-UA"/>
        </w:rPr>
        <w:t>Метод складання психологічного поведінкового</w:t>
      </w:r>
      <w:r w:rsidRPr="00147AD9">
        <w:rPr>
          <w:szCs w:val="28"/>
          <w:lang w:val="uk-UA" w:eastAsia="uk-UA"/>
        </w:rPr>
        <w:t xml:space="preserve"> портрету має особливу актуальність при розслідуванні злочинів із прихованою мотивацією в умовах повної або суттєвої відсутності відомостей про осіб, котрі їх </w:t>
      </w:r>
      <w:r w:rsidRPr="00E56AEE">
        <w:rPr>
          <w:szCs w:val="28"/>
          <w:lang w:val="uk-UA" w:eastAsia="uk-UA"/>
        </w:rPr>
        <w:t>вчинили. Дані психологічного портрета можуть послужити ідентифікації</w:t>
      </w:r>
      <w:r w:rsidRPr="00147AD9">
        <w:rPr>
          <w:szCs w:val="28"/>
          <w:lang w:val="uk-UA" w:eastAsia="uk-UA"/>
        </w:rPr>
        <w:t xml:space="preserve"> </w:t>
      </w:r>
      <w:r w:rsidRPr="00147AD9">
        <w:rPr>
          <w:spacing w:val="-6"/>
          <w:szCs w:val="28"/>
          <w:lang w:val="uk-UA" w:eastAsia="uk-UA"/>
        </w:rPr>
        <w:t>конкретної особи. Психологічні портрети представників кримінального</w:t>
      </w:r>
      <w:r w:rsidRPr="00147AD9">
        <w:rPr>
          <w:szCs w:val="28"/>
          <w:lang w:val="uk-UA" w:eastAsia="uk-UA"/>
        </w:rPr>
        <w:t xml:space="preserve"> середовища, можуть бути використані співробітниками ОВС при розробці </w:t>
      </w:r>
      <w:r w:rsidR="00463F15">
        <w:rPr>
          <w:szCs w:val="28"/>
          <w:lang w:val="uk-UA" w:eastAsia="uk-UA"/>
        </w:rPr>
        <w:t>«</w:t>
      </w:r>
      <w:r w:rsidRPr="00147AD9">
        <w:rPr>
          <w:szCs w:val="28"/>
          <w:lang w:val="uk-UA" w:eastAsia="uk-UA"/>
        </w:rPr>
        <w:t>сценарію</w:t>
      </w:r>
      <w:r w:rsidR="00463F15">
        <w:rPr>
          <w:szCs w:val="28"/>
          <w:lang w:val="uk-UA" w:eastAsia="uk-UA"/>
        </w:rPr>
        <w:t>»</w:t>
      </w:r>
      <w:r w:rsidRPr="00147AD9">
        <w:rPr>
          <w:szCs w:val="28"/>
          <w:lang w:val="uk-UA" w:eastAsia="uk-UA"/>
        </w:rPr>
        <w:t xml:space="preserve"> для </w:t>
      </w:r>
      <w:r w:rsidRPr="00E56AEE">
        <w:rPr>
          <w:spacing w:val="-6"/>
          <w:szCs w:val="28"/>
          <w:lang w:val="uk-UA" w:eastAsia="uk-UA"/>
        </w:rPr>
        <w:t>впровадження.</w:t>
      </w:r>
      <w:r w:rsidR="00E56AEE" w:rsidRPr="00E56AEE">
        <w:rPr>
          <w:spacing w:val="-6"/>
          <w:szCs w:val="28"/>
          <w:lang w:val="uk-UA" w:eastAsia="uk-UA"/>
        </w:rPr>
        <w:t xml:space="preserve"> </w:t>
      </w:r>
      <w:r w:rsidRPr="00E56AEE">
        <w:rPr>
          <w:spacing w:val="-6"/>
          <w:szCs w:val="28"/>
          <w:lang w:val="uk-UA" w:eastAsia="uk-UA"/>
        </w:rPr>
        <w:t>Психологічний портрет допомагає слідчим і оперативним працівникам</w:t>
      </w:r>
      <w:r w:rsidRPr="00147AD9">
        <w:rPr>
          <w:szCs w:val="28"/>
          <w:lang w:val="uk-UA" w:eastAsia="uk-UA"/>
        </w:rPr>
        <w:t xml:space="preserve"> у </w:t>
      </w:r>
      <w:r w:rsidRPr="00147AD9">
        <w:rPr>
          <w:spacing w:val="-6"/>
          <w:szCs w:val="28"/>
          <w:lang w:val="uk-UA" w:eastAsia="uk-UA"/>
        </w:rPr>
        <w:t>розшуку, спостереженні і затримці осіб, які сховалися, у розшуку безвісти зниклих,</w:t>
      </w:r>
      <w:r w:rsidRPr="00147AD9">
        <w:rPr>
          <w:szCs w:val="28"/>
          <w:lang w:val="uk-UA" w:eastAsia="uk-UA"/>
        </w:rPr>
        <w:t xml:space="preserve"> у встановленні особистості підозрюваних, обвинувачуваних, свідків і потерпілих.</w:t>
      </w:r>
    </w:p>
    <w:p w:rsidR="00D71AD1" w:rsidRPr="00E56AEE" w:rsidRDefault="00D71AD1" w:rsidP="00D71AD1">
      <w:pPr>
        <w:ind w:firstLine="709"/>
        <w:jc w:val="both"/>
        <w:rPr>
          <w:szCs w:val="28"/>
          <w:lang w:val="uk-UA" w:eastAsia="uk-UA"/>
        </w:rPr>
      </w:pPr>
      <w:r w:rsidRPr="00E56AEE">
        <w:rPr>
          <w:b/>
          <w:szCs w:val="28"/>
          <w:lang w:val="uk-UA" w:eastAsia="uk-UA"/>
        </w:rPr>
        <w:t xml:space="preserve">Предметом спостереження є поведінка </w:t>
      </w:r>
      <w:r w:rsidRPr="00E56AEE">
        <w:rPr>
          <w:szCs w:val="28"/>
          <w:lang w:val="uk-UA" w:eastAsia="uk-UA"/>
        </w:rPr>
        <w:t xml:space="preserve">дорослої людини. </w:t>
      </w:r>
    </w:p>
    <w:p w:rsidR="00D71AD1" w:rsidRPr="00147AD9" w:rsidRDefault="00D71AD1" w:rsidP="00D71AD1">
      <w:pPr>
        <w:ind w:firstLine="709"/>
        <w:jc w:val="both"/>
        <w:rPr>
          <w:szCs w:val="28"/>
          <w:lang w:eastAsia="uk-UA"/>
        </w:rPr>
      </w:pPr>
      <w:r w:rsidRPr="00147AD9">
        <w:rPr>
          <w:b/>
          <w:szCs w:val="28"/>
          <w:lang w:eastAsia="uk-UA"/>
        </w:rPr>
        <w:t>До основних параметрів поведінкового портрета відносяться</w:t>
      </w:r>
      <w:r w:rsidRPr="00147AD9">
        <w:rPr>
          <w:szCs w:val="28"/>
          <w:lang w:eastAsia="uk-UA"/>
        </w:rPr>
        <w:t>:</w:t>
      </w:r>
    </w:p>
    <w:p w:rsidR="00D71AD1" w:rsidRPr="00147AD9" w:rsidRDefault="00D71AD1" w:rsidP="00D71AD1">
      <w:pPr>
        <w:ind w:firstLine="426"/>
        <w:jc w:val="both"/>
        <w:rPr>
          <w:szCs w:val="28"/>
          <w:lang w:eastAsia="uk-UA"/>
        </w:rPr>
      </w:pPr>
      <w:r w:rsidRPr="00147AD9">
        <w:rPr>
          <w:szCs w:val="28"/>
          <w:lang w:eastAsia="uk-UA"/>
        </w:rPr>
        <w:t xml:space="preserve">♦ окремі особливості зовнішнього вигляду, що мають значення для характеристики людини, яка спостерігається, (стиль одягу і зачіски, прагнення своїм зовнішнім виглядом </w:t>
      </w:r>
      <w:r w:rsidR="00463F15">
        <w:rPr>
          <w:szCs w:val="28"/>
          <w:lang w:eastAsia="uk-UA"/>
        </w:rPr>
        <w:t>«</w:t>
      </w:r>
      <w:r w:rsidRPr="00147AD9">
        <w:rPr>
          <w:szCs w:val="28"/>
          <w:lang w:eastAsia="uk-UA"/>
        </w:rPr>
        <w:t>бути такою, як усі</w:t>
      </w:r>
      <w:r w:rsidR="00463F15">
        <w:rPr>
          <w:szCs w:val="28"/>
          <w:lang w:eastAsia="uk-UA"/>
        </w:rPr>
        <w:t>»</w:t>
      </w:r>
      <w:r w:rsidRPr="00147AD9">
        <w:rPr>
          <w:szCs w:val="28"/>
          <w:lang w:eastAsia="uk-UA"/>
        </w:rPr>
        <w:t xml:space="preserve"> або виділятися, привертати до </w:t>
      </w:r>
      <w:r w:rsidRPr="00147AD9">
        <w:rPr>
          <w:spacing w:val="-6"/>
          <w:szCs w:val="28"/>
          <w:lang w:eastAsia="uk-UA"/>
        </w:rPr>
        <w:t>себе увагу; байдужість до свого зовнішнього вигляду або надання йому особливого</w:t>
      </w:r>
      <w:r w:rsidRPr="00147AD9">
        <w:rPr>
          <w:szCs w:val="28"/>
          <w:lang w:eastAsia="uk-UA"/>
        </w:rPr>
        <w:t xml:space="preserve"> значення; які елементи поведінки це підтверджують і в яких ситуаціях?);</w:t>
      </w:r>
    </w:p>
    <w:p w:rsidR="00D71AD1" w:rsidRPr="00147AD9" w:rsidRDefault="00D71AD1" w:rsidP="00D71AD1">
      <w:pPr>
        <w:ind w:firstLine="426"/>
        <w:jc w:val="both"/>
        <w:rPr>
          <w:szCs w:val="28"/>
          <w:lang w:eastAsia="uk-UA"/>
        </w:rPr>
      </w:pPr>
      <w:r w:rsidRPr="00147AD9">
        <w:rPr>
          <w:szCs w:val="28"/>
          <w:lang w:eastAsia="uk-UA"/>
        </w:rPr>
        <w:t>♦ пантоміміка (постава, особливості ходи, жестикуляції, загальна скутість або, навпаки, свобода рухів випробуваного, характерні індивідуальні пози);</w:t>
      </w:r>
    </w:p>
    <w:p w:rsidR="00D71AD1" w:rsidRPr="00147AD9" w:rsidRDefault="00D71AD1" w:rsidP="00D71AD1">
      <w:pPr>
        <w:ind w:firstLine="426"/>
        <w:jc w:val="both"/>
        <w:rPr>
          <w:szCs w:val="28"/>
          <w:lang w:eastAsia="uk-UA"/>
        </w:rPr>
      </w:pPr>
      <w:r w:rsidRPr="00147AD9">
        <w:rPr>
          <w:szCs w:val="28"/>
          <w:lang w:eastAsia="uk-UA"/>
        </w:rPr>
        <w:t>♦ міміка (загальний вираз обличчя, стриманість, промовистість; в яких ситуаціях міміка буває особливо пожвавленою, в яких – скутою);</w:t>
      </w:r>
    </w:p>
    <w:p w:rsidR="00D71AD1" w:rsidRPr="00147AD9" w:rsidRDefault="00D71AD1" w:rsidP="00D71AD1">
      <w:pPr>
        <w:ind w:firstLine="426"/>
        <w:jc w:val="both"/>
        <w:rPr>
          <w:szCs w:val="28"/>
          <w:lang w:eastAsia="uk-UA"/>
        </w:rPr>
      </w:pPr>
      <w:r w:rsidRPr="00E56AEE">
        <w:rPr>
          <w:spacing w:val="-6"/>
          <w:szCs w:val="28"/>
          <w:lang w:eastAsia="uk-UA"/>
        </w:rPr>
        <w:t>♦ мовна поведінка (мовчазність, говіркість, багатослівність, лаконізм; стилістичні</w:t>
      </w:r>
      <w:r w:rsidRPr="00147AD9">
        <w:rPr>
          <w:spacing w:val="-6"/>
          <w:szCs w:val="28"/>
          <w:lang w:eastAsia="uk-UA"/>
        </w:rPr>
        <w:t xml:space="preserve"> особливості, приклади характерних індивідуальних вербальних штампів</w:t>
      </w:r>
      <w:r w:rsidRPr="00147AD9">
        <w:rPr>
          <w:szCs w:val="28"/>
          <w:lang w:eastAsia="uk-UA"/>
        </w:rPr>
        <w:t>, що характеризують кругозір, інтереси, життєвий досвід, зміст і культура мови; інтонаційне багатство, включення до мови пауз, темп мовлення);</w:t>
      </w:r>
    </w:p>
    <w:p w:rsidR="00D71AD1" w:rsidRPr="00147AD9" w:rsidRDefault="00D71AD1" w:rsidP="00D71AD1">
      <w:pPr>
        <w:ind w:firstLine="426"/>
        <w:jc w:val="both"/>
        <w:rPr>
          <w:szCs w:val="28"/>
          <w:lang w:eastAsia="uk-UA"/>
        </w:rPr>
      </w:pPr>
      <w:r w:rsidRPr="00147AD9">
        <w:rPr>
          <w:szCs w:val="28"/>
          <w:lang w:eastAsia="uk-UA"/>
        </w:rPr>
        <w:t>♦ поведінка стосовно інших людей – положення в колективі і ставлення до цього, спосіб установлення контакту, характер спілкування (ділове, особистісне, ситуативне, співробітництво, егоцентризм), стиль спілкування (авторитарне, з орієнтацією на співрозмовника або на себе), позиція в спілкуванні (активна, пасивна, споглядальна, агресивна, прагнення до домінантності);</w:t>
      </w:r>
    </w:p>
    <w:p w:rsidR="00D71AD1" w:rsidRPr="00147AD9" w:rsidRDefault="00D71AD1" w:rsidP="00D71AD1">
      <w:pPr>
        <w:ind w:firstLine="426"/>
        <w:jc w:val="both"/>
        <w:rPr>
          <w:szCs w:val="28"/>
          <w:lang w:eastAsia="uk-UA"/>
        </w:rPr>
      </w:pPr>
      <w:r w:rsidRPr="00147AD9">
        <w:rPr>
          <w:spacing w:val="-6"/>
          <w:szCs w:val="28"/>
          <w:lang w:eastAsia="uk-UA"/>
        </w:rPr>
        <w:t>♦ наявність протиріч у поведінці – демонстрація різноманітних, протилежних</w:t>
      </w:r>
      <w:r w:rsidRPr="00147AD9">
        <w:rPr>
          <w:szCs w:val="28"/>
          <w:lang w:eastAsia="uk-UA"/>
        </w:rPr>
        <w:t xml:space="preserve"> за змістом способів поведінки в однотипних ситуаціях;</w:t>
      </w:r>
    </w:p>
    <w:p w:rsidR="00D71AD1" w:rsidRPr="00147AD9" w:rsidRDefault="00D71AD1" w:rsidP="00D71AD1">
      <w:pPr>
        <w:ind w:firstLine="426"/>
        <w:jc w:val="both"/>
        <w:rPr>
          <w:szCs w:val="28"/>
          <w:lang w:eastAsia="uk-UA"/>
        </w:rPr>
      </w:pPr>
      <w:r w:rsidRPr="00147AD9">
        <w:rPr>
          <w:szCs w:val="28"/>
          <w:lang w:eastAsia="uk-UA"/>
        </w:rPr>
        <w:t>♦ поведінкові прояви ставлення до самого себе (до своєї зовнішності, недоліків, переваг, можливостей, своїх особистих речей);</w:t>
      </w:r>
    </w:p>
    <w:p w:rsidR="00D71AD1" w:rsidRPr="00147AD9" w:rsidRDefault="00D71AD1" w:rsidP="00D71AD1">
      <w:pPr>
        <w:ind w:firstLine="426"/>
        <w:jc w:val="both"/>
        <w:rPr>
          <w:spacing w:val="-6"/>
          <w:szCs w:val="28"/>
          <w:lang w:eastAsia="uk-UA"/>
        </w:rPr>
      </w:pPr>
      <w:r w:rsidRPr="00147AD9">
        <w:rPr>
          <w:spacing w:val="-6"/>
          <w:szCs w:val="28"/>
          <w:lang w:eastAsia="uk-UA"/>
        </w:rPr>
        <w:t>♦ поведінка в психологічно значущих ситуаціях (виконання завдань у ситуації);</w:t>
      </w:r>
    </w:p>
    <w:p w:rsidR="00D71AD1" w:rsidRPr="00147AD9" w:rsidRDefault="00D71AD1" w:rsidP="00D71AD1">
      <w:pPr>
        <w:ind w:firstLine="426"/>
        <w:jc w:val="both"/>
        <w:rPr>
          <w:szCs w:val="28"/>
          <w:lang w:eastAsia="uk-UA"/>
        </w:rPr>
      </w:pPr>
      <w:r w:rsidRPr="00147AD9">
        <w:rPr>
          <w:szCs w:val="28"/>
          <w:lang w:eastAsia="uk-UA"/>
        </w:rPr>
        <w:t>♦ поведінка в процесі головної діяльності (навчанні, роботі);</w:t>
      </w:r>
    </w:p>
    <w:p w:rsidR="00D71AD1" w:rsidRPr="00147AD9" w:rsidRDefault="00D71AD1" w:rsidP="00D71AD1">
      <w:pPr>
        <w:ind w:firstLine="426"/>
        <w:jc w:val="both"/>
        <w:rPr>
          <w:szCs w:val="28"/>
          <w:lang w:eastAsia="uk-UA"/>
        </w:rPr>
      </w:pPr>
      <w:r w:rsidRPr="00147AD9">
        <w:rPr>
          <w:szCs w:val="28"/>
          <w:lang w:eastAsia="uk-UA"/>
        </w:rPr>
        <w:t>♦ приклади характерних індивідуальних вербальних штампів, а також висловлювань, які характеризують кругозір, інтереси, життєвий досвід.</w:t>
      </w:r>
    </w:p>
    <w:p w:rsidR="00D71AD1" w:rsidRPr="00147AD9" w:rsidRDefault="00D71AD1" w:rsidP="00D71AD1">
      <w:pPr>
        <w:jc w:val="center"/>
        <w:rPr>
          <w:b/>
          <w:szCs w:val="28"/>
        </w:rPr>
      </w:pPr>
      <w:r w:rsidRPr="00147AD9">
        <w:rPr>
          <w:b/>
          <w:szCs w:val="28"/>
        </w:rPr>
        <w:t>Хід роботи:</w:t>
      </w:r>
    </w:p>
    <w:p w:rsidR="00D71AD1" w:rsidRPr="00147AD9" w:rsidRDefault="00D71AD1" w:rsidP="00D71AD1">
      <w:pPr>
        <w:pStyle w:val="a3"/>
        <w:numPr>
          <w:ilvl w:val="0"/>
          <w:numId w:val="30"/>
        </w:numPr>
        <w:jc w:val="both"/>
        <w:rPr>
          <w:szCs w:val="28"/>
        </w:rPr>
      </w:pPr>
      <w:r w:rsidRPr="00147AD9">
        <w:rPr>
          <w:szCs w:val="28"/>
        </w:rPr>
        <w:t>Описати (створити) психологічний портрет одногрупника.</w:t>
      </w:r>
    </w:p>
    <w:p w:rsidR="00D71AD1" w:rsidRPr="00147AD9" w:rsidRDefault="00D71AD1" w:rsidP="00D71AD1">
      <w:pPr>
        <w:pStyle w:val="a3"/>
        <w:ind w:left="709"/>
        <w:jc w:val="both"/>
        <w:rPr>
          <w:szCs w:val="28"/>
        </w:rPr>
      </w:pPr>
      <w:r w:rsidRPr="00147AD9">
        <w:rPr>
          <w:szCs w:val="28"/>
        </w:rPr>
        <w:t>2. Зробити експертний висновок (вказати, чи розпізнана особистість за складеним портретом).</w:t>
      </w:r>
    </w:p>
    <w:p w:rsidR="00D71AD1" w:rsidRPr="00147AD9" w:rsidRDefault="00D71AD1" w:rsidP="00D71AD1">
      <w:pPr>
        <w:jc w:val="center"/>
        <w:rPr>
          <w:b/>
          <w:szCs w:val="28"/>
          <w:lang w:val="uk-UA"/>
        </w:rPr>
      </w:pPr>
      <w:r w:rsidRPr="00147AD9">
        <w:rPr>
          <w:b/>
          <w:szCs w:val="28"/>
        </w:rPr>
        <w:t>Література</w:t>
      </w:r>
      <w:r w:rsidR="00142ABB" w:rsidRPr="00147AD9">
        <w:rPr>
          <w:b/>
          <w:szCs w:val="28"/>
          <w:lang w:val="uk-UA"/>
        </w:rPr>
        <w:t>:</w:t>
      </w:r>
    </w:p>
    <w:p w:rsidR="00D71AD1" w:rsidRPr="00147AD9" w:rsidRDefault="00D71AD1" w:rsidP="00D71AD1">
      <w:pPr>
        <w:pStyle w:val="a3"/>
        <w:numPr>
          <w:ilvl w:val="0"/>
          <w:numId w:val="22"/>
        </w:numPr>
        <w:tabs>
          <w:tab w:val="left" w:pos="284"/>
        </w:tabs>
        <w:ind w:left="0" w:right="-144" w:firstLine="0"/>
        <w:jc w:val="both"/>
        <w:rPr>
          <w:spacing w:val="-10"/>
          <w:szCs w:val="28"/>
        </w:rPr>
      </w:pPr>
      <w:r w:rsidRPr="00147AD9">
        <w:rPr>
          <w:spacing w:val="-10"/>
          <w:szCs w:val="28"/>
        </w:rPr>
        <w:t>Нагаев В.В. Основы судебно-психологической экспертизы. – М.: Юнити, 2000. – 168 с.</w:t>
      </w:r>
    </w:p>
    <w:p w:rsidR="00D71AD1" w:rsidRPr="00147AD9" w:rsidRDefault="00D71AD1" w:rsidP="00E56AEE">
      <w:pPr>
        <w:pStyle w:val="2"/>
      </w:pPr>
      <w:bookmarkStart w:id="121" w:name="_Toc501710229"/>
      <w:r w:rsidRPr="00147AD9">
        <w:lastRenderedPageBreak/>
        <w:t>ЛАБОРАТОРНА РОБОТА № 5</w:t>
      </w:r>
      <w:bookmarkEnd w:id="121"/>
    </w:p>
    <w:p w:rsidR="00D71AD1" w:rsidRPr="00147AD9" w:rsidRDefault="00D71AD1" w:rsidP="00E56AEE">
      <w:pPr>
        <w:pStyle w:val="2"/>
        <w:rPr>
          <w:u w:val="single"/>
        </w:rPr>
      </w:pPr>
      <w:bookmarkStart w:id="122" w:name="_Toc501710230"/>
      <w:r w:rsidRPr="00147AD9">
        <w:t xml:space="preserve">Тема: </w:t>
      </w:r>
      <w:r w:rsidRPr="00147AD9">
        <w:rPr>
          <w:u w:val="single"/>
        </w:rPr>
        <w:t>Експертиза лінгвістична</w:t>
      </w:r>
      <w:bookmarkEnd w:id="122"/>
    </w:p>
    <w:p w:rsidR="00D71AD1" w:rsidRPr="00147AD9" w:rsidRDefault="00D71AD1" w:rsidP="00D71AD1">
      <w:pPr>
        <w:ind w:firstLine="709"/>
        <w:jc w:val="both"/>
        <w:rPr>
          <w:szCs w:val="28"/>
        </w:rPr>
      </w:pPr>
      <w:r w:rsidRPr="00147AD9">
        <w:rPr>
          <w:b/>
          <w:spacing w:val="-6"/>
          <w:szCs w:val="28"/>
        </w:rPr>
        <w:t>Актуальність дослідження:</w:t>
      </w:r>
      <w:r w:rsidRPr="00147AD9">
        <w:rPr>
          <w:spacing w:val="-6"/>
          <w:szCs w:val="28"/>
        </w:rPr>
        <w:t xml:space="preserve"> Лінгвістична експертиза є засобом доказу мовної</w:t>
      </w:r>
      <w:r w:rsidRPr="00147AD9">
        <w:rPr>
          <w:szCs w:val="28"/>
        </w:rPr>
        <w:t xml:space="preserve"> діяльності. Об</w:t>
      </w:r>
      <w:r w:rsidR="00F11F60" w:rsidRPr="00147AD9">
        <w:rPr>
          <w:szCs w:val="28"/>
        </w:rPr>
        <w:t>’</w:t>
      </w:r>
      <w:r w:rsidRPr="00147AD9">
        <w:rPr>
          <w:szCs w:val="28"/>
        </w:rPr>
        <w:t xml:space="preserve">єктом дослідження лінгвістичної діяльності є мова, </w:t>
      </w:r>
      <w:r w:rsidRPr="00147AD9">
        <w:rPr>
          <w:spacing w:val="-2"/>
          <w:szCs w:val="28"/>
        </w:rPr>
        <w:t xml:space="preserve">висловлення, </w:t>
      </w:r>
      <w:r w:rsidRPr="00147AD9">
        <w:rPr>
          <w:spacing w:val="-6"/>
          <w:szCs w:val="28"/>
        </w:rPr>
        <w:t xml:space="preserve">тексти, тлумачення. Експерт лінгвіст використовує знання розмовної лексики, сленгу, </w:t>
      </w:r>
      <w:r w:rsidRPr="00147AD9">
        <w:rPr>
          <w:szCs w:val="28"/>
        </w:rPr>
        <w:t>жаргонів, тлумачних словників. Експертиза використовується в складі доказів та проводиться в рамках цивільних, кримінальних, арбітражних і адміністративних справ у повній відповідності з Законом про державну судово-</w:t>
      </w:r>
      <w:r w:rsidRPr="00147AD9">
        <w:rPr>
          <w:spacing w:val="-6"/>
          <w:szCs w:val="28"/>
        </w:rPr>
        <w:t>експертну діяльність.</w:t>
      </w:r>
      <w:r w:rsidRPr="00147AD9">
        <w:rPr>
          <w:b/>
          <w:spacing w:val="-6"/>
          <w:szCs w:val="28"/>
        </w:rPr>
        <w:t xml:space="preserve"> </w:t>
      </w:r>
      <w:r w:rsidRPr="00147AD9">
        <w:rPr>
          <w:spacing w:val="-6"/>
          <w:szCs w:val="28"/>
        </w:rPr>
        <w:t>Часто незалежна лінгвістична експертиза сприяє обґрунтованим</w:t>
      </w:r>
      <w:r w:rsidRPr="00147AD9">
        <w:rPr>
          <w:szCs w:val="28"/>
        </w:rPr>
        <w:t xml:space="preserve"> рішенням в справах </w:t>
      </w:r>
      <w:r w:rsidRPr="00E56AEE">
        <w:rPr>
          <w:spacing w:val="-6"/>
          <w:szCs w:val="28"/>
        </w:rPr>
        <w:t>по звинуваченню в образі, наклепі, екстремізмі, в справах про захист честі, гідності</w:t>
      </w:r>
      <w:r w:rsidRPr="00147AD9">
        <w:rPr>
          <w:szCs w:val="28"/>
        </w:rPr>
        <w:t>, ділової репутації, суперечках з рекламних текстів, товарних знаків.</w:t>
      </w:r>
    </w:p>
    <w:p w:rsidR="00D71AD1" w:rsidRPr="00147AD9" w:rsidRDefault="00D71AD1" w:rsidP="00D71AD1">
      <w:pPr>
        <w:ind w:firstLine="709"/>
        <w:jc w:val="both"/>
        <w:rPr>
          <w:b/>
          <w:szCs w:val="28"/>
        </w:rPr>
      </w:pPr>
      <w:r w:rsidRPr="00147AD9">
        <w:rPr>
          <w:b/>
          <w:szCs w:val="28"/>
        </w:rPr>
        <w:t>Види експертизи:</w:t>
      </w:r>
    </w:p>
    <w:p w:rsidR="00D71AD1" w:rsidRPr="00147AD9" w:rsidRDefault="00D71AD1" w:rsidP="00D71AD1">
      <w:pPr>
        <w:numPr>
          <w:ilvl w:val="0"/>
          <w:numId w:val="31"/>
        </w:numPr>
        <w:shd w:val="clear" w:color="auto" w:fill="FFFFFF"/>
        <w:tabs>
          <w:tab w:val="num" w:pos="993"/>
        </w:tabs>
        <w:ind w:left="0" w:firstLine="709"/>
        <w:jc w:val="both"/>
        <w:rPr>
          <w:szCs w:val="28"/>
          <w:lang w:eastAsia="uk-UA"/>
        </w:rPr>
      </w:pPr>
      <w:r w:rsidRPr="00147AD9">
        <w:rPr>
          <w:i/>
          <w:szCs w:val="28"/>
          <w:lang w:eastAsia="uk-UA"/>
        </w:rPr>
        <w:t>авторознавча</w:t>
      </w:r>
      <w:r w:rsidRPr="00147AD9">
        <w:rPr>
          <w:szCs w:val="28"/>
          <w:lang w:eastAsia="uk-UA"/>
        </w:rPr>
        <w:t xml:space="preserve"> експертиза встановлює, хто автор тексту і за яких обставин цей текст створено;</w:t>
      </w:r>
    </w:p>
    <w:p w:rsidR="00D71AD1" w:rsidRPr="00147AD9" w:rsidRDefault="00D71AD1" w:rsidP="00D71AD1">
      <w:pPr>
        <w:numPr>
          <w:ilvl w:val="0"/>
          <w:numId w:val="31"/>
        </w:numPr>
        <w:shd w:val="clear" w:color="auto" w:fill="FFFFFF"/>
        <w:tabs>
          <w:tab w:val="num" w:pos="993"/>
        </w:tabs>
        <w:ind w:left="0" w:firstLine="709"/>
        <w:jc w:val="both"/>
        <w:rPr>
          <w:szCs w:val="28"/>
          <w:lang w:eastAsia="uk-UA"/>
        </w:rPr>
      </w:pPr>
      <w:r w:rsidRPr="00147AD9">
        <w:rPr>
          <w:i/>
          <w:szCs w:val="28"/>
          <w:lang w:eastAsia="uk-UA"/>
        </w:rPr>
        <w:t>експертиза текстів</w:t>
      </w:r>
      <w:r w:rsidRPr="00147AD9">
        <w:rPr>
          <w:szCs w:val="28"/>
          <w:lang w:eastAsia="uk-UA"/>
        </w:rPr>
        <w:t xml:space="preserve"> у документальних суперечках досліджує спірні </w:t>
      </w:r>
      <w:r w:rsidRPr="00147AD9">
        <w:rPr>
          <w:spacing w:val="-6"/>
          <w:szCs w:val="28"/>
          <w:lang w:eastAsia="uk-UA"/>
        </w:rPr>
        <w:t>інтерпретації текстів нормативно-правових актів, контрактів, листування, заповітів,</w:t>
      </w:r>
      <w:r w:rsidRPr="00147AD9">
        <w:rPr>
          <w:szCs w:val="28"/>
          <w:lang w:eastAsia="uk-UA"/>
        </w:rPr>
        <w:t xml:space="preserve"> розписок і т. ін.; експерт-лінгвіст не тлумачить правову норму, а встановлює лінгвістичними методами, яка з альтернативних інтерпретацій спірного тексту є обґрунтованою;</w:t>
      </w:r>
    </w:p>
    <w:p w:rsidR="00D71AD1" w:rsidRPr="00147AD9" w:rsidRDefault="00D71AD1" w:rsidP="00D71AD1">
      <w:pPr>
        <w:numPr>
          <w:ilvl w:val="0"/>
          <w:numId w:val="31"/>
        </w:numPr>
        <w:shd w:val="clear" w:color="auto" w:fill="FFFFFF"/>
        <w:tabs>
          <w:tab w:val="num" w:pos="993"/>
        </w:tabs>
        <w:ind w:left="0" w:firstLine="709"/>
        <w:jc w:val="both"/>
        <w:rPr>
          <w:szCs w:val="28"/>
          <w:lang w:eastAsia="uk-UA"/>
        </w:rPr>
      </w:pPr>
      <w:r w:rsidRPr="00147AD9">
        <w:rPr>
          <w:i/>
          <w:spacing w:val="-6"/>
          <w:szCs w:val="28"/>
          <w:lang w:eastAsia="uk-UA"/>
        </w:rPr>
        <w:t>експертиза перекладу (</w:t>
      </w:r>
      <w:r w:rsidRPr="00147AD9">
        <w:rPr>
          <w:spacing w:val="-6"/>
          <w:szCs w:val="28"/>
          <w:lang w:eastAsia="uk-UA"/>
        </w:rPr>
        <w:t>в зіставленні з оригіналом) з</w:t>
      </w:r>
      <w:r w:rsidR="00F11F60" w:rsidRPr="00147AD9">
        <w:rPr>
          <w:spacing w:val="-6"/>
          <w:szCs w:val="28"/>
          <w:lang w:eastAsia="uk-UA"/>
        </w:rPr>
        <w:t>’</w:t>
      </w:r>
      <w:r w:rsidRPr="00147AD9">
        <w:rPr>
          <w:spacing w:val="-6"/>
          <w:szCs w:val="28"/>
          <w:lang w:eastAsia="uk-UA"/>
        </w:rPr>
        <w:t>ясовує чи еквівалентний</w:t>
      </w:r>
      <w:r w:rsidRPr="00147AD9">
        <w:rPr>
          <w:szCs w:val="28"/>
          <w:lang w:eastAsia="uk-UA"/>
        </w:rPr>
        <w:t xml:space="preserve"> </w:t>
      </w:r>
      <w:r w:rsidRPr="00147AD9">
        <w:rPr>
          <w:spacing w:val="-6"/>
          <w:szCs w:val="28"/>
          <w:lang w:eastAsia="uk-UA"/>
        </w:rPr>
        <w:t>текст (сегмент тексту) його перекладові, як співвідносяться між собою термінологічні</w:t>
      </w:r>
      <w:r w:rsidRPr="00147AD9">
        <w:rPr>
          <w:szCs w:val="28"/>
          <w:lang w:eastAsia="uk-UA"/>
        </w:rPr>
        <w:t xml:space="preserve"> позначення в текстах різними мовами, чи дає текст підстави для неоднозначного прочитання та наскільки це відображено в перекладі і т. ін.</w:t>
      </w:r>
    </w:p>
    <w:p w:rsidR="00D71AD1" w:rsidRPr="00147AD9" w:rsidRDefault="00D71AD1" w:rsidP="00D71AD1">
      <w:pPr>
        <w:numPr>
          <w:ilvl w:val="0"/>
          <w:numId w:val="31"/>
        </w:numPr>
        <w:shd w:val="clear" w:color="auto" w:fill="FFFFFF"/>
        <w:tabs>
          <w:tab w:val="num" w:pos="993"/>
        </w:tabs>
        <w:ind w:left="0" w:firstLine="709"/>
        <w:jc w:val="both"/>
        <w:rPr>
          <w:szCs w:val="28"/>
          <w:lang w:eastAsia="uk-UA"/>
        </w:rPr>
      </w:pPr>
      <w:r w:rsidRPr="00147AD9">
        <w:rPr>
          <w:i/>
          <w:spacing w:val="-6"/>
          <w:szCs w:val="28"/>
          <w:lang w:eastAsia="uk-UA"/>
        </w:rPr>
        <w:t>експертиза тексту в справах про захист честі</w:t>
      </w:r>
      <w:r w:rsidRPr="00147AD9">
        <w:rPr>
          <w:spacing w:val="-6"/>
          <w:szCs w:val="28"/>
          <w:lang w:eastAsia="uk-UA"/>
        </w:rPr>
        <w:t>, гідності й ділової репутації</w:t>
      </w:r>
      <w:r w:rsidRPr="00147AD9">
        <w:rPr>
          <w:szCs w:val="28"/>
          <w:lang w:eastAsia="uk-UA"/>
        </w:rPr>
        <w:t xml:space="preserve"> встановлює чи містить </w:t>
      </w:r>
      <w:r w:rsidRPr="00147AD9">
        <w:rPr>
          <w:i/>
          <w:szCs w:val="28"/>
          <w:lang w:eastAsia="uk-UA"/>
        </w:rPr>
        <w:t>текст негативну інформацію про особу</w:t>
      </w:r>
      <w:r w:rsidRPr="00147AD9">
        <w:rPr>
          <w:szCs w:val="28"/>
          <w:lang w:eastAsia="uk-UA"/>
        </w:rPr>
        <w:t xml:space="preserve">, в якій </w:t>
      </w:r>
      <w:r w:rsidRPr="00147AD9">
        <w:rPr>
          <w:spacing w:val="-6"/>
          <w:szCs w:val="28"/>
          <w:lang w:eastAsia="uk-UA"/>
        </w:rPr>
        <w:t>формі (твердження, чи оцінного судження) подано інформацію, чи є підстави вважати,</w:t>
      </w:r>
      <w:r w:rsidRPr="00147AD9">
        <w:rPr>
          <w:szCs w:val="28"/>
          <w:lang w:eastAsia="uk-UA"/>
        </w:rPr>
        <w:t xml:space="preserve"> що судження виражено в брутальній, принизливій або непристойній формі;</w:t>
      </w:r>
    </w:p>
    <w:p w:rsidR="00D71AD1" w:rsidRPr="00147AD9" w:rsidRDefault="00D71AD1" w:rsidP="00D71AD1">
      <w:pPr>
        <w:numPr>
          <w:ilvl w:val="0"/>
          <w:numId w:val="31"/>
        </w:numPr>
        <w:shd w:val="clear" w:color="auto" w:fill="FFFFFF"/>
        <w:tabs>
          <w:tab w:val="num" w:pos="993"/>
        </w:tabs>
        <w:ind w:left="0" w:firstLine="709"/>
        <w:jc w:val="both"/>
        <w:rPr>
          <w:szCs w:val="28"/>
          <w:lang w:eastAsia="uk-UA"/>
        </w:rPr>
      </w:pPr>
      <w:r w:rsidRPr="00147AD9">
        <w:rPr>
          <w:i/>
          <w:szCs w:val="28"/>
          <w:lang w:eastAsia="uk-UA"/>
        </w:rPr>
        <w:t>експертиза тексту щодо закликів до насильницької зміни державного ладу</w:t>
      </w:r>
      <w:r w:rsidRPr="00147AD9">
        <w:rPr>
          <w:szCs w:val="28"/>
          <w:lang w:eastAsia="uk-UA"/>
        </w:rPr>
        <w:t>, зміни державних кордонів тощо встановлює (1) чи є в тексті заклики і (2) який зміст цих закликів;</w:t>
      </w:r>
    </w:p>
    <w:p w:rsidR="00D71AD1" w:rsidRPr="00147AD9" w:rsidRDefault="00D71AD1" w:rsidP="00D71AD1">
      <w:pPr>
        <w:numPr>
          <w:ilvl w:val="0"/>
          <w:numId w:val="31"/>
        </w:numPr>
        <w:shd w:val="clear" w:color="auto" w:fill="FFFFFF"/>
        <w:tabs>
          <w:tab w:val="num" w:pos="993"/>
        </w:tabs>
        <w:ind w:left="0" w:firstLine="709"/>
        <w:jc w:val="both"/>
        <w:rPr>
          <w:i/>
          <w:szCs w:val="28"/>
          <w:lang w:eastAsia="uk-UA"/>
        </w:rPr>
      </w:pPr>
      <w:r w:rsidRPr="00147AD9">
        <w:rPr>
          <w:i/>
          <w:szCs w:val="28"/>
          <w:lang w:eastAsia="uk-UA"/>
        </w:rPr>
        <w:t>експертиза тексту в справах про погрози встановлює (1) чи є в тексті погрози і (2) який зміст цих погроз;</w:t>
      </w:r>
    </w:p>
    <w:p w:rsidR="00D71AD1" w:rsidRPr="00147AD9" w:rsidRDefault="00D71AD1" w:rsidP="00D71AD1">
      <w:pPr>
        <w:numPr>
          <w:ilvl w:val="0"/>
          <w:numId w:val="31"/>
        </w:numPr>
        <w:shd w:val="clear" w:color="auto" w:fill="FFFFFF"/>
        <w:tabs>
          <w:tab w:val="num" w:pos="993"/>
        </w:tabs>
        <w:ind w:left="0" w:firstLine="709"/>
        <w:jc w:val="both"/>
        <w:rPr>
          <w:szCs w:val="28"/>
          <w:lang w:eastAsia="uk-UA"/>
        </w:rPr>
      </w:pPr>
      <w:r w:rsidRPr="00147AD9">
        <w:rPr>
          <w:i/>
          <w:szCs w:val="28"/>
          <w:lang w:eastAsia="uk-UA"/>
        </w:rPr>
        <w:t>експертиза діалогічного тексту</w:t>
      </w:r>
      <w:r w:rsidRPr="00147AD9">
        <w:rPr>
          <w:szCs w:val="28"/>
          <w:lang w:eastAsia="uk-UA"/>
        </w:rPr>
        <w:t xml:space="preserve"> (записи переговорів, розмов, інтерв</w:t>
      </w:r>
      <w:r w:rsidR="00F11F60" w:rsidRPr="00147AD9">
        <w:rPr>
          <w:szCs w:val="28"/>
          <w:lang w:eastAsia="uk-UA"/>
        </w:rPr>
        <w:t>’</w:t>
      </w:r>
      <w:r w:rsidRPr="00147AD9">
        <w:rPr>
          <w:szCs w:val="28"/>
          <w:lang w:eastAsia="uk-UA"/>
        </w:rPr>
        <w:t xml:space="preserve">ю, </w:t>
      </w:r>
      <w:r w:rsidRPr="00147AD9">
        <w:rPr>
          <w:spacing w:val="-6"/>
          <w:szCs w:val="28"/>
          <w:lang w:eastAsia="uk-UA"/>
        </w:rPr>
        <w:t>обмінів СМС і т. ін.) зазвичай має завданням виявити висловлення</w:t>
      </w:r>
      <w:r w:rsidRPr="00147AD9">
        <w:rPr>
          <w:szCs w:val="28"/>
          <w:lang w:eastAsia="uk-UA"/>
        </w:rPr>
        <w:t xml:space="preserve">, що спонукають адресата до вчинення певних дій (наприклад, у справах про </w:t>
      </w:r>
      <w:r w:rsidRPr="00147AD9">
        <w:rPr>
          <w:spacing w:val="-6"/>
          <w:szCs w:val="28"/>
          <w:lang w:eastAsia="uk-UA"/>
        </w:rPr>
        <w:t>шахрайство), виявити приховані засоби мовленнєвого впливу на особу, встановити</w:t>
      </w:r>
      <w:r w:rsidRPr="00147AD9">
        <w:rPr>
          <w:szCs w:val="28"/>
          <w:lang w:eastAsia="uk-UA"/>
        </w:rPr>
        <w:t xml:space="preserve"> в чому полягає такий </w:t>
      </w:r>
      <w:r w:rsidRPr="00147AD9">
        <w:rPr>
          <w:spacing w:val="-8"/>
          <w:szCs w:val="28"/>
          <w:lang w:eastAsia="uk-UA"/>
        </w:rPr>
        <w:t>вплив і т. ін.; специфічним об</w:t>
      </w:r>
      <w:r w:rsidR="00F11F60" w:rsidRPr="00147AD9">
        <w:rPr>
          <w:spacing w:val="-8"/>
          <w:szCs w:val="28"/>
          <w:lang w:eastAsia="uk-UA"/>
        </w:rPr>
        <w:t>’</w:t>
      </w:r>
      <w:r w:rsidRPr="00147AD9">
        <w:rPr>
          <w:spacing w:val="-8"/>
          <w:szCs w:val="28"/>
          <w:lang w:eastAsia="uk-UA"/>
        </w:rPr>
        <w:t>єктом дослідження є значення жестів, що супроводжують</w:t>
      </w:r>
      <w:r w:rsidRPr="00147AD9">
        <w:rPr>
          <w:szCs w:val="28"/>
          <w:lang w:eastAsia="uk-UA"/>
        </w:rPr>
        <w:t xml:space="preserve"> або замінюють словесні засоби вираження в потоці спонтанного мовлення;</w:t>
      </w:r>
    </w:p>
    <w:p w:rsidR="00D71AD1" w:rsidRPr="00147AD9" w:rsidRDefault="00D71AD1" w:rsidP="00D71AD1">
      <w:pPr>
        <w:numPr>
          <w:ilvl w:val="0"/>
          <w:numId w:val="31"/>
        </w:numPr>
        <w:shd w:val="clear" w:color="auto" w:fill="FFFFFF"/>
        <w:tabs>
          <w:tab w:val="num" w:pos="993"/>
        </w:tabs>
        <w:ind w:left="0" w:firstLine="709"/>
        <w:jc w:val="both"/>
        <w:rPr>
          <w:szCs w:val="28"/>
          <w:lang w:eastAsia="uk-UA"/>
        </w:rPr>
      </w:pPr>
      <w:r w:rsidRPr="00147AD9">
        <w:rPr>
          <w:i/>
          <w:spacing w:val="-6"/>
          <w:szCs w:val="28"/>
          <w:lang w:eastAsia="uk-UA"/>
        </w:rPr>
        <w:t>експертиза тексту в справах про введення в оману</w:t>
      </w:r>
      <w:r w:rsidRPr="00147AD9">
        <w:rPr>
          <w:spacing w:val="-6"/>
          <w:szCs w:val="28"/>
          <w:lang w:eastAsia="uk-UA"/>
        </w:rPr>
        <w:t xml:space="preserve"> (</w:t>
      </w:r>
      <w:r w:rsidRPr="00147AD9">
        <w:rPr>
          <w:i/>
          <w:spacing w:val="-6"/>
          <w:szCs w:val="28"/>
          <w:lang w:eastAsia="uk-UA"/>
        </w:rPr>
        <w:t>переважно стосується</w:t>
      </w:r>
      <w:r w:rsidRPr="00147AD9">
        <w:rPr>
          <w:i/>
          <w:szCs w:val="28"/>
          <w:lang w:eastAsia="uk-UA"/>
        </w:rPr>
        <w:t xml:space="preserve"> реклами, інструкцій до товарів та лікарських засобів, технічних регламентів, текстових матеріалів на етикетках, упаковці і т. ін</w:t>
      </w:r>
      <w:r w:rsidRPr="00147AD9">
        <w:rPr>
          <w:szCs w:val="28"/>
          <w:lang w:eastAsia="uk-UA"/>
        </w:rPr>
        <w:t>.) зазвичай досліджує, чи є в текстовому матеріалі лінгвістичні передумови для двозначного тлумачення якихось його елементів або двозначного тлумачення тексту в цілому, чи є в тексті вказівка на те, що ефект від застосування певного засобу є гарантованим і т. ін.;</w:t>
      </w:r>
    </w:p>
    <w:p w:rsidR="00D71AD1" w:rsidRPr="00147AD9" w:rsidRDefault="00D71AD1" w:rsidP="00D71AD1">
      <w:pPr>
        <w:numPr>
          <w:ilvl w:val="0"/>
          <w:numId w:val="31"/>
        </w:numPr>
        <w:shd w:val="clear" w:color="auto" w:fill="FFFFFF"/>
        <w:tabs>
          <w:tab w:val="num" w:pos="993"/>
        </w:tabs>
        <w:ind w:left="0" w:firstLine="709"/>
        <w:jc w:val="both"/>
        <w:rPr>
          <w:szCs w:val="28"/>
          <w:lang w:eastAsia="uk-UA"/>
        </w:rPr>
      </w:pPr>
      <w:r w:rsidRPr="00147AD9">
        <w:rPr>
          <w:i/>
          <w:spacing w:val="-6"/>
          <w:szCs w:val="28"/>
          <w:lang w:eastAsia="uk-UA"/>
        </w:rPr>
        <w:lastRenderedPageBreak/>
        <w:t>експертиза тексту в справах про розпалювання міжнаціональної ворожнечі</w:t>
      </w:r>
      <w:r w:rsidRPr="00147AD9">
        <w:rPr>
          <w:i/>
          <w:szCs w:val="28"/>
          <w:lang w:eastAsia="uk-UA"/>
        </w:rPr>
        <w:t xml:space="preserve"> </w:t>
      </w:r>
      <w:r w:rsidRPr="00147AD9">
        <w:rPr>
          <w:szCs w:val="28"/>
          <w:lang w:eastAsia="uk-UA"/>
        </w:rPr>
        <w:t>пов</w:t>
      </w:r>
      <w:r w:rsidR="00F11F60" w:rsidRPr="00147AD9">
        <w:rPr>
          <w:szCs w:val="28"/>
          <w:lang w:eastAsia="uk-UA"/>
        </w:rPr>
        <w:t>’</w:t>
      </w:r>
      <w:r w:rsidRPr="00147AD9">
        <w:rPr>
          <w:szCs w:val="28"/>
          <w:lang w:eastAsia="uk-UA"/>
        </w:rPr>
        <w:t>язана з виявленням і аналізом текстових елементів, що вказують на негативне ставлення до представників певної етнічної (расової, релігійної) групи, на вищість однієї етнічної (расової) групи над іншими тощо;</w:t>
      </w:r>
    </w:p>
    <w:p w:rsidR="00D71AD1" w:rsidRPr="00147AD9" w:rsidRDefault="00D71AD1" w:rsidP="00D71AD1">
      <w:pPr>
        <w:numPr>
          <w:ilvl w:val="0"/>
          <w:numId w:val="31"/>
        </w:numPr>
        <w:shd w:val="clear" w:color="auto" w:fill="FFFFFF"/>
        <w:tabs>
          <w:tab w:val="num" w:pos="993"/>
        </w:tabs>
        <w:ind w:left="0" w:firstLine="709"/>
        <w:jc w:val="both"/>
        <w:rPr>
          <w:szCs w:val="28"/>
          <w:lang w:eastAsia="uk-UA"/>
        </w:rPr>
      </w:pPr>
      <w:r w:rsidRPr="00147AD9">
        <w:rPr>
          <w:i/>
          <w:spacing w:val="-6"/>
          <w:szCs w:val="28"/>
          <w:lang w:eastAsia="uk-UA"/>
        </w:rPr>
        <w:t>експертиза документальних записів власних назв</w:t>
      </w:r>
      <w:r w:rsidRPr="00147AD9">
        <w:rPr>
          <w:spacing w:val="-6"/>
          <w:szCs w:val="28"/>
          <w:lang w:eastAsia="uk-UA"/>
        </w:rPr>
        <w:t xml:space="preserve"> пов</w:t>
      </w:r>
      <w:r w:rsidR="00F11F60" w:rsidRPr="00147AD9">
        <w:rPr>
          <w:spacing w:val="-6"/>
          <w:szCs w:val="28"/>
          <w:lang w:eastAsia="uk-UA"/>
        </w:rPr>
        <w:t>’</w:t>
      </w:r>
      <w:r w:rsidRPr="00147AD9">
        <w:rPr>
          <w:spacing w:val="-6"/>
          <w:szCs w:val="28"/>
          <w:lang w:eastAsia="uk-UA"/>
        </w:rPr>
        <w:t>язана із встановленням</w:t>
      </w:r>
      <w:r w:rsidRPr="00147AD9">
        <w:rPr>
          <w:szCs w:val="28"/>
          <w:lang w:eastAsia="uk-UA"/>
        </w:rPr>
        <w:t xml:space="preserve"> ідентичності записів, між якими є орфографічні відмінності (у рамках однієї або декількох мов, а також визначенням нормативної (рекомендованої) форми запису </w:t>
      </w:r>
      <w:r w:rsidRPr="00147AD9">
        <w:rPr>
          <w:spacing w:val="-6"/>
          <w:szCs w:val="28"/>
          <w:lang w:eastAsia="uk-UA"/>
        </w:rPr>
        <w:t>власної назви українською або іншою мовою.</w:t>
      </w:r>
      <w:r w:rsidR="00D15D11" w:rsidRPr="00147AD9">
        <w:rPr>
          <w:spacing w:val="-6"/>
          <w:szCs w:val="28"/>
          <w:lang w:eastAsia="uk-UA"/>
        </w:rPr>
        <w:t xml:space="preserve"> </w:t>
      </w:r>
      <w:r w:rsidRPr="00147AD9">
        <w:rPr>
          <w:spacing w:val="-6"/>
          <w:szCs w:val="28"/>
          <w:lang w:eastAsia="uk-UA"/>
        </w:rPr>
        <w:t>У справах про забезпечення юридичної</w:t>
      </w:r>
      <w:r w:rsidRPr="00147AD9">
        <w:rPr>
          <w:szCs w:val="28"/>
          <w:lang w:eastAsia="uk-UA"/>
        </w:rPr>
        <w:t xml:space="preserve"> охорони товарного знаку завданням експерта є зазвичай встановлення подібності власних назв до ступеня сплутування або, навпаки, їх несхожості.</w:t>
      </w:r>
    </w:p>
    <w:p w:rsidR="00D71AD1" w:rsidRPr="00147AD9" w:rsidRDefault="00D71AD1" w:rsidP="00D71AD1">
      <w:pPr>
        <w:ind w:firstLine="709"/>
        <w:jc w:val="both"/>
        <w:rPr>
          <w:b/>
          <w:szCs w:val="28"/>
        </w:rPr>
      </w:pPr>
      <w:r w:rsidRPr="00147AD9">
        <w:rPr>
          <w:b/>
          <w:szCs w:val="28"/>
        </w:rPr>
        <w:t>Методи експертизи</w:t>
      </w:r>
    </w:p>
    <w:p w:rsidR="00D71AD1" w:rsidRPr="00147AD9" w:rsidRDefault="00D71AD1" w:rsidP="00D71AD1">
      <w:pPr>
        <w:ind w:firstLine="709"/>
        <w:jc w:val="both"/>
        <w:rPr>
          <w:szCs w:val="28"/>
        </w:rPr>
      </w:pPr>
      <w:r w:rsidRPr="00147AD9">
        <w:rPr>
          <w:spacing w:val="-6"/>
          <w:szCs w:val="28"/>
        </w:rPr>
        <w:t>У лінгвістичній експертизі розрізняють експертизу звукозаписів і експертизу</w:t>
      </w:r>
      <w:r w:rsidRPr="00147AD9">
        <w:rPr>
          <w:szCs w:val="28"/>
        </w:rPr>
        <w:t xml:space="preserve"> тексту. </w:t>
      </w:r>
      <w:r w:rsidRPr="00147AD9">
        <w:rPr>
          <w:spacing w:val="-6"/>
          <w:szCs w:val="28"/>
        </w:rPr>
        <w:t>Лінгвістична експертиза звукозаписів проводиться на підставі лінгвістичного</w:t>
      </w:r>
      <w:r w:rsidRPr="00147AD9">
        <w:rPr>
          <w:szCs w:val="28"/>
        </w:rPr>
        <w:t xml:space="preserve"> </w:t>
      </w:r>
      <w:r w:rsidRPr="00147AD9">
        <w:rPr>
          <w:spacing w:val="-6"/>
          <w:szCs w:val="28"/>
        </w:rPr>
        <w:t>аналізу, мовної культури, аудіотивного і інструментального аналізу. Для лінгвістичної</w:t>
      </w:r>
      <w:r w:rsidRPr="00147AD9">
        <w:rPr>
          <w:szCs w:val="28"/>
        </w:rPr>
        <w:t xml:space="preserve"> </w:t>
      </w:r>
      <w:r w:rsidRPr="00147AD9">
        <w:rPr>
          <w:spacing w:val="-6"/>
          <w:szCs w:val="28"/>
        </w:rPr>
        <w:t>експертизи тексту проводять семантичний, лексичний, морфологічний, синтаксичний,</w:t>
      </w:r>
      <w:r w:rsidRPr="00147AD9">
        <w:rPr>
          <w:szCs w:val="28"/>
        </w:rPr>
        <w:t xml:space="preserve"> граматичний і стилістичний аналізи</w:t>
      </w:r>
    </w:p>
    <w:p w:rsidR="00D71AD1" w:rsidRPr="00147AD9" w:rsidRDefault="00D71AD1" w:rsidP="00D71AD1">
      <w:pPr>
        <w:ind w:firstLine="709"/>
        <w:jc w:val="both"/>
        <w:rPr>
          <w:b/>
          <w:szCs w:val="28"/>
        </w:rPr>
      </w:pPr>
      <w:r w:rsidRPr="00147AD9">
        <w:rPr>
          <w:b/>
          <w:szCs w:val="28"/>
        </w:rPr>
        <w:t>Питання експертизи:</w:t>
      </w:r>
    </w:p>
    <w:p w:rsidR="00D71AD1" w:rsidRPr="00147AD9" w:rsidRDefault="00D71AD1" w:rsidP="00D71AD1">
      <w:pPr>
        <w:pStyle w:val="a9"/>
        <w:shd w:val="clear" w:color="auto" w:fill="FFFFFF"/>
        <w:spacing w:before="0" w:beforeAutospacing="0" w:after="0" w:afterAutospacing="0"/>
        <w:ind w:firstLine="709"/>
        <w:jc w:val="both"/>
        <w:rPr>
          <w:sz w:val="28"/>
          <w:szCs w:val="28"/>
        </w:rPr>
      </w:pPr>
      <w:r w:rsidRPr="00147AD9">
        <w:rPr>
          <w:sz w:val="28"/>
          <w:szCs w:val="28"/>
        </w:rPr>
        <w:t xml:space="preserve">1. Чи є в тексті негативні відомості про ... (ПІБ, назва юридичної особи), </w:t>
      </w:r>
      <w:r w:rsidRPr="00147AD9">
        <w:rPr>
          <w:spacing w:val="-6"/>
          <w:sz w:val="28"/>
          <w:szCs w:val="28"/>
        </w:rPr>
        <w:t>його діяльності та про його особистих ділових і моральних якостях? У яких конкретно</w:t>
      </w:r>
      <w:r w:rsidRPr="00147AD9">
        <w:rPr>
          <w:sz w:val="28"/>
          <w:szCs w:val="28"/>
        </w:rPr>
        <w:t xml:space="preserve"> висловлюваннях містяться ці відомості і яка їхня смислова спрямованість?</w:t>
      </w:r>
    </w:p>
    <w:p w:rsidR="00D71AD1" w:rsidRPr="00147AD9" w:rsidRDefault="00D71AD1" w:rsidP="00D71AD1">
      <w:pPr>
        <w:pStyle w:val="a9"/>
        <w:shd w:val="clear" w:color="auto" w:fill="FFFFFF"/>
        <w:spacing w:before="0" w:beforeAutospacing="0" w:after="0" w:afterAutospacing="0"/>
        <w:ind w:firstLine="709"/>
        <w:jc w:val="both"/>
        <w:rPr>
          <w:sz w:val="28"/>
          <w:szCs w:val="28"/>
        </w:rPr>
      </w:pPr>
      <w:r w:rsidRPr="00147AD9">
        <w:rPr>
          <w:sz w:val="28"/>
          <w:szCs w:val="28"/>
        </w:rPr>
        <w:t xml:space="preserve">2. Якщо у вищевказаних фразах є негативні відомості про ... (ПІБ, назва </w:t>
      </w:r>
      <w:r w:rsidRPr="00147AD9">
        <w:rPr>
          <w:spacing w:val="-6"/>
          <w:sz w:val="28"/>
          <w:szCs w:val="28"/>
        </w:rPr>
        <w:t>юридичної особи), то в якій формі вони виражені: твердження, припущення, питання?</w:t>
      </w:r>
    </w:p>
    <w:p w:rsidR="00D71AD1" w:rsidRPr="00147AD9" w:rsidRDefault="00D71AD1" w:rsidP="00D71AD1">
      <w:pPr>
        <w:pStyle w:val="a9"/>
        <w:shd w:val="clear" w:color="auto" w:fill="FFFFFF"/>
        <w:spacing w:before="0" w:beforeAutospacing="0" w:after="0" w:afterAutospacing="0"/>
        <w:ind w:firstLine="709"/>
        <w:jc w:val="both"/>
        <w:rPr>
          <w:sz w:val="28"/>
          <w:szCs w:val="28"/>
        </w:rPr>
      </w:pPr>
      <w:r w:rsidRPr="00147AD9">
        <w:rPr>
          <w:sz w:val="28"/>
          <w:szCs w:val="28"/>
        </w:rPr>
        <w:t>3. Підтверджує аналіз тексту, що в ньому є у формі тверджень фрази, які містять відомості про порушення паном ... (ПІБ) діючого законодавства, загальноприйнятих моральних норм і принципів?</w:t>
      </w:r>
    </w:p>
    <w:p w:rsidR="00D71AD1" w:rsidRPr="00147AD9" w:rsidRDefault="00D71AD1" w:rsidP="00D71AD1">
      <w:pPr>
        <w:pStyle w:val="a9"/>
        <w:shd w:val="clear" w:color="auto" w:fill="FFFFFF"/>
        <w:spacing w:before="0" w:beforeAutospacing="0" w:after="0" w:afterAutospacing="0"/>
        <w:ind w:firstLine="709"/>
        <w:jc w:val="both"/>
        <w:rPr>
          <w:sz w:val="28"/>
          <w:szCs w:val="28"/>
        </w:rPr>
      </w:pPr>
      <w:r w:rsidRPr="00147AD9">
        <w:rPr>
          <w:sz w:val="28"/>
          <w:szCs w:val="28"/>
        </w:rPr>
        <w:t>4. В якому значенні вжито слово (словосполучення, фраза, конструкція) у тексті публікації?</w:t>
      </w:r>
    </w:p>
    <w:p w:rsidR="00D71AD1" w:rsidRPr="00147AD9" w:rsidRDefault="00D71AD1" w:rsidP="00D71AD1">
      <w:pPr>
        <w:pStyle w:val="a9"/>
        <w:shd w:val="clear" w:color="auto" w:fill="FFFFFF"/>
        <w:spacing w:before="0" w:beforeAutospacing="0" w:after="0" w:afterAutospacing="0"/>
        <w:ind w:firstLine="709"/>
        <w:jc w:val="both"/>
        <w:rPr>
          <w:sz w:val="28"/>
          <w:szCs w:val="28"/>
        </w:rPr>
      </w:pPr>
      <w:r w:rsidRPr="00147AD9">
        <w:rPr>
          <w:sz w:val="28"/>
          <w:szCs w:val="28"/>
        </w:rPr>
        <w:t>5. Яка композиційна структура тексту статей (статті), які стилістичні прийоми використовує автор і як вони характеризують героїв публікації?</w:t>
      </w:r>
    </w:p>
    <w:p w:rsidR="00D71AD1" w:rsidRPr="00147AD9" w:rsidRDefault="00D71AD1" w:rsidP="00D71AD1">
      <w:pPr>
        <w:pStyle w:val="a9"/>
        <w:shd w:val="clear" w:color="auto" w:fill="FFFFFF"/>
        <w:spacing w:before="0" w:beforeAutospacing="0" w:after="0" w:afterAutospacing="0"/>
        <w:ind w:firstLine="709"/>
        <w:jc w:val="both"/>
        <w:rPr>
          <w:sz w:val="28"/>
          <w:szCs w:val="28"/>
        </w:rPr>
      </w:pPr>
      <w:r w:rsidRPr="00147AD9">
        <w:rPr>
          <w:sz w:val="28"/>
          <w:szCs w:val="28"/>
        </w:rPr>
        <w:t>6. Є відомості, викладені в тексті, твердженнями про факти, якщо так, то яких, або оціночними судженнями, думкою автора публікації?</w:t>
      </w:r>
    </w:p>
    <w:p w:rsidR="00D71AD1" w:rsidRPr="00147AD9" w:rsidRDefault="00D71AD1" w:rsidP="00D71AD1">
      <w:pPr>
        <w:ind w:firstLine="709"/>
        <w:jc w:val="both"/>
        <w:rPr>
          <w:b/>
          <w:szCs w:val="28"/>
          <w:lang w:val="uk-UA"/>
        </w:rPr>
      </w:pPr>
      <w:r w:rsidRPr="00147AD9">
        <w:rPr>
          <w:b/>
          <w:szCs w:val="28"/>
          <w:lang w:val="uk-UA"/>
        </w:rPr>
        <w:t>Або:</w:t>
      </w:r>
    </w:p>
    <w:p w:rsidR="00D71AD1" w:rsidRPr="00147AD9" w:rsidRDefault="00D71AD1" w:rsidP="00D71AD1">
      <w:pPr>
        <w:pStyle w:val="a9"/>
        <w:shd w:val="clear" w:color="auto" w:fill="FFFFFF"/>
        <w:spacing w:before="0" w:beforeAutospacing="0" w:after="0" w:afterAutospacing="0"/>
        <w:ind w:firstLine="709"/>
        <w:jc w:val="both"/>
        <w:rPr>
          <w:sz w:val="28"/>
          <w:szCs w:val="28"/>
        </w:rPr>
      </w:pPr>
      <w:r w:rsidRPr="00147AD9">
        <w:rPr>
          <w:spacing w:val="-6"/>
          <w:sz w:val="28"/>
          <w:szCs w:val="28"/>
        </w:rPr>
        <w:t>– дати тлумачення і роз</w:t>
      </w:r>
      <w:r w:rsidR="00F11F60" w:rsidRPr="00147AD9">
        <w:rPr>
          <w:spacing w:val="-6"/>
          <w:sz w:val="28"/>
          <w:szCs w:val="28"/>
        </w:rPr>
        <w:t>’</w:t>
      </w:r>
      <w:r w:rsidRPr="00147AD9">
        <w:rPr>
          <w:spacing w:val="-6"/>
          <w:sz w:val="28"/>
          <w:szCs w:val="28"/>
        </w:rPr>
        <w:t>яснення значення і походження слів, словосполучень</w:t>
      </w:r>
      <w:r w:rsidRPr="00147AD9">
        <w:rPr>
          <w:sz w:val="28"/>
          <w:szCs w:val="28"/>
        </w:rPr>
        <w:t>, стійких фразеологічних виразів (ідіом);</w:t>
      </w:r>
    </w:p>
    <w:p w:rsidR="00D71AD1" w:rsidRPr="00147AD9" w:rsidRDefault="00D71AD1" w:rsidP="00D71AD1">
      <w:pPr>
        <w:pStyle w:val="a9"/>
        <w:shd w:val="clear" w:color="auto" w:fill="FFFFFF"/>
        <w:spacing w:before="0" w:beforeAutospacing="0" w:after="0" w:afterAutospacing="0"/>
        <w:ind w:firstLine="709"/>
        <w:jc w:val="both"/>
        <w:rPr>
          <w:sz w:val="28"/>
          <w:szCs w:val="28"/>
        </w:rPr>
      </w:pPr>
      <w:r w:rsidRPr="00147AD9">
        <w:rPr>
          <w:sz w:val="28"/>
          <w:szCs w:val="28"/>
        </w:rPr>
        <w:t>– інтерпретувати основне і додаткове (конотативне) значення одиниці мови (усної або письмової);</w:t>
      </w:r>
    </w:p>
    <w:p w:rsidR="00D71AD1" w:rsidRPr="00147AD9" w:rsidRDefault="00D71AD1" w:rsidP="00D71AD1">
      <w:pPr>
        <w:pStyle w:val="a9"/>
        <w:shd w:val="clear" w:color="auto" w:fill="FFFFFF"/>
        <w:spacing w:before="0" w:beforeAutospacing="0" w:after="0" w:afterAutospacing="0"/>
        <w:ind w:firstLine="709"/>
        <w:jc w:val="both"/>
        <w:rPr>
          <w:sz w:val="28"/>
          <w:szCs w:val="28"/>
        </w:rPr>
      </w:pPr>
      <w:r w:rsidRPr="00147AD9">
        <w:rPr>
          <w:sz w:val="28"/>
          <w:szCs w:val="28"/>
        </w:rPr>
        <w:t>– здійснити тлумачення положень тексту документа для встановлення того, які варіанти розуміння цих положень можливі у сучасному дискурсі;</w:t>
      </w:r>
    </w:p>
    <w:p w:rsidR="00D71AD1" w:rsidRPr="00147AD9" w:rsidRDefault="00D71AD1" w:rsidP="00D71AD1">
      <w:pPr>
        <w:pStyle w:val="a9"/>
        <w:shd w:val="clear" w:color="auto" w:fill="FFFFFF"/>
        <w:spacing w:before="0" w:beforeAutospacing="0" w:after="0" w:afterAutospacing="0"/>
        <w:ind w:firstLine="709"/>
        <w:jc w:val="both"/>
        <w:rPr>
          <w:sz w:val="28"/>
          <w:szCs w:val="28"/>
        </w:rPr>
      </w:pPr>
      <w:r w:rsidRPr="00147AD9">
        <w:rPr>
          <w:sz w:val="28"/>
          <w:szCs w:val="28"/>
        </w:rPr>
        <w:t>– провести дослідження товарних знаків, словесних позначень, девізів, слоганів, рекламних текстів, комерційних, фірмових найменувань на предмет їх тотожності або схожості до ступеня змішування із іншими позначеннями;</w:t>
      </w:r>
    </w:p>
    <w:p w:rsidR="00D71AD1" w:rsidRPr="00147AD9" w:rsidRDefault="00D71AD1" w:rsidP="00D71AD1">
      <w:pPr>
        <w:pStyle w:val="a9"/>
        <w:shd w:val="clear" w:color="auto" w:fill="FFFFFF"/>
        <w:spacing w:before="0" w:beforeAutospacing="0" w:after="0" w:afterAutospacing="0"/>
        <w:ind w:firstLine="709"/>
        <w:jc w:val="both"/>
        <w:rPr>
          <w:sz w:val="28"/>
          <w:szCs w:val="28"/>
        </w:rPr>
      </w:pPr>
      <w:r w:rsidRPr="00147AD9">
        <w:rPr>
          <w:sz w:val="28"/>
          <w:szCs w:val="28"/>
        </w:rPr>
        <w:t xml:space="preserve">– </w:t>
      </w:r>
      <w:r w:rsidRPr="00147AD9">
        <w:rPr>
          <w:spacing w:val="-6"/>
          <w:sz w:val="28"/>
          <w:szCs w:val="28"/>
        </w:rPr>
        <w:t>провести дослідження тексту (фрагмента) з метою виявлення його змістовно</w:t>
      </w:r>
      <w:r w:rsidRPr="00147AD9">
        <w:rPr>
          <w:sz w:val="28"/>
          <w:szCs w:val="28"/>
        </w:rPr>
        <w:t xml:space="preserve">-смислової спрямованості, модальності пропозицій, експресивності і емотивності </w:t>
      </w:r>
      <w:r w:rsidRPr="00147AD9">
        <w:rPr>
          <w:spacing w:val="-6"/>
          <w:sz w:val="28"/>
          <w:szCs w:val="28"/>
        </w:rPr>
        <w:t>мовних одиниць, їх формально-граматичної характеристики та семантики, специфіки</w:t>
      </w:r>
      <w:r w:rsidRPr="00147AD9">
        <w:rPr>
          <w:sz w:val="28"/>
          <w:szCs w:val="28"/>
        </w:rPr>
        <w:t xml:space="preserve"> використаних стилістичних засобів і прийомів.</w:t>
      </w:r>
    </w:p>
    <w:p w:rsidR="00D71AD1" w:rsidRPr="00147AD9" w:rsidRDefault="00D71AD1" w:rsidP="00D71AD1">
      <w:pPr>
        <w:ind w:firstLine="709"/>
        <w:jc w:val="both"/>
        <w:rPr>
          <w:b/>
          <w:szCs w:val="28"/>
          <w:lang w:val="uk-UA"/>
        </w:rPr>
      </w:pPr>
      <w:r w:rsidRPr="00147AD9">
        <w:rPr>
          <w:b/>
          <w:szCs w:val="28"/>
          <w:lang w:val="uk-UA"/>
        </w:rPr>
        <w:lastRenderedPageBreak/>
        <w:t>Призначення експертизи обов</w:t>
      </w:r>
      <w:r w:rsidR="00F11F60" w:rsidRPr="00147AD9">
        <w:rPr>
          <w:b/>
          <w:szCs w:val="28"/>
          <w:lang w:val="uk-UA"/>
        </w:rPr>
        <w:t>’</w:t>
      </w:r>
      <w:r w:rsidRPr="00147AD9">
        <w:rPr>
          <w:b/>
          <w:szCs w:val="28"/>
          <w:lang w:val="uk-UA"/>
        </w:rPr>
        <w:t>язково:</w:t>
      </w:r>
    </w:p>
    <w:p w:rsidR="00D71AD1" w:rsidRPr="00147AD9" w:rsidRDefault="00D71AD1" w:rsidP="00D71AD1">
      <w:pPr>
        <w:pStyle w:val="a9"/>
        <w:shd w:val="clear" w:color="auto" w:fill="FFFFFF"/>
        <w:spacing w:before="0" w:beforeAutospacing="0" w:after="0" w:afterAutospacing="0"/>
        <w:ind w:firstLine="709"/>
        <w:jc w:val="both"/>
        <w:rPr>
          <w:sz w:val="28"/>
          <w:szCs w:val="28"/>
        </w:rPr>
      </w:pPr>
      <w:r w:rsidRPr="00147AD9">
        <w:rPr>
          <w:sz w:val="28"/>
          <w:szCs w:val="28"/>
        </w:rPr>
        <w:t xml:space="preserve">– у кримінальному судочинстві та діяльності правоохоронних органів з </w:t>
      </w:r>
      <w:r w:rsidRPr="00147AD9">
        <w:rPr>
          <w:spacing w:val="-6"/>
          <w:sz w:val="28"/>
          <w:szCs w:val="28"/>
        </w:rPr>
        <w:t>розкриття, розслідування і попередження злочинів, скоєних за допомогою словесних</w:t>
      </w:r>
      <w:r w:rsidRPr="00147AD9">
        <w:rPr>
          <w:sz w:val="28"/>
          <w:szCs w:val="28"/>
        </w:rPr>
        <w:t xml:space="preserve"> діянь </w:t>
      </w:r>
      <w:r w:rsidRPr="00147AD9">
        <w:rPr>
          <w:i/>
          <w:sz w:val="28"/>
          <w:szCs w:val="28"/>
        </w:rPr>
        <w:t xml:space="preserve">(наклеп, образа, збудження ненависті і ворожнечі, а також приниження людської гідності за ознаками приналежності до національної, релігійної або </w:t>
      </w:r>
      <w:r w:rsidRPr="00147AD9">
        <w:rPr>
          <w:i/>
          <w:spacing w:val="-6"/>
          <w:sz w:val="28"/>
          <w:szCs w:val="28"/>
        </w:rPr>
        <w:t>іншої соціальної групи</w:t>
      </w:r>
      <w:r w:rsidRPr="00147AD9">
        <w:rPr>
          <w:spacing w:val="-6"/>
          <w:sz w:val="28"/>
          <w:szCs w:val="28"/>
        </w:rPr>
        <w:t>, незаконне використання товарного знаку, свідомо помилкова</w:t>
      </w:r>
      <w:r w:rsidRPr="00147AD9">
        <w:rPr>
          <w:sz w:val="28"/>
          <w:szCs w:val="28"/>
        </w:rPr>
        <w:t xml:space="preserve"> реклама, порушення авторських і суміжних прав, винахідницьких і патентних прав, незаконне розповсюдження в літературі порнографічних матеріалів тощо);</w:t>
      </w:r>
    </w:p>
    <w:p w:rsidR="00D71AD1" w:rsidRPr="00147AD9" w:rsidRDefault="00D71AD1" w:rsidP="00D71AD1">
      <w:pPr>
        <w:pStyle w:val="a9"/>
        <w:shd w:val="clear" w:color="auto" w:fill="FFFFFF"/>
        <w:spacing w:before="0" w:beforeAutospacing="0" w:after="0" w:afterAutospacing="0"/>
        <w:ind w:firstLine="709"/>
        <w:jc w:val="both"/>
        <w:rPr>
          <w:sz w:val="28"/>
          <w:szCs w:val="28"/>
        </w:rPr>
      </w:pPr>
      <w:r w:rsidRPr="00147AD9">
        <w:rPr>
          <w:sz w:val="28"/>
          <w:szCs w:val="28"/>
        </w:rPr>
        <w:t>– у цивільному судочинстві судів загальної юрисдикції за позовами про захист честі, гідності, а також ділової репутації громадян, захист авторських і суміжних прав;</w:t>
      </w:r>
    </w:p>
    <w:p w:rsidR="00D71AD1" w:rsidRPr="00147AD9" w:rsidRDefault="00D71AD1" w:rsidP="00D71AD1">
      <w:pPr>
        <w:pStyle w:val="a9"/>
        <w:shd w:val="clear" w:color="auto" w:fill="FFFFFF"/>
        <w:spacing w:before="0" w:beforeAutospacing="0" w:after="0" w:afterAutospacing="0"/>
        <w:ind w:firstLine="709"/>
        <w:jc w:val="both"/>
        <w:rPr>
          <w:sz w:val="28"/>
          <w:szCs w:val="28"/>
        </w:rPr>
      </w:pPr>
      <w:r w:rsidRPr="00147AD9">
        <w:rPr>
          <w:sz w:val="28"/>
          <w:szCs w:val="28"/>
        </w:rPr>
        <w:t xml:space="preserve">– в арбітражних судах за позовами юридичних осіб про захист ділової репутації, про визнання недійсним (або незаконним) рішень про анулювання реєстрації словесного позначення в якості товарного знака, про заборону </w:t>
      </w:r>
      <w:r w:rsidRPr="00E56AEE">
        <w:rPr>
          <w:spacing w:val="-6"/>
          <w:sz w:val="28"/>
          <w:szCs w:val="28"/>
        </w:rPr>
        <w:t>використання позначення, схожого до ступеня змішування з зареєстрованим товарним</w:t>
      </w:r>
      <w:r w:rsidRPr="00147AD9">
        <w:rPr>
          <w:sz w:val="28"/>
          <w:szCs w:val="28"/>
        </w:rPr>
        <w:t xml:space="preserve"> знаком, про визнання незаконним попередження друку, винесеного ЗМІ у зв</w:t>
      </w:r>
      <w:r w:rsidR="00F11F60" w:rsidRPr="00147AD9">
        <w:rPr>
          <w:sz w:val="28"/>
          <w:szCs w:val="28"/>
        </w:rPr>
        <w:t>’</w:t>
      </w:r>
      <w:r w:rsidRPr="00147AD9">
        <w:rPr>
          <w:sz w:val="28"/>
          <w:szCs w:val="28"/>
        </w:rPr>
        <w:t>язку з поширенням екстремістських матеріалів та інших порушеннях законодавства про ЗМІ і т. д.;</w:t>
      </w:r>
    </w:p>
    <w:p w:rsidR="00D71AD1" w:rsidRPr="00147AD9" w:rsidRDefault="00D71AD1" w:rsidP="00D71AD1">
      <w:pPr>
        <w:pStyle w:val="a9"/>
        <w:shd w:val="clear" w:color="auto" w:fill="FFFFFF"/>
        <w:spacing w:before="0" w:beforeAutospacing="0" w:after="0" w:afterAutospacing="0"/>
        <w:ind w:firstLine="709"/>
        <w:jc w:val="both"/>
        <w:rPr>
          <w:sz w:val="28"/>
          <w:szCs w:val="28"/>
        </w:rPr>
      </w:pPr>
      <w:r w:rsidRPr="00147AD9">
        <w:rPr>
          <w:sz w:val="28"/>
          <w:szCs w:val="28"/>
        </w:rPr>
        <w:t>– в справах про адміністративні правопорушення (пропаганда наркотичних засобів і психотропних речовин або їх прекурсорів).</w:t>
      </w:r>
    </w:p>
    <w:p w:rsidR="00D71AD1" w:rsidRPr="00147AD9" w:rsidRDefault="00D71AD1" w:rsidP="00D71AD1">
      <w:pPr>
        <w:jc w:val="center"/>
        <w:rPr>
          <w:b/>
          <w:szCs w:val="28"/>
        </w:rPr>
      </w:pPr>
      <w:r w:rsidRPr="00147AD9">
        <w:rPr>
          <w:b/>
          <w:szCs w:val="28"/>
        </w:rPr>
        <w:t>Хід роботи:</w:t>
      </w:r>
    </w:p>
    <w:p w:rsidR="00D71AD1" w:rsidRPr="00147AD9" w:rsidRDefault="00D71AD1" w:rsidP="00D71AD1">
      <w:pPr>
        <w:numPr>
          <w:ilvl w:val="0"/>
          <w:numId w:val="32"/>
        </w:numPr>
        <w:tabs>
          <w:tab w:val="clear" w:pos="720"/>
          <w:tab w:val="num" w:pos="993"/>
        </w:tabs>
        <w:ind w:left="0" w:firstLine="709"/>
        <w:jc w:val="both"/>
        <w:rPr>
          <w:szCs w:val="28"/>
          <w:lang w:eastAsia="uk-UA"/>
        </w:rPr>
      </w:pPr>
      <w:r w:rsidRPr="00147AD9">
        <w:rPr>
          <w:szCs w:val="28"/>
          <w:lang w:eastAsia="uk-UA"/>
        </w:rPr>
        <w:t>голосова ідентифікація або судова фонетика (визначення того, чи є голос, що звучить на стрічці, загрозливим);</w:t>
      </w:r>
    </w:p>
    <w:p w:rsidR="00D71AD1" w:rsidRPr="00147AD9" w:rsidRDefault="00D71AD1" w:rsidP="00D71AD1">
      <w:pPr>
        <w:numPr>
          <w:ilvl w:val="0"/>
          <w:numId w:val="32"/>
        </w:numPr>
        <w:tabs>
          <w:tab w:val="clear" w:pos="720"/>
          <w:tab w:val="num" w:pos="993"/>
        </w:tabs>
        <w:ind w:left="0" w:firstLine="709"/>
        <w:jc w:val="both"/>
        <w:rPr>
          <w:spacing w:val="-6"/>
          <w:szCs w:val="28"/>
          <w:lang w:eastAsia="uk-UA"/>
        </w:rPr>
      </w:pPr>
      <w:r w:rsidRPr="00147AD9">
        <w:rPr>
          <w:spacing w:val="-6"/>
          <w:szCs w:val="28"/>
          <w:lang w:eastAsia="uk-UA"/>
        </w:rPr>
        <w:t>авторство ідентифікації або судова стилістика (визначення того, хто написав</w:t>
      </w:r>
      <w:r w:rsidRPr="00147AD9">
        <w:rPr>
          <w:szCs w:val="28"/>
          <w:lang w:eastAsia="uk-UA"/>
        </w:rPr>
        <w:t xml:space="preserve"> </w:t>
      </w:r>
      <w:r w:rsidRPr="00147AD9">
        <w:rPr>
          <w:spacing w:val="-6"/>
          <w:szCs w:val="28"/>
          <w:lang w:eastAsia="uk-UA"/>
        </w:rPr>
        <w:t>конкретний текст, при його порівнянні з відібраними або вільними зразками письма);</w:t>
      </w:r>
    </w:p>
    <w:p w:rsidR="00D71AD1" w:rsidRPr="00147AD9" w:rsidRDefault="00D71AD1" w:rsidP="00D71AD1">
      <w:pPr>
        <w:numPr>
          <w:ilvl w:val="0"/>
          <w:numId w:val="32"/>
        </w:numPr>
        <w:tabs>
          <w:tab w:val="clear" w:pos="720"/>
          <w:tab w:val="num" w:pos="993"/>
        </w:tabs>
        <w:ind w:left="0" w:firstLine="709"/>
        <w:jc w:val="both"/>
        <w:rPr>
          <w:szCs w:val="28"/>
          <w:lang w:eastAsia="uk-UA"/>
        </w:rPr>
      </w:pPr>
      <w:r w:rsidRPr="00147AD9">
        <w:rPr>
          <w:spacing w:val="-6"/>
          <w:szCs w:val="28"/>
          <w:lang w:eastAsia="uk-UA"/>
        </w:rPr>
        <w:t>дискурс-аналіз (аналіз структури письмового або розмовного висловлювання</w:t>
      </w:r>
      <w:r w:rsidRPr="00147AD9">
        <w:rPr>
          <w:szCs w:val="28"/>
          <w:lang w:eastAsia="uk-UA"/>
        </w:rPr>
        <w:t xml:space="preserve"> </w:t>
      </w:r>
      <w:hyperlink r:id="rId81" w:history="1">
        <w:r w:rsidRPr="00147AD9">
          <w:rPr>
            <w:szCs w:val="28"/>
            <w:lang w:eastAsia="uk-UA"/>
          </w:rPr>
          <w:t>для визначення</w:t>
        </w:r>
      </w:hyperlink>
      <w:r w:rsidRPr="00147AD9">
        <w:rPr>
          <w:szCs w:val="28"/>
          <w:lang w:eastAsia="uk-UA"/>
        </w:rPr>
        <w:t xml:space="preserve"> того, хто почав розвивати ту чи іншу тему, наприклад, на предмет вступу у злочинну змову);</w:t>
      </w:r>
    </w:p>
    <w:p w:rsidR="00D71AD1" w:rsidRPr="00147AD9" w:rsidRDefault="00D71AD1" w:rsidP="00D71AD1">
      <w:pPr>
        <w:numPr>
          <w:ilvl w:val="0"/>
          <w:numId w:val="32"/>
        </w:numPr>
        <w:tabs>
          <w:tab w:val="clear" w:pos="720"/>
          <w:tab w:val="num" w:pos="993"/>
        </w:tabs>
        <w:ind w:left="0" w:firstLine="709"/>
        <w:jc w:val="both"/>
        <w:rPr>
          <w:szCs w:val="28"/>
          <w:lang w:eastAsia="uk-UA"/>
        </w:rPr>
      </w:pPr>
      <w:r w:rsidRPr="00147AD9">
        <w:rPr>
          <w:szCs w:val="28"/>
          <w:lang w:eastAsia="uk-UA"/>
        </w:rPr>
        <w:t>діалектологія (визначення того, на якому діалекті мови людина говорить, як правило, щоб показати, що відповідач має відмінний діалект від того, на якому вимовлені компрометуючі записи на магнітну стрічку).</w:t>
      </w:r>
    </w:p>
    <w:p w:rsidR="00D71AD1" w:rsidRPr="00147AD9" w:rsidRDefault="00D71AD1" w:rsidP="00D71AD1">
      <w:pPr>
        <w:numPr>
          <w:ilvl w:val="0"/>
          <w:numId w:val="32"/>
        </w:numPr>
        <w:tabs>
          <w:tab w:val="clear" w:pos="720"/>
          <w:tab w:val="num" w:pos="993"/>
        </w:tabs>
        <w:ind w:left="0" w:firstLine="709"/>
        <w:jc w:val="both"/>
        <w:rPr>
          <w:szCs w:val="28"/>
          <w:lang w:eastAsia="uk-UA"/>
        </w:rPr>
      </w:pPr>
      <w:r w:rsidRPr="00147AD9">
        <w:rPr>
          <w:szCs w:val="28"/>
          <w:lang w:eastAsia="uk-UA"/>
        </w:rPr>
        <w:t>лінгвістичний аналіз походження (визначення того, чи є даний мову рідною мовою людини, наприклад, для цілей надання або відмови у клопотанні про надання йому політичного притулку);</w:t>
      </w:r>
    </w:p>
    <w:p w:rsidR="00D71AD1" w:rsidRPr="00147AD9" w:rsidRDefault="00D71AD1" w:rsidP="00D71AD1">
      <w:pPr>
        <w:numPr>
          <w:ilvl w:val="0"/>
          <w:numId w:val="32"/>
        </w:numPr>
        <w:tabs>
          <w:tab w:val="clear" w:pos="720"/>
          <w:tab w:val="num" w:pos="993"/>
        </w:tabs>
        <w:ind w:left="0" w:firstLine="709"/>
        <w:jc w:val="both"/>
        <w:rPr>
          <w:szCs w:val="28"/>
          <w:lang w:eastAsia="uk-UA"/>
        </w:rPr>
      </w:pPr>
      <w:r w:rsidRPr="00147AD9">
        <w:rPr>
          <w:szCs w:val="28"/>
          <w:lang w:eastAsia="uk-UA"/>
        </w:rPr>
        <w:t>лінгвістичний аналіз достовірності (визначення того, чи був правдивий говорить або пише);</w:t>
      </w:r>
    </w:p>
    <w:p w:rsidR="00D71AD1" w:rsidRPr="00147AD9" w:rsidRDefault="00D71AD1" w:rsidP="00D71AD1">
      <w:pPr>
        <w:numPr>
          <w:ilvl w:val="0"/>
          <w:numId w:val="32"/>
        </w:numPr>
        <w:tabs>
          <w:tab w:val="clear" w:pos="720"/>
          <w:tab w:val="num" w:pos="993"/>
        </w:tabs>
        <w:ind w:left="0" w:firstLine="709"/>
        <w:jc w:val="both"/>
        <w:rPr>
          <w:szCs w:val="28"/>
          <w:lang w:eastAsia="uk-UA"/>
        </w:rPr>
      </w:pPr>
      <w:r w:rsidRPr="00147AD9">
        <w:rPr>
          <w:szCs w:val="28"/>
          <w:lang w:eastAsia="uk-UA"/>
        </w:rPr>
        <w:t>визначення відповідності текстів іноземною та російською мовами в частині автентичності текстів шуканого.</w:t>
      </w:r>
    </w:p>
    <w:p w:rsidR="00D71AD1" w:rsidRPr="00147AD9" w:rsidRDefault="00D71AD1" w:rsidP="00D71AD1">
      <w:pPr>
        <w:numPr>
          <w:ilvl w:val="0"/>
          <w:numId w:val="32"/>
        </w:numPr>
        <w:tabs>
          <w:tab w:val="clear" w:pos="720"/>
          <w:tab w:val="num" w:pos="993"/>
        </w:tabs>
        <w:ind w:left="0" w:firstLine="709"/>
        <w:jc w:val="both"/>
        <w:rPr>
          <w:b/>
          <w:szCs w:val="28"/>
          <w:lang w:eastAsia="uk-UA"/>
        </w:rPr>
      </w:pPr>
      <w:r w:rsidRPr="00147AD9">
        <w:rPr>
          <w:b/>
          <w:szCs w:val="28"/>
        </w:rPr>
        <w:t>Зробити експертний висновок.</w:t>
      </w:r>
    </w:p>
    <w:p w:rsidR="00D71AD1" w:rsidRPr="00147AD9" w:rsidRDefault="00D71AD1" w:rsidP="00D71AD1">
      <w:pPr>
        <w:jc w:val="center"/>
        <w:rPr>
          <w:b/>
          <w:szCs w:val="28"/>
          <w:lang w:eastAsia="uk-UA"/>
        </w:rPr>
      </w:pPr>
    </w:p>
    <w:p w:rsidR="00D71AD1" w:rsidRPr="00147AD9" w:rsidRDefault="00D71AD1" w:rsidP="00D71AD1">
      <w:pPr>
        <w:jc w:val="center"/>
        <w:rPr>
          <w:b/>
          <w:szCs w:val="28"/>
          <w:lang w:val="uk-UA" w:eastAsia="uk-UA"/>
        </w:rPr>
      </w:pPr>
      <w:r w:rsidRPr="00147AD9">
        <w:rPr>
          <w:b/>
          <w:szCs w:val="28"/>
          <w:lang w:eastAsia="uk-UA"/>
        </w:rPr>
        <w:t>Література</w:t>
      </w:r>
      <w:r w:rsidR="00142ABB" w:rsidRPr="00147AD9">
        <w:rPr>
          <w:b/>
          <w:szCs w:val="28"/>
          <w:lang w:val="uk-UA" w:eastAsia="uk-UA"/>
        </w:rPr>
        <w:t>:</w:t>
      </w:r>
    </w:p>
    <w:p w:rsidR="00D71AD1" w:rsidRPr="00147AD9" w:rsidRDefault="00D71AD1" w:rsidP="00D71AD1">
      <w:pPr>
        <w:pStyle w:val="a3"/>
        <w:numPr>
          <w:ilvl w:val="1"/>
          <w:numId w:val="32"/>
        </w:numPr>
        <w:tabs>
          <w:tab w:val="left" w:pos="993"/>
        </w:tabs>
        <w:ind w:left="0" w:firstLine="709"/>
        <w:jc w:val="both"/>
        <w:rPr>
          <w:b/>
          <w:szCs w:val="28"/>
          <w:lang w:eastAsia="uk-UA"/>
        </w:rPr>
      </w:pPr>
      <w:r w:rsidRPr="00147AD9">
        <w:rPr>
          <w:szCs w:val="28"/>
          <w:shd w:val="clear" w:color="auto" w:fill="FFFFFF"/>
        </w:rPr>
        <w:t>Кацавець Р.С. Культура мови у професійному спілкуванні юристів: Навчальний посібник. – К., 2007.</w:t>
      </w:r>
    </w:p>
    <w:p w:rsidR="00D71AD1" w:rsidRPr="00147AD9" w:rsidRDefault="00D71AD1" w:rsidP="00D71AD1">
      <w:pPr>
        <w:pStyle w:val="a3"/>
        <w:numPr>
          <w:ilvl w:val="1"/>
          <w:numId w:val="32"/>
        </w:numPr>
        <w:tabs>
          <w:tab w:val="left" w:pos="993"/>
        </w:tabs>
        <w:ind w:left="0" w:firstLine="709"/>
        <w:jc w:val="both"/>
        <w:rPr>
          <w:b/>
          <w:szCs w:val="28"/>
          <w:lang w:eastAsia="uk-UA"/>
        </w:rPr>
      </w:pPr>
      <w:r w:rsidRPr="00147AD9">
        <w:rPr>
          <w:szCs w:val="28"/>
          <w:shd w:val="clear" w:color="auto" w:fill="FFFFFF"/>
        </w:rPr>
        <w:t>Корж А.В. Українська мова професійного спрямування. Навчальний посібник. – К., 2009.</w:t>
      </w:r>
    </w:p>
    <w:p w:rsidR="00D71AD1" w:rsidRPr="00147AD9" w:rsidRDefault="00D71AD1" w:rsidP="00D71AD1">
      <w:pPr>
        <w:pStyle w:val="a3"/>
        <w:numPr>
          <w:ilvl w:val="1"/>
          <w:numId w:val="32"/>
        </w:numPr>
        <w:tabs>
          <w:tab w:val="left" w:pos="993"/>
        </w:tabs>
        <w:ind w:left="0" w:firstLine="709"/>
        <w:jc w:val="both"/>
        <w:rPr>
          <w:b/>
          <w:szCs w:val="28"/>
          <w:lang w:eastAsia="uk-UA"/>
        </w:rPr>
      </w:pPr>
      <w:r w:rsidRPr="00147AD9">
        <w:rPr>
          <w:szCs w:val="28"/>
          <w:shd w:val="clear" w:color="auto" w:fill="FFFFFF"/>
        </w:rPr>
        <w:lastRenderedPageBreak/>
        <w:t>Кубрак О.В. Етика ділового та повсякденного спілкування: Навчальний посібник з етикету для студентів. – Суми, 2002.</w:t>
      </w:r>
      <w:r w:rsidRPr="00147AD9">
        <w:rPr>
          <w:rStyle w:val="apple-converted-space"/>
          <w:szCs w:val="28"/>
          <w:shd w:val="clear" w:color="auto" w:fill="FFFFFF"/>
        </w:rPr>
        <w:t> </w:t>
      </w:r>
    </w:p>
    <w:p w:rsidR="00D71AD1" w:rsidRPr="00147AD9" w:rsidRDefault="00D71AD1" w:rsidP="00D71AD1">
      <w:pPr>
        <w:pStyle w:val="a3"/>
        <w:numPr>
          <w:ilvl w:val="1"/>
          <w:numId w:val="32"/>
        </w:numPr>
        <w:tabs>
          <w:tab w:val="left" w:pos="993"/>
        </w:tabs>
        <w:ind w:left="0" w:firstLine="709"/>
        <w:jc w:val="both"/>
        <w:rPr>
          <w:b/>
          <w:szCs w:val="28"/>
          <w:lang w:eastAsia="uk-UA"/>
        </w:rPr>
      </w:pPr>
      <w:r w:rsidRPr="00147AD9">
        <w:rPr>
          <w:szCs w:val="28"/>
          <w:shd w:val="clear" w:color="auto" w:fill="FFFFFF"/>
        </w:rPr>
        <w:t>Культура фахового мовлення: Навчальний посібник / За ред. Н.Д. Бабич.</w:t>
      </w:r>
      <w:r w:rsidRPr="00147AD9">
        <w:rPr>
          <w:szCs w:val="28"/>
          <w:shd w:val="clear" w:color="auto" w:fill="FFFFFF"/>
          <w:lang w:val="uk-UA"/>
        </w:rPr>
        <w:t xml:space="preserve"> </w:t>
      </w:r>
      <w:r w:rsidRPr="00147AD9">
        <w:rPr>
          <w:szCs w:val="28"/>
          <w:shd w:val="clear" w:color="auto" w:fill="FFFFFF"/>
        </w:rPr>
        <w:t>–Чернівці, 2006.</w:t>
      </w:r>
    </w:p>
    <w:p w:rsidR="00D71AD1" w:rsidRPr="00147AD9" w:rsidRDefault="00D71AD1" w:rsidP="00D71AD1">
      <w:pPr>
        <w:rPr>
          <w:b/>
          <w:szCs w:val="28"/>
        </w:rPr>
      </w:pPr>
    </w:p>
    <w:p w:rsidR="00D71AD1" w:rsidRPr="00147AD9" w:rsidRDefault="00D71AD1" w:rsidP="00D71AD1">
      <w:pPr>
        <w:rPr>
          <w:b/>
          <w:szCs w:val="28"/>
        </w:rPr>
      </w:pPr>
    </w:p>
    <w:p w:rsidR="00D71AD1" w:rsidRPr="00147AD9" w:rsidRDefault="00D71AD1" w:rsidP="00D71AD1">
      <w:pPr>
        <w:rPr>
          <w:b/>
          <w:szCs w:val="28"/>
        </w:rPr>
      </w:pPr>
    </w:p>
    <w:p w:rsidR="00D71AD1" w:rsidRPr="00147AD9" w:rsidRDefault="00D71AD1" w:rsidP="00E56AEE">
      <w:pPr>
        <w:pStyle w:val="2"/>
      </w:pPr>
      <w:bookmarkStart w:id="123" w:name="_Toc501710231"/>
      <w:r w:rsidRPr="00147AD9">
        <w:t>ЛАБОРАТОРНА РОБОТА № 6</w:t>
      </w:r>
      <w:bookmarkEnd w:id="123"/>
    </w:p>
    <w:p w:rsidR="00D71AD1" w:rsidRPr="00147AD9" w:rsidRDefault="00D71AD1" w:rsidP="00E56AEE">
      <w:pPr>
        <w:pStyle w:val="2"/>
        <w:rPr>
          <w:u w:val="single"/>
        </w:rPr>
      </w:pPr>
      <w:bookmarkStart w:id="124" w:name="_Toc501710232"/>
      <w:r w:rsidRPr="00147AD9">
        <w:t xml:space="preserve">Тема: </w:t>
      </w:r>
      <w:r w:rsidRPr="00147AD9">
        <w:rPr>
          <w:u w:val="single"/>
        </w:rPr>
        <w:t>Експертиза та ідентифікація людини по фотографії і фотороботу,</w:t>
      </w:r>
      <w:bookmarkEnd w:id="124"/>
    </w:p>
    <w:p w:rsidR="00D71AD1" w:rsidRPr="00147AD9" w:rsidRDefault="00D71AD1" w:rsidP="00E56AEE">
      <w:pPr>
        <w:pStyle w:val="2"/>
        <w:rPr>
          <w:u w:val="single"/>
        </w:rPr>
      </w:pPr>
      <w:bookmarkStart w:id="125" w:name="_Toc501710233"/>
      <w:r w:rsidRPr="00147AD9">
        <w:rPr>
          <w:u w:val="single"/>
        </w:rPr>
        <w:t>відео-зображенню, портрету</w:t>
      </w:r>
      <w:bookmarkEnd w:id="125"/>
    </w:p>
    <w:p w:rsidR="00D71AD1" w:rsidRPr="00147AD9" w:rsidRDefault="00D71AD1" w:rsidP="00D71AD1">
      <w:pPr>
        <w:ind w:firstLine="709"/>
        <w:jc w:val="both"/>
        <w:rPr>
          <w:szCs w:val="28"/>
        </w:rPr>
      </w:pPr>
      <w:r w:rsidRPr="00147AD9">
        <w:rPr>
          <w:b/>
          <w:spacing w:val="-6"/>
          <w:szCs w:val="28"/>
        </w:rPr>
        <w:t>Актуальність дослідження:</w:t>
      </w:r>
      <w:r w:rsidRPr="00147AD9">
        <w:rPr>
          <w:spacing w:val="-6"/>
          <w:szCs w:val="28"/>
        </w:rPr>
        <w:t xml:space="preserve"> Експертиза за фотографіями, відео-зображеннями</w:t>
      </w:r>
      <w:r w:rsidRPr="00147AD9">
        <w:rPr>
          <w:szCs w:val="28"/>
        </w:rPr>
        <w:t xml:space="preserve"> дозволяє отримати незаперечні докази події. Завдяки портретній експертизі, на підставі висновку експерта по фото і відео з</w:t>
      </w:r>
      <w:r w:rsidR="00F11F60" w:rsidRPr="00147AD9">
        <w:rPr>
          <w:szCs w:val="28"/>
        </w:rPr>
        <w:t>’</w:t>
      </w:r>
      <w:r w:rsidRPr="00147AD9">
        <w:rPr>
          <w:szCs w:val="28"/>
        </w:rPr>
        <w:t xml:space="preserve">являється можливість отримання доказів, запобігання і розкриття злочинів. Експертиза та ідентифікація людини по </w:t>
      </w:r>
      <w:r w:rsidRPr="00147AD9">
        <w:rPr>
          <w:spacing w:val="-7"/>
          <w:szCs w:val="28"/>
        </w:rPr>
        <w:t>фотографії і фотороботу, відео-зображенню, портрету відноситься до криміналістичної</w:t>
      </w:r>
      <w:r w:rsidRPr="00147AD9">
        <w:rPr>
          <w:szCs w:val="28"/>
        </w:rPr>
        <w:t xml:space="preserve"> експертизи і проводиться експертами в повній відповідності до процесуального законодавства.</w:t>
      </w:r>
    </w:p>
    <w:p w:rsidR="00D71AD1" w:rsidRPr="00147AD9" w:rsidRDefault="00D71AD1" w:rsidP="00D71AD1">
      <w:pPr>
        <w:ind w:firstLine="709"/>
        <w:jc w:val="both"/>
        <w:rPr>
          <w:b/>
          <w:szCs w:val="28"/>
        </w:rPr>
      </w:pPr>
      <w:r w:rsidRPr="00147AD9">
        <w:rPr>
          <w:b/>
          <w:spacing w:val="-6"/>
          <w:szCs w:val="28"/>
        </w:rPr>
        <w:t>Завдання експертизи та ідентифікація людини по фотографії і фотороботу,</w:t>
      </w:r>
      <w:r w:rsidRPr="00147AD9">
        <w:rPr>
          <w:b/>
          <w:szCs w:val="28"/>
        </w:rPr>
        <w:t xml:space="preserve"> відео-зображенню, портрету: </w:t>
      </w:r>
      <w:r w:rsidRPr="00147AD9">
        <w:rPr>
          <w:szCs w:val="28"/>
        </w:rPr>
        <w:t>встановлення особи за ознаками зовнішності, зафіксованими на різних об</w:t>
      </w:r>
      <w:r w:rsidR="00F11F60" w:rsidRPr="00147AD9">
        <w:rPr>
          <w:szCs w:val="28"/>
        </w:rPr>
        <w:t>’</w:t>
      </w:r>
      <w:r w:rsidRPr="00147AD9">
        <w:rPr>
          <w:szCs w:val="28"/>
        </w:rPr>
        <w:t>єктивних відображеннях.</w:t>
      </w:r>
    </w:p>
    <w:p w:rsidR="00D71AD1" w:rsidRPr="00147AD9" w:rsidRDefault="00D71AD1" w:rsidP="00D71AD1">
      <w:pPr>
        <w:ind w:firstLine="709"/>
        <w:jc w:val="both"/>
        <w:rPr>
          <w:b/>
          <w:szCs w:val="28"/>
        </w:rPr>
      </w:pPr>
      <w:r w:rsidRPr="00147AD9">
        <w:rPr>
          <w:b/>
          <w:szCs w:val="28"/>
        </w:rPr>
        <w:t>Експертиза проводиться за допомогою комплексу методів:</w:t>
      </w:r>
    </w:p>
    <w:p w:rsidR="00D71AD1" w:rsidRPr="00147AD9" w:rsidRDefault="00D71AD1" w:rsidP="00D71AD1">
      <w:pPr>
        <w:ind w:firstLine="709"/>
        <w:jc w:val="both"/>
        <w:rPr>
          <w:szCs w:val="28"/>
        </w:rPr>
      </w:pPr>
      <w:r w:rsidRPr="00147AD9">
        <w:rPr>
          <w:szCs w:val="28"/>
        </w:rPr>
        <w:t xml:space="preserve">У фото – портретній експертизі </w:t>
      </w:r>
      <w:r w:rsidRPr="00147AD9">
        <w:rPr>
          <w:b/>
          <w:szCs w:val="28"/>
        </w:rPr>
        <w:t>порівняльний метод</w:t>
      </w:r>
      <w:r w:rsidRPr="00147AD9">
        <w:rPr>
          <w:szCs w:val="28"/>
        </w:rPr>
        <w:t xml:space="preserve"> реалізується такими </w:t>
      </w:r>
      <w:r w:rsidRPr="00147AD9">
        <w:rPr>
          <w:spacing w:val="-6"/>
          <w:szCs w:val="28"/>
        </w:rPr>
        <w:t xml:space="preserve">технічними прийомами, як </w:t>
      </w:r>
      <w:r w:rsidRPr="00147AD9">
        <w:rPr>
          <w:i/>
          <w:spacing w:val="-6"/>
          <w:szCs w:val="28"/>
        </w:rPr>
        <w:t>зіставлення, суміщення, накладення, і їх модифікаціями</w:t>
      </w:r>
      <w:r w:rsidRPr="00147AD9">
        <w:rPr>
          <w:szCs w:val="28"/>
        </w:rPr>
        <w:t xml:space="preserve">. При </w:t>
      </w:r>
      <w:r w:rsidRPr="00147AD9">
        <w:rPr>
          <w:i/>
          <w:szCs w:val="28"/>
        </w:rPr>
        <w:t>зіставленні зображень</w:t>
      </w:r>
      <w:r w:rsidRPr="00147AD9">
        <w:rPr>
          <w:szCs w:val="28"/>
        </w:rPr>
        <w:t xml:space="preserve"> в певній послідовності аналізуються і оцінюються ознаки зовнішності, наприклад, голови, обличчя, чола, носа, очей, вух і т.д. Однакові ознаки зовнішності і особливі прикмети відзначаються стрілками, а найбільш значущі ще й обводяться. Різновидом цього прийому є </w:t>
      </w:r>
      <w:r w:rsidRPr="00147AD9">
        <w:rPr>
          <w:i/>
          <w:szCs w:val="28"/>
        </w:rPr>
        <w:t xml:space="preserve">зіставлення </w:t>
      </w:r>
      <w:r w:rsidRPr="00147AD9">
        <w:rPr>
          <w:i/>
          <w:spacing w:val="-6"/>
          <w:szCs w:val="28"/>
        </w:rPr>
        <w:t>зображень, на які наносять належним чином зорієнтовані квадратні сітки</w:t>
      </w:r>
      <w:r w:rsidRPr="00147AD9">
        <w:rPr>
          <w:spacing w:val="-6"/>
          <w:szCs w:val="28"/>
        </w:rPr>
        <w:t>. Якщо</w:t>
      </w:r>
      <w:r w:rsidRPr="00147AD9">
        <w:rPr>
          <w:szCs w:val="28"/>
        </w:rPr>
        <w:t xml:space="preserve"> ознаки, виявлені на порівнюваних зображеннях, збігаються не тільки за формою, розмірами, положенням, а й розміщуються в одних і тих же квадратах, то </w:t>
      </w:r>
      <w:r w:rsidRPr="00147AD9">
        <w:rPr>
          <w:spacing w:val="-6"/>
          <w:szCs w:val="28"/>
        </w:rPr>
        <w:t>наочність і переконливість висновку про тотожність посилюються. Тут відбувається</w:t>
      </w:r>
      <w:r w:rsidRPr="00147AD9">
        <w:rPr>
          <w:szCs w:val="28"/>
        </w:rPr>
        <w:t xml:space="preserve"> так зване просторове зіставлення ознак зовнішності.</w:t>
      </w:r>
    </w:p>
    <w:p w:rsidR="00D71AD1" w:rsidRPr="00147AD9" w:rsidRDefault="00E56AEE" w:rsidP="00D71AD1">
      <w:pPr>
        <w:ind w:firstLine="709"/>
        <w:jc w:val="both"/>
        <w:rPr>
          <w:szCs w:val="28"/>
        </w:rPr>
      </w:pPr>
      <w:r w:rsidRPr="00147AD9">
        <w:rPr>
          <w:b/>
          <w:szCs w:val="28"/>
        </w:rPr>
        <w:t xml:space="preserve">Вимірювальний </w:t>
      </w:r>
      <w:r w:rsidR="00D71AD1" w:rsidRPr="00147AD9">
        <w:rPr>
          <w:b/>
          <w:szCs w:val="28"/>
        </w:rPr>
        <w:t>метод дослідження</w:t>
      </w:r>
      <w:r w:rsidR="00D71AD1" w:rsidRPr="00147AD9">
        <w:rPr>
          <w:szCs w:val="28"/>
        </w:rPr>
        <w:t>, наприклад, кутових величин між окремими анатомічними точками. Їх вимірюють за допомогою звичайного або спеціального кругового транспортира, а результати приводять в абсолютних значеннях.</w:t>
      </w:r>
    </w:p>
    <w:p w:rsidR="00D71AD1" w:rsidRPr="00147AD9" w:rsidRDefault="00E56AEE" w:rsidP="00D71AD1">
      <w:pPr>
        <w:ind w:firstLine="709"/>
        <w:jc w:val="both"/>
        <w:rPr>
          <w:szCs w:val="28"/>
        </w:rPr>
      </w:pPr>
      <w:r w:rsidRPr="00147AD9">
        <w:rPr>
          <w:b/>
          <w:szCs w:val="28"/>
        </w:rPr>
        <w:t xml:space="preserve">Метод </w:t>
      </w:r>
      <w:r w:rsidR="00D71AD1" w:rsidRPr="00147AD9">
        <w:rPr>
          <w:b/>
          <w:szCs w:val="28"/>
        </w:rPr>
        <w:t>пізнавальної (сигналетичної) фотографії</w:t>
      </w:r>
      <w:r w:rsidR="00D71AD1" w:rsidRPr="00147AD9">
        <w:rPr>
          <w:szCs w:val="28"/>
        </w:rPr>
        <w:t xml:space="preserve"> – це зображення обличчя </w:t>
      </w:r>
      <w:r w:rsidR="00D71AD1" w:rsidRPr="00147AD9">
        <w:rPr>
          <w:spacing w:val="-6"/>
          <w:szCs w:val="28"/>
        </w:rPr>
        <w:t>в фас і в правий профіль, в 1/7 натуральної величини. Освітлення при фотографуванні</w:t>
      </w:r>
      <w:r w:rsidR="00D71AD1" w:rsidRPr="00147AD9">
        <w:rPr>
          <w:szCs w:val="28"/>
        </w:rPr>
        <w:t xml:space="preserve"> повинно забезпечувати чітке відображення всіх ознак зовнішності, видимих на фотознімку. Волосся не повинно закривати вушні раковини, окуляри (якщо їх носить особа) потрібно зняти. Окрім зазначених фотознімків виготовляють знімок в 3/4 повороту голови вправо. На такому фотознімку особа повинна бути зображена в своєму звичайному вигляді (зачіска, окуляри). Розпізнавальні фотознімки не повинні піддаватися ретуші.</w:t>
      </w:r>
    </w:p>
    <w:p w:rsidR="00E56AEE" w:rsidRDefault="00E56AEE" w:rsidP="00D71AD1">
      <w:pPr>
        <w:ind w:firstLine="709"/>
        <w:jc w:val="both"/>
        <w:rPr>
          <w:b/>
          <w:szCs w:val="28"/>
          <w:lang w:val="uk-UA"/>
        </w:rPr>
      </w:pPr>
    </w:p>
    <w:p w:rsidR="00D71AD1" w:rsidRPr="00147AD9" w:rsidRDefault="00D71AD1" w:rsidP="00D71AD1">
      <w:pPr>
        <w:ind w:firstLine="709"/>
        <w:jc w:val="both"/>
        <w:rPr>
          <w:b/>
          <w:szCs w:val="28"/>
        </w:rPr>
      </w:pPr>
      <w:r w:rsidRPr="00147AD9">
        <w:rPr>
          <w:b/>
          <w:szCs w:val="28"/>
        </w:rPr>
        <w:lastRenderedPageBreak/>
        <w:t>Питання експертизи</w:t>
      </w:r>
    </w:p>
    <w:p w:rsidR="00D71AD1" w:rsidRPr="00147AD9" w:rsidRDefault="00D71AD1" w:rsidP="00D71AD1">
      <w:pPr>
        <w:pStyle w:val="a3"/>
        <w:numPr>
          <w:ilvl w:val="0"/>
          <w:numId w:val="33"/>
        </w:numPr>
        <w:tabs>
          <w:tab w:val="left" w:pos="993"/>
        </w:tabs>
        <w:ind w:left="0" w:firstLine="709"/>
        <w:jc w:val="both"/>
        <w:rPr>
          <w:szCs w:val="28"/>
        </w:rPr>
      </w:pPr>
      <w:r w:rsidRPr="00147AD9">
        <w:rPr>
          <w:szCs w:val="28"/>
        </w:rPr>
        <w:t>Чи придатна світлина для ідентифікації особистості;</w:t>
      </w:r>
    </w:p>
    <w:p w:rsidR="00D71AD1" w:rsidRPr="00147AD9" w:rsidRDefault="00D71AD1" w:rsidP="00D71AD1">
      <w:pPr>
        <w:pStyle w:val="a3"/>
        <w:numPr>
          <w:ilvl w:val="0"/>
          <w:numId w:val="33"/>
        </w:numPr>
        <w:tabs>
          <w:tab w:val="left" w:pos="993"/>
        </w:tabs>
        <w:ind w:left="0" w:firstLine="709"/>
        <w:jc w:val="both"/>
        <w:rPr>
          <w:szCs w:val="28"/>
        </w:rPr>
      </w:pPr>
      <w:r w:rsidRPr="00147AD9">
        <w:rPr>
          <w:szCs w:val="28"/>
        </w:rPr>
        <w:t>Стать, вік, антропологічний тип обличчя;</w:t>
      </w:r>
    </w:p>
    <w:p w:rsidR="00D71AD1" w:rsidRPr="00147AD9" w:rsidRDefault="00D71AD1" w:rsidP="00D71AD1">
      <w:pPr>
        <w:pStyle w:val="a3"/>
        <w:numPr>
          <w:ilvl w:val="0"/>
          <w:numId w:val="33"/>
        </w:numPr>
        <w:tabs>
          <w:tab w:val="left" w:pos="993"/>
        </w:tabs>
        <w:ind w:left="0" w:firstLine="709"/>
        <w:jc w:val="both"/>
        <w:rPr>
          <w:szCs w:val="28"/>
        </w:rPr>
      </w:pPr>
      <w:r w:rsidRPr="00147AD9">
        <w:rPr>
          <w:szCs w:val="28"/>
        </w:rPr>
        <w:t>Одна і та ж чи різні особи зображені на представлених фотознімках;</w:t>
      </w:r>
    </w:p>
    <w:p w:rsidR="00D71AD1" w:rsidRPr="00147AD9" w:rsidRDefault="00D71AD1" w:rsidP="00D71AD1">
      <w:pPr>
        <w:pStyle w:val="a3"/>
        <w:numPr>
          <w:ilvl w:val="0"/>
          <w:numId w:val="33"/>
        </w:numPr>
        <w:tabs>
          <w:tab w:val="left" w:pos="993"/>
        </w:tabs>
        <w:ind w:left="0" w:firstLine="709"/>
        <w:jc w:val="both"/>
        <w:rPr>
          <w:szCs w:val="28"/>
        </w:rPr>
      </w:pPr>
      <w:r w:rsidRPr="00147AD9">
        <w:rPr>
          <w:szCs w:val="28"/>
        </w:rPr>
        <w:t>Степанов С.С. чи інше обличчя зображено на фотографії.</w:t>
      </w:r>
    </w:p>
    <w:p w:rsidR="00D71AD1" w:rsidRPr="00147AD9" w:rsidRDefault="00D71AD1" w:rsidP="00D71AD1">
      <w:pPr>
        <w:ind w:firstLine="709"/>
        <w:jc w:val="both"/>
        <w:rPr>
          <w:b/>
          <w:szCs w:val="28"/>
        </w:rPr>
      </w:pPr>
      <w:r w:rsidRPr="00147AD9">
        <w:rPr>
          <w:b/>
          <w:szCs w:val="28"/>
        </w:rPr>
        <w:t>Експертиза включає в себе:</w:t>
      </w:r>
    </w:p>
    <w:p w:rsidR="00D71AD1" w:rsidRPr="00147AD9" w:rsidRDefault="00D71AD1" w:rsidP="00D71AD1">
      <w:pPr>
        <w:ind w:firstLine="709"/>
        <w:jc w:val="both"/>
        <w:rPr>
          <w:szCs w:val="28"/>
        </w:rPr>
      </w:pPr>
      <w:r w:rsidRPr="00147AD9">
        <w:rPr>
          <w:spacing w:val="-6"/>
          <w:szCs w:val="28"/>
        </w:rPr>
        <w:t>Для дослідження фото і відео зображень підходять фотографії, фрагменти фото,</w:t>
      </w:r>
      <w:r w:rsidRPr="00147AD9">
        <w:rPr>
          <w:szCs w:val="28"/>
        </w:rPr>
        <w:t xml:space="preserve"> </w:t>
      </w:r>
      <w:r w:rsidRPr="00147AD9">
        <w:rPr>
          <w:spacing w:val="-6"/>
          <w:szCs w:val="28"/>
        </w:rPr>
        <w:t>відео. Як об</w:t>
      </w:r>
      <w:r w:rsidR="00F11F60" w:rsidRPr="00147AD9">
        <w:rPr>
          <w:spacing w:val="-6"/>
          <w:szCs w:val="28"/>
        </w:rPr>
        <w:t>’</w:t>
      </w:r>
      <w:r w:rsidRPr="00147AD9">
        <w:rPr>
          <w:spacing w:val="-6"/>
          <w:szCs w:val="28"/>
        </w:rPr>
        <w:t>єкти дослідження при ідентифікації людини можуть використовуватися</w:t>
      </w:r>
      <w:r w:rsidRPr="00147AD9">
        <w:rPr>
          <w:szCs w:val="28"/>
        </w:rPr>
        <w:t xml:space="preserve"> зображення фоторобота, малюнки складені на підставі словесного опису.</w:t>
      </w:r>
    </w:p>
    <w:p w:rsidR="00D71AD1" w:rsidRPr="00147AD9" w:rsidRDefault="00D71AD1" w:rsidP="00D71AD1">
      <w:pPr>
        <w:ind w:firstLine="709"/>
        <w:jc w:val="both"/>
        <w:rPr>
          <w:szCs w:val="28"/>
        </w:rPr>
      </w:pPr>
      <w:r w:rsidRPr="00147AD9">
        <w:rPr>
          <w:spacing w:val="-4"/>
          <w:szCs w:val="28"/>
        </w:rPr>
        <w:t>Портретна експертиза, яка виконується за допомогою спеціалізованих методів</w:t>
      </w:r>
      <w:r w:rsidRPr="00147AD9">
        <w:rPr>
          <w:szCs w:val="28"/>
        </w:rPr>
        <w:t xml:space="preserve"> дослідження, проводиться з метою встановлення особи за ознаками зовнішності, зафіксованим на різних об</w:t>
      </w:r>
      <w:r w:rsidR="00F11F60" w:rsidRPr="00147AD9">
        <w:rPr>
          <w:szCs w:val="28"/>
        </w:rPr>
        <w:t>’</w:t>
      </w:r>
      <w:r w:rsidRPr="00147AD9">
        <w:rPr>
          <w:szCs w:val="28"/>
        </w:rPr>
        <w:t>єктивних відображеннях.</w:t>
      </w:r>
    </w:p>
    <w:p w:rsidR="00D71AD1" w:rsidRPr="00147AD9" w:rsidRDefault="00D71AD1" w:rsidP="00D71AD1">
      <w:pPr>
        <w:ind w:firstLine="709"/>
        <w:jc w:val="both"/>
        <w:rPr>
          <w:szCs w:val="28"/>
        </w:rPr>
      </w:pPr>
      <w:r w:rsidRPr="00147AD9">
        <w:rPr>
          <w:spacing w:val="-6"/>
          <w:szCs w:val="28"/>
        </w:rPr>
        <w:t>Ідентифікованим об</w:t>
      </w:r>
      <w:r w:rsidR="00F11F60" w:rsidRPr="00147AD9">
        <w:rPr>
          <w:spacing w:val="-6"/>
          <w:szCs w:val="28"/>
        </w:rPr>
        <w:t>’</w:t>
      </w:r>
      <w:r w:rsidRPr="00147AD9">
        <w:rPr>
          <w:spacing w:val="-6"/>
          <w:szCs w:val="28"/>
        </w:rPr>
        <w:t>єктом завжди виступає людина, її особистість. Об</w:t>
      </w:r>
      <w:r w:rsidR="00F11F60" w:rsidRPr="00147AD9">
        <w:rPr>
          <w:spacing w:val="-6"/>
          <w:szCs w:val="28"/>
        </w:rPr>
        <w:t>’</w:t>
      </w:r>
      <w:r w:rsidRPr="00147AD9">
        <w:rPr>
          <w:spacing w:val="-6"/>
          <w:szCs w:val="28"/>
        </w:rPr>
        <w:t>єктами</w:t>
      </w:r>
      <w:r w:rsidRPr="00147AD9">
        <w:rPr>
          <w:szCs w:val="28"/>
        </w:rPr>
        <w:t>, що порівнюються, можуть бути: фотознімки, відеозапис, труп або його фотозображення, череп, посмертні маски, рентгенограми голови, медичні дані про стан зубного апарату, аномаліях особи (голови), про перенесені на обличчі (черепі) операціях і т.п. Часто об</w:t>
      </w:r>
      <w:r w:rsidR="00F11F60" w:rsidRPr="00147AD9">
        <w:rPr>
          <w:szCs w:val="28"/>
        </w:rPr>
        <w:t>’</w:t>
      </w:r>
      <w:r w:rsidRPr="00147AD9">
        <w:rPr>
          <w:szCs w:val="28"/>
        </w:rPr>
        <w:t>єктами судово-портретної експертизи служать фотознімки живих осіб і трупів. Щодо живих осіб фото можуть бути трьох видів: спеціальні, документальні та художні.</w:t>
      </w:r>
    </w:p>
    <w:p w:rsidR="00D71AD1" w:rsidRPr="00147AD9" w:rsidRDefault="00D71AD1" w:rsidP="00D71AD1">
      <w:pPr>
        <w:ind w:firstLine="709"/>
        <w:jc w:val="both"/>
        <w:rPr>
          <w:szCs w:val="28"/>
        </w:rPr>
      </w:pPr>
      <w:r w:rsidRPr="00147AD9">
        <w:rPr>
          <w:szCs w:val="28"/>
        </w:rPr>
        <w:t>Портретна експертиза здійснюється за стадіями:</w:t>
      </w:r>
    </w:p>
    <w:p w:rsidR="00D71AD1" w:rsidRPr="00147AD9" w:rsidRDefault="00D71AD1" w:rsidP="00D71AD1">
      <w:pPr>
        <w:ind w:firstLine="709"/>
        <w:jc w:val="both"/>
        <w:rPr>
          <w:szCs w:val="28"/>
        </w:rPr>
      </w:pPr>
      <w:r w:rsidRPr="00147AD9">
        <w:rPr>
          <w:szCs w:val="28"/>
        </w:rPr>
        <w:t xml:space="preserve">На першій стадії – попередньому дослідженні – вивчаються всі фактори, які можуть вплинути на зовнішність людини, її відображення і сприймання його. На </w:t>
      </w:r>
      <w:r w:rsidRPr="00147AD9">
        <w:rPr>
          <w:spacing w:val="-6"/>
          <w:szCs w:val="28"/>
        </w:rPr>
        <w:t>цій стадії експерт може прийняти рішення про неможливість проведення експертизи</w:t>
      </w:r>
      <w:r w:rsidRPr="00147AD9">
        <w:rPr>
          <w:szCs w:val="28"/>
        </w:rPr>
        <w:t xml:space="preserve"> – </w:t>
      </w:r>
      <w:r w:rsidRPr="00E56AEE">
        <w:rPr>
          <w:spacing w:val="-6"/>
          <w:szCs w:val="28"/>
        </w:rPr>
        <w:t>при поганій якості або при непорівнюваності об</w:t>
      </w:r>
      <w:r w:rsidR="00F11F60" w:rsidRPr="00E56AEE">
        <w:rPr>
          <w:spacing w:val="-6"/>
          <w:szCs w:val="28"/>
        </w:rPr>
        <w:t>’</w:t>
      </w:r>
      <w:r w:rsidRPr="00E56AEE">
        <w:rPr>
          <w:spacing w:val="-6"/>
          <w:szCs w:val="28"/>
        </w:rPr>
        <w:t>єктів (положення на знімку, значна</w:t>
      </w:r>
      <w:r w:rsidRPr="00147AD9">
        <w:rPr>
          <w:spacing w:val="-6"/>
          <w:szCs w:val="28"/>
        </w:rPr>
        <w:t xml:space="preserve"> різниця в віці, перенесені хвороби, пластичні операції, наявність близнюків</w:t>
      </w:r>
      <w:r w:rsidRPr="00147AD9">
        <w:rPr>
          <w:szCs w:val="28"/>
        </w:rPr>
        <w:t>, тощо).</w:t>
      </w:r>
    </w:p>
    <w:p w:rsidR="00D71AD1" w:rsidRPr="00147AD9" w:rsidRDefault="00D71AD1" w:rsidP="00D71AD1">
      <w:pPr>
        <w:ind w:firstLine="709"/>
        <w:jc w:val="both"/>
        <w:rPr>
          <w:szCs w:val="28"/>
        </w:rPr>
      </w:pPr>
      <w:r w:rsidRPr="00147AD9">
        <w:rPr>
          <w:szCs w:val="28"/>
        </w:rPr>
        <w:t>На другій стадії – роздільному дослідженні – виявляються ознаки елементів зовнішності, їх достовірність і властивості (стійкість, індивідуальність).</w:t>
      </w:r>
    </w:p>
    <w:p w:rsidR="00D71AD1" w:rsidRPr="00147AD9" w:rsidRDefault="00D71AD1" w:rsidP="00D71AD1">
      <w:pPr>
        <w:ind w:firstLine="709"/>
        <w:jc w:val="both"/>
        <w:rPr>
          <w:szCs w:val="28"/>
        </w:rPr>
      </w:pPr>
      <w:r w:rsidRPr="00147AD9">
        <w:rPr>
          <w:b/>
          <w:szCs w:val="28"/>
        </w:rPr>
        <w:t xml:space="preserve">Документ з проханням про призначення дослідження: </w:t>
      </w:r>
      <w:r w:rsidRPr="00147AD9">
        <w:rPr>
          <w:szCs w:val="28"/>
        </w:rPr>
        <w:t>для проведення портретної експертизи подаються матеріали з вказуванням конкретного проміжку часу, на якому зображена особистість, а також у вигляді фрагментів і кадрів, що можуть бути використані як статистичний матеріал.</w:t>
      </w:r>
    </w:p>
    <w:p w:rsidR="00D71AD1" w:rsidRPr="00147AD9" w:rsidRDefault="00D71AD1" w:rsidP="00D71AD1">
      <w:pPr>
        <w:jc w:val="center"/>
        <w:rPr>
          <w:b/>
          <w:szCs w:val="28"/>
        </w:rPr>
      </w:pPr>
      <w:r w:rsidRPr="00147AD9">
        <w:rPr>
          <w:b/>
          <w:szCs w:val="28"/>
        </w:rPr>
        <w:t>Хід роботи:</w:t>
      </w:r>
    </w:p>
    <w:p w:rsidR="00D71AD1" w:rsidRPr="00147AD9" w:rsidRDefault="00D71AD1" w:rsidP="00D71AD1">
      <w:pPr>
        <w:ind w:firstLine="709"/>
        <w:jc w:val="both"/>
        <w:rPr>
          <w:szCs w:val="28"/>
        </w:rPr>
      </w:pPr>
      <w:r w:rsidRPr="00147AD9">
        <w:rPr>
          <w:szCs w:val="28"/>
        </w:rPr>
        <w:t xml:space="preserve">При можливості вибирати з великої кількості фотознімків необхідно відібрати такі фотозображення, на яких особа відображена в положеннях, що забезпечують правильне сприйняття ознак зовнішності: у фас, в правий профіль, в 3/4 повороту голови; без головного убору, голова не нахилена вперед і не закинута назад. Бажано відібрати кілька фотознімків, які не контрастні, на яких були б чітко </w:t>
      </w:r>
      <w:r w:rsidR="00463F15">
        <w:rPr>
          <w:szCs w:val="28"/>
        </w:rPr>
        <w:t>«</w:t>
      </w:r>
      <w:r w:rsidRPr="00147AD9">
        <w:rPr>
          <w:szCs w:val="28"/>
        </w:rPr>
        <w:t>опрацьовані</w:t>
      </w:r>
      <w:r w:rsidR="00463F15">
        <w:rPr>
          <w:szCs w:val="28"/>
        </w:rPr>
        <w:t>»</w:t>
      </w:r>
      <w:r w:rsidRPr="00147AD9">
        <w:rPr>
          <w:szCs w:val="28"/>
        </w:rPr>
        <w:t xml:space="preserve"> всі деталі особи.</w:t>
      </w:r>
    </w:p>
    <w:p w:rsidR="00D71AD1" w:rsidRPr="00147AD9" w:rsidRDefault="00D71AD1" w:rsidP="00D71AD1">
      <w:pPr>
        <w:ind w:firstLine="709"/>
        <w:jc w:val="both"/>
        <w:rPr>
          <w:szCs w:val="28"/>
        </w:rPr>
      </w:pPr>
      <w:r w:rsidRPr="00147AD9">
        <w:rPr>
          <w:spacing w:val="-6"/>
          <w:szCs w:val="28"/>
        </w:rPr>
        <w:t>Використати кілька варіантів суміщення порівнюваних зображень, приведених</w:t>
      </w:r>
      <w:r w:rsidRPr="00147AD9">
        <w:rPr>
          <w:szCs w:val="28"/>
        </w:rPr>
        <w:t xml:space="preserve"> до одного масштабу за двома взаємно нерухомими ознаками зовнішності. </w:t>
      </w:r>
    </w:p>
    <w:p w:rsidR="00D71AD1" w:rsidRPr="00147AD9" w:rsidRDefault="00D71AD1" w:rsidP="00D71AD1">
      <w:pPr>
        <w:ind w:firstLine="709"/>
        <w:jc w:val="both"/>
        <w:rPr>
          <w:szCs w:val="28"/>
        </w:rPr>
      </w:pPr>
      <w:r w:rsidRPr="00147AD9">
        <w:rPr>
          <w:szCs w:val="28"/>
        </w:rPr>
        <w:t xml:space="preserve">– Ліву половину одного фото, розрізаного по серединній лінії обличчя, поєднати з правою половиною іншого. </w:t>
      </w:r>
    </w:p>
    <w:p w:rsidR="00D71AD1" w:rsidRPr="00147AD9" w:rsidRDefault="00D71AD1" w:rsidP="00D71AD1">
      <w:pPr>
        <w:ind w:firstLine="709"/>
        <w:jc w:val="both"/>
        <w:rPr>
          <w:szCs w:val="28"/>
        </w:rPr>
      </w:pPr>
      <w:r w:rsidRPr="00147AD9">
        <w:rPr>
          <w:szCs w:val="28"/>
        </w:rPr>
        <w:t>– На одному з порівнюваних фото виробити кілька фігурних вирізів таким чином, щоб на цій лінії було якомога більше ознак зовнішності (в тому числі і рідко зустрічаються).</w:t>
      </w:r>
    </w:p>
    <w:p w:rsidR="00D71AD1" w:rsidRPr="00147AD9" w:rsidRDefault="00D71AD1" w:rsidP="00D71AD1">
      <w:pPr>
        <w:ind w:firstLine="709"/>
        <w:jc w:val="both"/>
        <w:rPr>
          <w:szCs w:val="28"/>
        </w:rPr>
      </w:pPr>
      <w:r w:rsidRPr="00147AD9">
        <w:rPr>
          <w:szCs w:val="28"/>
        </w:rPr>
        <w:lastRenderedPageBreak/>
        <w:t>– Потім знімки поєднайте (можна реалізувати за допомогою комп</w:t>
      </w:r>
      <w:r w:rsidR="00F11F60" w:rsidRPr="00147AD9">
        <w:rPr>
          <w:szCs w:val="28"/>
        </w:rPr>
        <w:t>’</w:t>
      </w:r>
      <w:r w:rsidRPr="00147AD9">
        <w:rPr>
          <w:szCs w:val="28"/>
        </w:rPr>
        <w:t>ютерної програми).</w:t>
      </w:r>
    </w:p>
    <w:p w:rsidR="00D71AD1" w:rsidRPr="00147AD9" w:rsidRDefault="00D71AD1" w:rsidP="00D71AD1">
      <w:pPr>
        <w:ind w:firstLine="709"/>
        <w:jc w:val="both"/>
        <w:rPr>
          <w:szCs w:val="28"/>
        </w:rPr>
      </w:pPr>
      <w:r w:rsidRPr="00147AD9">
        <w:rPr>
          <w:b/>
          <w:szCs w:val="28"/>
        </w:rPr>
        <w:t>Зробіть кваліфікований висновок</w:t>
      </w:r>
      <w:r w:rsidRPr="00147AD9">
        <w:rPr>
          <w:szCs w:val="28"/>
        </w:rPr>
        <w:t xml:space="preserve"> про тотожність людини з людиною зафіксованою на фото. </w:t>
      </w:r>
    </w:p>
    <w:p w:rsidR="00D71AD1" w:rsidRPr="00147AD9" w:rsidRDefault="00D71AD1" w:rsidP="00D71AD1">
      <w:pPr>
        <w:ind w:firstLine="709"/>
        <w:jc w:val="both"/>
        <w:rPr>
          <w:szCs w:val="28"/>
        </w:rPr>
      </w:pPr>
      <w:r w:rsidRPr="00147AD9">
        <w:rPr>
          <w:b/>
          <w:szCs w:val="28"/>
        </w:rPr>
        <w:t>Даний експертний висновок експертизи</w:t>
      </w:r>
      <w:r w:rsidRPr="00147AD9">
        <w:rPr>
          <w:szCs w:val="28"/>
        </w:rPr>
        <w:t xml:space="preserve"> людини по фотографіях використовується як факт, доказ.</w:t>
      </w:r>
    </w:p>
    <w:p w:rsidR="00D71AD1" w:rsidRPr="00147AD9" w:rsidRDefault="00D71AD1" w:rsidP="00D71AD1">
      <w:pPr>
        <w:jc w:val="center"/>
        <w:rPr>
          <w:b/>
          <w:szCs w:val="28"/>
          <w:lang w:val="uk-UA"/>
        </w:rPr>
      </w:pPr>
      <w:r w:rsidRPr="00147AD9">
        <w:rPr>
          <w:b/>
          <w:szCs w:val="28"/>
        </w:rPr>
        <w:t>Література</w:t>
      </w:r>
      <w:r w:rsidRPr="00147AD9">
        <w:rPr>
          <w:b/>
          <w:szCs w:val="28"/>
          <w:lang w:val="uk-UA"/>
        </w:rPr>
        <w:t>:</w:t>
      </w:r>
    </w:p>
    <w:p w:rsidR="00D71AD1" w:rsidRPr="00147AD9" w:rsidRDefault="00D71AD1" w:rsidP="00D71AD1">
      <w:pPr>
        <w:pStyle w:val="a3"/>
        <w:numPr>
          <w:ilvl w:val="0"/>
          <w:numId w:val="34"/>
        </w:numPr>
        <w:tabs>
          <w:tab w:val="left" w:pos="993"/>
        </w:tabs>
        <w:ind w:left="0" w:firstLine="709"/>
        <w:jc w:val="both"/>
        <w:rPr>
          <w:szCs w:val="28"/>
        </w:rPr>
      </w:pPr>
      <w:r w:rsidRPr="00147AD9">
        <w:rPr>
          <w:szCs w:val="28"/>
        </w:rPr>
        <w:t xml:space="preserve">Зинин А.М. Портретная Экспертиза. – </w:t>
      </w:r>
      <w:r w:rsidRPr="00147AD9">
        <w:rPr>
          <w:szCs w:val="28"/>
          <w:shd w:val="clear" w:color="auto" w:fill="F4FAFF"/>
        </w:rPr>
        <w:t>М.: Право и Закон, Экзамен, 2004. – 160 c.</w:t>
      </w:r>
      <w:r w:rsidRPr="00147AD9">
        <w:rPr>
          <w:rStyle w:val="apple-converted-space"/>
          <w:szCs w:val="28"/>
          <w:shd w:val="clear" w:color="auto" w:fill="F4FAFF"/>
        </w:rPr>
        <w:t> </w:t>
      </w:r>
    </w:p>
    <w:p w:rsidR="00D71AD1" w:rsidRDefault="00D71AD1" w:rsidP="00D71AD1">
      <w:pPr>
        <w:rPr>
          <w:b/>
          <w:szCs w:val="28"/>
          <w:lang w:val="uk-UA"/>
        </w:rPr>
      </w:pPr>
    </w:p>
    <w:p w:rsidR="00E56AEE" w:rsidRDefault="00E56AEE" w:rsidP="00D71AD1">
      <w:pPr>
        <w:rPr>
          <w:b/>
          <w:szCs w:val="28"/>
          <w:lang w:val="uk-UA"/>
        </w:rPr>
      </w:pPr>
    </w:p>
    <w:p w:rsidR="00D71AD1" w:rsidRPr="00147AD9" w:rsidRDefault="00D71AD1" w:rsidP="00E56AEE">
      <w:pPr>
        <w:pStyle w:val="2"/>
      </w:pPr>
      <w:bookmarkStart w:id="126" w:name="_Toc501710234"/>
      <w:r w:rsidRPr="00147AD9">
        <w:t>ЛАБОРАТОРНА РОБОТА № 7</w:t>
      </w:r>
      <w:bookmarkEnd w:id="126"/>
    </w:p>
    <w:p w:rsidR="00D71AD1" w:rsidRPr="00147AD9" w:rsidRDefault="00D71AD1" w:rsidP="00E56AEE">
      <w:pPr>
        <w:pStyle w:val="2"/>
      </w:pPr>
      <w:bookmarkStart w:id="127" w:name="_Toc501710235"/>
      <w:r w:rsidRPr="00147AD9">
        <w:t xml:space="preserve">Тема: </w:t>
      </w:r>
      <w:r w:rsidRPr="00147AD9">
        <w:rPr>
          <w:u w:val="single"/>
        </w:rPr>
        <w:t>Експертиза харчування</w:t>
      </w:r>
      <w:bookmarkEnd w:id="127"/>
    </w:p>
    <w:p w:rsidR="00D71AD1" w:rsidRPr="00E56AEE" w:rsidRDefault="00D71AD1" w:rsidP="00D71AD1">
      <w:pPr>
        <w:ind w:firstLine="709"/>
        <w:jc w:val="both"/>
        <w:rPr>
          <w:szCs w:val="28"/>
          <w:lang w:val="uk-UA"/>
        </w:rPr>
      </w:pPr>
      <w:r w:rsidRPr="00147AD9">
        <w:rPr>
          <w:b/>
          <w:szCs w:val="28"/>
        </w:rPr>
        <w:t xml:space="preserve">Актуальність дослідження: </w:t>
      </w:r>
      <w:r w:rsidRPr="00147AD9">
        <w:rPr>
          <w:b/>
          <w:bCs/>
          <w:szCs w:val="28"/>
          <w:shd w:val="clear" w:color="auto" w:fill="FFFFFF"/>
        </w:rPr>
        <w:t>Дієта</w:t>
      </w:r>
      <w:r w:rsidRPr="00147AD9">
        <w:rPr>
          <w:rStyle w:val="apple-converted-space"/>
          <w:szCs w:val="28"/>
          <w:shd w:val="clear" w:color="auto" w:fill="FFFFFF"/>
        </w:rPr>
        <w:t xml:space="preserve"> </w:t>
      </w:r>
      <w:r w:rsidRPr="00147AD9">
        <w:rPr>
          <w:szCs w:val="28"/>
          <w:shd w:val="clear" w:color="auto" w:fill="FFFFFF"/>
        </w:rPr>
        <w:t>(</w:t>
      </w:r>
      <w:hyperlink r:id="rId82" w:tooltip="Грецька мова" w:history="1">
        <w:r w:rsidRPr="00147AD9">
          <w:rPr>
            <w:rStyle w:val="a8"/>
            <w:color w:val="auto"/>
            <w:szCs w:val="28"/>
            <w:shd w:val="clear" w:color="auto" w:fill="FFFFFF"/>
          </w:rPr>
          <w:t>грец.</w:t>
        </w:r>
      </w:hyperlink>
      <w:r w:rsidRPr="00147AD9">
        <w:rPr>
          <w:rStyle w:val="apple-converted-space"/>
          <w:szCs w:val="28"/>
          <w:shd w:val="clear" w:color="auto" w:fill="FFFFFF"/>
        </w:rPr>
        <w:t xml:space="preserve"> </w:t>
      </w:r>
      <w:r w:rsidRPr="00147AD9">
        <w:rPr>
          <w:i/>
          <w:iCs/>
          <w:szCs w:val="28"/>
          <w:shd w:val="clear" w:color="auto" w:fill="FFFFFF"/>
        </w:rPr>
        <w:t>Δίαιτα</w:t>
      </w:r>
      <w:r w:rsidRPr="00147AD9">
        <w:rPr>
          <w:szCs w:val="28"/>
          <w:shd w:val="clear" w:color="auto" w:fill="FFFFFF"/>
        </w:rPr>
        <w:t xml:space="preserve"> – спосіб життя, режим</w:t>
      </w:r>
      <w:r w:rsidRPr="00147AD9">
        <w:rPr>
          <w:rStyle w:val="apple-converted-space"/>
          <w:szCs w:val="28"/>
          <w:shd w:val="clear" w:color="auto" w:fill="FFFFFF"/>
        </w:rPr>
        <w:t xml:space="preserve"> </w:t>
      </w:r>
      <w:hyperlink r:id="rId83" w:tooltip="Харчування" w:history="1">
        <w:r w:rsidRPr="00147AD9">
          <w:rPr>
            <w:rStyle w:val="a8"/>
            <w:color w:val="auto"/>
            <w:szCs w:val="28"/>
            <w:shd w:val="clear" w:color="auto" w:fill="FFFFFF"/>
          </w:rPr>
          <w:t>харчування</w:t>
        </w:r>
      </w:hyperlink>
      <w:r w:rsidRPr="00147AD9">
        <w:rPr>
          <w:szCs w:val="28"/>
          <w:shd w:val="clear" w:color="auto" w:fill="FFFFFF"/>
        </w:rPr>
        <w:t>) – сукупність правил споживання їжі людиною або іншим живим організмом. Дієта може характеризуватися такими факторами, як хімічний склад, фізичні властивості,</w:t>
      </w:r>
      <w:r w:rsidRPr="00147AD9">
        <w:rPr>
          <w:rStyle w:val="apple-converted-space"/>
          <w:szCs w:val="28"/>
          <w:shd w:val="clear" w:color="auto" w:fill="FFFFFF"/>
        </w:rPr>
        <w:t xml:space="preserve"> </w:t>
      </w:r>
      <w:hyperlink r:id="rId84" w:tooltip="Кулінарія" w:history="1">
        <w:r w:rsidRPr="00147AD9">
          <w:rPr>
            <w:rStyle w:val="a8"/>
            <w:color w:val="auto"/>
            <w:szCs w:val="28"/>
            <w:shd w:val="clear" w:color="auto" w:fill="FFFFFF"/>
          </w:rPr>
          <w:t>кулінарна</w:t>
        </w:r>
      </w:hyperlink>
      <w:r w:rsidRPr="00147AD9">
        <w:rPr>
          <w:rStyle w:val="apple-converted-space"/>
          <w:szCs w:val="28"/>
          <w:shd w:val="clear" w:color="auto" w:fill="FFFFFF"/>
        </w:rPr>
        <w:t xml:space="preserve"> </w:t>
      </w:r>
      <w:r w:rsidRPr="00147AD9">
        <w:rPr>
          <w:szCs w:val="28"/>
          <w:shd w:val="clear" w:color="auto" w:fill="FFFFFF"/>
        </w:rPr>
        <w:t>обробка їжі, а також час та інтервали прийому їжі. Дієти різних культур можуть суттєво відрізнятися та включати або виключати конкретні продукти харчування. Вибір дієти впливає на</w:t>
      </w:r>
      <w:r w:rsidRPr="00147AD9">
        <w:rPr>
          <w:rStyle w:val="apple-converted-space"/>
          <w:szCs w:val="28"/>
          <w:shd w:val="clear" w:color="auto" w:fill="FFFFFF"/>
        </w:rPr>
        <w:t xml:space="preserve"> </w:t>
      </w:r>
      <w:hyperlink r:id="rId85" w:tooltip="Здоров'я" w:history="1">
        <w:r w:rsidRPr="00147AD9">
          <w:rPr>
            <w:rStyle w:val="a8"/>
            <w:color w:val="auto"/>
            <w:szCs w:val="28"/>
            <w:shd w:val="clear" w:color="auto" w:fill="FFFFFF"/>
          </w:rPr>
          <w:t>здоров</w:t>
        </w:r>
        <w:r w:rsidR="00F11F60" w:rsidRPr="00147AD9">
          <w:rPr>
            <w:rStyle w:val="a8"/>
            <w:color w:val="auto"/>
            <w:szCs w:val="28"/>
            <w:shd w:val="clear" w:color="auto" w:fill="FFFFFF"/>
          </w:rPr>
          <w:t>’</w:t>
        </w:r>
        <w:r w:rsidRPr="00147AD9">
          <w:rPr>
            <w:rStyle w:val="a8"/>
            <w:color w:val="auto"/>
            <w:szCs w:val="28"/>
            <w:shd w:val="clear" w:color="auto" w:fill="FFFFFF"/>
          </w:rPr>
          <w:t>я</w:t>
        </w:r>
      </w:hyperlink>
      <w:r w:rsidRPr="00147AD9">
        <w:rPr>
          <w:rStyle w:val="apple-converted-space"/>
          <w:szCs w:val="28"/>
          <w:shd w:val="clear" w:color="auto" w:fill="FFFFFF"/>
        </w:rPr>
        <w:t xml:space="preserve"> </w:t>
      </w:r>
      <w:r w:rsidRPr="00147AD9">
        <w:rPr>
          <w:szCs w:val="28"/>
          <w:shd w:val="clear" w:color="auto" w:fill="FFFFFF"/>
        </w:rPr>
        <w:t>людини, тому перш ніж це робити, слід проконсультуватися з лікарем-дієтологом.</w:t>
      </w:r>
      <w:r w:rsidR="00E56AEE">
        <w:rPr>
          <w:szCs w:val="28"/>
          <w:shd w:val="clear" w:color="auto" w:fill="FFFFFF"/>
          <w:lang w:val="uk-UA"/>
        </w:rPr>
        <w:t xml:space="preserve"> </w:t>
      </w:r>
    </w:p>
    <w:p w:rsidR="00D71AD1" w:rsidRPr="00147AD9" w:rsidRDefault="00D71AD1" w:rsidP="00D71AD1">
      <w:pPr>
        <w:ind w:firstLine="709"/>
        <w:jc w:val="both"/>
        <w:rPr>
          <w:szCs w:val="28"/>
          <w:shd w:val="clear" w:color="auto" w:fill="FFFFFF"/>
        </w:rPr>
      </w:pPr>
      <w:r w:rsidRPr="00147AD9">
        <w:rPr>
          <w:szCs w:val="28"/>
          <w:shd w:val="clear" w:color="auto" w:fill="FFFFFF"/>
        </w:rPr>
        <w:t>Розробкою та рекомендаціями дієти для хворого займається</w:t>
      </w:r>
      <w:r w:rsidRPr="00147AD9">
        <w:rPr>
          <w:rStyle w:val="apple-converted-space"/>
          <w:szCs w:val="28"/>
          <w:shd w:val="clear" w:color="auto" w:fill="FFFFFF"/>
        </w:rPr>
        <w:t xml:space="preserve"> </w:t>
      </w:r>
      <w:hyperlink r:id="rId86" w:tooltip="Дієтологія" w:history="1">
        <w:r w:rsidRPr="00147AD9">
          <w:rPr>
            <w:rStyle w:val="a8"/>
            <w:color w:val="auto"/>
            <w:szCs w:val="28"/>
            <w:shd w:val="clear" w:color="auto" w:fill="FFFFFF"/>
          </w:rPr>
          <w:t>дієтологія</w:t>
        </w:r>
      </w:hyperlink>
      <w:r w:rsidRPr="00147AD9">
        <w:rPr>
          <w:szCs w:val="28"/>
          <w:shd w:val="clear" w:color="auto" w:fill="FFFFFF"/>
        </w:rPr>
        <w:t xml:space="preserve"> – наука про лікувальне харчування. Призначення дієти виходить з функціональних, патологічних, морфологічних, обмінних,</w:t>
      </w:r>
      <w:r w:rsidRPr="00147AD9">
        <w:rPr>
          <w:rStyle w:val="apple-converted-space"/>
          <w:szCs w:val="28"/>
          <w:shd w:val="clear" w:color="auto" w:fill="FFFFFF"/>
        </w:rPr>
        <w:t xml:space="preserve"> </w:t>
      </w:r>
      <w:hyperlink r:id="rId87" w:tooltip="Ензими" w:history="1">
        <w:r w:rsidRPr="00147AD9">
          <w:rPr>
            <w:rStyle w:val="a8"/>
            <w:color w:val="auto"/>
            <w:szCs w:val="28"/>
            <w:shd w:val="clear" w:color="auto" w:fill="FFFFFF"/>
          </w:rPr>
          <w:t>ензимних</w:t>
        </w:r>
      </w:hyperlink>
      <w:r w:rsidRPr="00147AD9">
        <w:rPr>
          <w:rStyle w:val="apple-converted-space"/>
          <w:szCs w:val="28"/>
          <w:shd w:val="clear" w:color="auto" w:fill="FFFFFF"/>
        </w:rPr>
        <w:t xml:space="preserve"> </w:t>
      </w:r>
      <w:r w:rsidRPr="00147AD9">
        <w:rPr>
          <w:szCs w:val="28"/>
          <w:shd w:val="clear" w:color="auto" w:fill="FFFFFF"/>
        </w:rPr>
        <w:t xml:space="preserve">та інших порушень в організмі </w:t>
      </w:r>
      <w:r w:rsidRPr="00147AD9">
        <w:rPr>
          <w:spacing w:val="-6"/>
          <w:szCs w:val="28"/>
          <w:shd w:val="clear" w:color="auto" w:fill="FFFFFF"/>
        </w:rPr>
        <w:t>людини. Правильно підібрана дієта зумовлює найвигідніший фон для застосування</w:t>
      </w:r>
      <w:r w:rsidRPr="00147AD9">
        <w:rPr>
          <w:szCs w:val="28"/>
          <w:shd w:val="clear" w:color="auto" w:fill="FFFFFF"/>
        </w:rPr>
        <w:t xml:space="preserve"> </w:t>
      </w:r>
      <w:r w:rsidRPr="00147AD9">
        <w:rPr>
          <w:spacing w:val="-6"/>
          <w:szCs w:val="28"/>
          <w:shd w:val="clear" w:color="auto" w:fill="FFFFFF"/>
        </w:rPr>
        <w:t>різноманітних терапевтичних засобів, посилює дію цих засобів або має лікувальний</w:t>
      </w:r>
      <w:r w:rsidRPr="00147AD9">
        <w:rPr>
          <w:szCs w:val="28"/>
          <w:shd w:val="clear" w:color="auto" w:fill="FFFFFF"/>
        </w:rPr>
        <w:t xml:space="preserve"> вплив.</w:t>
      </w:r>
      <w:r w:rsidRPr="00147AD9">
        <w:rPr>
          <w:rStyle w:val="apple-converted-space"/>
          <w:szCs w:val="28"/>
          <w:shd w:val="clear" w:color="auto" w:fill="FFFFFF"/>
        </w:rPr>
        <w:t xml:space="preserve"> </w:t>
      </w:r>
      <w:hyperlink r:id="rId88" w:tooltip="Профілактика (медицина)" w:history="1">
        <w:r w:rsidRPr="00147AD9">
          <w:rPr>
            <w:rStyle w:val="a8"/>
            <w:color w:val="auto"/>
            <w:szCs w:val="28"/>
            <w:shd w:val="clear" w:color="auto" w:fill="FFFFFF"/>
          </w:rPr>
          <w:t>Профілактичне</w:t>
        </w:r>
      </w:hyperlink>
      <w:r w:rsidRPr="00147AD9">
        <w:rPr>
          <w:rStyle w:val="apple-converted-space"/>
          <w:szCs w:val="28"/>
          <w:shd w:val="clear" w:color="auto" w:fill="FFFFFF"/>
        </w:rPr>
        <w:t xml:space="preserve"> </w:t>
      </w:r>
      <w:r w:rsidRPr="00147AD9">
        <w:rPr>
          <w:szCs w:val="28"/>
          <w:shd w:val="clear" w:color="auto" w:fill="FFFFFF"/>
        </w:rPr>
        <w:t>значення дієти полягає в тому, що вона затримує перехід</w:t>
      </w:r>
      <w:r w:rsidRPr="00147AD9">
        <w:rPr>
          <w:rStyle w:val="apple-converted-space"/>
          <w:szCs w:val="28"/>
          <w:shd w:val="clear" w:color="auto" w:fill="FFFFFF"/>
        </w:rPr>
        <w:t xml:space="preserve"> </w:t>
      </w:r>
      <w:hyperlink r:id="rId89" w:tooltip="Захворювання" w:history="1">
        <w:r w:rsidRPr="00147AD9">
          <w:rPr>
            <w:rStyle w:val="a8"/>
            <w:color w:val="auto"/>
            <w:szCs w:val="28"/>
            <w:shd w:val="clear" w:color="auto" w:fill="FFFFFF"/>
          </w:rPr>
          <w:t>гострих захворювань</w:t>
        </w:r>
      </w:hyperlink>
      <w:r w:rsidRPr="00147AD9">
        <w:rPr>
          <w:rStyle w:val="apple-converted-space"/>
          <w:szCs w:val="28"/>
          <w:shd w:val="clear" w:color="auto" w:fill="FFFFFF"/>
        </w:rPr>
        <w:t xml:space="preserve"> </w:t>
      </w:r>
      <w:r w:rsidRPr="00147AD9">
        <w:rPr>
          <w:szCs w:val="28"/>
          <w:shd w:val="clear" w:color="auto" w:fill="FFFFFF"/>
        </w:rPr>
        <w:t>у хронічні.</w:t>
      </w:r>
    </w:p>
    <w:p w:rsidR="00D71AD1" w:rsidRPr="00147AD9" w:rsidRDefault="00D71AD1" w:rsidP="00D71AD1">
      <w:pPr>
        <w:ind w:firstLine="709"/>
        <w:jc w:val="both"/>
        <w:rPr>
          <w:b/>
          <w:szCs w:val="28"/>
        </w:rPr>
      </w:pPr>
      <w:r w:rsidRPr="00147AD9">
        <w:rPr>
          <w:b/>
          <w:szCs w:val="28"/>
        </w:rPr>
        <w:t>Завдання експертизи харчування:</w:t>
      </w:r>
    </w:p>
    <w:p w:rsidR="00D71AD1" w:rsidRPr="00E56AEE" w:rsidRDefault="00D71AD1" w:rsidP="00D71AD1">
      <w:pPr>
        <w:ind w:firstLine="709"/>
        <w:jc w:val="both"/>
        <w:rPr>
          <w:b/>
          <w:szCs w:val="28"/>
          <w:shd w:val="clear" w:color="auto" w:fill="FFFFFF"/>
          <w:lang w:val="uk-UA"/>
        </w:rPr>
      </w:pPr>
      <w:r w:rsidRPr="00147AD9">
        <w:rPr>
          <w:b/>
          <w:szCs w:val="28"/>
          <w:shd w:val="clear" w:color="auto" w:fill="FFFFFF"/>
        </w:rPr>
        <w:t>Здорова</w:t>
      </w:r>
      <w:r w:rsidRPr="00147AD9">
        <w:rPr>
          <w:rStyle w:val="apple-converted-space"/>
          <w:b/>
          <w:szCs w:val="28"/>
          <w:shd w:val="clear" w:color="auto" w:fill="FFFFFF"/>
        </w:rPr>
        <w:t xml:space="preserve"> </w:t>
      </w:r>
      <w:hyperlink r:id="rId90" w:history="1">
        <w:r w:rsidRPr="00147AD9">
          <w:rPr>
            <w:rStyle w:val="a8"/>
            <w:b/>
            <w:color w:val="auto"/>
            <w:szCs w:val="28"/>
            <w:shd w:val="clear" w:color="auto" w:fill="FFFFFF"/>
          </w:rPr>
          <w:t>дієта</w:t>
        </w:r>
      </w:hyperlink>
      <w:r w:rsidRPr="00147AD9">
        <w:rPr>
          <w:rStyle w:val="apple-converted-space"/>
          <w:b/>
          <w:szCs w:val="28"/>
          <w:shd w:val="clear" w:color="auto" w:fill="FFFFFF"/>
        </w:rPr>
        <w:t xml:space="preserve"> </w:t>
      </w:r>
      <w:r w:rsidRPr="00147AD9">
        <w:rPr>
          <w:b/>
          <w:szCs w:val="28"/>
          <w:shd w:val="clear" w:color="auto" w:fill="FFFFFF"/>
        </w:rPr>
        <w:t>– це та, що не тільки усуває надлишок жирової тканини, а також містить багато поживних речовин.</w:t>
      </w:r>
      <w:r w:rsidR="00E56AEE">
        <w:rPr>
          <w:b/>
          <w:szCs w:val="28"/>
          <w:shd w:val="clear" w:color="auto" w:fill="FFFFFF"/>
          <w:lang w:val="uk-UA"/>
        </w:rPr>
        <w:t xml:space="preserve"> </w:t>
      </w:r>
    </w:p>
    <w:p w:rsidR="00D71AD1" w:rsidRPr="00147AD9" w:rsidRDefault="00D71AD1" w:rsidP="00D71AD1">
      <w:pPr>
        <w:ind w:firstLine="709"/>
        <w:jc w:val="both"/>
        <w:rPr>
          <w:b/>
          <w:szCs w:val="28"/>
        </w:rPr>
      </w:pPr>
      <w:r w:rsidRPr="00147AD9">
        <w:rPr>
          <w:b/>
          <w:szCs w:val="28"/>
        </w:rPr>
        <w:t>Питання експертизи харчування (Хід роботи):</w:t>
      </w:r>
    </w:p>
    <w:p w:rsidR="00D71AD1" w:rsidRPr="00147AD9" w:rsidRDefault="00D71AD1" w:rsidP="00D71AD1">
      <w:pPr>
        <w:ind w:firstLine="709"/>
        <w:jc w:val="both"/>
        <w:rPr>
          <w:szCs w:val="28"/>
          <w:lang w:eastAsia="uk-UA"/>
        </w:rPr>
      </w:pPr>
      <w:r w:rsidRPr="00147AD9">
        <w:rPr>
          <w:szCs w:val="28"/>
          <w:lang w:eastAsia="uk-UA"/>
        </w:rPr>
        <w:t xml:space="preserve">1. Визначити ідеальну масу тіла за однією з формул: </w:t>
      </w:r>
    </w:p>
    <w:p w:rsidR="00D71AD1" w:rsidRPr="00147AD9" w:rsidRDefault="00D71AD1" w:rsidP="00D71AD1">
      <w:pPr>
        <w:ind w:firstLine="709"/>
        <w:jc w:val="both"/>
        <w:rPr>
          <w:szCs w:val="28"/>
          <w:lang w:eastAsia="uk-UA"/>
        </w:rPr>
      </w:pPr>
      <w:r w:rsidRPr="00147AD9">
        <w:rPr>
          <w:szCs w:val="28"/>
          <w:lang w:eastAsia="uk-UA"/>
        </w:rPr>
        <w:t xml:space="preserve">а) </w:t>
      </w:r>
      <w:r w:rsidR="00463F15">
        <w:rPr>
          <w:b/>
          <w:szCs w:val="28"/>
          <w:lang w:eastAsia="uk-UA"/>
        </w:rPr>
        <w:t>«</w:t>
      </w:r>
      <w:r w:rsidRPr="00147AD9">
        <w:rPr>
          <w:b/>
          <w:szCs w:val="28"/>
          <w:lang w:eastAsia="uk-UA"/>
        </w:rPr>
        <w:t>зріст, см – 100</w:t>
      </w:r>
      <w:r w:rsidR="00463F15">
        <w:rPr>
          <w:b/>
          <w:szCs w:val="28"/>
          <w:lang w:eastAsia="uk-UA"/>
        </w:rPr>
        <w:t>»</w:t>
      </w:r>
      <w:r w:rsidRPr="00147AD9">
        <w:rPr>
          <w:szCs w:val="28"/>
          <w:lang w:eastAsia="uk-UA"/>
        </w:rPr>
        <w:t>;</w:t>
      </w:r>
    </w:p>
    <w:p w:rsidR="00D71AD1" w:rsidRPr="00147AD9" w:rsidRDefault="00D71AD1" w:rsidP="00D71AD1">
      <w:pPr>
        <w:ind w:firstLine="709"/>
        <w:jc w:val="both"/>
        <w:rPr>
          <w:szCs w:val="28"/>
          <w:lang w:eastAsia="uk-UA"/>
        </w:rPr>
      </w:pPr>
      <w:r w:rsidRPr="00147AD9">
        <w:rPr>
          <w:szCs w:val="28"/>
          <w:lang w:eastAsia="uk-UA"/>
        </w:rPr>
        <w:t xml:space="preserve">б) </w:t>
      </w:r>
      <w:r w:rsidR="00463F15">
        <w:rPr>
          <w:b/>
          <w:szCs w:val="28"/>
          <w:lang w:eastAsia="uk-UA"/>
        </w:rPr>
        <w:t>«</w:t>
      </w:r>
      <w:r w:rsidRPr="00147AD9">
        <w:rPr>
          <w:b/>
          <w:szCs w:val="28"/>
          <w:lang w:eastAsia="uk-UA"/>
        </w:rPr>
        <w:t>зріст, см – 105</w:t>
      </w:r>
      <w:r w:rsidR="00463F15">
        <w:rPr>
          <w:b/>
          <w:szCs w:val="28"/>
          <w:lang w:eastAsia="uk-UA"/>
        </w:rPr>
        <w:t>»</w:t>
      </w:r>
      <w:r w:rsidRPr="00147AD9">
        <w:rPr>
          <w:szCs w:val="28"/>
          <w:lang w:eastAsia="uk-UA"/>
        </w:rPr>
        <w:t>;</w:t>
      </w:r>
    </w:p>
    <w:p w:rsidR="00D71AD1" w:rsidRPr="00147AD9" w:rsidRDefault="00D71AD1" w:rsidP="00D71AD1">
      <w:pPr>
        <w:ind w:firstLine="709"/>
        <w:jc w:val="both"/>
        <w:rPr>
          <w:b/>
          <w:szCs w:val="28"/>
          <w:lang w:eastAsia="uk-UA"/>
        </w:rPr>
      </w:pPr>
      <w:r w:rsidRPr="00147AD9">
        <w:rPr>
          <w:szCs w:val="28"/>
          <w:lang w:eastAsia="uk-UA"/>
        </w:rPr>
        <w:t xml:space="preserve">в) </w:t>
      </w:r>
      <w:r w:rsidR="00463F15">
        <w:rPr>
          <w:b/>
          <w:szCs w:val="28"/>
          <w:lang w:eastAsia="uk-UA"/>
        </w:rPr>
        <w:t>«</w:t>
      </w:r>
      <w:r w:rsidRPr="00147AD9">
        <w:rPr>
          <w:b/>
          <w:szCs w:val="28"/>
          <w:lang w:eastAsia="uk-UA"/>
        </w:rPr>
        <w:t>окружність зап</w:t>
      </w:r>
      <w:r w:rsidR="00F11F60" w:rsidRPr="00147AD9">
        <w:rPr>
          <w:b/>
          <w:szCs w:val="28"/>
          <w:lang w:eastAsia="uk-UA"/>
        </w:rPr>
        <w:t>’</w:t>
      </w:r>
      <w:r w:rsidRPr="00147AD9">
        <w:rPr>
          <w:b/>
          <w:szCs w:val="28"/>
          <w:lang w:eastAsia="uk-UA"/>
        </w:rPr>
        <w:t>ястя</w:t>
      </w:r>
      <w:r w:rsidR="00463F15">
        <w:rPr>
          <w:b/>
          <w:szCs w:val="28"/>
          <w:lang w:eastAsia="uk-UA"/>
        </w:rPr>
        <w:t>»</w:t>
      </w:r>
      <w:r w:rsidRPr="00147AD9">
        <w:rPr>
          <w:b/>
          <w:szCs w:val="28"/>
          <w:lang w:eastAsia="uk-UA"/>
        </w:rPr>
        <w:t>.</w:t>
      </w:r>
    </w:p>
    <w:p w:rsidR="00D71AD1" w:rsidRPr="00147AD9" w:rsidRDefault="00D71AD1" w:rsidP="00D71AD1">
      <w:pPr>
        <w:ind w:firstLine="709"/>
        <w:jc w:val="both"/>
        <w:rPr>
          <w:szCs w:val="28"/>
          <w:lang w:eastAsia="uk-UA"/>
        </w:rPr>
      </w:pPr>
      <w:r w:rsidRPr="00147AD9">
        <w:rPr>
          <w:szCs w:val="28"/>
          <w:lang w:eastAsia="uk-UA"/>
        </w:rPr>
        <w:t xml:space="preserve">г) </w:t>
      </w:r>
      <w:r w:rsidR="00463F15">
        <w:rPr>
          <w:b/>
          <w:szCs w:val="28"/>
          <w:lang w:eastAsia="uk-UA"/>
        </w:rPr>
        <w:t>«</w:t>
      </w:r>
      <w:r w:rsidRPr="00147AD9">
        <w:rPr>
          <w:b/>
          <w:szCs w:val="28"/>
          <w:lang w:eastAsia="uk-UA"/>
        </w:rPr>
        <w:t>зріст х окружність грудної клітки/240</w:t>
      </w:r>
      <w:r w:rsidRPr="00147AD9">
        <w:rPr>
          <w:szCs w:val="28"/>
          <w:lang w:eastAsia="uk-UA"/>
        </w:rPr>
        <w:t>.</w:t>
      </w:r>
    </w:p>
    <w:p w:rsidR="00D71AD1" w:rsidRPr="00147AD9" w:rsidRDefault="00D71AD1" w:rsidP="00D71AD1">
      <w:pPr>
        <w:ind w:firstLine="709"/>
        <w:jc w:val="both"/>
        <w:rPr>
          <w:szCs w:val="28"/>
          <w:lang w:eastAsia="uk-UA"/>
        </w:rPr>
      </w:pPr>
      <w:r w:rsidRPr="00147AD9">
        <w:rPr>
          <w:szCs w:val="28"/>
          <w:lang w:eastAsia="uk-UA"/>
        </w:rPr>
        <w:t>2. Порівняти отриману масу тіла з нормою (за стандартною таблицею).</w:t>
      </w:r>
    </w:p>
    <w:p w:rsidR="00D71AD1" w:rsidRPr="00147AD9" w:rsidRDefault="00D71AD1" w:rsidP="00D71AD1">
      <w:pPr>
        <w:ind w:firstLine="709"/>
        <w:jc w:val="both"/>
        <w:rPr>
          <w:szCs w:val="28"/>
          <w:lang w:eastAsia="uk-UA"/>
        </w:rPr>
      </w:pPr>
      <w:r w:rsidRPr="00147AD9">
        <w:rPr>
          <w:szCs w:val="28"/>
          <w:lang w:eastAsia="uk-UA"/>
        </w:rPr>
        <w:t>3. Скласти меню одного дня (вписавши все, що їли протягом нього) та оцінити калорійність харчування (за таблицями).</w:t>
      </w:r>
    </w:p>
    <w:p w:rsidR="00D71AD1" w:rsidRPr="00147AD9" w:rsidRDefault="00D71AD1" w:rsidP="00D71AD1">
      <w:pPr>
        <w:ind w:firstLine="709"/>
        <w:jc w:val="both"/>
        <w:rPr>
          <w:szCs w:val="28"/>
          <w:lang w:eastAsia="uk-UA"/>
        </w:rPr>
      </w:pPr>
      <w:r w:rsidRPr="00147AD9">
        <w:rPr>
          <w:szCs w:val="28"/>
          <w:lang w:eastAsia="uk-UA"/>
        </w:rPr>
        <w:t>4. Вирахувати енерговитрати протягом цього дня (за таблицями).</w:t>
      </w:r>
    </w:p>
    <w:p w:rsidR="00D71AD1" w:rsidRPr="00147AD9" w:rsidRDefault="00D71AD1" w:rsidP="00D71AD1">
      <w:pPr>
        <w:ind w:firstLine="709"/>
        <w:jc w:val="both"/>
        <w:rPr>
          <w:szCs w:val="28"/>
          <w:lang w:eastAsia="uk-UA"/>
        </w:rPr>
      </w:pPr>
      <w:r w:rsidRPr="00147AD9">
        <w:rPr>
          <w:szCs w:val="28"/>
          <w:lang w:eastAsia="uk-UA"/>
        </w:rPr>
        <w:t>5. Оцінити чи потрібно вводити в харчування здорову дієту.</w:t>
      </w:r>
    </w:p>
    <w:p w:rsidR="00D71AD1" w:rsidRPr="00147AD9" w:rsidRDefault="00D71AD1" w:rsidP="00D71AD1">
      <w:pPr>
        <w:ind w:firstLine="709"/>
        <w:jc w:val="both"/>
        <w:rPr>
          <w:b/>
          <w:szCs w:val="28"/>
          <w:lang w:eastAsia="uk-UA"/>
        </w:rPr>
      </w:pPr>
      <w:r w:rsidRPr="00147AD9">
        <w:rPr>
          <w:szCs w:val="28"/>
          <w:lang w:eastAsia="uk-UA"/>
        </w:rPr>
        <w:t xml:space="preserve">6. </w:t>
      </w:r>
      <w:r w:rsidRPr="00147AD9">
        <w:rPr>
          <w:b/>
          <w:szCs w:val="28"/>
          <w:lang w:eastAsia="uk-UA"/>
        </w:rPr>
        <w:t>Описати отримані результати у експертному висновку.</w:t>
      </w:r>
    </w:p>
    <w:p w:rsidR="00D71AD1" w:rsidRPr="00147AD9" w:rsidRDefault="00D71AD1" w:rsidP="00D71AD1">
      <w:pPr>
        <w:jc w:val="center"/>
        <w:rPr>
          <w:b/>
          <w:szCs w:val="28"/>
          <w:lang w:val="uk-UA" w:eastAsia="uk-UA"/>
        </w:rPr>
      </w:pPr>
      <w:r w:rsidRPr="00147AD9">
        <w:rPr>
          <w:b/>
          <w:szCs w:val="28"/>
          <w:lang w:eastAsia="uk-UA"/>
        </w:rPr>
        <w:t>Література</w:t>
      </w:r>
      <w:r w:rsidRPr="00147AD9">
        <w:rPr>
          <w:b/>
          <w:szCs w:val="28"/>
          <w:lang w:val="uk-UA" w:eastAsia="uk-UA"/>
        </w:rPr>
        <w:t>:</w:t>
      </w:r>
    </w:p>
    <w:p w:rsidR="00D71AD1" w:rsidRPr="00147AD9" w:rsidRDefault="00D71AD1" w:rsidP="00D71AD1">
      <w:pPr>
        <w:pStyle w:val="a3"/>
        <w:numPr>
          <w:ilvl w:val="0"/>
          <w:numId w:val="36"/>
        </w:numPr>
        <w:tabs>
          <w:tab w:val="left" w:pos="1134"/>
        </w:tabs>
        <w:jc w:val="both"/>
        <w:rPr>
          <w:b/>
          <w:szCs w:val="28"/>
          <w:lang w:val="uk-UA" w:eastAsia="uk-UA"/>
        </w:rPr>
      </w:pPr>
      <w:r w:rsidRPr="00147AD9">
        <w:rPr>
          <w:szCs w:val="28"/>
          <w:lang w:val="uk-UA"/>
        </w:rPr>
        <w:t>Зубар Н. М. Основи фізіології та гігієни харчування: Підручник. – К.: Центр учбової літератури, 2010. – 336 с.</w:t>
      </w:r>
    </w:p>
    <w:p w:rsidR="00D71AD1" w:rsidRPr="00147AD9" w:rsidRDefault="00D71AD1" w:rsidP="00D6735F">
      <w:pPr>
        <w:pStyle w:val="2"/>
      </w:pPr>
      <w:bookmarkStart w:id="128" w:name="_Toc501710236"/>
      <w:r w:rsidRPr="00147AD9">
        <w:lastRenderedPageBreak/>
        <w:t>ЛАБОРАТОРНА РОБОТА № 8</w:t>
      </w:r>
      <w:bookmarkEnd w:id="128"/>
    </w:p>
    <w:p w:rsidR="00D71AD1" w:rsidRPr="00147AD9" w:rsidRDefault="00D71AD1" w:rsidP="00D6735F">
      <w:pPr>
        <w:pStyle w:val="2"/>
        <w:rPr>
          <w:u w:val="single"/>
        </w:rPr>
      </w:pPr>
      <w:bookmarkStart w:id="129" w:name="_Toc501710237"/>
      <w:r w:rsidRPr="00147AD9">
        <w:t xml:space="preserve">Тема: </w:t>
      </w:r>
      <w:r w:rsidRPr="00147AD9">
        <w:rPr>
          <w:u w:val="single"/>
        </w:rPr>
        <w:t>Експертиза психологічного інструментарію</w:t>
      </w:r>
      <w:bookmarkEnd w:id="129"/>
    </w:p>
    <w:p w:rsidR="00D71AD1" w:rsidRPr="00147AD9" w:rsidRDefault="00D71AD1" w:rsidP="00D71AD1">
      <w:pPr>
        <w:ind w:firstLine="709"/>
        <w:jc w:val="both"/>
        <w:rPr>
          <w:szCs w:val="28"/>
          <w:lang w:eastAsia="uk-UA"/>
        </w:rPr>
      </w:pPr>
      <w:r w:rsidRPr="00D6735F">
        <w:rPr>
          <w:b/>
          <w:szCs w:val="28"/>
          <w:lang w:val="uk-UA"/>
        </w:rPr>
        <w:t>Актуальність дослідження:</w:t>
      </w:r>
      <w:r w:rsidRPr="00D6735F">
        <w:rPr>
          <w:b/>
          <w:i/>
          <w:szCs w:val="28"/>
          <w:lang w:val="uk-UA"/>
        </w:rPr>
        <w:t xml:space="preserve"> </w:t>
      </w:r>
      <w:r w:rsidRPr="00D6735F">
        <w:rPr>
          <w:b/>
          <w:szCs w:val="28"/>
          <w:lang w:val="uk-UA" w:eastAsia="uk-UA"/>
        </w:rPr>
        <w:t>Методика психологічної ав</w:t>
      </w:r>
      <w:r w:rsidRPr="00147AD9">
        <w:rPr>
          <w:b/>
          <w:szCs w:val="28"/>
          <w:lang w:eastAsia="uk-UA"/>
        </w:rPr>
        <w:t xml:space="preserve">тобіографії </w:t>
      </w:r>
      <w:r w:rsidRPr="00147AD9">
        <w:rPr>
          <w:szCs w:val="28"/>
          <w:lang w:eastAsia="uk-UA"/>
        </w:rPr>
        <w:t xml:space="preserve">відноситься до числа ситуаційних психодіагностичних методик. </w:t>
      </w:r>
      <w:r w:rsidRPr="00147AD9">
        <w:rPr>
          <w:b/>
          <w:szCs w:val="28"/>
          <w:lang w:eastAsia="uk-UA"/>
        </w:rPr>
        <w:t>Ситуація</w:t>
      </w:r>
      <w:r w:rsidRPr="00147AD9">
        <w:rPr>
          <w:szCs w:val="28"/>
          <w:lang w:eastAsia="uk-UA"/>
        </w:rPr>
        <w:t xml:space="preserve"> – це продукт активної взаємодії особистості і середовища, коли досліджується життєвий шлях людини, тобто ті конкретні біографічні події, в яких присутні значущі соціальні процеси (соціальні переходи, кризи і т.п.). Основною одиницею такого аналізу є подія, тобто </w:t>
      </w:r>
      <w:r w:rsidR="00463F15">
        <w:rPr>
          <w:szCs w:val="28"/>
          <w:lang w:eastAsia="uk-UA"/>
        </w:rPr>
        <w:t>«</w:t>
      </w:r>
      <w:r w:rsidRPr="00147AD9">
        <w:rPr>
          <w:szCs w:val="28"/>
          <w:lang w:eastAsia="uk-UA"/>
        </w:rPr>
        <w:t>поворотний етап життєвого шляху людини, пов</w:t>
      </w:r>
      <w:r w:rsidR="00F11F60" w:rsidRPr="00147AD9">
        <w:rPr>
          <w:szCs w:val="28"/>
          <w:lang w:eastAsia="uk-UA"/>
        </w:rPr>
        <w:t>’</w:t>
      </w:r>
      <w:r w:rsidRPr="00147AD9">
        <w:rPr>
          <w:szCs w:val="28"/>
          <w:lang w:eastAsia="uk-UA"/>
        </w:rPr>
        <w:t>язаний із прийняттям нею на тривалий період її життя важливих рішень</w:t>
      </w:r>
      <w:r w:rsidR="00463F15">
        <w:rPr>
          <w:szCs w:val="28"/>
          <w:lang w:eastAsia="uk-UA"/>
        </w:rPr>
        <w:t>»</w:t>
      </w:r>
      <w:r w:rsidRPr="00147AD9">
        <w:rPr>
          <w:szCs w:val="28"/>
          <w:lang w:eastAsia="uk-UA"/>
        </w:rPr>
        <w:t>.</w:t>
      </w:r>
    </w:p>
    <w:p w:rsidR="00D71AD1" w:rsidRPr="00147AD9" w:rsidRDefault="00D71AD1" w:rsidP="00D71AD1">
      <w:pPr>
        <w:ind w:firstLine="709"/>
        <w:jc w:val="both"/>
        <w:rPr>
          <w:szCs w:val="28"/>
          <w:lang w:eastAsia="uk-UA"/>
        </w:rPr>
      </w:pPr>
      <w:r w:rsidRPr="00147AD9">
        <w:rPr>
          <w:b/>
          <w:szCs w:val="28"/>
          <w:lang w:eastAsia="uk-UA"/>
        </w:rPr>
        <w:t>Сутність біографічного методу</w:t>
      </w:r>
      <w:r w:rsidRPr="00147AD9">
        <w:rPr>
          <w:szCs w:val="28"/>
          <w:lang w:eastAsia="uk-UA"/>
        </w:rPr>
        <w:t xml:space="preserve"> полягає в збиранні й аналізі матеріалів, що характеризують життєвий шлях і розвиток психічних процесів, властивостей і явищ обстежуваного, він дозволяє простежити процес формування конкретної людини, глибше зрозуміти її індивідуально-психологічні якості, риси характеру, схильності, здібності і т.п. </w:t>
      </w:r>
    </w:p>
    <w:p w:rsidR="00D71AD1" w:rsidRPr="00147AD9" w:rsidRDefault="00D71AD1" w:rsidP="00D71AD1">
      <w:pPr>
        <w:ind w:firstLine="709"/>
        <w:jc w:val="both"/>
        <w:rPr>
          <w:szCs w:val="28"/>
          <w:lang w:eastAsia="uk-UA"/>
        </w:rPr>
      </w:pPr>
      <w:r w:rsidRPr="00147AD9">
        <w:rPr>
          <w:b/>
          <w:spacing w:val="-6"/>
          <w:szCs w:val="28"/>
          <w:lang w:eastAsia="uk-UA"/>
        </w:rPr>
        <w:t>Об</w:t>
      </w:r>
      <w:r w:rsidR="00F11F60" w:rsidRPr="00147AD9">
        <w:rPr>
          <w:b/>
          <w:spacing w:val="-6"/>
          <w:szCs w:val="28"/>
          <w:lang w:eastAsia="uk-UA"/>
        </w:rPr>
        <w:t>’</w:t>
      </w:r>
      <w:r w:rsidRPr="00147AD9">
        <w:rPr>
          <w:b/>
          <w:spacing w:val="-6"/>
          <w:szCs w:val="28"/>
          <w:lang w:eastAsia="uk-UA"/>
        </w:rPr>
        <w:t>єктом біографічного методу</w:t>
      </w:r>
      <w:r w:rsidRPr="00147AD9">
        <w:rPr>
          <w:spacing w:val="-6"/>
          <w:szCs w:val="28"/>
          <w:lang w:eastAsia="uk-UA"/>
        </w:rPr>
        <w:t xml:space="preserve"> виступають, насамперед, письмові джерела</w:t>
      </w:r>
      <w:r w:rsidRPr="00147AD9">
        <w:rPr>
          <w:szCs w:val="28"/>
          <w:lang w:eastAsia="uk-UA"/>
        </w:rPr>
        <w:t>, усілякі документи: автобіографія, листок по обліку кадрів, пояснювальні і доповідні записи, рапорти, протоколи засідань і нарад, заяви, скарги, щоденники, листи. Біографічний метод передбачає використання методу контент-аналізу як засобу реконструкції того, що в тексті письмових документів, особливо автобіографічних, не відображено, не подано прямо (знаходження способу виміру й урахування всього обсягу інформації, переданого текстом).</w:t>
      </w:r>
    </w:p>
    <w:p w:rsidR="00D71AD1" w:rsidRPr="00147AD9" w:rsidRDefault="00D71AD1" w:rsidP="00D71AD1">
      <w:pPr>
        <w:ind w:firstLine="709"/>
        <w:jc w:val="both"/>
        <w:rPr>
          <w:szCs w:val="28"/>
          <w:lang w:eastAsia="uk-UA"/>
        </w:rPr>
      </w:pPr>
      <w:r w:rsidRPr="00147AD9">
        <w:rPr>
          <w:szCs w:val="28"/>
          <w:lang w:eastAsia="uk-UA"/>
        </w:rPr>
        <w:t>Цей метод полягає в одержанні сукупності відомостей про життя обстежуваного, перенесені ним захворювання, початок і протікання хронічних захворювань, про умови життя, роботи і диференціації цих фактів. Джерелом інформації служать сам випробуваний, його близькі родичі, свідки, потерпілі. До недоліків методу аналізу відноситься значний момент суб</w:t>
      </w:r>
      <w:r w:rsidR="00F11F60" w:rsidRPr="00147AD9">
        <w:rPr>
          <w:szCs w:val="28"/>
          <w:lang w:eastAsia="uk-UA"/>
        </w:rPr>
        <w:t>’</w:t>
      </w:r>
      <w:r w:rsidRPr="00147AD9">
        <w:rPr>
          <w:szCs w:val="28"/>
          <w:lang w:eastAsia="uk-UA"/>
        </w:rPr>
        <w:t>єктивізму в інформації, що збирається, оскільки вона отримана від самого випробуваного і близьких йому осіб, потерпілих і свідків.</w:t>
      </w:r>
    </w:p>
    <w:p w:rsidR="00D71AD1" w:rsidRPr="00147AD9" w:rsidRDefault="00D71AD1" w:rsidP="00D71AD1">
      <w:pPr>
        <w:ind w:firstLine="709"/>
        <w:jc w:val="both"/>
        <w:rPr>
          <w:szCs w:val="28"/>
          <w:lang w:eastAsia="uk-UA"/>
        </w:rPr>
      </w:pPr>
      <w:r w:rsidRPr="00147AD9">
        <w:rPr>
          <w:b/>
          <w:spacing w:val="-6"/>
          <w:szCs w:val="28"/>
          <w:lang w:eastAsia="uk-UA"/>
        </w:rPr>
        <w:t>Хід роботи: Методика дозволяє виявити</w:t>
      </w:r>
      <w:r w:rsidRPr="00147AD9">
        <w:rPr>
          <w:spacing w:val="-6"/>
          <w:szCs w:val="28"/>
          <w:lang w:eastAsia="uk-UA"/>
        </w:rPr>
        <w:t xml:space="preserve"> особливості сприймання значимих,</w:t>
      </w:r>
      <w:r w:rsidRPr="00147AD9">
        <w:rPr>
          <w:szCs w:val="28"/>
          <w:lang w:eastAsia="uk-UA"/>
        </w:rPr>
        <w:t xml:space="preserve"> найбільш важливих подій у житті людини. Дану методику можна розглядати як </w:t>
      </w:r>
      <w:r w:rsidRPr="00147AD9">
        <w:rPr>
          <w:spacing w:val="-6"/>
          <w:szCs w:val="28"/>
          <w:lang w:eastAsia="uk-UA"/>
        </w:rPr>
        <w:t>проективну, оскільки своєю відповіддю випробуваний надає їй особистісне значення.</w:t>
      </w:r>
    </w:p>
    <w:p w:rsidR="00D71AD1" w:rsidRPr="00147AD9" w:rsidRDefault="00D71AD1" w:rsidP="00D71AD1">
      <w:pPr>
        <w:ind w:firstLine="709"/>
        <w:jc w:val="both"/>
        <w:rPr>
          <w:szCs w:val="28"/>
          <w:lang w:eastAsia="uk-UA"/>
        </w:rPr>
      </w:pPr>
      <w:r w:rsidRPr="00147AD9">
        <w:rPr>
          <w:szCs w:val="28"/>
          <w:lang w:eastAsia="uk-UA"/>
        </w:rPr>
        <w:t xml:space="preserve">Випробуваному пропонується перерахувати найбільш важливі події, що відбулися в його житті, а також ті, що він очікує в майбутньому. Події потрібно оцінювати як радісні, так і сумні в балах (від +1 до +5; від –1 до –5), а також зазначити приблизну дату події. При інтерпретації аналізується продуктивність </w:t>
      </w:r>
      <w:r w:rsidRPr="00147AD9">
        <w:rPr>
          <w:spacing w:val="-6"/>
          <w:szCs w:val="28"/>
          <w:lang w:eastAsia="uk-UA"/>
        </w:rPr>
        <w:t>(за кількістю названих подій), значущість життєвих подій, середній час ретроспекції</w:t>
      </w:r>
      <w:r w:rsidRPr="00147AD9">
        <w:rPr>
          <w:szCs w:val="28"/>
          <w:lang w:eastAsia="uk-UA"/>
        </w:rPr>
        <w:t xml:space="preserve"> (віддаленість подій у минуле, причому чим вони більше віддалені, тим вищим є ступінь реалізованості) і адаптації подій (віддаленість їх у майбутнє, чим вони є дальшими, тим вищим є ступінь їхньої потенційності), зміст подій і т.д.</w:t>
      </w:r>
    </w:p>
    <w:p w:rsidR="00D71AD1" w:rsidRPr="00147AD9" w:rsidRDefault="00D71AD1" w:rsidP="00D71AD1">
      <w:pPr>
        <w:ind w:firstLine="709"/>
        <w:jc w:val="center"/>
        <w:rPr>
          <w:b/>
          <w:szCs w:val="28"/>
        </w:rPr>
      </w:pPr>
      <w:r w:rsidRPr="00147AD9">
        <w:rPr>
          <w:b/>
          <w:szCs w:val="28"/>
        </w:rPr>
        <w:t>Література:</w:t>
      </w:r>
    </w:p>
    <w:p w:rsidR="00D71AD1" w:rsidRPr="00147AD9" w:rsidRDefault="00D71AD1" w:rsidP="00D71AD1">
      <w:pPr>
        <w:pStyle w:val="a3"/>
        <w:numPr>
          <w:ilvl w:val="0"/>
          <w:numId w:val="37"/>
        </w:numPr>
        <w:tabs>
          <w:tab w:val="left" w:pos="993"/>
        </w:tabs>
        <w:spacing w:after="200"/>
        <w:ind w:left="0" w:firstLine="709"/>
        <w:jc w:val="both"/>
        <w:rPr>
          <w:szCs w:val="28"/>
        </w:rPr>
      </w:pPr>
      <w:r w:rsidRPr="00147AD9">
        <w:rPr>
          <w:b/>
          <w:szCs w:val="28"/>
        </w:rPr>
        <w:t>Нагаев В.В.</w:t>
      </w:r>
      <w:r w:rsidRPr="00147AD9">
        <w:rPr>
          <w:szCs w:val="28"/>
        </w:rPr>
        <w:t xml:space="preserve"> Основы судебно-психологической экспертизы. – Москва: Юнити, 2000. – 168 с.</w:t>
      </w:r>
    </w:p>
    <w:p w:rsidR="00D71AD1" w:rsidRDefault="00D71AD1" w:rsidP="00D71AD1">
      <w:pPr>
        <w:pStyle w:val="a3"/>
        <w:tabs>
          <w:tab w:val="left" w:pos="993"/>
        </w:tabs>
        <w:spacing w:after="200"/>
        <w:ind w:left="709"/>
        <w:jc w:val="both"/>
        <w:rPr>
          <w:b/>
          <w:szCs w:val="28"/>
          <w:lang w:val="uk-UA"/>
        </w:rPr>
      </w:pPr>
    </w:p>
    <w:p w:rsidR="00D6735F" w:rsidRDefault="00D6735F" w:rsidP="00D71AD1">
      <w:pPr>
        <w:pStyle w:val="a3"/>
        <w:tabs>
          <w:tab w:val="left" w:pos="993"/>
        </w:tabs>
        <w:spacing w:after="200"/>
        <w:ind w:left="709"/>
        <w:jc w:val="both"/>
        <w:rPr>
          <w:b/>
          <w:szCs w:val="28"/>
          <w:lang w:val="uk-UA"/>
        </w:rPr>
      </w:pPr>
    </w:p>
    <w:p w:rsidR="00D6735F" w:rsidRPr="00D6735F" w:rsidRDefault="00D6735F" w:rsidP="00D71AD1">
      <w:pPr>
        <w:pStyle w:val="a3"/>
        <w:tabs>
          <w:tab w:val="left" w:pos="993"/>
        </w:tabs>
        <w:spacing w:after="200"/>
        <w:ind w:left="709"/>
        <w:jc w:val="both"/>
        <w:rPr>
          <w:b/>
          <w:szCs w:val="28"/>
          <w:lang w:val="uk-UA"/>
        </w:rPr>
      </w:pPr>
    </w:p>
    <w:p w:rsidR="000D784A" w:rsidRPr="00147AD9" w:rsidRDefault="00EC4817" w:rsidP="00C2753D">
      <w:pPr>
        <w:pStyle w:val="1"/>
      </w:pPr>
      <w:bookmarkStart w:id="130" w:name="_Toc501710238"/>
      <w:r w:rsidRPr="00147AD9">
        <w:lastRenderedPageBreak/>
        <w:t>ЛІТЕРАТУРА</w:t>
      </w:r>
      <w:bookmarkEnd w:id="130"/>
    </w:p>
    <w:p w:rsidR="000D784A" w:rsidRPr="00D6735F" w:rsidRDefault="000D784A" w:rsidP="00D6735F">
      <w:pPr>
        <w:pStyle w:val="a3"/>
        <w:numPr>
          <w:ilvl w:val="0"/>
          <w:numId w:val="41"/>
        </w:numPr>
        <w:jc w:val="both"/>
        <w:rPr>
          <w:szCs w:val="28"/>
        </w:rPr>
      </w:pPr>
      <w:r w:rsidRPr="00D6735F">
        <w:rPr>
          <w:szCs w:val="28"/>
        </w:rPr>
        <w:t>Боянжу М.Г.</w:t>
      </w:r>
      <w:r w:rsidR="00D15D11" w:rsidRPr="00D6735F">
        <w:rPr>
          <w:szCs w:val="28"/>
        </w:rPr>
        <w:t xml:space="preserve"> </w:t>
      </w:r>
      <w:r w:rsidRPr="00D6735F">
        <w:rPr>
          <w:szCs w:val="28"/>
        </w:rPr>
        <w:t>Психолого-педагогічна експертиза., методичний посібник</w:t>
      </w:r>
      <w:r w:rsidR="00D6735F" w:rsidRPr="00D6735F">
        <w:rPr>
          <w:szCs w:val="28"/>
        </w:rPr>
        <w:t>.</w:t>
      </w:r>
      <w:r w:rsidR="00D6735F">
        <w:rPr>
          <w:szCs w:val="28"/>
          <w:lang w:val="uk-UA"/>
        </w:rPr>
        <w:t xml:space="preserve"> –</w:t>
      </w:r>
      <w:r w:rsidRPr="00D6735F">
        <w:rPr>
          <w:szCs w:val="28"/>
        </w:rPr>
        <w:t xml:space="preserve"> Харків, 2003.</w:t>
      </w:r>
      <w:r w:rsidR="00D6735F">
        <w:rPr>
          <w:szCs w:val="28"/>
          <w:lang w:val="uk-UA"/>
        </w:rPr>
        <w:t xml:space="preserve"> –</w:t>
      </w:r>
      <w:r w:rsidRPr="00D6735F">
        <w:rPr>
          <w:szCs w:val="28"/>
        </w:rPr>
        <w:t xml:space="preserve"> 178</w:t>
      </w:r>
      <w:r w:rsidR="00D6735F">
        <w:rPr>
          <w:szCs w:val="28"/>
          <w:lang w:val="uk-UA"/>
        </w:rPr>
        <w:t xml:space="preserve"> </w:t>
      </w:r>
      <w:r w:rsidRPr="00D6735F">
        <w:rPr>
          <w:szCs w:val="28"/>
        </w:rPr>
        <w:t>с.</w:t>
      </w:r>
    </w:p>
    <w:p w:rsidR="000D784A" w:rsidRPr="00D6735F" w:rsidRDefault="000D784A" w:rsidP="00D6735F">
      <w:pPr>
        <w:pStyle w:val="a3"/>
        <w:numPr>
          <w:ilvl w:val="0"/>
          <w:numId w:val="41"/>
        </w:numPr>
        <w:jc w:val="both"/>
        <w:rPr>
          <w:szCs w:val="28"/>
        </w:rPr>
      </w:pPr>
      <w:r w:rsidRPr="00D6735F">
        <w:rPr>
          <w:szCs w:val="28"/>
        </w:rPr>
        <w:t>Нагаев В.В. Основы судебно-психологической экспертизы.</w:t>
      </w:r>
      <w:r w:rsidR="00D6735F">
        <w:rPr>
          <w:szCs w:val="28"/>
          <w:lang w:val="uk-UA"/>
        </w:rPr>
        <w:t xml:space="preserve"> –</w:t>
      </w:r>
      <w:r w:rsidRPr="00D6735F">
        <w:rPr>
          <w:szCs w:val="28"/>
        </w:rPr>
        <w:t xml:space="preserve"> М</w:t>
      </w:r>
      <w:r w:rsidR="00D6735F">
        <w:rPr>
          <w:szCs w:val="28"/>
          <w:lang w:val="uk-UA"/>
        </w:rPr>
        <w:t>.:</w:t>
      </w:r>
      <w:r w:rsidR="00D6735F" w:rsidRPr="00D6735F">
        <w:rPr>
          <w:szCs w:val="28"/>
        </w:rPr>
        <w:t xml:space="preserve"> Юнити</w:t>
      </w:r>
      <w:r w:rsidRPr="00D6735F">
        <w:rPr>
          <w:szCs w:val="28"/>
        </w:rPr>
        <w:t xml:space="preserve">, 2000. </w:t>
      </w:r>
      <w:r w:rsidR="00D6735F">
        <w:rPr>
          <w:szCs w:val="28"/>
          <w:lang w:val="uk-UA"/>
        </w:rPr>
        <w:t xml:space="preserve">– </w:t>
      </w:r>
      <w:r w:rsidRPr="00D6735F">
        <w:rPr>
          <w:szCs w:val="28"/>
        </w:rPr>
        <w:t>168</w:t>
      </w:r>
      <w:r w:rsidR="00D6735F">
        <w:rPr>
          <w:szCs w:val="28"/>
          <w:lang w:val="uk-UA"/>
        </w:rPr>
        <w:t xml:space="preserve"> </w:t>
      </w:r>
      <w:r w:rsidRPr="00D6735F">
        <w:rPr>
          <w:szCs w:val="28"/>
        </w:rPr>
        <w:t>с.</w:t>
      </w:r>
    </w:p>
    <w:p w:rsidR="000D784A" w:rsidRPr="00D6735F" w:rsidRDefault="000D784A" w:rsidP="00D6735F">
      <w:pPr>
        <w:pStyle w:val="a3"/>
        <w:numPr>
          <w:ilvl w:val="0"/>
          <w:numId w:val="41"/>
        </w:numPr>
        <w:jc w:val="both"/>
        <w:rPr>
          <w:szCs w:val="28"/>
          <w:lang w:eastAsia="uk-UA"/>
        </w:rPr>
      </w:pPr>
      <w:r w:rsidRPr="00D6735F">
        <w:rPr>
          <w:bCs/>
          <w:szCs w:val="28"/>
          <w:lang w:eastAsia="uk-UA"/>
        </w:rPr>
        <w:t>Гірник А. М.</w:t>
      </w:r>
      <w:r w:rsidRPr="00D6735F">
        <w:rPr>
          <w:szCs w:val="28"/>
          <w:lang w:eastAsia="uk-UA"/>
        </w:rPr>
        <w:t xml:space="preserve"> Методика конфліктологічної експертизи ситуації у регіоні</w:t>
      </w:r>
      <w:r w:rsidR="00D6735F">
        <w:rPr>
          <w:szCs w:val="28"/>
          <w:lang w:val="uk-UA"/>
        </w:rPr>
        <w:t xml:space="preserve"> //</w:t>
      </w:r>
      <w:r w:rsidRPr="00D6735F">
        <w:rPr>
          <w:szCs w:val="28"/>
          <w:lang w:eastAsia="uk-UA"/>
        </w:rPr>
        <w:t xml:space="preserve"> Конфліктологічна експертиза: теорія і методика</w:t>
      </w:r>
      <w:r w:rsidR="00D6735F" w:rsidRPr="00D6735F">
        <w:rPr>
          <w:szCs w:val="28"/>
        </w:rPr>
        <w:t>.</w:t>
      </w:r>
      <w:r w:rsidR="00D6735F">
        <w:rPr>
          <w:szCs w:val="28"/>
          <w:lang w:val="uk-UA"/>
        </w:rPr>
        <w:t xml:space="preserve"> – </w:t>
      </w:r>
      <w:r w:rsidRPr="00D6735F">
        <w:rPr>
          <w:szCs w:val="28"/>
          <w:lang w:eastAsia="uk-UA"/>
        </w:rPr>
        <w:t>Вип. 3</w:t>
      </w:r>
      <w:r w:rsidR="00D6735F" w:rsidRPr="00D6735F">
        <w:rPr>
          <w:szCs w:val="28"/>
        </w:rPr>
        <w:t>.</w:t>
      </w:r>
      <w:r w:rsidR="00D6735F">
        <w:rPr>
          <w:szCs w:val="28"/>
          <w:lang w:val="uk-UA"/>
        </w:rPr>
        <w:t xml:space="preserve"> –</w:t>
      </w:r>
      <w:r w:rsidRPr="00D6735F">
        <w:rPr>
          <w:szCs w:val="28"/>
          <w:lang w:eastAsia="uk-UA"/>
        </w:rPr>
        <w:t xml:space="preserve"> К., 2002.</w:t>
      </w:r>
    </w:p>
    <w:p w:rsidR="000D784A" w:rsidRPr="00D6735F" w:rsidRDefault="000D784A" w:rsidP="00D6735F">
      <w:pPr>
        <w:pStyle w:val="a3"/>
        <w:numPr>
          <w:ilvl w:val="0"/>
          <w:numId w:val="41"/>
        </w:numPr>
        <w:jc w:val="both"/>
        <w:rPr>
          <w:szCs w:val="28"/>
          <w:lang w:eastAsia="uk-UA"/>
        </w:rPr>
      </w:pPr>
      <w:r w:rsidRPr="00D6735F">
        <w:rPr>
          <w:bCs/>
          <w:szCs w:val="28"/>
          <w:lang w:eastAsia="uk-UA"/>
        </w:rPr>
        <w:t>Гірник А. М.</w:t>
      </w:r>
      <w:r w:rsidRPr="00D6735F">
        <w:rPr>
          <w:szCs w:val="28"/>
          <w:lang w:eastAsia="uk-UA"/>
        </w:rPr>
        <w:t xml:space="preserve"> Конфліктологічна експертиза: специфіка і принципи</w:t>
      </w:r>
      <w:r w:rsidR="00D6735F">
        <w:rPr>
          <w:szCs w:val="28"/>
          <w:lang w:val="uk-UA" w:eastAsia="uk-UA"/>
        </w:rPr>
        <w:t xml:space="preserve"> //</w:t>
      </w:r>
      <w:r w:rsidRPr="00D6735F">
        <w:rPr>
          <w:szCs w:val="28"/>
          <w:lang w:eastAsia="uk-UA"/>
        </w:rPr>
        <w:t xml:space="preserve"> Актуальні проблеми психології. Т. 1.: Соціальна психологія. Психологія управління. Організаційна психологія. – К., 2002</w:t>
      </w:r>
      <w:r w:rsidR="00D6735F" w:rsidRPr="00D6735F">
        <w:rPr>
          <w:szCs w:val="28"/>
        </w:rPr>
        <w:t>.</w:t>
      </w:r>
      <w:r w:rsidR="00D6735F">
        <w:rPr>
          <w:szCs w:val="28"/>
          <w:lang w:val="uk-UA"/>
        </w:rPr>
        <w:t xml:space="preserve"> – </w:t>
      </w:r>
      <w:r w:rsidRPr="00D6735F">
        <w:rPr>
          <w:szCs w:val="28"/>
          <w:lang w:eastAsia="uk-UA"/>
        </w:rPr>
        <w:t>Ч. 6</w:t>
      </w:r>
      <w:r w:rsidR="00D6735F" w:rsidRPr="00D6735F">
        <w:rPr>
          <w:szCs w:val="28"/>
        </w:rPr>
        <w:t>.</w:t>
      </w:r>
      <w:r w:rsidR="00D6735F">
        <w:rPr>
          <w:szCs w:val="28"/>
          <w:lang w:val="uk-UA"/>
        </w:rPr>
        <w:t xml:space="preserve"> – </w:t>
      </w:r>
      <w:r w:rsidR="00D6735F" w:rsidRPr="00D6735F">
        <w:rPr>
          <w:szCs w:val="28"/>
          <w:lang w:eastAsia="uk-UA"/>
        </w:rPr>
        <w:t>С</w:t>
      </w:r>
      <w:r w:rsidRPr="00D6735F">
        <w:rPr>
          <w:szCs w:val="28"/>
          <w:lang w:eastAsia="uk-UA"/>
        </w:rPr>
        <w:t>. 125 – 128.</w:t>
      </w:r>
    </w:p>
    <w:p w:rsidR="000D784A" w:rsidRPr="00D6735F" w:rsidRDefault="000D784A" w:rsidP="00D6735F">
      <w:pPr>
        <w:pStyle w:val="a3"/>
        <w:numPr>
          <w:ilvl w:val="0"/>
          <w:numId w:val="41"/>
        </w:numPr>
        <w:jc w:val="both"/>
        <w:rPr>
          <w:szCs w:val="28"/>
        </w:rPr>
      </w:pPr>
      <w:r w:rsidRPr="00D6735F">
        <w:rPr>
          <w:szCs w:val="28"/>
        </w:rPr>
        <w:t>Ребуха Л.З. Психологічна експертиза: технологія</w:t>
      </w:r>
      <w:r w:rsidRPr="00D6735F">
        <w:rPr>
          <w:szCs w:val="28"/>
          <w:lang w:val="uk-UA"/>
        </w:rPr>
        <w:t xml:space="preserve"> </w:t>
      </w:r>
      <w:r w:rsidRPr="00D6735F">
        <w:rPr>
          <w:szCs w:val="28"/>
        </w:rPr>
        <w:t>та процедура проведення. Навчальний посібник. – Тернопіль: Економічна думка,</w:t>
      </w:r>
      <w:r w:rsidR="00D6735F">
        <w:rPr>
          <w:szCs w:val="28"/>
          <w:lang w:val="uk-UA"/>
        </w:rPr>
        <w:t xml:space="preserve"> </w:t>
      </w:r>
      <w:r w:rsidRPr="00D6735F">
        <w:rPr>
          <w:szCs w:val="28"/>
        </w:rPr>
        <w:t>2008. – 128 с.</w:t>
      </w:r>
    </w:p>
    <w:p w:rsidR="000D784A" w:rsidRPr="00D6735F" w:rsidRDefault="000D784A" w:rsidP="00D6735F">
      <w:pPr>
        <w:pStyle w:val="a3"/>
        <w:numPr>
          <w:ilvl w:val="0"/>
          <w:numId w:val="41"/>
        </w:numPr>
        <w:jc w:val="both"/>
        <w:rPr>
          <w:szCs w:val="28"/>
        </w:rPr>
      </w:pPr>
      <w:r w:rsidRPr="00D6735F">
        <w:rPr>
          <w:szCs w:val="28"/>
        </w:rPr>
        <w:t>Комплексна методика виявлення якості та ефективності навчальної літератури: технологія, проц</w:t>
      </w:r>
      <w:r w:rsidR="00D71AD1" w:rsidRPr="00D6735F">
        <w:rPr>
          <w:szCs w:val="28"/>
        </w:rPr>
        <w:t>едури та досвід застосування /</w:t>
      </w:r>
      <w:r w:rsidR="00D6735F">
        <w:rPr>
          <w:szCs w:val="28"/>
          <w:lang w:val="uk-UA"/>
        </w:rPr>
        <w:t xml:space="preserve"> </w:t>
      </w:r>
      <w:r w:rsidR="00D71AD1" w:rsidRPr="00D6735F">
        <w:rPr>
          <w:szCs w:val="28"/>
        </w:rPr>
        <w:t>А.</w:t>
      </w:r>
      <w:r w:rsidRPr="00D6735F">
        <w:rPr>
          <w:szCs w:val="28"/>
        </w:rPr>
        <w:t>В.</w:t>
      </w:r>
      <w:r w:rsidR="00D71AD1" w:rsidRPr="00D6735F">
        <w:rPr>
          <w:szCs w:val="28"/>
          <w:lang w:val="uk-UA"/>
        </w:rPr>
        <w:t xml:space="preserve"> </w:t>
      </w:r>
      <w:r w:rsidRPr="00D6735F">
        <w:rPr>
          <w:szCs w:val="28"/>
        </w:rPr>
        <w:t>Фурман, Г.С. Гірняк, А.Н. Гірняк. – Тернопіль: ВПЦ Економічна думка ТНЕУ, 2013. – 74 с.</w:t>
      </w:r>
    </w:p>
    <w:p w:rsidR="000D784A" w:rsidRPr="00D6735F" w:rsidRDefault="000D784A" w:rsidP="00D6735F">
      <w:pPr>
        <w:pStyle w:val="a3"/>
        <w:numPr>
          <w:ilvl w:val="0"/>
          <w:numId w:val="41"/>
        </w:numPr>
        <w:jc w:val="both"/>
        <w:rPr>
          <w:spacing w:val="-4"/>
          <w:szCs w:val="28"/>
        </w:rPr>
      </w:pPr>
      <w:r w:rsidRPr="00D6735F">
        <w:rPr>
          <w:szCs w:val="28"/>
        </w:rPr>
        <w:t>Суходольский Г.В. Инженерно-психологическая экспертиза дорожно-</w:t>
      </w:r>
      <w:r w:rsidRPr="00D6735F">
        <w:rPr>
          <w:spacing w:val="-4"/>
          <w:szCs w:val="28"/>
        </w:rPr>
        <w:t>транспортных происшествий – Х.: Изд-во Гуманитарный центр, 2006. – 156</w:t>
      </w:r>
      <w:r w:rsidR="00D6735F" w:rsidRPr="00D6735F">
        <w:rPr>
          <w:spacing w:val="-4"/>
          <w:szCs w:val="28"/>
          <w:lang w:val="uk-UA"/>
        </w:rPr>
        <w:t> </w:t>
      </w:r>
      <w:r w:rsidRPr="00D6735F">
        <w:rPr>
          <w:spacing w:val="-4"/>
          <w:szCs w:val="28"/>
        </w:rPr>
        <w:t>с.</w:t>
      </w:r>
    </w:p>
    <w:p w:rsidR="000D784A" w:rsidRPr="0058733B" w:rsidRDefault="000D784A" w:rsidP="00D6735F">
      <w:pPr>
        <w:pStyle w:val="a3"/>
        <w:numPr>
          <w:ilvl w:val="0"/>
          <w:numId w:val="41"/>
        </w:numPr>
        <w:jc w:val="both"/>
        <w:rPr>
          <w:szCs w:val="28"/>
        </w:rPr>
      </w:pPr>
      <w:r w:rsidRPr="00D6735F">
        <w:rPr>
          <w:szCs w:val="28"/>
        </w:rPr>
        <w:t>Інесса Гольдберг Мова почерку чи п</w:t>
      </w:r>
      <w:r w:rsidR="00D6735F">
        <w:rPr>
          <w:szCs w:val="28"/>
        </w:rPr>
        <w:t>роблеми на папері</w:t>
      </w:r>
      <w:r w:rsidR="00D6735F">
        <w:rPr>
          <w:szCs w:val="28"/>
          <w:lang w:val="uk-UA"/>
        </w:rPr>
        <w:t>. – М.: АСТ</w:t>
      </w:r>
      <w:r w:rsidR="00A7621D" w:rsidRPr="00D6735F">
        <w:rPr>
          <w:szCs w:val="28"/>
        </w:rPr>
        <w:t>, 200</w:t>
      </w:r>
      <w:r w:rsidR="00D6735F">
        <w:rPr>
          <w:szCs w:val="28"/>
          <w:lang w:val="uk-UA"/>
        </w:rPr>
        <w:t>9</w:t>
      </w:r>
      <w:r w:rsidRPr="00D6735F">
        <w:rPr>
          <w:szCs w:val="28"/>
        </w:rPr>
        <w:t>.</w:t>
      </w: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jc w:val="both"/>
        <w:rPr>
          <w:szCs w:val="28"/>
          <w:lang w:val="uk-UA"/>
        </w:rPr>
      </w:pPr>
    </w:p>
    <w:p w:rsidR="0058733B" w:rsidRDefault="0058733B" w:rsidP="0058733B">
      <w:pPr>
        <w:spacing w:line="480" w:lineRule="auto"/>
        <w:jc w:val="center"/>
        <w:rPr>
          <w:szCs w:val="28"/>
          <w:lang w:val="uk-UA"/>
        </w:rPr>
      </w:pPr>
      <w:r>
        <w:rPr>
          <w:szCs w:val="28"/>
          <w:lang w:val="uk-UA"/>
        </w:rPr>
        <w:lastRenderedPageBreak/>
        <w:t>ДЛЯ НОТАТОК</w:t>
      </w:r>
    </w:p>
    <w:p w:rsidR="00C86AED" w:rsidRDefault="0058733B" w:rsidP="0058733B">
      <w:pPr>
        <w:spacing w:line="480" w:lineRule="auto"/>
        <w:jc w:val="center"/>
        <w:rPr>
          <w:szCs w:val="28"/>
          <w:lang w:val="uk-UA"/>
        </w:rPr>
      </w:pPr>
      <w:r>
        <w:rPr>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733B">
        <w:rPr>
          <w:szCs w:val="28"/>
          <w:lang w:val="uk-UA"/>
        </w:rPr>
        <w:t xml:space="preserve"> </w:t>
      </w:r>
    </w:p>
    <w:p w:rsidR="0058733B" w:rsidRDefault="0058733B" w:rsidP="0058733B">
      <w:pPr>
        <w:spacing w:line="480" w:lineRule="auto"/>
        <w:jc w:val="center"/>
        <w:rPr>
          <w:szCs w:val="28"/>
          <w:lang w:val="uk-UA"/>
        </w:rPr>
      </w:pPr>
      <w:r>
        <w:rPr>
          <w:szCs w:val="28"/>
          <w:lang w:val="uk-UA"/>
        </w:rPr>
        <w:lastRenderedPageBreak/>
        <w:t>ДЛЯ НОТАТОК</w:t>
      </w:r>
    </w:p>
    <w:p w:rsidR="0058733B" w:rsidRPr="0058733B" w:rsidRDefault="0058733B" w:rsidP="0058733B">
      <w:pPr>
        <w:spacing w:line="480" w:lineRule="auto"/>
        <w:jc w:val="center"/>
        <w:rPr>
          <w:szCs w:val="28"/>
          <w:lang w:val="uk-UA"/>
        </w:rPr>
      </w:pPr>
      <w:r>
        <w:rPr>
          <w:szCs w:val="28"/>
          <w:lang w:val="uk-UA"/>
        </w:rPr>
        <w:t>_________________________________________________________________________________________________________________</w:t>
      </w:r>
      <w:bookmarkStart w:id="131" w:name="_GoBack"/>
      <w:bookmarkEnd w:id="131"/>
      <w:r>
        <w:rPr>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8733B" w:rsidRPr="0058733B" w:rsidSect="00C2753D">
      <w:footerReference w:type="default" r:id="rId91"/>
      <w:pgSz w:w="11906" w:h="16838"/>
      <w:pgMar w:top="851" w:right="851" w:bottom="851" w:left="1134" w:header="567" w:footer="567" w:gutter="0"/>
      <w:pgNumType w:start="3"/>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719" w:rsidRDefault="00442719" w:rsidP="00F11F60">
      <w:r>
        <w:separator/>
      </w:r>
    </w:p>
  </w:endnote>
  <w:endnote w:type="continuationSeparator" w:id="0">
    <w:p w:rsidR="00442719" w:rsidRDefault="00442719" w:rsidP="00F1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 w:name="TimesNewRoman">
    <w:altName w:val="Arial Unicode MS"/>
    <w:panose1 w:val="00000000000000000000"/>
    <w:charset w:val="CC"/>
    <w:family w:val="auto"/>
    <w:notTrueType/>
    <w:pitch w:val="default"/>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972089"/>
      <w:docPartObj>
        <w:docPartGallery w:val="Page Numbers (Bottom of Page)"/>
        <w:docPartUnique/>
      </w:docPartObj>
    </w:sdtPr>
    <w:sdtContent>
      <w:p w:rsidR="00C2753D" w:rsidRDefault="00C2753D">
        <w:pPr>
          <w:pStyle w:val="ac"/>
          <w:jc w:val="center"/>
        </w:pPr>
        <w:r>
          <w:fldChar w:fldCharType="begin"/>
        </w:r>
        <w:r>
          <w:instrText>PAGE   \* MERGEFORMAT</w:instrText>
        </w:r>
        <w:r>
          <w:fldChar w:fldCharType="separate"/>
        </w:r>
        <w:r w:rsidR="00C86AED" w:rsidRPr="00C86AED">
          <w:rPr>
            <w:noProof/>
            <w:lang w:val="uk-UA"/>
          </w:rPr>
          <w:t>150</w:t>
        </w:r>
        <w:r>
          <w:fldChar w:fldCharType="end"/>
        </w:r>
      </w:p>
    </w:sdtContent>
  </w:sdt>
  <w:p w:rsidR="00C2753D" w:rsidRDefault="00C275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719" w:rsidRDefault="00442719" w:rsidP="00F11F60">
      <w:r>
        <w:separator/>
      </w:r>
    </w:p>
  </w:footnote>
  <w:footnote w:type="continuationSeparator" w:id="0">
    <w:p w:rsidR="00442719" w:rsidRDefault="00442719" w:rsidP="00F11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A2DFCC"/>
    <w:lvl w:ilvl="0">
      <w:numFmt w:val="decimal"/>
      <w:lvlText w:val="*"/>
      <w:lvlJc w:val="left"/>
      <w:pPr>
        <w:ind w:left="0" w:firstLine="0"/>
      </w:pPr>
    </w:lvl>
  </w:abstractNum>
  <w:abstractNum w:abstractNumId="1">
    <w:nsid w:val="01BE0D9E"/>
    <w:multiLevelType w:val="hybridMultilevel"/>
    <w:tmpl w:val="4858BCE6"/>
    <w:lvl w:ilvl="0" w:tplc="329CD152">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EBD16B4"/>
    <w:multiLevelType w:val="hybridMultilevel"/>
    <w:tmpl w:val="F41C873E"/>
    <w:lvl w:ilvl="0" w:tplc="F238D4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E5A2215"/>
    <w:multiLevelType w:val="multilevel"/>
    <w:tmpl w:val="D132ED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3137B"/>
    <w:multiLevelType w:val="hybridMultilevel"/>
    <w:tmpl w:val="99723BA2"/>
    <w:lvl w:ilvl="0" w:tplc="6A6C1D18">
      <w:start w:val="1"/>
      <w:numFmt w:val="decimal"/>
      <w:lvlText w:val="%1."/>
      <w:lvlJc w:val="left"/>
      <w:pPr>
        <w:ind w:left="1069" w:hanging="360"/>
      </w:pPr>
      <w:rPr>
        <w:rFonts w:hint="default"/>
        <w:i/>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05A67C4"/>
    <w:multiLevelType w:val="hybridMultilevel"/>
    <w:tmpl w:val="298E708A"/>
    <w:lvl w:ilvl="0" w:tplc="04220001">
      <w:start w:val="1"/>
      <w:numFmt w:val="bullet"/>
      <w:lvlText w:val=""/>
      <w:lvlJc w:val="left"/>
      <w:pPr>
        <w:ind w:left="720" w:hanging="360"/>
      </w:pPr>
      <w:rPr>
        <w:rFonts w:ascii="Symbol" w:hAnsi="Symbol" w:hint="default"/>
      </w:rPr>
    </w:lvl>
    <w:lvl w:ilvl="1" w:tplc="B8307842">
      <w:start w:val="6"/>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0767D51"/>
    <w:multiLevelType w:val="hybridMultilevel"/>
    <w:tmpl w:val="632E5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2566F83"/>
    <w:multiLevelType w:val="hybridMultilevel"/>
    <w:tmpl w:val="C5CE0764"/>
    <w:lvl w:ilvl="0" w:tplc="1862D2A0">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33AA4397"/>
    <w:multiLevelType w:val="hybridMultilevel"/>
    <w:tmpl w:val="42DECEC2"/>
    <w:lvl w:ilvl="0" w:tplc="B18E293C">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34475673"/>
    <w:multiLevelType w:val="hybridMultilevel"/>
    <w:tmpl w:val="A634B3A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34502384"/>
    <w:multiLevelType w:val="hybridMultilevel"/>
    <w:tmpl w:val="36E434C2"/>
    <w:lvl w:ilvl="0" w:tplc="C204CC38">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35BC3223"/>
    <w:multiLevelType w:val="hybridMultilevel"/>
    <w:tmpl w:val="E4D8D134"/>
    <w:lvl w:ilvl="0" w:tplc="7D36F0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36116CDD"/>
    <w:multiLevelType w:val="hybridMultilevel"/>
    <w:tmpl w:val="5FDABF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DAC2381"/>
    <w:multiLevelType w:val="hybridMultilevel"/>
    <w:tmpl w:val="AE521FC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3EDF294E"/>
    <w:multiLevelType w:val="hybridMultilevel"/>
    <w:tmpl w:val="379491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FCA6E79"/>
    <w:multiLevelType w:val="hybridMultilevel"/>
    <w:tmpl w:val="2C82F806"/>
    <w:lvl w:ilvl="0" w:tplc="EE90D24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1797C65"/>
    <w:multiLevelType w:val="hybridMultilevel"/>
    <w:tmpl w:val="AD263692"/>
    <w:lvl w:ilvl="0" w:tplc="69A8E0DA">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48937958"/>
    <w:multiLevelType w:val="hybridMultilevel"/>
    <w:tmpl w:val="F328EE2A"/>
    <w:lvl w:ilvl="0" w:tplc="063ECAEA">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4B3B4BA4"/>
    <w:multiLevelType w:val="hybridMultilevel"/>
    <w:tmpl w:val="C3BC8B00"/>
    <w:lvl w:ilvl="0" w:tplc="1130B358">
      <w:start w:val="7"/>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4CB908A0"/>
    <w:multiLevelType w:val="hybridMultilevel"/>
    <w:tmpl w:val="091261DA"/>
    <w:lvl w:ilvl="0" w:tplc="2D1CDC18">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54ED5134"/>
    <w:multiLevelType w:val="hybridMultilevel"/>
    <w:tmpl w:val="379491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58A4BD8"/>
    <w:multiLevelType w:val="hybridMultilevel"/>
    <w:tmpl w:val="D5C22628"/>
    <w:lvl w:ilvl="0" w:tplc="03B6B2E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59415C30"/>
    <w:multiLevelType w:val="hybridMultilevel"/>
    <w:tmpl w:val="AC6424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9D75F39"/>
    <w:multiLevelType w:val="hybridMultilevel"/>
    <w:tmpl w:val="5F80322C"/>
    <w:lvl w:ilvl="0" w:tplc="CAA8489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5E344062"/>
    <w:multiLevelType w:val="hybridMultilevel"/>
    <w:tmpl w:val="70640E02"/>
    <w:lvl w:ilvl="0" w:tplc="0294627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619C5A1A"/>
    <w:multiLevelType w:val="hybridMultilevel"/>
    <w:tmpl w:val="E74ABE46"/>
    <w:lvl w:ilvl="0" w:tplc="AA6C7578">
      <w:start w:val="1"/>
      <w:numFmt w:val="decimal"/>
      <w:lvlText w:val="%1)"/>
      <w:lvlJc w:val="left"/>
      <w:pPr>
        <w:ind w:left="1069"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62355DD8"/>
    <w:multiLevelType w:val="hybridMultilevel"/>
    <w:tmpl w:val="96E2FF68"/>
    <w:lvl w:ilvl="0" w:tplc="A7AAC7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64A84AE2"/>
    <w:multiLevelType w:val="hybridMultilevel"/>
    <w:tmpl w:val="F1DADA78"/>
    <w:lvl w:ilvl="0" w:tplc="467670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65AF3BF5"/>
    <w:multiLevelType w:val="hybridMultilevel"/>
    <w:tmpl w:val="8FC62FFA"/>
    <w:lvl w:ilvl="0" w:tplc="7F5419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661B6D42"/>
    <w:multiLevelType w:val="hybridMultilevel"/>
    <w:tmpl w:val="1A78CA86"/>
    <w:lvl w:ilvl="0" w:tplc="37A632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6B32276E"/>
    <w:multiLevelType w:val="hybridMultilevel"/>
    <w:tmpl w:val="C5B09D26"/>
    <w:lvl w:ilvl="0" w:tplc="AFA840BC">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nsid w:val="6BD64188"/>
    <w:multiLevelType w:val="hybridMultilevel"/>
    <w:tmpl w:val="379491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C653076"/>
    <w:multiLevelType w:val="hybridMultilevel"/>
    <w:tmpl w:val="8F901780"/>
    <w:lvl w:ilvl="0" w:tplc="68D63702">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D3D1DD0"/>
    <w:multiLevelType w:val="hybridMultilevel"/>
    <w:tmpl w:val="F96E8F5A"/>
    <w:lvl w:ilvl="0" w:tplc="B428E4F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4">
    <w:nsid w:val="6DD312C0"/>
    <w:multiLevelType w:val="hybridMultilevel"/>
    <w:tmpl w:val="8F1EF8C0"/>
    <w:lvl w:ilvl="0" w:tplc="2850F6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nsid w:val="70ED0FD3"/>
    <w:multiLevelType w:val="hybridMultilevel"/>
    <w:tmpl w:val="4D4CAE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1BC0F20"/>
    <w:multiLevelType w:val="singleLevel"/>
    <w:tmpl w:val="BA0ABA12"/>
    <w:lvl w:ilvl="0">
      <w:start w:val="1"/>
      <w:numFmt w:val="decimal"/>
      <w:lvlText w:val="%1)"/>
      <w:legacy w:legacy="1" w:legacySpace="0" w:legacyIndent="187"/>
      <w:lvlJc w:val="left"/>
      <w:pPr>
        <w:ind w:left="0" w:firstLine="0"/>
      </w:pPr>
      <w:rPr>
        <w:rFonts w:ascii="Times New Roman" w:eastAsia="Times New Roman" w:hAnsi="Times New Roman" w:cs="Times New Roman"/>
      </w:rPr>
    </w:lvl>
  </w:abstractNum>
  <w:abstractNum w:abstractNumId="37">
    <w:nsid w:val="75FC286F"/>
    <w:multiLevelType w:val="hybridMultilevel"/>
    <w:tmpl w:val="AB7408A6"/>
    <w:lvl w:ilvl="0" w:tplc="AA62F0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nsid w:val="7E5569F6"/>
    <w:multiLevelType w:val="hybridMultilevel"/>
    <w:tmpl w:val="B0A0682E"/>
    <w:lvl w:ilvl="0" w:tplc="0DE42D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nsid w:val="7EDF73FE"/>
    <w:multiLevelType w:val="hybridMultilevel"/>
    <w:tmpl w:val="66BCA52C"/>
    <w:lvl w:ilvl="0" w:tplc="04190005">
      <w:start w:val="1"/>
      <w:numFmt w:val="decimal"/>
      <w:lvlText w:val="%1."/>
      <w:lvlJc w:val="left"/>
      <w:pPr>
        <w:tabs>
          <w:tab w:val="num" w:pos="2160"/>
        </w:tabs>
        <w:ind w:left="21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F692646"/>
    <w:multiLevelType w:val="multilevel"/>
    <w:tmpl w:val="1E9EFAF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0"/>
  </w:num>
  <w:num w:numId="4">
    <w:abstractNumId w:val="0"/>
    <w:lvlOverride w:ilvl="0">
      <w:lvl w:ilvl="0">
        <w:numFmt w:val="bullet"/>
        <w:lvlText w:val=""/>
        <w:legacy w:legacy="1" w:legacySpace="0" w:legacyIndent="283"/>
        <w:lvlJc w:val="left"/>
        <w:pPr>
          <w:ind w:left="850" w:hanging="283"/>
        </w:pPr>
        <w:rPr>
          <w:rFonts w:ascii="Wingdings" w:hAnsi="Wingdings" w:cs="Wingdings" w:hint="default"/>
          <w:b w:val="0"/>
          <w:bCs w:val="0"/>
          <w:i w:val="0"/>
          <w:iCs w:val="0"/>
          <w:sz w:val="32"/>
          <w:szCs w:val="32"/>
        </w:rPr>
      </w:lvl>
    </w:lvlOverride>
  </w:num>
  <w:num w:numId="5">
    <w:abstractNumId w:val="2"/>
  </w:num>
  <w:num w:numId="6">
    <w:abstractNumId w:val="18"/>
  </w:num>
  <w:num w:numId="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num>
  <w:num w:numId="9">
    <w:abstractNumId w:val="24"/>
  </w:num>
  <w:num w:numId="10">
    <w:abstractNumId w:val="19"/>
  </w:num>
  <w:num w:numId="11">
    <w:abstractNumId w:val="28"/>
  </w:num>
  <w:num w:numId="12">
    <w:abstractNumId w:val="11"/>
  </w:num>
  <w:num w:numId="13">
    <w:abstractNumId w:val="27"/>
  </w:num>
  <w:num w:numId="14">
    <w:abstractNumId w:val="34"/>
  </w:num>
  <w:num w:numId="15">
    <w:abstractNumId w:val="5"/>
  </w:num>
  <w:num w:numId="16">
    <w:abstractNumId w:val="6"/>
  </w:num>
  <w:num w:numId="17">
    <w:abstractNumId w:val="22"/>
  </w:num>
  <w:num w:numId="18">
    <w:abstractNumId w:val="29"/>
  </w:num>
  <w:num w:numId="19">
    <w:abstractNumId w:val="35"/>
  </w:num>
  <w:num w:numId="20">
    <w:abstractNumId w:val="16"/>
  </w:num>
  <w:num w:numId="21">
    <w:abstractNumId w:val="25"/>
  </w:num>
  <w:num w:numId="22">
    <w:abstractNumId w:val="14"/>
  </w:num>
  <w:num w:numId="23">
    <w:abstractNumId w:val="4"/>
  </w:num>
  <w:num w:numId="24">
    <w:abstractNumId w:val="37"/>
  </w:num>
  <w:num w:numId="25">
    <w:abstractNumId w:val="1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8"/>
  </w:num>
  <w:num w:numId="30">
    <w:abstractNumId w:val="38"/>
  </w:num>
  <w:num w:numId="31">
    <w:abstractNumId w:val="40"/>
  </w:num>
  <w:num w:numId="32">
    <w:abstractNumId w:val="3"/>
  </w:num>
  <w:num w:numId="33">
    <w:abstractNumId w:val="21"/>
  </w:num>
  <w:num w:numId="34">
    <w:abstractNumId w:val="26"/>
  </w:num>
  <w:num w:numId="35">
    <w:abstractNumId w:val="23"/>
  </w:num>
  <w:num w:numId="36">
    <w:abstractNumId w:val="17"/>
  </w:num>
  <w:num w:numId="37">
    <w:abstractNumId w:val="20"/>
  </w:num>
  <w:num w:numId="38">
    <w:abstractNumId w:val="9"/>
  </w:num>
  <w:num w:numId="39">
    <w:abstractNumId w:val="13"/>
  </w:num>
  <w:num w:numId="40">
    <w:abstractNumId w:val="3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C0"/>
    <w:rsid w:val="00021962"/>
    <w:rsid w:val="00035897"/>
    <w:rsid w:val="000665F1"/>
    <w:rsid w:val="00097EA3"/>
    <w:rsid w:val="000B0678"/>
    <w:rsid w:val="000D784A"/>
    <w:rsid w:val="00140C0E"/>
    <w:rsid w:val="00142ABB"/>
    <w:rsid w:val="00147AD9"/>
    <w:rsid w:val="001977DE"/>
    <w:rsid w:val="001A7098"/>
    <w:rsid w:val="001D5FAB"/>
    <w:rsid w:val="00271087"/>
    <w:rsid w:val="00286D14"/>
    <w:rsid w:val="00290431"/>
    <w:rsid w:val="00290786"/>
    <w:rsid w:val="002D0E2D"/>
    <w:rsid w:val="002D0EBA"/>
    <w:rsid w:val="00314855"/>
    <w:rsid w:val="00353997"/>
    <w:rsid w:val="00361790"/>
    <w:rsid w:val="00363509"/>
    <w:rsid w:val="0036763F"/>
    <w:rsid w:val="003F046E"/>
    <w:rsid w:val="0042530E"/>
    <w:rsid w:val="00434A69"/>
    <w:rsid w:val="00442036"/>
    <w:rsid w:val="00442719"/>
    <w:rsid w:val="00463F15"/>
    <w:rsid w:val="004919B6"/>
    <w:rsid w:val="004C56C6"/>
    <w:rsid w:val="004C6FE9"/>
    <w:rsid w:val="004D067F"/>
    <w:rsid w:val="004F1ECF"/>
    <w:rsid w:val="004F4263"/>
    <w:rsid w:val="00507512"/>
    <w:rsid w:val="0051052A"/>
    <w:rsid w:val="00515046"/>
    <w:rsid w:val="00522FD0"/>
    <w:rsid w:val="0055766B"/>
    <w:rsid w:val="005764DE"/>
    <w:rsid w:val="005811E6"/>
    <w:rsid w:val="0058733B"/>
    <w:rsid w:val="0059018D"/>
    <w:rsid w:val="0059329A"/>
    <w:rsid w:val="005E1F85"/>
    <w:rsid w:val="00606010"/>
    <w:rsid w:val="0064317B"/>
    <w:rsid w:val="00650084"/>
    <w:rsid w:val="00652A70"/>
    <w:rsid w:val="00691EF0"/>
    <w:rsid w:val="006B0DE6"/>
    <w:rsid w:val="006D7BA0"/>
    <w:rsid w:val="006D7BF9"/>
    <w:rsid w:val="00721DC0"/>
    <w:rsid w:val="00725D13"/>
    <w:rsid w:val="0073423B"/>
    <w:rsid w:val="00740F0D"/>
    <w:rsid w:val="00746CA7"/>
    <w:rsid w:val="007F083B"/>
    <w:rsid w:val="00803731"/>
    <w:rsid w:val="00804532"/>
    <w:rsid w:val="00817E80"/>
    <w:rsid w:val="00836761"/>
    <w:rsid w:val="00855826"/>
    <w:rsid w:val="00862E91"/>
    <w:rsid w:val="009062CD"/>
    <w:rsid w:val="00906AA2"/>
    <w:rsid w:val="00923529"/>
    <w:rsid w:val="00924052"/>
    <w:rsid w:val="009807D3"/>
    <w:rsid w:val="00992AEC"/>
    <w:rsid w:val="009935C7"/>
    <w:rsid w:val="009C1DEB"/>
    <w:rsid w:val="009C36BB"/>
    <w:rsid w:val="009F40EE"/>
    <w:rsid w:val="00A028E8"/>
    <w:rsid w:val="00A03B03"/>
    <w:rsid w:val="00A14BA8"/>
    <w:rsid w:val="00A22A6B"/>
    <w:rsid w:val="00A260C0"/>
    <w:rsid w:val="00A3765C"/>
    <w:rsid w:val="00A5168F"/>
    <w:rsid w:val="00A64089"/>
    <w:rsid w:val="00A71483"/>
    <w:rsid w:val="00A7621D"/>
    <w:rsid w:val="00AB05F6"/>
    <w:rsid w:val="00AF2444"/>
    <w:rsid w:val="00B8185D"/>
    <w:rsid w:val="00B91174"/>
    <w:rsid w:val="00C162A0"/>
    <w:rsid w:val="00C2753D"/>
    <w:rsid w:val="00C84A4F"/>
    <w:rsid w:val="00C86AED"/>
    <w:rsid w:val="00CC4FD8"/>
    <w:rsid w:val="00D15D11"/>
    <w:rsid w:val="00D534FE"/>
    <w:rsid w:val="00D6735F"/>
    <w:rsid w:val="00D70794"/>
    <w:rsid w:val="00D71AD1"/>
    <w:rsid w:val="00D7271D"/>
    <w:rsid w:val="00D94714"/>
    <w:rsid w:val="00DB080B"/>
    <w:rsid w:val="00DE2DE4"/>
    <w:rsid w:val="00E151FF"/>
    <w:rsid w:val="00E47145"/>
    <w:rsid w:val="00E56AEE"/>
    <w:rsid w:val="00E876FA"/>
    <w:rsid w:val="00E92F0D"/>
    <w:rsid w:val="00EA70E7"/>
    <w:rsid w:val="00EB1B01"/>
    <w:rsid w:val="00EC4817"/>
    <w:rsid w:val="00ED36B5"/>
    <w:rsid w:val="00EE3DEC"/>
    <w:rsid w:val="00F11F60"/>
    <w:rsid w:val="00F2773A"/>
    <w:rsid w:val="00F45DF6"/>
    <w:rsid w:val="00F6792F"/>
    <w:rsid w:val="00F904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4F"/>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uiPriority w:val="99"/>
    <w:qFormat/>
    <w:rsid w:val="00D15D11"/>
    <w:pPr>
      <w:widowControl w:val="0"/>
      <w:autoSpaceDE w:val="0"/>
      <w:autoSpaceDN w:val="0"/>
      <w:adjustRightInd w:val="0"/>
      <w:jc w:val="center"/>
      <w:outlineLvl w:val="0"/>
    </w:pPr>
    <w:rPr>
      <w:rFonts w:cs="Times New Roman CYR"/>
      <w:b/>
      <w:lang w:val="uk-UA" w:eastAsia="uk-UA"/>
    </w:rPr>
  </w:style>
  <w:style w:type="paragraph" w:styleId="2">
    <w:name w:val="heading 2"/>
    <w:basedOn w:val="a"/>
    <w:next w:val="a"/>
    <w:link w:val="20"/>
    <w:uiPriority w:val="9"/>
    <w:unhideWhenUsed/>
    <w:qFormat/>
    <w:rsid w:val="00D15D11"/>
    <w:pPr>
      <w:keepNext/>
      <w:keepLines/>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A4F"/>
    <w:pPr>
      <w:ind w:left="720"/>
      <w:contextualSpacing/>
    </w:pPr>
  </w:style>
  <w:style w:type="table" w:styleId="a4">
    <w:name w:val="Table Grid"/>
    <w:basedOn w:val="a1"/>
    <w:uiPriority w:val="59"/>
    <w:rsid w:val="00F27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ection">
    <w:name w:val="psection"/>
    <w:basedOn w:val="a"/>
    <w:rsid w:val="002D0E2D"/>
    <w:pPr>
      <w:spacing w:before="100" w:beforeAutospacing="1" w:after="100" w:afterAutospacing="1"/>
    </w:pPr>
    <w:rPr>
      <w:sz w:val="24"/>
      <w:lang w:val="uk-UA" w:eastAsia="uk-UA"/>
    </w:rPr>
  </w:style>
  <w:style w:type="paragraph" w:styleId="a5">
    <w:name w:val="Title"/>
    <w:basedOn w:val="a"/>
    <w:link w:val="a6"/>
    <w:qFormat/>
    <w:rsid w:val="00652A70"/>
    <w:pPr>
      <w:jc w:val="center"/>
    </w:pPr>
    <w:rPr>
      <w:szCs w:val="20"/>
      <w:lang w:val="uk-UA"/>
    </w:rPr>
  </w:style>
  <w:style w:type="character" w:customStyle="1" w:styleId="a6">
    <w:name w:val="Назва Знак"/>
    <w:basedOn w:val="a0"/>
    <w:link w:val="a5"/>
    <w:rsid w:val="00652A70"/>
    <w:rPr>
      <w:rFonts w:ascii="Times New Roman" w:eastAsia="Times New Roman" w:hAnsi="Times New Roman" w:cs="Times New Roman"/>
      <w:sz w:val="28"/>
      <w:szCs w:val="20"/>
      <w:lang w:eastAsia="ru-RU"/>
    </w:rPr>
  </w:style>
  <w:style w:type="character" w:customStyle="1" w:styleId="hps">
    <w:name w:val="hps"/>
    <w:basedOn w:val="a0"/>
    <w:rsid w:val="00650084"/>
  </w:style>
  <w:style w:type="character" w:customStyle="1" w:styleId="atn">
    <w:name w:val="atn"/>
    <w:basedOn w:val="a0"/>
    <w:rsid w:val="0064317B"/>
  </w:style>
  <w:style w:type="character" w:styleId="a7">
    <w:name w:val="Strong"/>
    <w:basedOn w:val="a0"/>
    <w:uiPriority w:val="22"/>
    <w:qFormat/>
    <w:rsid w:val="00721DC0"/>
    <w:rPr>
      <w:b/>
      <w:bCs/>
    </w:rPr>
  </w:style>
  <w:style w:type="character" w:styleId="a8">
    <w:name w:val="Hyperlink"/>
    <w:basedOn w:val="a0"/>
    <w:uiPriority w:val="99"/>
    <w:unhideWhenUsed/>
    <w:rsid w:val="00721DC0"/>
    <w:rPr>
      <w:color w:val="0000FF"/>
      <w:u w:val="single"/>
    </w:rPr>
  </w:style>
  <w:style w:type="character" w:customStyle="1" w:styleId="10">
    <w:name w:val="Заголовок 1 Знак"/>
    <w:basedOn w:val="a0"/>
    <w:link w:val="1"/>
    <w:uiPriority w:val="99"/>
    <w:rsid w:val="00D15D11"/>
    <w:rPr>
      <w:rFonts w:ascii="Times New Roman" w:eastAsia="Times New Roman" w:hAnsi="Times New Roman" w:cs="Times New Roman CYR"/>
      <w:b/>
      <w:sz w:val="28"/>
      <w:szCs w:val="24"/>
      <w:lang w:eastAsia="uk-UA"/>
    </w:rPr>
  </w:style>
  <w:style w:type="paragraph" w:styleId="a9">
    <w:name w:val="Normal (Web)"/>
    <w:basedOn w:val="a"/>
    <w:uiPriority w:val="99"/>
    <w:unhideWhenUsed/>
    <w:rsid w:val="00D71AD1"/>
    <w:pPr>
      <w:spacing w:before="100" w:beforeAutospacing="1" w:after="100" w:afterAutospacing="1"/>
    </w:pPr>
    <w:rPr>
      <w:sz w:val="24"/>
      <w:lang w:val="uk-UA" w:eastAsia="uk-UA"/>
    </w:rPr>
  </w:style>
  <w:style w:type="character" w:customStyle="1" w:styleId="apple-converted-space">
    <w:name w:val="apple-converted-space"/>
    <w:basedOn w:val="a0"/>
    <w:rsid w:val="00D71AD1"/>
  </w:style>
  <w:style w:type="character" w:customStyle="1" w:styleId="20">
    <w:name w:val="Заголовок 2 Знак"/>
    <w:basedOn w:val="a0"/>
    <w:link w:val="2"/>
    <w:uiPriority w:val="9"/>
    <w:rsid w:val="00D15D11"/>
    <w:rPr>
      <w:rFonts w:ascii="Times New Roman" w:eastAsiaTheme="majorEastAsia" w:hAnsi="Times New Roman" w:cstheme="majorBidi"/>
      <w:b/>
      <w:bCs/>
      <w:sz w:val="28"/>
      <w:szCs w:val="26"/>
      <w:lang w:val="ru-RU" w:eastAsia="ru-RU"/>
    </w:rPr>
  </w:style>
  <w:style w:type="paragraph" w:styleId="aa">
    <w:name w:val="header"/>
    <w:basedOn w:val="a"/>
    <w:link w:val="ab"/>
    <w:uiPriority w:val="99"/>
    <w:unhideWhenUsed/>
    <w:rsid w:val="00F11F60"/>
    <w:pPr>
      <w:tabs>
        <w:tab w:val="center" w:pos="4677"/>
        <w:tab w:val="right" w:pos="9355"/>
      </w:tabs>
    </w:pPr>
  </w:style>
  <w:style w:type="character" w:customStyle="1" w:styleId="ab">
    <w:name w:val="Верхній колонтитул Знак"/>
    <w:basedOn w:val="a0"/>
    <w:link w:val="aa"/>
    <w:uiPriority w:val="99"/>
    <w:rsid w:val="00F11F60"/>
    <w:rPr>
      <w:rFonts w:ascii="Times New Roman" w:eastAsia="Times New Roman" w:hAnsi="Times New Roman" w:cs="Times New Roman"/>
      <w:sz w:val="28"/>
      <w:szCs w:val="24"/>
      <w:lang w:val="ru-RU" w:eastAsia="ru-RU"/>
    </w:rPr>
  </w:style>
  <w:style w:type="paragraph" w:styleId="ac">
    <w:name w:val="footer"/>
    <w:basedOn w:val="a"/>
    <w:link w:val="ad"/>
    <w:uiPriority w:val="99"/>
    <w:unhideWhenUsed/>
    <w:rsid w:val="00F11F60"/>
    <w:pPr>
      <w:tabs>
        <w:tab w:val="center" w:pos="4677"/>
        <w:tab w:val="right" w:pos="9355"/>
      </w:tabs>
    </w:pPr>
  </w:style>
  <w:style w:type="character" w:customStyle="1" w:styleId="ad">
    <w:name w:val="Нижній колонтитул Знак"/>
    <w:basedOn w:val="a0"/>
    <w:link w:val="ac"/>
    <w:uiPriority w:val="99"/>
    <w:rsid w:val="00F11F60"/>
    <w:rPr>
      <w:rFonts w:ascii="Times New Roman" w:eastAsia="Times New Roman" w:hAnsi="Times New Roman" w:cs="Times New Roman"/>
      <w:sz w:val="28"/>
      <w:szCs w:val="24"/>
      <w:lang w:val="ru-RU" w:eastAsia="ru-RU"/>
    </w:rPr>
  </w:style>
  <w:style w:type="paragraph" w:styleId="11">
    <w:name w:val="toc 1"/>
    <w:basedOn w:val="a"/>
    <w:next w:val="a"/>
    <w:autoRedefine/>
    <w:uiPriority w:val="39"/>
    <w:unhideWhenUsed/>
    <w:rsid w:val="00C2753D"/>
    <w:pPr>
      <w:spacing w:after="100"/>
    </w:pPr>
  </w:style>
  <w:style w:type="paragraph" w:styleId="21">
    <w:name w:val="toc 2"/>
    <w:basedOn w:val="a"/>
    <w:next w:val="a"/>
    <w:autoRedefine/>
    <w:uiPriority w:val="39"/>
    <w:unhideWhenUsed/>
    <w:rsid w:val="00035897"/>
    <w:pPr>
      <w:tabs>
        <w:tab w:val="right" w:leader="dot" w:pos="9911"/>
      </w:tabs>
      <w:spacing w:after="100"/>
      <w:ind w:left="1418" w:hanging="1138"/>
    </w:pPr>
  </w:style>
  <w:style w:type="paragraph" w:styleId="ae">
    <w:name w:val="Balloon Text"/>
    <w:basedOn w:val="a"/>
    <w:link w:val="af"/>
    <w:uiPriority w:val="99"/>
    <w:semiHidden/>
    <w:unhideWhenUsed/>
    <w:rsid w:val="0058733B"/>
    <w:rPr>
      <w:rFonts w:ascii="Tahoma" w:hAnsi="Tahoma" w:cs="Tahoma"/>
      <w:sz w:val="16"/>
      <w:szCs w:val="16"/>
    </w:rPr>
  </w:style>
  <w:style w:type="character" w:customStyle="1" w:styleId="af">
    <w:name w:val="Текст у виносці Знак"/>
    <w:basedOn w:val="a0"/>
    <w:link w:val="ae"/>
    <w:uiPriority w:val="99"/>
    <w:semiHidden/>
    <w:rsid w:val="0058733B"/>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4F"/>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uiPriority w:val="99"/>
    <w:qFormat/>
    <w:rsid w:val="00D15D11"/>
    <w:pPr>
      <w:widowControl w:val="0"/>
      <w:autoSpaceDE w:val="0"/>
      <w:autoSpaceDN w:val="0"/>
      <w:adjustRightInd w:val="0"/>
      <w:jc w:val="center"/>
      <w:outlineLvl w:val="0"/>
    </w:pPr>
    <w:rPr>
      <w:rFonts w:cs="Times New Roman CYR"/>
      <w:b/>
      <w:lang w:val="uk-UA" w:eastAsia="uk-UA"/>
    </w:rPr>
  </w:style>
  <w:style w:type="paragraph" w:styleId="2">
    <w:name w:val="heading 2"/>
    <w:basedOn w:val="a"/>
    <w:next w:val="a"/>
    <w:link w:val="20"/>
    <w:uiPriority w:val="9"/>
    <w:unhideWhenUsed/>
    <w:qFormat/>
    <w:rsid w:val="00D15D11"/>
    <w:pPr>
      <w:keepNext/>
      <w:keepLines/>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A4F"/>
    <w:pPr>
      <w:ind w:left="720"/>
      <w:contextualSpacing/>
    </w:pPr>
  </w:style>
  <w:style w:type="table" w:styleId="a4">
    <w:name w:val="Table Grid"/>
    <w:basedOn w:val="a1"/>
    <w:uiPriority w:val="59"/>
    <w:rsid w:val="00F27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ection">
    <w:name w:val="psection"/>
    <w:basedOn w:val="a"/>
    <w:rsid w:val="002D0E2D"/>
    <w:pPr>
      <w:spacing w:before="100" w:beforeAutospacing="1" w:after="100" w:afterAutospacing="1"/>
    </w:pPr>
    <w:rPr>
      <w:sz w:val="24"/>
      <w:lang w:val="uk-UA" w:eastAsia="uk-UA"/>
    </w:rPr>
  </w:style>
  <w:style w:type="paragraph" w:styleId="a5">
    <w:name w:val="Title"/>
    <w:basedOn w:val="a"/>
    <w:link w:val="a6"/>
    <w:qFormat/>
    <w:rsid w:val="00652A70"/>
    <w:pPr>
      <w:jc w:val="center"/>
    </w:pPr>
    <w:rPr>
      <w:szCs w:val="20"/>
      <w:lang w:val="uk-UA"/>
    </w:rPr>
  </w:style>
  <w:style w:type="character" w:customStyle="1" w:styleId="a6">
    <w:name w:val="Назва Знак"/>
    <w:basedOn w:val="a0"/>
    <w:link w:val="a5"/>
    <w:rsid w:val="00652A70"/>
    <w:rPr>
      <w:rFonts w:ascii="Times New Roman" w:eastAsia="Times New Roman" w:hAnsi="Times New Roman" w:cs="Times New Roman"/>
      <w:sz w:val="28"/>
      <w:szCs w:val="20"/>
      <w:lang w:eastAsia="ru-RU"/>
    </w:rPr>
  </w:style>
  <w:style w:type="character" w:customStyle="1" w:styleId="hps">
    <w:name w:val="hps"/>
    <w:basedOn w:val="a0"/>
    <w:rsid w:val="00650084"/>
  </w:style>
  <w:style w:type="character" w:customStyle="1" w:styleId="atn">
    <w:name w:val="atn"/>
    <w:basedOn w:val="a0"/>
    <w:rsid w:val="0064317B"/>
  </w:style>
  <w:style w:type="character" w:styleId="a7">
    <w:name w:val="Strong"/>
    <w:basedOn w:val="a0"/>
    <w:uiPriority w:val="22"/>
    <w:qFormat/>
    <w:rsid w:val="00721DC0"/>
    <w:rPr>
      <w:b/>
      <w:bCs/>
    </w:rPr>
  </w:style>
  <w:style w:type="character" w:styleId="a8">
    <w:name w:val="Hyperlink"/>
    <w:basedOn w:val="a0"/>
    <w:uiPriority w:val="99"/>
    <w:unhideWhenUsed/>
    <w:rsid w:val="00721DC0"/>
    <w:rPr>
      <w:color w:val="0000FF"/>
      <w:u w:val="single"/>
    </w:rPr>
  </w:style>
  <w:style w:type="character" w:customStyle="1" w:styleId="10">
    <w:name w:val="Заголовок 1 Знак"/>
    <w:basedOn w:val="a0"/>
    <w:link w:val="1"/>
    <w:uiPriority w:val="99"/>
    <w:rsid w:val="00D15D11"/>
    <w:rPr>
      <w:rFonts w:ascii="Times New Roman" w:eastAsia="Times New Roman" w:hAnsi="Times New Roman" w:cs="Times New Roman CYR"/>
      <w:b/>
      <w:sz w:val="28"/>
      <w:szCs w:val="24"/>
      <w:lang w:eastAsia="uk-UA"/>
    </w:rPr>
  </w:style>
  <w:style w:type="paragraph" w:styleId="a9">
    <w:name w:val="Normal (Web)"/>
    <w:basedOn w:val="a"/>
    <w:uiPriority w:val="99"/>
    <w:unhideWhenUsed/>
    <w:rsid w:val="00D71AD1"/>
    <w:pPr>
      <w:spacing w:before="100" w:beforeAutospacing="1" w:after="100" w:afterAutospacing="1"/>
    </w:pPr>
    <w:rPr>
      <w:sz w:val="24"/>
      <w:lang w:val="uk-UA" w:eastAsia="uk-UA"/>
    </w:rPr>
  </w:style>
  <w:style w:type="character" w:customStyle="1" w:styleId="apple-converted-space">
    <w:name w:val="apple-converted-space"/>
    <w:basedOn w:val="a0"/>
    <w:rsid w:val="00D71AD1"/>
  </w:style>
  <w:style w:type="character" w:customStyle="1" w:styleId="20">
    <w:name w:val="Заголовок 2 Знак"/>
    <w:basedOn w:val="a0"/>
    <w:link w:val="2"/>
    <w:uiPriority w:val="9"/>
    <w:rsid w:val="00D15D11"/>
    <w:rPr>
      <w:rFonts w:ascii="Times New Roman" w:eastAsiaTheme="majorEastAsia" w:hAnsi="Times New Roman" w:cstheme="majorBidi"/>
      <w:b/>
      <w:bCs/>
      <w:sz w:val="28"/>
      <w:szCs w:val="26"/>
      <w:lang w:val="ru-RU" w:eastAsia="ru-RU"/>
    </w:rPr>
  </w:style>
  <w:style w:type="paragraph" w:styleId="aa">
    <w:name w:val="header"/>
    <w:basedOn w:val="a"/>
    <w:link w:val="ab"/>
    <w:uiPriority w:val="99"/>
    <w:unhideWhenUsed/>
    <w:rsid w:val="00F11F60"/>
    <w:pPr>
      <w:tabs>
        <w:tab w:val="center" w:pos="4677"/>
        <w:tab w:val="right" w:pos="9355"/>
      </w:tabs>
    </w:pPr>
  </w:style>
  <w:style w:type="character" w:customStyle="1" w:styleId="ab">
    <w:name w:val="Верхній колонтитул Знак"/>
    <w:basedOn w:val="a0"/>
    <w:link w:val="aa"/>
    <w:uiPriority w:val="99"/>
    <w:rsid w:val="00F11F60"/>
    <w:rPr>
      <w:rFonts w:ascii="Times New Roman" w:eastAsia="Times New Roman" w:hAnsi="Times New Roman" w:cs="Times New Roman"/>
      <w:sz w:val="28"/>
      <w:szCs w:val="24"/>
      <w:lang w:val="ru-RU" w:eastAsia="ru-RU"/>
    </w:rPr>
  </w:style>
  <w:style w:type="paragraph" w:styleId="ac">
    <w:name w:val="footer"/>
    <w:basedOn w:val="a"/>
    <w:link w:val="ad"/>
    <w:uiPriority w:val="99"/>
    <w:unhideWhenUsed/>
    <w:rsid w:val="00F11F60"/>
    <w:pPr>
      <w:tabs>
        <w:tab w:val="center" w:pos="4677"/>
        <w:tab w:val="right" w:pos="9355"/>
      </w:tabs>
    </w:pPr>
  </w:style>
  <w:style w:type="character" w:customStyle="1" w:styleId="ad">
    <w:name w:val="Нижній колонтитул Знак"/>
    <w:basedOn w:val="a0"/>
    <w:link w:val="ac"/>
    <w:uiPriority w:val="99"/>
    <w:rsid w:val="00F11F60"/>
    <w:rPr>
      <w:rFonts w:ascii="Times New Roman" w:eastAsia="Times New Roman" w:hAnsi="Times New Roman" w:cs="Times New Roman"/>
      <w:sz w:val="28"/>
      <w:szCs w:val="24"/>
      <w:lang w:val="ru-RU" w:eastAsia="ru-RU"/>
    </w:rPr>
  </w:style>
  <w:style w:type="paragraph" w:styleId="11">
    <w:name w:val="toc 1"/>
    <w:basedOn w:val="a"/>
    <w:next w:val="a"/>
    <w:autoRedefine/>
    <w:uiPriority w:val="39"/>
    <w:unhideWhenUsed/>
    <w:rsid w:val="00C2753D"/>
    <w:pPr>
      <w:spacing w:after="100"/>
    </w:pPr>
  </w:style>
  <w:style w:type="paragraph" w:styleId="21">
    <w:name w:val="toc 2"/>
    <w:basedOn w:val="a"/>
    <w:next w:val="a"/>
    <w:autoRedefine/>
    <w:uiPriority w:val="39"/>
    <w:unhideWhenUsed/>
    <w:rsid w:val="00035897"/>
    <w:pPr>
      <w:tabs>
        <w:tab w:val="right" w:leader="dot" w:pos="9911"/>
      </w:tabs>
      <w:spacing w:after="100"/>
      <w:ind w:left="1418" w:hanging="1138"/>
    </w:pPr>
  </w:style>
  <w:style w:type="paragraph" w:styleId="ae">
    <w:name w:val="Balloon Text"/>
    <w:basedOn w:val="a"/>
    <w:link w:val="af"/>
    <w:uiPriority w:val="99"/>
    <w:semiHidden/>
    <w:unhideWhenUsed/>
    <w:rsid w:val="0058733B"/>
    <w:rPr>
      <w:rFonts w:ascii="Tahoma" w:hAnsi="Tahoma" w:cs="Tahoma"/>
      <w:sz w:val="16"/>
      <w:szCs w:val="16"/>
    </w:rPr>
  </w:style>
  <w:style w:type="character" w:customStyle="1" w:styleId="af">
    <w:name w:val="Текст у виносці Знак"/>
    <w:basedOn w:val="a0"/>
    <w:link w:val="ae"/>
    <w:uiPriority w:val="99"/>
    <w:semiHidden/>
    <w:rsid w:val="0058733B"/>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501-06" TargetMode="External"/><Relationship Id="rId18" Type="http://schemas.openxmlformats.org/officeDocument/2006/relationships/hyperlink" Target="http://zakon2.rada.gov.ua/laws/show/4038-12" TargetMode="External"/><Relationship Id="rId26" Type="http://schemas.openxmlformats.org/officeDocument/2006/relationships/hyperlink" Target="http://ua-referat.com/%D0%92%D0%B8%D0%BF%D0%B0%D0%B4%D0%BE%D0%BA" TargetMode="External"/><Relationship Id="rId39" Type="http://schemas.openxmlformats.org/officeDocument/2006/relationships/hyperlink" Target="http://ua-referat.com/%D0%9F%D1%80%D0%BE%D0%B3%D0%BD%D0%BE%D0%B7%D1%83%D0%B2%D0%B0%D0%BD%D0%BD%D1%8F" TargetMode="External"/><Relationship Id="rId21" Type="http://schemas.openxmlformats.org/officeDocument/2006/relationships/hyperlink" Target="http://ua-referat.com/%D0%97%D0%B4%D1%96%D0%B1%D0%BD%D0%BE%D1%81%D1%82%D1%96" TargetMode="External"/><Relationship Id="rId34" Type="http://schemas.openxmlformats.org/officeDocument/2006/relationships/hyperlink" Target="http://ua-referat.com/%D0%9E%D1%80%D0%B3%D0%B0%D0%BD%D1%96%D0%B7%D0%B0%D1%86%D1%96%D1%8F" TargetMode="External"/><Relationship Id="rId42" Type="http://schemas.openxmlformats.org/officeDocument/2006/relationships/hyperlink" Target="http://ua-referat.com/%D0%A0%D0%BE%D0%B4%D0%B8%D1%87%D1%96" TargetMode="External"/><Relationship Id="rId47" Type="http://schemas.openxmlformats.org/officeDocument/2006/relationships/hyperlink" Target="http://ua-referat.com/%D0%9F%D1%81%D0%B8%D1%85%D0%BE%D0%BB%D0%BE%D0%B3" TargetMode="External"/><Relationship Id="rId50" Type="http://schemas.openxmlformats.org/officeDocument/2006/relationships/hyperlink" Target="http://ua-referat.com/%D0%9F%D1%80%D0%BE%D1%84%D0%B5%D1%81%D1%96%D1%8F" TargetMode="External"/><Relationship Id="rId55" Type="http://schemas.openxmlformats.org/officeDocument/2006/relationships/hyperlink" Target="http://ua-referat.com/%D0%9E%D1%80%D0%B3%D0%B0%D0%BD%D1%96%D0%B7%D0%B0%D1%86%D1%96%D1%8F" TargetMode="External"/><Relationship Id="rId63" Type="http://schemas.openxmlformats.org/officeDocument/2006/relationships/hyperlink" Target="http://ua-referat.com/%D0%A3%D0%BF%D1%80%D0%B0%D0%B2%D0%BB%D1%96%D0%BD%D0%BD%D1%8F" TargetMode="External"/><Relationship Id="rId68" Type="http://schemas.openxmlformats.org/officeDocument/2006/relationships/hyperlink" Target="http://ua-referat.com/%D0%9E%D1%81%D0%BE%D0%B1%D0%B8%D1%81%D1%82%D1%96%D1%81%D1%82%D1%8C" TargetMode="External"/><Relationship Id="rId76" Type="http://schemas.openxmlformats.org/officeDocument/2006/relationships/hyperlink" Target="http://ua-referat.com/%D0%9C%D0%B0%D1%82%D1%80%D0%B8%D1%86%D1%96" TargetMode="External"/><Relationship Id="rId84" Type="http://schemas.openxmlformats.org/officeDocument/2006/relationships/hyperlink" Target="https://uk.wikipedia.org/wiki/%D0%9A%D1%83%D0%BB%D1%96%D0%BD%D0%B0%D1%80%D1%96%D1%8F" TargetMode="External"/><Relationship Id="rId89" Type="http://schemas.openxmlformats.org/officeDocument/2006/relationships/hyperlink" Target="https://uk.wikipedia.org/wiki/%D0%97%D0%B0%D1%85%D0%B2%D0%BE%D1%80%D1%8E%D0%B2%D0%B0%D0%BD%D0%BD%D1%8F" TargetMode="External"/><Relationship Id="rId7" Type="http://schemas.openxmlformats.org/officeDocument/2006/relationships/footnotes" Target="footnotes.xml"/><Relationship Id="rId71" Type="http://schemas.openxmlformats.org/officeDocument/2006/relationships/hyperlink" Target="http://ua-referat.com/%D0%A0%D0%BE%D0%B7%D1%80%D0%B0%D1%85%D1%83%D0%BD%D0%BA%D0%B8"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2.rada.gov.ua/laws/show/80731-10" TargetMode="External"/><Relationship Id="rId29" Type="http://schemas.openxmlformats.org/officeDocument/2006/relationships/hyperlink" Target="http://ua-referat.com/%D0%9F%D1%81%D0%B8%D1%85%D0%BE%D0%BB%D0%BE%D0%B3" TargetMode="External"/><Relationship Id="rId11" Type="http://schemas.openxmlformats.org/officeDocument/2006/relationships/hyperlink" Target="http://zakon2.rada.gov.ua/laws/show/1001-05" TargetMode="External"/><Relationship Id="rId24" Type="http://schemas.openxmlformats.org/officeDocument/2006/relationships/hyperlink" Target="http://ua-referat.com/%D0%9E%D1%80%D0%B3%D0%B0%D0%BD%D1%96%D0%B7%D0%B0%D1%86%D1%96%D1%8F" TargetMode="External"/><Relationship Id="rId32" Type="http://schemas.openxmlformats.org/officeDocument/2006/relationships/hyperlink" Target="http://ua-referat.com/%D0%9F%D1%80%D0%B0%D1%86%D1%8F" TargetMode="External"/><Relationship Id="rId37" Type="http://schemas.openxmlformats.org/officeDocument/2006/relationships/hyperlink" Target="http://ua-referat.com/%D0%9F%D1%80%D0%BE%D1%84%D0%B5%D1%81%D1%96%D1%8F" TargetMode="External"/><Relationship Id="rId40" Type="http://schemas.openxmlformats.org/officeDocument/2006/relationships/hyperlink" Target="http://ua-referat.com/%D0%9F%D1%81%D0%B8%D1%85%D0%BE%D0%BB%D0%BE%D0%B3" TargetMode="External"/><Relationship Id="rId45" Type="http://schemas.openxmlformats.org/officeDocument/2006/relationships/hyperlink" Target="http://ua-referat.com/%D0%9C%D0%B8%D1%81%D0%BB%D0%B5%D0%BD%D0%BD%D1%8F" TargetMode="External"/><Relationship Id="rId53" Type="http://schemas.openxmlformats.org/officeDocument/2006/relationships/hyperlink" Target="http://ua-referat.com/%D0%9A%D0%BB%D1%96%D0%BC%D0%B0%D1%82" TargetMode="External"/><Relationship Id="rId58" Type="http://schemas.openxmlformats.org/officeDocument/2006/relationships/hyperlink" Target="http://ua-referat.com/%D0%9A%D0%BE%D0%BB%D0%B5%D0%BA%D1%82%D0%B8%D0%B2" TargetMode="External"/><Relationship Id="rId66" Type="http://schemas.openxmlformats.org/officeDocument/2006/relationships/hyperlink" Target="http://ua-referat.com/%D0%95%D1%80%D0%B3%D0%BE%D0%BD%D0%BE%D0%BC%D1%96%D0%BA%D0%B0" TargetMode="External"/><Relationship Id="rId74" Type="http://schemas.openxmlformats.org/officeDocument/2006/relationships/hyperlink" Target="http://ua-referat.com/%D0%9C%D0%B5%D1%82%D0%BE%D0%B4%D0%B8_%D0%BF%D1%81%D0%B8%D1%85%D0%BE%D0%BB%D0%BE%D0%B3%D1%96%D1%87%D0%BD%D0%B8%D1%85_%D0%B4%D0%BE%D1%81%D0%BB%D1%96%D0%B4%D0%B6%D0%B5%D0%BD%D1%8C" TargetMode="External"/><Relationship Id="rId79" Type="http://schemas.openxmlformats.org/officeDocument/2006/relationships/hyperlink" Target="http://ua-referat.com/%D0%9E%D0%B1%D1%80%D0%BE%D0%B1%D0%BA%D0%B0" TargetMode="External"/><Relationship Id="rId87" Type="http://schemas.openxmlformats.org/officeDocument/2006/relationships/hyperlink" Target="https://uk.wikipedia.org/wiki/%D0%95%D0%BD%D0%B7%D0%B8%D0%BC%D0%B8" TargetMode="External"/><Relationship Id="rId5" Type="http://schemas.openxmlformats.org/officeDocument/2006/relationships/settings" Target="settings.xml"/><Relationship Id="rId61" Type="http://schemas.openxmlformats.org/officeDocument/2006/relationships/hyperlink" Target="http://ua-referat.com/%D0%97%D0%B0%D1%81%D0%BE%D0%B1%D0%B8_%D0%B2%D1%96%D0%B4%D0%BE%D0%B1%D1%80%D0%B0%D0%B6%D0%B5%D0%BD%D0%BD%D1%8F_%D1%96%D0%BD%D1%84%D0%BE%D1%80%D0%BC%D0%B0%D1%86%D1%96%D1%97" TargetMode="External"/><Relationship Id="rId82" Type="http://schemas.openxmlformats.org/officeDocument/2006/relationships/hyperlink" Target="https://uk.wikipedia.org/wiki/%D0%93%D1%80%D0%B5%D1%86%D1%8C%D0%BA%D0%B0_%D0%BC%D0%BE%D0%B2%D0%B0" TargetMode="External"/><Relationship Id="rId90" Type="http://schemas.openxmlformats.org/officeDocument/2006/relationships/hyperlink" Target="http://www.bonduelle.ua/dijety" TargetMode="External"/><Relationship Id="rId19" Type="http://schemas.openxmlformats.org/officeDocument/2006/relationships/hyperlink" Target="http://ua-referat.com/%D0%9D%D0%B0%D1%83%D0%BA%D0%B8" TargetMode="External"/><Relationship Id="rId14" Type="http://schemas.openxmlformats.org/officeDocument/2006/relationships/hyperlink" Target="http://zakon2.rada.gov.ua/laws/show/1502-06" TargetMode="External"/><Relationship Id="rId22" Type="http://schemas.openxmlformats.org/officeDocument/2006/relationships/hyperlink" Target="http://ua-referat.com/%D0%91%D0%B0%D0%B6%D0%B0%D0%BD%D0%BD%D1%8F" TargetMode="External"/><Relationship Id="rId27" Type="http://schemas.openxmlformats.org/officeDocument/2006/relationships/hyperlink" Target="http://ua-referat.com/%D0%92%D1%96%D0%B4%D0%BF%D0%BE%D0%B2%D1%96%D0%B4%D1%8C" TargetMode="External"/><Relationship Id="rId30" Type="http://schemas.openxmlformats.org/officeDocument/2006/relationships/hyperlink" Target="http://ua-referat.com/%D0%9E%D1%80%D0%B3%D0%B0%D0%BD%D1%96%D0%B7%D0%B0%D1%86%D1%96%D1%8F" TargetMode="External"/><Relationship Id="rId35" Type="http://schemas.openxmlformats.org/officeDocument/2006/relationships/hyperlink" Target="http://ua-referat.com/%D0%9F%D1%81%D0%B8%D1%85%D0%BE%D0%BB%D0%BE%D0%B3" TargetMode="External"/><Relationship Id="rId43" Type="http://schemas.openxmlformats.org/officeDocument/2006/relationships/hyperlink" Target="http://ua-referat.com/%D0%9F%D1%81%D0%B8%D1%85%D0%BE%D0%BB%D0%BE%D0%B3%D1%96%D1%8F" TargetMode="External"/><Relationship Id="rId48" Type="http://schemas.openxmlformats.org/officeDocument/2006/relationships/hyperlink" Target="http://ua-referat.com/%D0%9E%D1%81%D0%BE%D0%B1%D0%B8%D1%81%D1%82%D1%96%D1%81%D1%82%D1%8C" TargetMode="External"/><Relationship Id="rId56" Type="http://schemas.openxmlformats.org/officeDocument/2006/relationships/hyperlink" Target="http://ua-referat.com/%D0%9C%D0%BE%D1%80%D0%B0%D0%BB%D1%8C" TargetMode="External"/><Relationship Id="rId64" Type="http://schemas.openxmlformats.org/officeDocument/2006/relationships/hyperlink" Target="http://ua-referat.com/%D0%93%D0%B5%D0%BE%D0%BC%D0%B5%D1%82%D1%80%D0%B8%D1%8F" TargetMode="External"/><Relationship Id="rId69" Type="http://schemas.openxmlformats.org/officeDocument/2006/relationships/hyperlink" Target="http://ua-referat.com/%D0%9C%D0%B0%D1%82%D0%B5%D1%80%D1%96%D0%B0%D0%BB%D0%B8" TargetMode="External"/><Relationship Id="rId77" Type="http://schemas.openxmlformats.org/officeDocument/2006/relationships/hyperlink" Target="http://ua-referat.com/%D0%9F%D0%BE%D1%80%D1%96%D0%B2%D0%BD%D1%8F%D0%BD%D0%BD%D1%8F" TargetMode="External"/><Relationship Id="rId8" Type="http://schemas.openxmlformats.org/officeDocument/2006/relationships/endnotes" Target="endnotes.xml"/><Relationship Id="rId51" Type="http://schemas.openxmlformats.org/officeDocument/2006/relationships/hyperlink" Target="http://ua-referat.com/%D0%9B%D1%8E%D0%B4%D1%81%D1%8C%D0%BA%D0%B8%D0%B9_%D1%84%D0%B0%D0%BA%D1%82%D0%BE%D1%80" TargetMode="External"/><Relationship Id="rId72" Type="http://schemas.openxmlformats.org/officeDocument/2006/relationships/hyperlink" Target="http://ua-referat.com/%D0%9A%D0%B5%D1%80%D1%96%D0%B2%D0%BD%D0%B8%D0%BA" TargetMode="External"/><Relationship Id="rId80" Type="http://schemas.openxmlformats.org/officeDocument/2006/relationships/hyperlink" Target="http://ua-referat.com/%D0%92%D1%96%D0%B4%D0%BF%D0%BE%D0%B2%D1%96%D0%B4%D1%8C" TargetMode="External"/><Relationship Id="rId85" Type="http://schemas.openxmlformats.org/officeDocument/2006/relationships/hyperlink" Target="https://uk.wikipedia.org/wiki/%D0%97%D0%B4%D0%BE%D1%80%D0%BE%D0%B2%27%D1%8F"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zakon2.rada.gov.ua/laws/show/1002-05" TargetMode="External"/><Relationship Id="rId17" Type="http://schemas.openxmlformats.org/officeDocument/2006/relationships/hyperlink" Target="http://zakon2.rada.gov.ua/laws/show/80732-10" TargetMode="External"/><Relationship Id="rId25" Type="http://schemas.openxmlformats.org/officeDocument/2006/relationships/hyperlink" Target="http://ua-referat.com/%D0%9B%D1%8E%D0%B4%D0%B8%D0%BD%D0%B0" TargetMode="External"/><Relationship Id="rId33" Type="http://schemas.openxmlformats.org/officeDocument/2006/relationships/hyperlink" Target="http://ua-referat.com/%D0%9F%D1%80%D0%BE%D1%86%D0%B5%D1%81" TargetMode="External"/><Relationship Id="rId38" Type="http://schemas.openxmlformats.org/officeDocument/2006/relationships/hyperlink" Target="http://ua-referat.com/%D0%92%D1%81%D1%82%D0%B0%D0%BD%D0%BE%D0%B2%D0%B8" TargetMode="External"/><Relationship Id="rId46" Type="http://schemas.openxmlformats.org/officeDocument/2006/relationships/hyperlink" Target="http://ua-referat.com/%D0%9F%D1%81%D0%B8%D1%85%D0%BE%D0%BB%D0%BE%D0%B3%D1%96%D1%8F" TargetMode="External"/><Relationship Id="rId59" Type="http://schemas.openxmlformats.org/officeDocument/2006/relationships/hyperlink" Target="http://ua-referat.com/%D0%9F%D1%80%D0%BE%D1%84%D0%B5%D1%81%D1%96%D1%8F" TargetMode="External"/><Relationship Id="rId67" Type="http://schemas.openxmlformats.org/officeDocument/2006/relationships/hyperlink" Target="http://ua-referat.com/%D0%86%D0%BD%D1%84%D0%BE%D1%80%D0%BC%D0%B0%D1%86%D1%96%D1%8F" TargetMode="External"/><Relationship Id="rId20" Type="http://schemas.openxmlformats.org/officeDocument/2006/relationships/hyperlink" Target="http://ua-referat.com/%D0%A2%D0%BE%D0%B3%D0%BE" TargetMode="External"/><Relationship Id="rId41" Type="http://schemas.openxmlformats.org/officeDocument/2006/relationships/hyperlink" Target="http://ua-referat.com/%D0%9F%D1%80%D0%BE%D1%86%D0%B5%D1%81" TargetMode="External"/><Relationship Id="rId54" Type="http://schemas.openxmlformats.org/officeDocument/2006/relationships/hyperlink" Target="http://ua-referat.com/%D0%A5%D0%B0%D1%80%D0%B0%D0%BA%D1%82%D0%B5%D1%80" TargetMode="External"/><Relationship Id="rId62" Type="http://schemas.openxmlformats.org/officeDocument/2006/relationships/hyperlink" Target="http://ua-referat.com/%D0%AF%D1%81%D0%BA%D1%80%D0%B0%D0%B2%D1%96%D1%81%D1%82%D1%8C" TargetMode="External"/><Relationship Id="rId70" Type="http://schemas.openxmlformats.org/officeDocument/2006/relationships/hyperlink" Target="http://ua-referat.com/%D0%9F%D0%B5%D1%80%D0%B5%D0%B3%D0%BE%D0%B2%D0%BE%D1%80%D0%B8" TargetMode="External"/><Relationship Id="rId75" Type="http://schemas.openxmlformats.org/officeDocument/2006/relationships/hyperlink" Target="http://ua-referat.com/%D0%9C%D0%B5%D1%82%D0%BE%D0%B4_%D0%B5%D0%BA%D1%81%D0%BF%D0%B5%D1%80%D1%82%D0%BD%D0%B8%D1%85_%D0%BE%D1%86%D1%96%D0%BD%D0%BE%D0%BA" TargetMode="External"/><Relationship Id="rId83" Type="http://schemas.openxmlformats.org/officeDocument/2006/relationships/hyperlink" Target="https://uk.wikipedia.org/wiki/%D0%A5%D0%B0%D1%80%D1%87%D1%83%D0%B2%D0%B0%D0%BD%D0%BD%D1%8F" TargetMode="External"/><Relationship Id="rId88" Type="http://schemas.openxmlformats.org/officeDocument/2006/relationships/hyperlink" Target="https://uk.wikipedia.org/wiki/%D0%9F%D1%80%D0%BE%D1%84%D1%96%D0%BB%D0%B0%D0%BA%D1%82%D0%B8%D0%BA%D0%B0_(%D0%BC%D0%B5%D0%B4%D0%B8%D1%86%D0%B8%D0%BD%D0%B0)"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zakon2.rada.gov.ua/laws/show/1503-06" TargetMode="External"/><Relationship Id="rId23" Type="http://schemas.openxmlformats.org/officeDocument/2006/relationships/hyperlink" Target="http://ua-referat.com/%D0%9F%D1%81%D0%B8%D1%85%D0%BE%D0%BB%D0%BE%D0%B3" TargetMode="External"/><Relationship Id="rId28" Type="http://schemas.openxmlformats.org/officeDocument/2006/relationships/hyperlink" Target="http://ua-referat.com/%D0%9D%D0%B0%D0%B2%D1%87%D0%B0%D0%BD%D0%BD%D1%8F" TargetMode="External"/><Relationship Id="rId36" Type="http://schemas.openxmlformats.org/officeDocument/2006/relationships/hyperlink" Target="http://ua-referat.com/%D0%97%D0%B4%D1%96%D0%B1%D0%BD%D0%BE%D1%81%D1%82%D1%96" TargetMode="External"/><Relationship Id="rId49" Type="http://schemas.openxmlformats.org/officeDocument/2006/relationships/hyperlink" Target="http://ua-referat.com/%D0%9E%D1%81%D0%BE%D0%B1%D0%B8%D1%81%D1%82%D1%96%D1%81%D1%82%D1%8C" TargetMode="External"/><Relationship Id="rId57" Type="http://schemas.openxmlformats.org/officeDocument/2006/relationships/hyperlink" Target="http://ua-referat.com/%D0%A7%D0%B5%D1%81%D0%BD%D1%96%D1%81%D1%82%D1%8C" TargetMode="External"/><Relationship Id="rId10" Type="http://schemas.openxmlformats.org/officeDocument/2006/relationships/hyperlink" Target="http://zakon2.rada.gov.ua/laws/show/1489-14" TargetMode="External"/><Relationship Id="rId31" Type="http://schemas.openxmlformats.org/officeDocument/2006/relationships/hyperlink" Target="http://ua-referat.com/%D0%86%D1%81%D0%BD%D1%83%D0%B2%D0%B0%D0%BD%D0%BD%D1%8F" TargetMode="External"/><Relationship Id="rId44" Type="http://schemas.openxmlformats.org/officeDocument/2006/relationships/hyperlink" Target="http://ua-referat.com/%D0%9F%D1%80%D0%BE%D1%86%D0%B5%D1%81" TargetMode="External"/><Relationship Id="rId52" Type="http://schemas.openxmlformats.org/officeDocument/2006/relationships/hyperlink" Target="http://ua-referat.com/%D0%A3%D0%BC%D0%BE%D0%B2%D0%B8_%D0%BF%D1%80%D0%B0%D1%86%D1%96" TargetMode="External"/><Relationship Id="rId60" Type="http://schemas.openxmlformats.org/officeDocument/2006/relationships/hyperlink" Target="http://ua-referat.com/%D0%A4%D1%96%D0%B7%D1%96%D0%BE%D0%BB%D0%BE%D0%B3%D1%96%D1%8F" TargetMode="External"/><Relationship Id="rId65" Type="http://schemas.openxmlformats.org/officeDocument/2006/relationships/hyperlink" Target="http://ua-referat.com/%D0%9E%D1%81%D0%B2%D1%96%D1%82%D0%BB%D0%B5%D0%BD%D0%BD%D1%8F" TargetMode="External"/><Relationship Id="rId73" Type="http://schemas.openxmlformats.org/officeDocument/2006/relationships/hyperlink" Target="http://ua-referat.com/%D0%9E%D0%B1%D1%81%D1%82%D0%B5%D0%B6%D0%B5%D0%BD%D0%BD%D1%8F" TargetMode="External"/><Relationship Id="rId78" Type="http://schemas.openxmlformats.org/officeDocument/2006/relationships/hyperlink" Target="http://ua-referat.com/%D0%9F%D0%B5%D1%80%D0%B5%D0%B2%D0%B0%D0%BB" TargetMode="External"/><Relationship Id="rId81" Type="http://schemas.openxmlformats.org/officeDocument/2006/relationships/hyperlink" Target="http://zrazok.pozovsud.com.ua/sudova-ekspertiza/sudova-avtoroznavcha-ekspertiza-dlya-viznachennya-avtorstva.html" TargetMode="External"/><Relationship Id="rId86" Type="http://schemas.openxmlformats.org/officeDocument/2006/relationships/hyperlink" Target="https://uk.wikipedia.org/wiki/%D0%94%D1%96%D1%94%D1%82%D0%BE%D0%BB%D0%BE%D0%B3%D1%96%D1%8F" TargetMode="External"/><Relationship Id="rId4" Type="http://schemas.microsoft.com/office/2007/relationships/stylesWithEffects" Target="stylesWithEffects.xml"/><Relationship Id="rId9" Type="http://schemas.openxmlformats.org/officeDocument/2006/relationships/hyperlink" Target="http://zakon2.rada.gov.ua/laws/show/403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B8E6D-B711-4FA1-BFEF-E4B43822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148</Pages>
  <Words>269332</Words>
  <Characters>153520</Characters>
  <Application>Microsoft Office Word</Application>
  <DocSecurity>0</DocSecurity>
  <Lines>1279</Lines>
  <Paragraphs>844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Myroslava</cp:lastModifiedBy>
  <cp:revision>46</cp:revision>
  <cp:lastPrinted>2017-12-22T11:00:00Z</cp:lastPrinted>
  <dcterms:created xsi:type="dcterms:W3CDTF">2017-11-30T12:39:00Z</dcterms:created>
  <dcterms:modified xsi:type="dcterms:W3CDTF">2017-12-22T11:03:00Z</dcterms:modified>
</cp:coreProperties>
</file>