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19" w:rsidRPr="00DA01B7" w:rsidRDefault="00E41819" w:rsidP="003C2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УДК </w:t>
      </w:r>
      <w:r w:rsidR="00287D58" w:rsidRPr="00287D58">
        <w:rPr>
          <w:rFonts w:ascii="Times New Roman" w:hAnsi="Times New Roman"/>
          <w:b/>
          <w:sz w:val="24"/>
          <w:szCs w:val="24"/>
          <w:lang w:val="uk-UA"/>
        </w:rPr>
        <w:t>621.397.13:612.82</w:t>
      </w:r>
      <w:r w:rsidR="0007504B">
        <w:rPr>
          <w:rFonts w:ascii="Times New Roman" w:hAnsi="Times New Roman"/>
          <w:b/>
          <w:sz w:val="24"/>
          <w:szCs w:val="24"/>
          <w:lang w:val="uk-UA"/>
        </w:rPr>
        <w:t>:519.21</w:t>
      </w:r>
    </w:p>
    <w:p w:rsidR="00DA29BC" w:rsidRPr="00DA01B7" w:rsidRDefault="00DA29BC" w:rsidP="003C2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b/>
          <w:sz w:val="24"/>
          <w:szCs w:val="24"/>
          <w:lang w:val="uk-UA"/>
        </w:rPr>
        <w:t>Олена Гевко, к</w:t>
      </w:r>
      <w:r w:rsidR="003C2E87" w:rsidRPr="00DA01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01B7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C2E87" w:rsidRPr="00DA01B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01B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н, доцент, </w:t>
      </w:r>
      <w:r w:rsidR="003C2E87" w:rsidRPr="00DA01B7">
        <w:rPr>
          <w:rFonts w:ascii="Times New Roman" w:hAnsi="Times New Roman" w:cs="Times New Roman"/>
          <w:b/>
          <w:sz w:val="24"/>
          <w:szCs w:val="24"/>
          <w:lang w:val="uk-UA"/>
        </w:rPr>
        <w:t>Микола Хвостівський ктн, доцент</w:t>
      </w:r>
    </w:p>
    <w:p w:rsidR="00DA29BC" w:rsidRPr="00DA01B7" w:rsidRDefault="00321F74" w:rsidP="003C2E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A01B7">
        <w:rPr>
          <w:rFonts w:ascii="Times New Roman" w:hAnsi="Times New Roman" w:cs="Times New Roman"/>
          <w:sz w:val="20"/>
          <w:szCs w:val="20"/>
          <w:lang w:val="uk-UA"/>
        </w:rPr>
        <w:t>ТНТУ ім.І. Пулюя, кафедра біотехнічних систем</w:t>
      </w:r>
      <w:r w:rsidR="00730B1C" w:rsidRPr="00DA01B7">
        <w:rPr>
          <w:rFonts w:ascii="Times New Roman" w:hAnsi="Times New Roman" w:cs="Times New Roman"/>
          <w:sz w:val="20"/>
          <w:szCs w:val="20"/>
          <w:lang w:val="uk-UA"/>
        </w:rPr>
        <w:t>, Україна</w:t>
      </w:r>
    </w:p>
    <w:p w:rsidR="008D1E8A" w:rsidRPr="008D1E8A" w:rsidRDefault="008D1E8A" w:rsidP="003C2E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30B1C" w:rsidRPr="00DA01B7" w:rsidRDefault="003C2E87" w:rsidP="003C2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b/>
          <w:sz w:val="24"/>
          <w:szCs w:val="24"/>
          <w:lang w:val="uk-UA"/>
        </w:rPr>
        <w:t>МЕТОД ВІДНОВЛЕННЯ ПСИХОЕМОЦІЙНОГО СТАНУ ЛЮДИНИ ІЗ ВРАХУВАННЯМ АЛЬФА- ТА БЕТА-АКТИВНОСТІ ГОЛОВНОГО МОЗКУ</w:t>
      </w:r>
    </w:p>
    <w:p w:rsidR="008D1E8A" w:rsidRPr="008D1E8A" w:rsidRDefault="008D1E8A" w:rsidP="003C2E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1473FB" w:rsidRPr="00DA01B7" w:rsidRDefault="001473FB" w:rsidP="003C2E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DA01B7">
        <w:rPr>
          <w:rFonts w:ascii="Times New Roman" w:hAnsi="Times New Roman" w:cs="Times New Roman"/>
          <w:b/>
          <w:sz w:val="24"/>
          <w:szCs w:val="28"/>
          <w:lang w:val="uk-UA"/>
        </w:rPr>
        <w:t>O</w:t>
      </w:r>
      <w:r w:rsidR="003C2E87" w:rsidRPr="00DA01B7">
        <w:rPr>
          <w:rFonts w:ascii="Times New Roman" w:hAnsi="Times New Roman" w:cs="Times New Roman"/>
          <w:b/>
          <w:sz w:val="24"/>
          <w:szCs w:val="28"/>
          <w:lang w:val="uk-UA"/>
        </w:rPr>
        <w:t>lena Hevko, Mykola Hvostivskyy</w:t>
      </w:r>
    </w:p>
    <w:p w:rsidR="003C2E87" w:rsidRPr="00DA01B7" w:rsidRDefault="003C2E87" w:rsidP="003C2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b/>
          <w:sz w:val="24"/>
          <w:szCs w:val="24"/>
          <w:lang w:val="uk-UA"/>
        </w:rPr>
        <w:t>METHOD RESTORATION OF PSYCHOEMOTIONAL STATE HUMAN WITH ACCOUN OF ALPHA AND BETA ACTIVITY OF THE MAIN BRAIN</w:t>
      </w:r>
    </w:p>
    <w:p w:rsidR="001473FB" w:rsidRPr="00DA01B7" w:rsidRDefault="001473FB" w:rsidP="00E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969C4" w:rsidRPr="00DA01B7" w:rsidRDefault="00F969C4" w:rsidP="00E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Під емоціями психологи розуміють рефлекторну психовегетативну реакцію, яка пов’язана з проявами суб’єктивного пристрасного відношення (у вигляді переживання) до ситуації</w:t>
      </w:r>
      <w:r w:rsidR="0008640F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Дмитроца О., Швайко С., Журавльов О.</w:t>
      </w:r>
      <w:r w:rsidR="0008640F" w:rsidRPr="00DA01B7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466D5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Незважаючи на той факт, що емоції беруть участь у підтримці гомеостазу організму, існують численні дані про негативний вплив негативних емоцій на особистість та позитивний – позитивних.</w:t>
      </w:r>
    </w:p>
    <w:p w:rsidR="00652066" w:rsidRPr="00DA01B7" w:rsidRDefault="00625D9A" w:rsidP="0065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52066" w:rsidRPr="00DA01B7">
        <w:rPr>
          <w:rFonts w:ascii="Times New Roman" w:hAnsi="Times New Roman" w:cs="Times New Roman"/>
          <w:sz w:val="24"/>
          <w:szCs w:val="24"/>
          <w:lang w:val="uk-UA"/>
        </w:rPr>
        <w:t>моційні стани людини</w:t>
      </w:r>
      <w:r w:rsidR="00302D71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можна досліджувати різними методами: опитуванням, реєстрацією показників активності вегетативної нервової системи</w:t>
      </w:r>
      <w:r w:rsidR="001C061F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(шкірно-гальванічна реакція, електрокардіограма, плетизмограма), проте все більше дослідників</w:t>
      </w:r>
      <w:r w:rsidR="009F3D40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надають перевагу</w:t>
      </w:r>
      <w:r w:rsidR="001C061F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2066" w:rsidRPr="00DA01B7">
        <w:rPr>
          <w:rFonts w:ascii="Times New Roman" w:hAnsi="Times New Roman" w:cs="Times New Roman"/>
          <w:sz w:val="24"/>
          <w:szCs w:val="24"/>
          <w:lang w:val="uk-UA"/>
        </w:rPr>
        <w:t>електроенцефалограмі [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Костюнина М.Б.</w:t>
      </w:r>
      <w:r w:rsidR="00441957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Лапин М.А., Алфимова М.В.</w:t>
      </w:r>
      <w:r w:rsidR="00441957" w:rsidRPr="00DA01B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E1AF7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Лапшина Т.Н.</w:t>
      </w:r>
      <w:r w:rsidR="00652066" w:rsidRPr="00DA01B7">
        <w:rPr>
          <w:rFonts w:ascii="Times New Roman" w:hAnsi="Times New Roman" w:cs="Times New Roman"/>
          <w:sz w:val="24"/>
          <w:szCs w:val="24"/>
          <w:lang w:val="uk-UA"/>
        </w:rPr>
        <w:t>]. Існують дані, що точність класифікації емоційних реакцій за даними електроенцефалографії сягає 80 % [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Bratsas C., Papadelis C., Konstantinidis E., Pappas C.</w:t>
      </w:r>
      <w:r w:rsidR="00652066" w:rsidRPr="00DA01B7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BA5572" w:rsidRPr="00DA01B7" w:rsidRDefault="00876D39" w:rsidP="00E97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Особливої уваги заслуговує динаміка альфа- та бета-ритмів на тлі різнобарвних емоцій. Відомо, що а</w:t>
      </w:r>
      <w:r w:rsidR="00D35FC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льфа-ритм реєструється у 85-95 % здорових людей. Частота його складає 8-13 Гц, амплітуда – 30-70 мкВ. Зокрема, найбільшої амплітуди </w:t>
      </w:r>
      <w:r w:rsidR="00E43449" w:rsidRPr="00DA01B7">
        <w:rPr>
          <w:rFonts w:ascii="Times New Roman" w:hAnsi="Times New Roman" w:cs="Times New Roman"/>
          <w:sz w:val="24"/>
          <w:szCs w:val="24"/>
          <w:lang w:val="uk-UA"/>
        </w:rPr>
        <w:t>він досягає</w:t>
      </w:r>
      <w:r w:rsidR="00D35FC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у потиличних відділах в стані спокійної бадьорості, при закритих очах</w:t>
      </w:r>
      <w:r w:rsidR="00E43449" w:rsidRPr="00DA01B7">
        <w:rPr>
          <w:rFonts w:ascii="Times New Roman" w:hAnsi="Times New Roman" w:cs="Times New Roman"/>
          <w:sz w:val="24"/>
          <w:szCs w:val="24"/>
          <w:lang w:val="uk-UA"/>
        </w:rPr>
        <w:t>, б</w:t>
      </w:r>
      <w:r w:rsidR="00D35FCD" w:rsidRPr="00DA01B7">
        <w:rPr>
          <w:rFonts w:ascii="Times New Roman" w:hAnsi="Times New Roman" w:cs="Times New Roman"/>
          <w:sz w:val="24"/>
          <w:szCs w:val="24"/>
          <w:lang w:val="uk-UA"/>
        </w:rPr>
        <w:t>локується або послаблюється при відкриванні очей, при підвищеній увазі (</w:t>
      </w:r>
      <w:r w:rsidR="00E43449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особливо </w:t>
      </w:r>
      <w:r w:rsidR="00D35FC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зоровій), при </w:t>
      </w:r>
      <w:r w:rsidR="00E76536" w:rsidRPr="00DA01B7">
        <w:rPr>
          <w:rFonts w:ascii="Times New Roman" w:hAnsi="Times New Roman" w:cs="Times New Roman"/>
          <w:sz w:val="24"/>
          <w:szCs w:val="24"/>
          <w:lang w:val="uk-UA"/>
        </w:rPr>
        <w:t>розумових навантаженнях</w:t>
      </w:r>
      <w:r w:rsidR="00BA0EE3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[Поворинский А.Г., Заболотных В.А.</w:t>
      </w:r>
      <w:r w:rsidR="0008640F" w:rsidRPr="00DA01B7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D35FCD" w:rsidRPr="00DA01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A5572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У здорової дорослої людини в лобних ділянках домінуючою є бета-активність, що представлена хвилями частотою 18-30 Гц, напругою 5-30 мкВ і виникає у стані активної бадьорості.</w:t>
      </w:r>
    </w:p>
    <w:p w:rsidR="008A027E" w:rsidRPr="00DA01B7" w:rsidRDefault="00716148" w:rsidP="008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За результатами окремих науковців, депресія альфа ритму найчастіше має вияв при емоціях страху, тривоги та розпачі, тоді як зростання альфа ритму характерне для радості. Страх, в свою чергу, викликає десинхронізацію альфа-2 та бета-1 ритмів [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Lang P.J., Bradley M.M., Cuthbert B.N.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]. Так, у обстежуваних з помірним рівнем тривожності, спостерігаються негативні зв’язки між рівнем особистісної тривожності та потужністю альфа-</w:t>
      </w:r>
      <w:r w:rsidR="009909A3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та бета-ритмів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, а у обстежуваних з високим рівнем - позитивні зв’язки [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Дмитроца О., Швайко С., Журавльов О.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]. При помірному рівні особистісної тривожності під час фонової проби переважає потужність альфа-ритму у потиличних та тім’яних ділянках мозку, а при високому рівні особистісної тривожності – бета-ритму.</w:t>
      </w:r>
      <w:r w:rsidR="005D3625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Бета-ритм </w:t>
      </w:r>
      <w:r w:rsidR="009909A3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також, </w:t>
      </w:r>
      <w:r w:rsidR="005D3625" w:rsidRPr="00DA01B7">
        <w:rPr>
          <w:rFonts w:ascii="Times New Roman" w:hAnsi="Times New Roman" w:cs="Times New Roman"/>
          <w:sz w:val="24"/>
          <w:szCs w:val="24"/>
          <w:lang w:val="uk-UA"/>
        </w:rPr>
        <w:t>може значно посилюватися при різних видах діяльності [</w:t>
      </w:r>
      <w:r w:rsidR="00492300" w:rsidRPr="00DA01B7">
        <w:rPr>
          <w:rFonts w:ascii="Times New Roman" w:hAnsi="Times New Roman" w:cs="Times New Roman"/>
          <w:sz w:val="24"/>
          <w:szCs w:val="24"/>
          <w:lang w:val="uk-UA"/>
        </w:rPr>
        <w:t>Gemignani A.</w:t>
      </w:r>
      <w:r w:rsidR="005D3625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]. </w:t>
      </w:r>
      <w:r w:rsidR="008A027E" w:rsidRPr="00DA01B7">
        <w:rPr>
          <w:rFonts w:ascii="Times New Roman" w:hAnsi="Times New Roman" w:cs="Times New Roman"/>
          <w:sz w:val="24"/>
          <w:szCs w:val="24"/>
          <w:lang w:val="uk-UA"/>
        </w:rPr>
        <w:t>Вище наведені дані, зумовили</w:t>
      </w:r>
      <w:r w:rsidR="00BC145E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27E" w:rsidRPr="00DA01B7">
        <w:rPr>
          <w:rFonts w:ascii="Times New Roman" w:hAnsi="Times New Roman" w:cs="Times New Roman"/>
          <w:sz w:val="24"/>
          <w:szCs w:val="24"/>
          <w:lang w:val="uk-UA"/>
        </w:rPr>
        <w:t>доцільність моніторингу альфа- та бета-активності енцефалограми з метою подальшої її корекції шляхом підбору картинок з позитивним вмістом.</w:t>
      </w:r>
    </w:p>
    <w:p w:rsidR="007A7DF8" w:rsidRPr="00DA01B7" w:rsidRDefault="007A7DF8" w:rsidP="008A0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Загальну схему експерименту </w:t>
      </w:r>
      <w:r w:rsidR="000B55F1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психоемоційного стану людини (ПЕСЛ) за альфа- та бета хвилями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зображено на рис.1.</w:t>
      </w:r>
    </w:p>
    <w:p w:rsidR="000B55F1" w:rsidRPr="00DA01B7" w:rsidRDefault="000B55F1" w:rsidP="000B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Для дослідження було підібрано 20 слайдів та сформовано їх у вигляді бази даних 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(рис.1,</w:t>
      </w:r>
      <w:r w:rsidR="0031301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: 10 – позитивного змісту тривалістю t2, 10 – негативного тривалістю t3. У якості емоційно-нейтрального стимулу з  тривалістю t1 застосовано сірий екран. З апріорно визначеними часовими тривалостями t1, t2, t3 відбувається вплив слайдів </w:t>
      </w:r>
      <w:r w:rsidR="00313019">
        <w:rPr>
          <w:rFonts w:ascii="Times New Roman" w:hAnsi="Times New Roman" w:cs="Times New Roman"/>
          <w:sz w:val="24"/>
          <w:szCs w:val="24"/>
          <w:lang w:val="uk-UA"/>
        </w:rPr>
        <w:t xml:space="preserve">з бази даних </w:t>
      </w:r>
      <w:r w:rsidR="00313019" w:rsidRPr="00DA01B7">
        <w:rPr>
          <w:rFonts w:ascii="Times New Roman" w:hAnsi="Times New Roman" w:cs="Times New Roman"/>
          <w:sz w:val="24"/>
          <w:szCs w:val="24"/>
          <w:lang w:val="uk-UA"/>
        </w:rPr>
        <w:t>(рис.1,</w:t>
      </w:r>
      <w:r w:rsidR="0031301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313019" w:rsidRPr="00DA01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130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на психоемоційний стан людини через зоровий аналізатор 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(рис.1,</w:t>
      </w:r>
      <w:r w:rsidR="0031301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5F1" w:rsidRPr="00DA01B7" w:rsidRDefault="000B55F1" w:rsidP="000B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 допомогою 16-канального електроенцефалографа “NeuroCom» виробництва ХАІ-Медика здійснено процедуру монополярної реєстрації ЕЕГ-сигналів 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(рис.1,</w:t>
      </w:r>
      <w:r w:rsidR="00146147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як індикаторів зміни стану ПЕСЛ. Накладання електродів здійснено відповідно до міжнародної системи «10-20».</w:t>
      </w:r>
      <w:r w:rsidR="00C52967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В експерименті взяло участь 10 студентів (юнаків) віком 19-22 роки.</w:t>
      </w:r>
    </w:p>
    <w:p w:rsidR="000B55F1" w:rsidRPr="00DA01B7" w:rsidRDefault="000E463A" w:rsidP="00541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53100" cy="2152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F1" w:rsidRPr="00DA01B7" w:rsidRDefault="000B55F1" w:rsidP="000B55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Рис.1. Загальна схема експерименту</w:t>
      </w:r>
    </w:p>
    <w:p w:rsidR="000B55F1" w:rsidRPr="00DA01B7" w:rsidRDefault="000B55F1" w:rsidP="000B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55F1" w:rsidRPr="00DA01B7" w:rsidRDefault="00DC4DEA" w:rsidP="000B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Експериментально</w:t>
      </w:r>
      <w:r w:rsidR="000B55F1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зареєстровану реалізацію ЕЕГ-сигнал</w:t>
      </w:r>
      <w:r w:rsidR="0014614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B55F1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147" w:rsidRPr="00DA01B7">
        <w:rPr>
          <w:rFonts w:ascii="Times New Roman" w:hAnsi="Times New Roman" w:cs="Times New Roman"/>
          <w:sz w:val="24"/>
          <w:szCs w:val="24"/>
          <w:lang w:val="uk-UA"/>
        </w:rPr>
        <w:t>при психоемоційних навантаженнях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55F1" w:rsidRPr="00DA01B7">
        <w:rPr>
          <w:rFonts w:ascii="Times New Roman" w:hAnsi="Times New Roman" w:cs="Times New Roman"/>
          <w:sz w:val="24"/>
          <w:szCs w:val="24"/>
          <w:lang w:val="uk-UA"/>
        </w:rPr>
        <w:t>та його структуру зображено на рис.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B55F1" w:rsidRPr="00DA0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5F1" w:rsidRPr="00DA01B7" w:rsidRDefault="008460D2" w:rsidP="000B55F1">
      <w:pPr>
        <w:pStyle w:val="a4"/>
        <w:ind w:left="0" w:right="-2" w:firstLine="0"/>
        <w:jc w:val="center"/>
        <w:rPr>
          <w:rFonts w:cs="Times New Roman"/>
          <w:lang w:val="uk-UA"/>
        </w:rPr>
      </w:pPr>
      <w:r>
        <w:rPr>
          <w:rFonts w:cs="Times New Roman"/>
          <w:noProof/>
          <w:lang w:val="ru-RU" w:eastAsia="ru-RU"/>
        </w:rPr>
        <w:drawing>
          <wp:inline distT="0" distB="0" distL="0" distR="0">
            <wp:extent cx="5057775" cy="25160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труктура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055" cy="252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CD" w:rsidRDefault="000B55F1" w:rsidP="003130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Рис. 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. Експериментально зареєстрований ЕЕГ-сигнал при психоемоційних навантаженнях</w:t>
      </w:r>
      <w:r w:rsidR="00032E19">
        <w:rPr>
          <w:rFonts w:ascii="Times New Roman" w:hAnsi="Times New Roman" w:cs="Times New Roman"/>
          <w:sz w:val="24"/>
          <w:szCs w:val="24"/>
          <w:lang w:val="uk-UA"/>
        </w:rPr>
        <w:t xml:space="preserve"> (відведення </w:t>
      </w:r>
      <w:r w:rsidR="00032E19" w:rsidRPr="00DA01B7">
        <w:rPr>
          <w:rFonts w:ascii="Times New Roman" w:hAnsi="Times New Roman" w:cs="Times New Roman"/>
          <w:sz w:val="24"/>
          <w:szCs w:val="24"/>
          <w:lang w:val="uk-UA"/>
        </w:rPr>
        <w:t>F1</w:t>
      </w:r>
      <w:r w:rsidR="00032E1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: (а) стан спокою, (б) стан </w:t>
      </w:r>
      <w:r w:rsidR="00D3285A" w:rsidRPr="00DA01B7">
        <w:rPr>
          <w:rFonts w:ascii="Times New Roman" w:hAnsi="Times New Roman" w:cs="Times New Roman"/>
          <w:sz w:val="24"/>
          <w:szCs w:val="24"/>
          <w:lang w:val="uk-UA"/>
        </w:rPr>
        <w:t>позитивних</w:t>
      </w:r>
      <w:r w:rsidR="00D3285A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емоцій, </w:t>
      </w:r>
    </w:p>
    <w:p w:rsidR="000B55F1" w:rsidRPr="00DA01B7" w:rsidRDefault="000B55F1" w:rsidP="003130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(в) стан </w:t>
      </w:r>
      <w:r w:rsidR="00D3285A" w:rsidRPr="00DA01B7">
        <w:rPr>
          <w:rFonts w:ascii="Times New Roman" w:hAnsi="Times New Roman" w:cs="Times New Roman"/>
          <w:sz w:val="24"/>
          <w:szCs w:val="24"/>
          <w:lang w:val="uk-UA"/>
        </w:rPr>
        <w:t>негативних</w:t>
      </w:r>
      <w:r w:rsidR="00D3285A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емоцій</w:t>
      </w:r>
    </w:p>
    <w:p w:rsidR="000B55F1" w:rsidRPr="00DA01B7" w:rsidRDefault="000B55F1" w:rsidP="000B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1D2D" w:rsidRPr="00DA01B7" w:rsidRDefault="00146BEB" w:rsidP="000B5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реалізаці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ях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ЕЕГ-сигналу (рис.2) спостерігається зміна його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амплітудних 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параметрів в часі в залежності від впливу різних слайдів</w:t>
      </w:r>
      <w:r w:rsidR="00146147">
        <w:rPr>
          <w:rFonts w:ascii="Times New Roman" w:hAnsi="Times New Roman" w:cs="Times New Roman"/>
          <w:sz w:val="24"/>
          <w:szCs w:val="24"/>
          <w:lang w:val="uk-UA"/>
        </w:rPr>
        <w:t xml:space="preserve"> (зображень)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, що підтверджує факт зміни 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ПЕСЛ за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зміною 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>мозково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електричної активно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>ст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41D2D" w:rsidRPr="00DA0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56DDB" w:rsidRPr="00DA01B7" w:rsidRDefault="00146147" w:rsidP="00C5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спектрально-кореляційної обробки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ЕЕГ-сигналу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встановлено, що </w:t>
      </w:r>
      <w:r w:rsidR="00C56DDB" w:rsidRPr="00DA01B7">
        <w:rPr>
          <w:rFonts w:ascii="Times New Roman" w:hAnsi="Times New Roman" w:cs="Times New Roman"/>
          <w:sz w:val="24"/>
          <w:szCs w:val="24"/>
          <w:lang w:val="uk-UA"/>
        </w:rPr>
        <w:t>під впливом окремих позитивних емоцій виникало достовірне підвищення спектральної потужності альфа та бета-ритмів у відведенні О2, Т3 та F1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(рис.3)</w:t>
      </w:r>
      <w:r w:rsidR="00C56DDB" w:rsidRPr="00DA01B7">
        <w:rPr>
          <w:rFonts w:ascii="Times New Roman" w:hAnsi="Times New Roman" w:cs="Times New Roman"/>
          <w:sz w:val="24"/>
          <w:szCs w:val="24"/>
          <w:lang w:val="uk-UA"/>
        </w:rPr>
        <w:t>. Відповідь на емоційний позитив, що проявлялась у збільшенні потужності ЕЕГ</w:t>
      </w:r>
      <w:r w:rsidR="00DC4DEA" w:rsidRPr="00DA01B7">
        <w:rPr>
          <w:rFonts w:ascii="Times New Roman" w:hAnsi="Times New Roman" w:cs="Times New Roman"/>
          <w:sz w:val="24"/>
          <w:szCs w:val="24"/>
          <w:lang w:val="uk-UA"/>
        </w:rPr>
        <w:t>-сигналу</w:t>
      </w:r>
      <w:r w:rsidR="00C56DDB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в діапазоні альфа- та бета-хвиль, була значно сильнішою у лівій півкулі, ніж правій. Оскільки позитивні емоції оптимізують функціональний стан центральної нервової системи, то рекомендовано в подальших дослідженнях відбирати картинки, що викликають відповідні зміни, з метою психотерапевтичного впливу на пацієнта.</w:t>
      </w:r>
    </w:p>
    <w:p w:rsidR="00DA01B7" w:rsidRDefault="00CA0D5D" w:rsidP="00DA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41071" cy="7397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ектр потужності (альфа)-Бойко (FP1)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1" t="5395" r="8615" b="4441"/>
                    <a:stretch/>
                  </pic:blipFill>
                  <pic:spPr bwMode="auto">
                    <a:xfrm>
                      <a:off x="0" y="0"/>
                      <a:ext cx="2100856" cy="761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01B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3857" cy="730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ектр потужності (бета)-Бойко (FP1)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5" t="5586" r="8520" b="5809"/>
                    <a:stretch/>
                  </pic:blipFill>
                  <pic:spPr bwMode="auto">
                    <a:xfrm>
                      <a:off x="0" y="0"/>
                      <a:ext cx="2054493" cy="74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01B7" w:rsidRPr="00146147" w:rsidRDefault="00DA01B7" w:rsidP="00DA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Альфа-хвилі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10BC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A0D5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Бета-хвилі</w:t>
      </w:r>
    </w:p>
    <w:p w:rsidR="00DA01B7" w:rsidRDefault="00DA01B7" w:rsidP="00DA0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Рис.3. Реалізаці</w:t>
      </w:r>
      <w:r w:rsidR="00146147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спектру потужності ЕЕГ-сигналу</w:t>
      </w:r>
      <w:r w:rsidR="00310BCA">
        <w:rPr>
          <w:rFonts w:ascii="Times New Roman" w:hAnsi="Times New Roman" w:cs="Times New Roman"/>
          <w:sz w:val="24"/>
          <w:szCs w:val="24"/>
          <w:lang w:val="uk-UA"/>
        </w:rPr>
        <w:t xml:space="preserve"> (відведення </w:t>
      </w:r>
      <w:r w:rsidR="00310BC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10BCA" w:rsidRPr="00310BCA">
        <w:rPr>
          <w:rFonts w:ascii="Times New Roman" w:hAnsi="Times New Roman" w:cs="Times New Roman"/>
          <w:sz w:val="24"/>
          <w:szCs w:val="24"/>
        </w:rPr>
        <w:t>1</w:t>
      </w:r>
      <w:r w:rsidR="00310BC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A01B7" w:rsidRDefault="00DA01B7" w:rsidP="00FC6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1D2D" w:rsidRPr="00DA01B7" w:rsidRDefault="00541D2D" w:rsidP="00FC6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Для того щоб відстежити</w:t>
      </w:r>
      <w:r w:rsidR="00AC5093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моменти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час</w:t>
      </w:r>
      <w:r w:rsidR="00AC5093" w:rsidRPr="00DA01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появи </w:t>
      </w:r>
      <w:r w:rsidR="00970DF9" w:rsidRPr="00DA01B7">
        <w:rPr>
          <w:rFonts w:ascii="Times New Roman" w:hAnsi="Times New Roman" w:cs="Times New Roman"/>
          <w:sz w:val="24"/>
          <w:szCs w:val="24"/>
          <w:lang w:val="uk-UA"/>
        </w:rPr>
        <w:t>та тривал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970DF9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6DDB" w:rsidRPr="00DA01B7">
        <w:rPr>
          <w:rFonts w:ascii="Times New Roman" w:hAnsi="Times New Roman" w:cs="Times New Roman"/>
          <w:sz w:val="24"/>
          <w:szCs w:val="24"/>
          <w:lang w:val="uk-UA"/>
        </w:rPr>
        <w:t>альфа- та бета-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хвиль</w:t>
      </w:r>
      <w:r w:rsidR="00C56DDB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з частотою </w:t>
      </w:r>
      <w:r w:rsidR="00FC6B97" w:rsidRPr="00DA01B7">
        <w:rPr>
          <w:rFonts w:ascii="Times New Roman" w:hAnsi="Times New Roman" w:cs="Times New Roman"/>
          <w:i/>
          <w:sz w:val="24"/>
          <w:szCs w:val="24"/>
          <w:lang w:val="uk-UA"/>
        </w:rPr>
        <w:t>f</w:t>
      </w:r>
      <w:r w:rsidR="00FC6B97" w:rsidRPr="00DA01B7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>m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6BEB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</w:t>
      </w:r>
      <w:r w:rsidR="00AC5093" w:rsidRPr="00DA01B7">
        <w:rPr>
          <w:rFonts w:ascii="Times New Roman" w:hAnsi="Times New Roman" w:cs="Times New Roman"/>
          <w:sz w:val="24"/>
          <w:szCs w:val="24"/>
          <w:lang w:val="uk-UA"/>
        </w:rPr>
        <w:t>здійсн</w:t>
      </w:r>
      <w:r w:rsidR="00146BEB" w:rsidRPr="00DA01B7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C5093" w:rsidRPr="00DA01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обробк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7CAA" w:rsidRPr="00DA01B7">
        <w:rPr>
          <w:rFonts w:ascii="Times New Roman" w:hAnsi="Times New Roman" w:cs="Times New Roman"/>
          <w:sz w:val="24"/>
          <w:szCs w:val="24"/>
          <w:lang w:val="uk-UA"/>
        </w:rPr>
        <w:t>ЕЕГ-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сигналу</w:t>
      </w:r>
      <w:r w:rsidR="00AB17CA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(рис.1,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AB17CA" w:rsidRPr="00DA01B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F64F2E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в межах ковзного вікна, яке переміщається по реалізації 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>з кроком дискретизації (рис.</w:t>
      </w:r>
      <w:r w:rsidR="0031301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41D2D" w:rsidRPr="00DA01B7" w:rsidRDefault="00F64F2E" w:rsidP="00F6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3150" cy="19726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98" cy="19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AA" w:rsidRPr="00DA01B7" w:rsidRDefault="00E27CAA" w:rsidP="00032E1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  <w:lang w:val="uk-UA"/>
        </w:rPr>
      </w:pPr>
      <w:r w:rsidRPr="00DA01B7">
        <w:rPr>
          <w:rFonts w:ascii="Times New Roman" w:hAnsi="Times New Roman" w:cs="Times New Roman"/>
          <w:sz w:val="24"/>
          <w:szCs w:val="28"/>
          <w:lang w:val="uk-UA"/>
        </w:rPr>
        <w:t>Рис. </w:t>
      </w:r>
      <w:r w:rsidR="00313019">
        <w:rPr>
          <w:rFonts w:ascii="Times New Roman" w:hAnsi="Times New Roman" w:cs="Times New Roman"/>
          <w:sz w:val="24"/>
          <w:szCs w:val="28"/>
          <w:lang w:val="uk-UA"/>
        </w:rPr>
        <w:t>4</w:t>
      </w:r>
      <w:r w:rsidRPr="00DA01B7">
        <w:rPr>
          <w:rFonts w:ascii="Times New Roman" w:hAnsi="Times New Roman" w:cs="Times New Roman"/>
          <w:sz w:val="24"/>
          <w:szCs w:val="28"/>
          <w:lang w:val="uk-UA"/>
        </w:rPr>
        <w:t>. Суть віконної обробки ЕЕГ-сигналу</w:t>
      </w:r>
      <w:r w:rsidR="00FC6B97" w:rsidRPr="00DA01B7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FC6B97" w:rsidRPr="00DA01B7">
        <w:rPr>
          <w:rFonts w:ascii="Times New Roman" w:hAnsi="Times New Roman" w:cs="Times New Roman"/>
          <w:i/>
          <w:sz w:val="24"/>
          <w:szCs w:val="28"/>
          <w:lang w:val="uk-UA"/>
        </w:rPr>
        <w:t>W</w:t>
      </w:r>
      <w:r w:rsidR="00FC6B97" w:rsidRPr="00DA01B7">
        <w:rPr>
          <w:rFonts w:ascii="Times New Roman" w:hAnsi="Times New Roman" w:cs="Times New Roman"/>
          <w:sz w:val="24"/>
          <w:szCs w:val="28"/>
          <w:lang w:val="uk-UA"/>
        </w:rPr>
        <w:t xml:space="preserve"> – тривалість ковзного вікна, </w:t>
      </w:r>
      <w:r w:rsidR="00FC6B97" w:rsidRPr="00DA01B7">
        <w:rPr>
          <w:rFonts w:ascii="Times New Roman" w:hAnsi="Times New Roman" w:cs="Times New Roman"/>
          <w:i/>
          <w:sz w:val="24"/>
          <w:szCs w:val="28"/>
          <w:lang w:val="uk-UA"/>
        </w:rPr>
        <w:t>m</w:t>
      </w:r>
      <w:r w:rsidR="00FC6B97" w:rsidRPr="00DA01B7">
        <w:rPr>
          <w:rFonts w:ascii="Times New Roman" w:hAnsi="Times New Roman" w:cs="Times New Roman"/>
          <w:sz w:val="24"/>
          <w:szCs w:val="28"/>
          <w:lang w:val="uk-UA"/>
        </w:rPr>
        <w:t xml:space="preserve"> – номер вінка, </w:t>
      </w:r>
      <w:r w:rsidR="00FC6B97" w:rsidRPr="00DA01B7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13.8pt" o:ole="">
            <v:imagedata r:id="rId11" o:title=""/>
          </v:shape>
          <o:OLEObject Type="Embed" ProgID="Equation.3" ShapeID="_x0000_i1025" DrawAspect="Content" ObjectID="_1588226535" r:id="rId12"/>
        </w:objec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> – крок зсуву ковзного вікна, рівний кроку дискретизації</w:t>
      </w:r>
    </w:p>
    <w:p w:rsidR="00541D2D" w:rsidRPr="00DA01B7" w:rsidRDefault="00541D2D" w:rsidP="00541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B97" w:rsidRPr="00DA01B7" w:rsidRDefault="00AD2015" w:rsidP="00FC6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В межах </w:t>
      </w:r>
      <w:r w:rsidRPr="00DA01B7">
        <w:rPr>
          <w:rFonts w:ascii="Times New Roman" w:hAnsi="Times New Roman" w:cs="Times New Roman"/>
          <w:i/>
          <w:sz w:val="24"/>
          <w:szCs w:val="24"/>
          <w:lang w:val="uk-UA"/>
        </w:rPr>
        <w:t>m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-го ковзного вікна</w:t>
      </w:r>
      <w:r w:rsidR="004754A5">
        <w:rPr>
          <w:rFonts w:ascii="Times New Roman" w:hAnsi="Times New Roman" w:cs="Times New Roman"/>
          <w:sz w:val="24"/>
          <w:szCs w:val="24"/>
          <w:lang w:val="uk-UA"/>
        </w:rPr>
        <w:t xml:space="preserve"> (рис.4)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ЕЕГ-сигнал розглянуто як періодично-корельований випадковий процес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(ПКВП)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, який має в своєму арсеналі методи (</w:t>
      </w:r>
      <w:r w:rsidR="00AB17CA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синфазний,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компонентний) виявлення гармонічних складових з </w:t>
      </w:r>
      <w:r w:rsidR="00DC4DEA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частотою </w:t>
      </w:r>
      <w:r w:rsidR="00DC4DEA" w:rsidRPr="00DA01B7">
        <w:rPr>
          <w:rFonts w:ascii="Times New Roman" w:hAnsi="Times New Roman" w:cs="Times New Roman"/>
          <w:i/>
          <w:sz w:val="24"/>
          <w:szCs w:val="24"/>
          <w:lang w:val="uk-UA"/>
        </w:rPr>
        <w:t>f</w:t>
      </w:r>
      <w:r w:rsidR="00DC4DEA" w:rsidRPr="00DA01B7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 xml:space="preserve">m </w:t>
      </w:r>
      <w:r w:rsidR="00DC4DEA" w:rsidRPr="00DA01B7">
        <w:rPr>
          <w:rFonts w:ascii="Times New Roman" w:hAnsi="Times New Roman" w:cs="Times New Roman"/>
          <w:sz w:val="24"/>
          <w:szCs w:val="24"/>
          <w:lang w:val="uk-UA"/>
        </w:rPr>
        <w:t>коливання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, які є притаманн</w:t>
      </w:r>
      <w:r w:rsidR="00146147">
        <w:rPr>
          <w:rFonts w:ascii="Times New Roman" w:hAnsi="Times New Roman" w:cs="Times New Roman"/>
          <w:sz w:val="24"/>
          <w:szCs w:val="24"/>
          <w:lang w:val="uk-UA"/>
        </w:rPr>
        <w:t>ими для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альфа- та бета-</w:t>
      </w:r>
      <w:r w:rsidR="00146147">
        <w:rPr>
          <w:rFonts w:ascii="Times New Roman" w:hAnsi="Times New Roman" w:cs="Times New Roman"/>
          <w:sz w:val="24"/>
          <w:szCs w:val="24"/>
          <w:lang w:val="uk-UA"/>
        </w:rPr>
        <w:t>хвиль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C4DEA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В такому випадку 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>ПКВП як м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одель ЕЕГ-сигнал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>зображено через стаціонарні компоненти у вигляді виразу:</w:t>
      </w:r>
    </w:p>
    <w:p w:rsidR="00FC6B97" w:rsidRPr="00DA01B7" w:rsidRDefault="00DC4DEA" w:rsidP="00FC6B97">
      <w:pPr>
        <w:shd w:val="clear" w:color="000000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position w:val="-24"/>
          <w:sz w:val="24"/>
          <w:szCs w:val="24"/>
          <w:lang w:val="uk-UA"/>
        </w:rPr>
        <w:object w:dxaOrig="2280" w:dyaOrig="499">
          <v:shape id="_x0000_i1026" type="#_x0000_t75" style="width:114pt;height:25.2pt" o:ole="">
            <v:imagedata r:id="rId13" o:title=""/>
          </v:shape>
          <o:OLEObject Type="Embed" ProgID="Equation.3" ShapeID="_x0000_i1026" DrawAspect="Content" ObjectID="_1588226536" r:id="rId14"/>
        </w:object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C6B97" w:rsidRPr="00DA01B7">
        <w:rPr>
          <w:rFonts w:ascii="Times New Roman" w:hAnsi="Times New Roman" w:cs="Times New Roman"/>
          <w:sz w:val="24"/>
          <w:szCs w:val="24"/>
          <w:lang w:val="uk-UA"/>
        </w:rPr>
        <w:tab/>
        <w:t>(2)</w:t>
      </w:r>
    </w:p>
    <w:p w:rsidR="00FC6B97" w:rsidRPr="00DA01B7" w:rsidRDefault="00FC6B97" w:rsidP="00FC6B97">
      <w:pPr>
        <w:shd w:val="clear" w:color="000000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01B7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219" w:dyaOrig="360">
          <v:shape id="_x0000_i1027" type="#_x0000_t75" style="width:61.2pt;height:18.6pt" o:ole="">
            <v:imagedata r:id="rId15" o:title=""/>
          </v:shape>
          <o:OLEObject Type="Embed" ProgID="Equation.3" ShapeID="_x0000_i1027" DrawAspect="Content" ObjectID="_1588226537" r:id="rId16"/>
        </w:objec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noBreakHyphen/>
        <w:t xml:space="preserve"> </w:t>
      </w:r>
      <w:r w:rsidRPr="00DA01B7">
        <w:rPr>
          <w:rFonts w:ascii="Times New Roman" w:hAnsi="Times New Roman" w:cs="Times New Roman"/>
          <w:i/>
          <w:sz w:val="24"/>
          <w:szCs w:val="24"/>
          <w:lang w:val="uk-UA"/>
        </w:rPr>
        <w:t>k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-та стохастична складова у вигляді стаціонарних компонент </w:t>
      </w:r>
      <w:r w:rsidRPr="00DA01B7">
        <w:rPr>
          <w:rFonts w:ascii="Times New Roman" w:hAnsi="Times New Roman" w:cs="Times New Roman"/>
          <w:i/>
          <w:sz w:val="24"/>
          <w:szCs w:val="24"/>
          <w:lang w:val="uk-UA"/>
        </w:rPr>
        <w:t>m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A01B7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вибірки ЕЕГ-сигналу </w:t>
      </w:r>
      <w:r w:rsidRPr="00DA01B7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40" w:dyaOrig="360">
          <v:shape id="_x0000_i1028" type="#_x0000_t75" style="width:27pt;height:18.6pt" o:ole="">
            <v:imagedata r:id="rId17" o:title=""/>
          </v:shape>
          <o:OLEObject Type="Embed" ProgID="Equation.3" ShapeID="_x0000_i1028" DrawAspect="Content" ObjectID="_1588226538" r:id="rId18"/>
        </w:objec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4DEA" w:rsidRPr="00DA01B7">
        <w:rPr>
          <w:rFonts w:ascii="Times New Roman" w:hAnsi="Times New Roman" w:cs="Times New Roman"/>
          <w:position w:val="-6"/>
          <w:sz w:val="24"/>
          <w:szCs w:val="24"/>
          <w:lang w:val="uk-UA"/>
        </w:rPr>
        <w:object w:dxaOrig="639" w:dyaOrig="320">
          <v:shape id="_x0000_i1029" type="#_x0000_t75" style="width:31.8pt;height:15pt" o:ole="">
            <v:imagedata r:id="rId19" o:title=""/>
          </v:shape>
          <o:OLEObject Type="Embed" ProgID="Equation.3" ShapeID="_x0000_i1029" DrawAspect="Content" ObjectID="_1588226539" r:id="rId20"/>
        </w:objec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noBreakHyphen/>
        <w:t> 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гармонічні складові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i/>
          <w:sz w:val="24"/>
          <w:szCs w:val="24"/>
          <w:lang w:val="uk-UA"/>
        </w:rPr>
        <w:t>m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DA01B7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вибірки ЕЕГ-сигналу.</w:t>
      </w:r>
    </w:p>
    <w:p w:rsidR="00192264" w:rsidRPr="00DA01B7" w:rsidRDefault="00192264" w:rsidP="00120D73">
      <w:pPr>
        <w:shd w:val="clear" w:color="000000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В основі синфазного та компонентного методів обробки ЕЕГ-сигналу в межах </w:t>
      </w:r>
      <w:r w:rsidRPr="00DA01B7">
        <w:rPr>
          <w:rFonts w:ascii="Times New Roman" w:hAnsi="Times New Roman" w:cs="Times New Roman"/>
          <w:i/>
          <w:sz w:val="24"/>
          <w:szCs w:val="24"/>
          <w:lang w:val="uk-UA"/>
        </w:rPr>
        <w:t>m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-го вікна лежить процедура оцінювання кореляційних компонент </w:t>
      </w:r>
      <w:r w:rsidR="00510B36" w:rsidRPr="00DA01B7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700" w:dyaOrig="480">
          <v:shape id="_x0000_i1030" type="#_x0000_t75" style="width:34.8pt;height:24pt" o:ole="">
            <v:imagedata r:id="rId21" o:title=""/>
          </v:shape>
          <o:OLEObject Type="Embed" ProgID="Equation.3" ShapeID="_x0000_i1030" DrawAspect="Content" ObjectID="_1588226540" r:id="rId22"/>
        </w:object>
      </w:r>
      <w:r w:rsidR="00120D73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як енергетичних показників прояву потужності 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гармонічних (</w:t>
      </w:r>
      <w:r w:rsidR="004946A5" w:rsidRPr="00DA01B7">
        <w:rPr>
          <w:rFonts w:ascii="Times New Roman" w:hAnsi="Times New Roman" w:cs="Times New Roman"/>
          <w:sz w:val="24"/>
          <w:szCs w:val="24"/>
          <w:lang w:val="uk-UA"/>
        </w:rPr>
        <w:t>ритмічних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946A5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хвиль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у реалізації згідно виразу:</w:t>
      </w:r>
    </w:p>
    <w:p w:rsidR="00192264" w:rsidRPr="00DA01B7" w:rsidRDefault="00510B36" w:rsidP="00192264">
      <w:pPr>
        <w:shd w:val="clear" w:color="000000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3040" w:dyaOrig="720">
          <v:shape id="_x0000_i1031" type="#_x0000_t75" style="width:148.2pt;height:36.6pt" o:ole="">
            <v:imagedata r:id="rId23" o:title=""/>
          </v:shape>
          <o:OLEObject Type="Embed" ProgID="Equation.3" ShapeID="_x0000_i1031" DrawAspect="Content" ObjectID="_1588226541" r:id="rId24"/>
        </w:object>
      </w:r>
      <w:r w:rsidR="00192264" w:rsidRPr="00DA01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2264" w:rsidRPr="00DA01B7">
        <w:rPr>
          <w:rFonts w:ascii="Times New Roman" w:hAnsi="Times New Roman" w:cs="Times New Roman"/>
          <w:sz w:val="24"/>
          <w:szCs w:val="24"/>
          <w:lang w:val="uk-UA"/>
        </w:rPr>
        <w:tab/>
        <w:t>(3)</w:t>
      </w:r>
    </w:p>
    <w:p w:rsidR="00510B36" w:rsidRPr="00DA01B7" w:rsidRDefault="00510B36" w:rsidP="00FD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6147" w:rsidRPr="00DA01B7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720" w:dyaOrig="480">
          <v:shape id="_x0000_i1032" type="#_x0000_t75" style="width:35.4pt;height:24pt" o:ole="">
            <v:imagedata r:id="rId25" o:title=""/>
          </v:shape>
          <o:OLEObject Type="Embed" ProgID="Equation.3" ShapeID="_x0000_i1032" DrawAspect="Content" ObjectID="_1588226542" r:id="rId26"/>
        </w:objec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– оцінки кореляційних компонент в межах </w:t>
      </w:r>
      <w:r w:rsidRPr="00DA01B7">
        <w:rPr>
          <w:rFonts w:ascii="Times New Roman" w:hAnsi="Times New Roman" w:cs="Times New Roman"/>
          <w:i/>
          <w:sz w:val="24"/>
          <w:szCs w:val="24"/>
          <w:lang w:val="uk-UA"/>
        </w:rPr>
        <w:t>m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-ого ковзного вікна; </w:t>
      </w:r>
      <w:r w:rsidRPr="00DA01B7">
        <w:rPr>
          <w:rFonts w:ascii="Times New Roman" w:hAnsi="Times New Roman" w:cs="Times New Roman"/>
          <w:i/>
          <w:sz w:val="24"/>
          <w:szCs w:val="24"/>
          <w:lang w:val="uk-UA"/>
        </w:rPr>
        <w:t>u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 – зсув;</w:t>
      </w:r>
    </w:p>
    <w:p w:rsidR="00FD2399" w:rsidRPr="00DA01B7" w:rsidRDefault="00146147" w:rsidP="00FD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6147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820" w:dyaOrig="480">
          <v:shape id="_x0000_i1033" type="#_x0000_t75" style="width:40.8pt;height:24pt" o:ole="">
            <v:imagedata r:id="rId27" o:title=""/>
          </v:shape>
          <o:OLEObject Type="Embed" ProgID="Equation.3" ShapeID="_x0000_i1033" DrawAspect="Content" ObjectID="_1588226543" r:id="rId28"/>
        </w:object>
      </w:r>
      <w:r w:rsidR="00FD2399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– оцінки параметричної кореляції, яка дає змогу охарактеризувати часову мінливість ЕЕГ-сигналу у межах </w:t>
      </w:r>
      <w:r w:rsidR="00FD2399" w:rsidRPr="00DA01B7">
        <w:rPr>
          <w:rFonts w:ascii="Times New Roman" w:hAnsi="Times New Roman" w:cs="Times New Roman"/>
          <w:i/>
          <w:sz w:val="24"/>
          <w:szCs w:val="24"/>
          <w:lang w:val="uk-UA"/>
        </w:rPr>
        <w:t>m</w:t>
      </w:r>
      <w:r w:rsidR="00FD2399" w:rsidRPr="00DA01B7">
        <w:rPr>
          <w:rFonts w:ascii="Times New Roman" w:hAnsi="Times New Roman" w:cs="Times New Roman"/>
          <w:sz w:val="24"/>
          <w:szCs w:val="24"/>
          <w:lang w:val="uk-UA"/>
        </w:rPr>
        <w:t>-ого ковзного вікна.</w:t>
      </w:r>
    </w:p>
    <w:p w:rsidR="00FD2399" w:rsidRPr="00DA01B7" w:rsidRDefault="00146BEB" w:rsidP="004923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Отже, застосування теорії ПКВП до віконної обробки ЕЕГ-сигналу </w:t>
      </w:r>
      <w:r w:rsidR="00192264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синфазним або компонентним методом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уможливлює процедуру виявлення </w:t>
      </w:r>
      <w:r w:rsidR="00120D73" w:rsidRPr="00DA01B7">
        <w:rPr>
          <w:rFonts w:ascii="Times New Roman" w:hAnsi="Times New Roman" w:cs="Times New Roman"/>
          <w:sz w:val="24"/>
          <w:szCs w:val="24"/>
          <w:lang w:val="uk-UA"/>
        </w:rPr>
        <w:t>моментів часу (прояв, тривалість, заник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20D73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ння)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гармонічних альфа- та бета-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>хвиль</w:t>
      </w:r>
      <w:r w:rsidR="00FD4007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0B36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з частотою  </w:t>
      </w:r>
      <w:r w:rsidR="00510B36" w:rsidRPr="00DA01B7">
        <w:rPr>
          <w:rFonts w:ascii="Times New Roman" w:hAnsi="Times New Roman" w:cs="Times New Roman"/>
          <w:i/>
          <w:sz w:val="24"/>
          <w:szCs w:val="24"/>
          <w:lang w:val="uk-UA"/>
        </w:rPr>
        <w:t>f</w:t>
      </w:r>
      <w:r w:rsidR="00510B36" w:rsidRPr="00DA01B7">
        <w:rPr>
          <w:rFonts w:ascii="Times New Roman" w:hAnsi="Times New Roman" w:cs="Times New Roman"/>
          <w:i/>
          <w:sz w:val="24"/>
          <w:szCs w:val="24"/>
          <w:vertAlign w:val="subscript"/>
          <w:lang w:val="uk-UA"/>
        </w:rPr>
        <w:t xml:space="preserve">m 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за змінною кореляційних</w:t>
      </w:r>
      <w:r w:rsidR="00510B36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0B36" w:rsidRPr="00DA01B7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700" w:dyaOrig="480">
          <v:shape id="_x0000_i1034" type="#_x0000_t75" style="width:34.8pt;height:24pt" o:ole="">
            <v:imagedata r:id="rId21" o:title=""/>
          </v:shape>
          <o:OLEObject Type="Embed" ProgID="Equation.3" ShapeID="_x0000_i1034" DrawAspect="Content" ObjectID="_1588226544" r:id="rId29"/>
        </w:objec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компонент</w:t>
      </w:r>
      <w:r w:rsidR="00510B36" w:rsidRPr="00DA0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як кількісних показників відновлення ПЕСЛ</w:t>
      </w:r>
      <w:r w:rsidR="00970DF9">
        <w:rPr>
          <w:rFonts w:ascii="Times New Roman" w:hAnsi="Times New Roman" w:cs="Times New Roman"/>
          <w:sz w:val="24"/>
          <w:szCs w:val="24"/>
          <w:lang w:val="uk-UA"/>
        </w:rPr>
        <w:t xml:space="preserve"> (рис.1,е)</w:t>
      </w:r>
      <w:r w:rsidRPr="00DA0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FD2399" w:rsidRPr="00DA01B7" w:rsidSect="003C2E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C27"/>
    <w:multiLevelType w:val="hybridMultilevel"/>
    <w:tmpl w:val="5C080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6DF7258"/>
    <w:multiLevelType w:val="hybridMultilevel"/>
    <w:tmpl w:val="B4C22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5226C4"/>
    <w:multiLevelType w:val="hybridMultilevel"/>
    <w:tmpl w:val="B8F41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220"/>
    <w:rsid w:val="0000077D"/>
    <w:rsid w:val="000072CD"/>
    <w:rsid w:val="00032E19"/>
    <w:rsid w:val="00034B02"/>
    <w:rsid w:val="0007504B"/>
    <w:rsid w:val="0008640F"/>
    <w:rsid w:val="000A3C98"/>
    <w:rsid w:val="000B55F1"/>
    <w:rsid w:val="000D402C"/>
    <w:rsid w:val="000E463A"/>
    <w:rsid w:val="00120D73"/>
    <w:rsid w:val="00135A27"/>
    <w:rsid w:val="00146147"/>
    <w:rsid w:val="00146BEB"/>
    <w:rsid w:val="001473FB"/>
    <w:rsid w:val="0015010B"/>
    <w:rsid w:val="0015704C"/>
    <w:rsid w:val="00192264"/>
    <w:rsid w:val="001C061F"/>
    <w:rsid w:val="001C2995"/>
    <w:rsid w:val="001F7CF6"/>
    <w:rsid w:val="00216F05"/>
    <w:rsid w:val="002470A9"/>
    <w:rsid w:val="00281E6D"/>
    <w:rsid w:val="00287D58"/>
    <w:rsid w:val="002E1AF7"/>
    <w:rsid w:val="00302D71"/>
    <w:rsid w:val="00310BCA"/>
    <w:rsid w:val="00313019"/>
    <w:rsid w:val="00315894"/>
    <w:rsid w:val="00315D25"/>
    <w:rsid w:val="00321F74"/>
    <w:rsid w:val="00337ECD"/>
    <w:rsid w:val="00346B97"/>
    <w:rsid w:val="00361C38"/>
    <w:rsid w:val="00381B63"/>
    <w:rsid w:val="003A39A4"/>
    <w:rsid w:val="003C15A1"/>
    <w:rsid w:val="003C2E87"/>
    <w:rsid w:val="003C408B"/>
    <w:rsid w:val="004123FE"/>
    <w:rsid w:val="00441957"/>
    <w:rsid w:val="00466D5D"/>
    <w:rsid w:val="004754A5"/>
    <w:rsid w:val="00484566"/>
    <w:rsid w:val="00492300"/>
    <w:rsid w:val="004946A5"/>
    <w:rsid w:val="00510B36"/>
    <w:rsid w:val="00541D2D"/>
    <w:rsid w:val="005D3625"/>
    <w:rsid w:val="00625D9A"/>
    <w:rsid w:val="00645ACC"/>
    <w:rsid w:val="00652066"/>
    <w:rsid w:val="00664945"/>
    <w:rsid w:val="006F128F"/>
    <w:rsid w:val="00716148"/>
    <w:rsid w:val="00716D96"/>
    <w:rsid w:val="00730B1C"/>
    <w:rsid w:val="00745FA0"/>
    <w:rsid w:val="0079196E"/>
    <w:rsid w:val="00796A53"/>
    <w:rsid w:val="007A7DF8"/>
    <w:rsid w:val="00800D4F"/>
    <w:rsid w:val="0082267F"/>
    <w:rsid w:val="008460D2"/>
    <w:rsid w:val="00862122"/>
    <w:rsid w:val="00876D39"/>
    <w:rsid w:val="008938BA"/>
    <w:rsid w:val="008A027E"/>
    <w:rsid w:val="008D1E8A"/>
    <w:rsid w:val="008D734E"/>
    <w:rsid w:val="008E72D0"/>
    <w:rsid w:val="00970DF9"/>
    <w:rsid w:val="00983DC1"/>
    <w:rsid w:val="009909A3"/>
    <w:rsid w:val="00996EE8"/>
    <w:rsid w:val="009D1299"/>
    <w:rsid w:val="009E148A"/>
    <w:rsid w:val="009F3D40"/>
    <w:rsid w:val="00AB17CA"/>
    <w:rsid w:val="00AC5093"/>
    <w:rsid w:val="00AD2015"/>
    <w:rsid w:val="00B573A3"/>
    <w:rsid w:val="00B7358A"/>
    <w:rsid w:val="00B80540"/>
    <w:rsid w:val="00BA0EE3"/>
    <w:rsid w:val="00BA5572"/>
    <w:rsid w:val="00BC145E"/>
    <w:rsid w:val="00BD259F"/>
    <w:rsid w:val="00C21F40"/>
    <w:rsid w:val="00C52967"/>
    <w:rsid w:val="00C54209"/>
    <w:rsid w:val="00C56DDB"/>
    <w:rsid w:val="00C750DC"/>
    <w:rsid w:val="00CA0D5D"/>
    <w:rsid w:val="00CA45D0"/>
    <w:rsid w:val="00D0066F"/>
    <w:rsid w:val="00D3285A"/>
    <w:rsid w:val="00D35FCD"/>
    <w:rsid w:val="00DA01B7"/>
    <w:rsid w:val="00DA29BC"/>
    <w:rsid w:val="00DB54BA"/>
    <w:rsid w:val="00DC4DEA"/>
    <w:rsid w:val="00E27CAA"/>
    <w:rsid w:val="00E41819"/>
    <w:rsid w:val="00E43449"/>
    <w:rsid w:val="00E55E5D"/>
    <w:rsid w:val="00E76536"/>
    <w:rsid w:val="00E97646"/>
    <w:rsid w:val="00EB3E12"/>
    <w:rsid w:val="00EB7220"/>
    <w:rsid w:val="00F64F2E"/>
    <w:rsid w:val="00F969C4"/>
    <w:rsid w:val="00FC6B97"/>
    <w:rsid w:val="00FD2399"/>
    <w:rsid w:val="00FD4007"/>
    <w:rsid w:val="00FE7D2E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CFDA"/>
  <w15:docId w15:val="{523F4E42-511F-45F4-A089-0642D0A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5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41819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41819"/>
    <w:rPr>
      <w:rFonts w:ascii="Times New Roman" w:eastAsia="Times New Roman" w:hAnsi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image" Target="media/image2.tif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tif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97B7-8459-47A7-A04D-19FB92F5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KLS</cp:lastModifiedBy>
  <cp:revision>39</cp:revision>
  <dcterms:created xsi:type="dcterms:W3CDTF">2018-05-17T05:03:00Z</dcterms:created>
  <dcterms:modified xsi:type="dcterms:W3CDTF">2018-05-19T06:16:00Z</dcterms:modified>
</cp:coreProperties>
</file>