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6" w:rsidRPr="00282696" w:rsidRDefault="00282696" w:rsidP="006D26B3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282696" w:rsidRPr="00282696" w:rsidRDefault="00282696" w:rsidP="006D26B3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 xml:space="preserve">Тернопільський національний технічний університет </w:t>
      </w:r>
    </w:p>
    <w:p w:rsidR="00282696" w:rsidRPr="00282696" w:rsidRDefault="00282696" w:rsidP="006D26B3">
      <w:pPr>
        <w:widowControl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696">
        <w:rPr>
          <w:rFonts w:ascii="Times New Roman" w:hAnsi="Times New Roman" w:cs="Times New Roman"/>
          <w:b/>
          <w:sz w:val="28"/>
          <w:szCs w:val="28"/>
        </w:rPr>
        <w:t>імені Івана Пулюя</w:t>
      </w:r>
    </w:p>
    <w:p w:rsidR="00282696" w:rsidRPr="00282696" w:rsidRDefault="00282696" w:rsidP="006D26B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82696" w:rsidRPr="00282696" w:rsidRDefault="00282696" w:rsidP="006D26B3">
      <w:pPr>
        <w:widowControl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  <w:t>Факультет економіки та менеджменту</w:t>
      </w:r>
    </w:p>
    <w:p w:rsidR="00282696" w:rsidRPr="00282696" w:rsidRDefault="00282696" w:rsidP="006D26B3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6D26B3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6D26B3">
      <w:pPr>
        <w:widowControl/>
        <w:tabs>
          <w:tab w:val="left" w:pos="5973"/>
        </w:tabs>
        <w:spacing w:line="276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</w:p>
    <w:p w:rsidR="00282696" w:rsidRPr="00282696" w:rsidRDefault="00282696" w:rsidP="00282696">
      <w:pPr>
        <w:widowControl/>
        <w:tabs>
          <w:tab w:val="left" w:pos="5973"/>
        </w:tabs>
        <w:spacing w:line="360" w:lineRule="auto"/>
        <w:ind w:firstLine="5792"/>
        <w:rPr>
          <w:rFonts w:ascii="Times New Roman" w:hAnsi="Times New Roman" w:cs="Times New Roman"/>
          <w:b/>
          <w:i/>
          <w:sz w:val="28"/>
          <w:szCs w:val="28"/>
        </w:rPr>
      </w:pPr>
      <w:r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Кафедра психології </w:t>
      </w:r>
    </w:p>
    <w:p w:rsidR="00282696" w:rsidRPr="00282696" w:rsidRDefault="00DC79A5" w:rsidP="00282696">
      <w:pPr>
        <w:widowControl/>
        <w:spacing w:line="360" w:lineRule="auto"/>
        <w:ind w:firstLine="5792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2696" w:rsidRPr="00282696">
        <w:rPr>
          <w:rFonts w:ascii="Times New Roman" w:hAnsi="Times New Roman" w:cs="Times New Roman"/>
          <w:b/>
          <w:i/>
          <w:sz w:val="28"/>
          <w:szCs w:val="28"/>
        </w:rPr>
        <w:t xml:space="preserve"> у виробничій сфері</w:t>
      </w:r>
      <w:r w:rsidR="00282696" w:rsidRPr="00282696">
        <w:rPr>
          <w:rFonts w:ascii="Times New Roman" w:hAnsi="Times New Roman" w:cs="Times New Roman"/>
          <w:b/>
          <w:i/>
          <w:sz w:val="96"/>
          <w:szCs w:val="96"/>
        </w:rPr>
        <w:t xml:space="preserve">  </w:t>
      </w:r>
      <w:r w:rsidR="00282696" w:rsidRPr="00282696">
        <w:rPr>
          <w:rFonts w:ascii="Times New Roman" w:hAnsi="Times New Roman" w:cs="Times New Roman"/>
          <w:i/>
          <w:sz w:val="52"/>
          <w:szCs w:val="52"/>
        </w:rPr>
        <w:t>ψ</w:t>
      </w: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D1292" w:rsidRPr="00282696" w:rsidRDefault="002D1292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82696">
        <w:rPr>
          <w:rFonts w:ascii="Times New Roman" w:hAnsi="Times New Roman" w:cs="Times New Roman"/>
          <w:b/>
          <w:sz w:val="48"/>
          <w:szCs w:val="48"/>
        </w:rPr>
        <w:t>ОСНОВИ СУГЕСТОПЕДІЇ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282696" w:rsidRDefault="00282696" w:rsidP="0028269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Методичні </w:t>
      </w:r>
      <w:r w:rsidR="006D26B3">
        <w:rPr>
          <w:rFonts w:ascii="Times New Roman" w:hAnsi="Times New Roman" w:cs="Times New Roman"/>
          <w:sz w:val="36"/>
          <w:szCs w:val="36"/>
        </w:rPr>
        <w:t>вказівки</w:t>
      </w:r>
      <w:r>
        <w:rPr>
          <w:rFonts w:ascii="Times New Roman" w:hAnsi="Times New Roman" w:cs="Times New Roman"/>
          <w:sz w:val="36"/>
          <w:szCs w:val="36"/>
        </w:rPr>
        <w:t xml:space="preserve"> щодо проведення практичних занять</w:t>
      </w: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 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Pr="00282696">
        <w:rPr>
          <w:rFonts w:ascii="Times New Roman" w:hAnsi="Times New Roman" w:cs="Times New Roman"/>
          <w:sz w:val="28"/>
          <w:szCs w:val="28"/>
        </w:rPr>
        <w:t>Психологія</w:t>
      </w:r>
      <w:r w:rsidRPr="00282696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Default="00282696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D26B3" w:rsidRDefault="006D26B3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D26B3" w:rsidRDefault="006D26B3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D26B3" w:rsidRPr="00282696" w:rsidRDefault="006D26B3" w:rsidP="00282696">
      <w:pPr>
        <w:widowControl/>
        <w:rPr>
          <w:rFonts w:ascii="Times New Roman" w:hAnsi="Times New Roman" w:cs="Times New Roman"/>
          <w:sz w:val="28"/>
          <w:szCs w:val="28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282696" w:rsidRPr="00282696" w:rsidRDefault="00282696" w:rsidP="00282696">
      <w:pPr>
        <w:keepNext/>
        <w:keepLines/>
        <w:widowControl/>
        <w:spacing w:line="360" w:lineRule="auto"/>
        <w:ind w:firstLine="72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282696" w:rsidRPr="00282696" w:rsidRDefault="00282696" w:rsidP="00282696">
      <w:pPr>
        <w:widowControl/>
        <w:spacing w:line="360" w:lineRule="auto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Тернопіль – </w:t>
      </w:r>
      <w:r w:rsidRPr="00282696">
        <w:rPr>
          <w:rFonts w:ascii="Times New Roman" w:eastAsiaTheme="minorHAnsi" w:hAnsi="Times New Roman" w:cs="Times New Roman"/>
          <w:b/>
          <w:color w:val="auto"/>
          <w:sz w:val="28"/>
          <w:szCs w:val="28"/>
          <w:shd w:val="clear" w:color="auto" w:fill="FFFFFF"/>
        </w:rPr>
        <w:t>2018</w:t>
      </w:r>
    </w:p>
    <w:p w:rsidR="006D26B3" w:rsidRDefault="006D26B3" w:rsidP="00282696">
      <w:pPr>
        <w:widowControl/>
        <w:ind w:firstLine="726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82696" w:rsidRPr="00282696" w:rsidRDefault="00282696" w:rsidP="00282696">
      <w:pPr>
        <w:widowControl/>
        <w:ind w:firstLine="7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2696">
        <w:rPr>
          <w:rFonts w:ascii="Times New Roman" w:hAnsi="Times New Roman" w:cs="Times New Roman"/>
          <w:spacing w:val="-2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spacing w:val="-2"/>
          <w:sz w:val="28"/>
          <w:szCs w:val="28"/>
        </w:rPr>
        <w:t xml:space="preserve"> В.В. </w:t>
      </w:r>
      <w:r w:rsidRPr="00282696">
        <w:rPr>
          <w:rFonts w:ascii="Times New Roman" w:hAnsi="Times New Roman" w:cs="Times New Roman"/>
          <w:sz w:val="28"/>
          <w:szCs w:val="28"/>
        </w:rPr>
        <w:t xml:space="preserve">Методичні </w:t>
      </w:r>
      <w:r w:rsidR="006D26B3">
        <w:rPr>
          <w:rFonts w:ascii="Times New Roman" w:hAnsi="Times New Roman" w:cs="Times New Roman"/>
          <w:sz w:val="28"/>
          <w:szCs w:val="28"/>
        </w:rPr>
        <w:t>вказівки</w:t>
      </w:r>
      <w:r w:rsidRPr="00282696">
        <w:rPr>
          <w:rFonts w:ascii="Times New Roman" w:hAnsi="Times New Roman" w:cs="Times New Roman"/>
          <w:sz w:val="28"/>
          <w:szCs w:val="28"/>
        </w:rPr>
        <w:t xml:space="preserve"> щодо проведення </w:t>
      </w:r>
      <w:r w:rsidR="0023228A">
        <w:rPr>
          <w:rFonts w:ascii="Times New Roman" w:hAnsi="Times New Roman" w:cs="Times New Roman"/>
          <w:sz w:val="28"/>
          <w:szCs w:val="28"/>
        </w:rPr>
        <w:t xml:space="preserve">практичних </w:t>
      </w:r>
      <w:r w:rsidR="002D1292">
        <w:rPr>
          <w:rFonts w:ascii="Times New Roman" w:hAnsi="Times New Roman" w:cs="Times New Roman"/>
          <w:sz w:val="28"/>
          <w:szCs w:val="28"/>
        </w:rPr>
        <w:t>з</w:t>
      </w:r>
      <w:r w:rsidR="0023228A">
        <w:rPr>
          <w:rFonts w:ascii="Times New Roman" w:hAnsi="Times New Roman" w:cs="Times New Roman"/>
          <w:sz w:val="28"/>
          <w:szCs w:val="28"/>
        </w:rPr>
        <w:t>анять</w:t>
      </w:r>
      <w:r w:rsidRPr="00282696">
        <w:rPr>
          <w:rFonts w:ascii="Times New Roman" w:hAnsi="Times New Roman" w:cs="Times New Roman"/>
          <w:sz w:val="28"/>
          <w:szCs w:val="28"/>
        </w:rPr>
        <w:t xml:space="preserve"> з </w:t>
      </w:r>
      <w:r w:rsidRPr="00282696">
        <w:rPr>
          <w:rFonts w:ascii="Times New Roman" w:hAnsi="Times New Roman" w:cs="Times New Roman"/>
          <w:spacing w:val="-2"/>
          <w:sz w:val="28"/>
          <w:szCs w:val="28"/>
        </w:rPr>
        <w:t>дисципліни «Основи</w:t>
      </w:r>
      <w:r w:rsidRPr="002826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2696">
        <w:rPr>
          <w:rFonts w:ascii="Times New Roman" w:hAnsi="Times New Roman" w:cs="Times New Roman"/>
          <w:sz w:val="28"/>
          <w:szCs w:val="28"/>
        </w:rPr>
        <w:t>сугестопедії</w:t>
      </w:r>
      <w:proofErr w:type="spellEnd"/>
      <w:r w:rsidRPr="00282696">
        <w:rPr>
          <w:rFonts w:ascii="Times New Roman" w:hAnsi="Times New Roman" w:cs="Times New Roman"/>
          <w:sz w:val="28"/>
          <w:szCs w:val="28"/>
        </w:rPr>
        <w:t xml:space="preserve">»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студентів </w:t>
      </w:r>
      <w:r w:rsidRPr="00282696">
        <w:rPr>
          <w:rFonts w:ascii="Times New Roman" w:hAnsi="Times New Roman" w:cs="Times New Roman"/>
          <w:sz w:val="28"/>
          <w:szCs w:val="28"/>
        </w:rPr>
        <w:t xml:space="preserve">вищих навчальних закладів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денної та заочної форми навчання</w:t>
      </w:r>
      <w:r w:rsidRPr="00282696">
        <w:rPr>
          <w:rFonts w:ascii="Times New Roman" w:hAnsi="Times New Roman" w:cs="Times New Roman"/>
          <w:sz w:val="28"/>
          <w:szCs w:val="28"/>
        </w:rPr>
        <w:t xml:space="preserve"> спеціальності 053 “Психологія”. 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>– Тернопіль: ТНТУ імені Івана Пулюя, 201</w:t>
      </w:r>
      <w:r w:rsidRPr="0028269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6C3F75" w:rsidRPr="008A3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2</w:t>
      </w:r>
      <w:r w:rsidR="008A3BC0" w:rsidRPr="008A3BC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8</w:t>
      </w:r>
      <w:r w:rsidRPr="002826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left="2268" w:hanging="1842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РЕЦЕНЗЕНТИ: </w:t>
      </w:r>
      <w:proofErr w:type="spellStart"/>
      <w:r w:rsidRPr="0028269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>Буняк</w:t>
      </w:r>
      <w:proofErr w:type="spellEnd"/>
      <w:r w:rsidRPr="00282696"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  <w:t xml:space="preserve"> Н.А.</w:t>
      </w:r>
      <w:r w:rsidRPr="0028269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 xml:space="preserve"> – професор, доктор психологічних наук, завідувач кафедри психології у виробничій сфері Тернопільського національного технічного університету ім.</w:t>
      </w:r>
      <w:r w:rsidR="006D26B3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 </w:t>
      </w:r>
      <w:r w:rsidRPr="00282696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І. Пулюя.</w:t>
      </w:r>
    </w:p>
    <w:p w:rsidR="00282696" w:rsidRPr="00282696" w:rsidRDefault="00282696" w:rsidP="00282696">
      <w:pPr>
        <w:widowControl/>
        <w:ind w:left="2279"/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left="2279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  <w:proofErr w:type="spellStart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>Бамбурак</w:t>
      </w:r>
      <w:proofErr w:type="spellEnd"/>
      <w:r w:rsidRPr="00282696">
        <w:rPr>
          <w:rFonts w:ascii="Times New Roman" w:eastAsiaTheme="minorHAnsi" w:hAnsi="Times New Roman" w:cs="Times New Roman"/>
          <w:b/>
          <w:sz w:val="28"/>
          <w:szCs w:val="28"/>
          <w:shd w:val="clear" w:color="auto" w:fill="FFFFFF"/>
        </w:rPr>
        <w:t xml:space="preserve"> Н.М.</w:t>
      </w:r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– доцент, к. </w:t>
      </w:r>
      <w:proofErr w:type="spellStart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психол</w:t>
      </w:r>
      <w:proofErr w:type="spellEnd"/>
      <w:r w:rsidRPr="00282696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 н., доцент кафедри практичної психології Львівського державного університету внутрішніх справ МВС України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Default="00282696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810D4" w:rsidRDefault="00C810D4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282696" w:rsidRPr="00282696" w:rsidRDefault="00282696" w:rsidP="00282696">
      <w:pPr>
        <w:widowControl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spacing w:val="-4"/>
          <w:sz w:val="28"/>
          <w:szCs w:val="28"/>
        </w:rPr>
        <w:t>Для студентів вищих навчальних закладів, що навчаються за спеціальністю 053 «Психологія», а також для практичних психологів, соціальних педагогів, слухачів системи перепідготовки та вдосконалення психолого-педагогічних кадрів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spacing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Розглянуто і затверджено до друку на засіданні кафедри психології у виробничій сфері Тернопільського національного технічного університету ім. І. Пулюя, протокол 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ru-RU"/>
        </w:rPr>
        <w:t>№ 10 від 14 березня 2018 року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282696" w:rsidRPr="00282696" w:rsidRDefault="00282696" w:rsidP="00282696">
      <w:pPr>
        <w:widowControl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282696" w:rsidRPr="00282696" w:rsidRDefault="00282696" w:rsidP="00282696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Схвалено і рекомендовано до друку методичною радою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факультету економіки та менеджменту </w:t>
      </w:r>
      <w:r w:rsidRPr="0028269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Тернопільського національного технічного університету ім. І. Пулюя</w:t>
      </w:r>
      <w:r w:rsidRPr="002826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протокол № 7 від 18 квітня 2018 року.</w:t>
      </w: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82696" w:rsidRPr="00282696" w:rsidRDefault="00282696" w:rsidP="00282696">
      <w:pPr>
        <w:widowControl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696">
        <w:rPr>
          <w:rFonts w:ascii="Times New Roman" w:hAnsi="Times New Roman" w:cs="Times New Roman"/>
          <w:color w:val="auto"/>
          <w:sz w:val="28"/>
          <w:szCs w:val="28"/>
        </w:rPr>
        <w:t xml:space="preserve">© В. </w:t>
      </w:r>
      <w:proofErr w:type="spellStart"/>
      <w:r w:rsidRPr="00282696">
        <w:rPr>
          <w:rFonts w:ascii="Times New Roman" w:hAnsi="Times New Roman" w:cs="Times New Roman"/>
          <w:color w:val="auto"/>
          <w:sz w:val="28"/>
          <w:szCs w:val="28"/>
        </w:rPr>
        <w:t>Вишньовський</w:t>
      </w:r>
      <w:proofErr w:type="spellEnd"/>
      <w:r w:rsidRPr="00282696">
        <w:rPr>
          <w:rFonts w:ascii="Times New Roman" w:hAnsi="Times New Roman" w:cs="Times New Roman"/>
          <w:color w:val="auto"/>
          <w:sz w:val="28"/>
          <w:szCs w:val="28"/>
        </w:rPr>
        <w:t>, 2018</w:t>
      </w:r>
      <w:r w:rsidRPr="00282696">
        <w:rPr>
          <w:rFonts w:ascii="Times New Roman" w:hAnsi="Times New Roman" w:cs="Times New Roman"/>
          <w:sz w:val="28"/>
          <w:szCs w:val="28"/>
        </w:rPr>
        <w:t>.</w:t>
      </w:r>
    </w:p>
    <w:p w:rsidR="00C83A99" w:rsidRPr="00D731F4" w:rsidRDefault="00C83A99" w:rsidP="006D26B3">
      <w:pPr>
        <w:pStyle w:val="10"/>
      </w:pPr>
      <w:bookmarkStart w:id="1" w:name="_Toc515468822"/>
      <w:r w:rsidRPr="005014E8">
        <w:t>Мета вивчення дисципліни “</w:t>
      </w:r>
      <w:r>
        <w:t xml:space="preserve">Основи </w:t>
      </w:r>
      <w:proofErr w:type="spellStart"/>
      <w:r w:rsidR="00BD3185">
        <w:t>сугестопедії</w:t>
      </w:r>
      <w:proofErr w:type="spellEnd"/>
      <w:r w:rsidRPr="005014E8">
        <w:t>”</w:t>
      </w:r>
      <w:bookmarkEnd w:id="1"/>
    </w:p>
    <w:p w:rsidR="003F16DF" w:rsidRPr="003F16DF" w:rsidRDefault="003F16DF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D26B3">
        <w:rPr>
          <w:rFonts w:ascii="Times New Roman" w:eastAsia="Times-Bold" w:hAnsi="Times New Roman" w:cs="Times New Roman"/>
          <w:bCs/>
          <w:color w:val="auto"/>
          <w:sz w:val="28"/>
          <w:szCs w:val="28"/>
          <w:lang w:eastAsia="en-US"/>
        </w:rPr>
        <w:t>Мета вивчення дисципліни “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Основи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” полягає в тому, щоб розкрити психологічні аспекти сугестивних впливів на психіку людини з метою розв’язання проблем навчання і виховання, сформувати </w:t>
      </w:r>
      <w:r w:rsidRPr="003F1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студентів основні професійні вміння:</w:t>
      </w:r>
    </w:p>
    <w:p w:rsidR="003F16DF" w:rsidRPr="003F16DF" w:rsidRDefault="003F16DF" w:rsidP="00AF1299">
      <w:pPr>
        <w:widowControl/>
        <w:numPr>
          <w:ilvl w:val="0"/>
          <w:numId w:val="2"/>
        </w:numPr>
        <w:tabs>
          <w:tab w:val="clear" w:pos="1594"/>
          <w:tab w:val="num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уміння оптимально використовувати теоретичні знання для </w:t>
      </w:r>
      <w:proofErr w:type="spellStart"/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оптимізаціі</w:t>
      </w:r>
      <w:proofErr w:type="spellEnd"/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процесів виховання та навчання, застосовувати можливості використання сугестивних методів в професійній діяльності, уміння складати розвиваючі та корекційні програми з використанням навіювання, уміння працювати з вчителями, батьками, уміння працювати над собою тощо.</w:t>
      </w:r>
    </w:p>
    <w:p w:rsidR="003F16DF" w:rsidRPr="003F16DF" w:rsidRDefault="003F16DF" w:rsidP="00AF1299">
      <w:pPr>
        <w:widowControl/>
        <w:numPr>
          <w:ilvl w:val="0"/>
          <w:numId w:val="2"/>
        </w:numPr>
        <w:tabs>
          <w:tab w:val="clear" w:pos="1594"/>
          <w:tab w:val="num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забезпечити засвоєння основ теорії використання навіювання у педагогічній праці та в діяльності практичного психолога в освіті;</w:t>
      </w:r>
    </w:p>
    <w:p w:rsidR="003F16DF" w:rsidRPr="003F16DF" w:rsidRDefault="003F16DF" w:rsidP="00AF1299">
      <w:pPr>
        <w:widowControl/>
        <w:numPr>
          <w:ilvl w:val="0"/>
          <w:numId w:val="2"/>
        </w:numPr>
        <w:tabs>
          <w:tab w:val="clear" w:pos="1594"/>
          <w:tab w:val="num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сформувати глибоке розуміння наукових засад навчально-виховного процесу з елементами використання сугестивних методів;</w:t>
      </w:r>
    </w:p>
    <w:p w:rsidR="003F16DF" w:rsidRPr="003F16DF" w:rsidRDefault="003F16DF" w:rsidP="00AF1299">
      <w:pPr>
        <w:widowControl/>
        <w:numPr>
          <w:ilvl w:val="0"/>
          <w:numId w:val="2"/>
        </w:numPr>
        <w:tabs>
          <w:tab w:val="clear" w:pos="1594"/>
          <w:tab w:val="num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розвивати у студентів пізнавальні інтереси, прагнення втілювати нові методичні ідеї;</w:t>
      </w:r>
    </w:p>
    <w:p w:rsidR="003F16DF" w:rsidRPr="003F16DF" w:rsidRDefault="003F16DF" w:rsidP="00AF1299">
      <w:pPr>
        <w:widowControl/>
        <w:numPr>
          <w:ilvl w:val="0"/>
          <w:numId w:val="2"/>
        </w:numPr>
        <w:tabs>
          <w:tab w:val="clear" w:pos="1594"/>
          <w:tab w:val="num" w:pos="851"/>
        </w:tabs>
        <w:autoSpaceDE w:val="0"/>
        <w:autoSpaceDN w:val="0"/>
        <w:adjustRightInd w:val="0"/>
        <w:spacing w:line="360" w:lineRule="auto"/>
        <w:ind w:left="0" w:firstLine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навчити студентів творчості і майстерності сугестивних методів та прийомів.</w:t>
      </w:r>
    </w:p>
    <w:p w:rsidR="003F16DF" w:rsidRPr="003F16DF" w:rsidRDefault="003F16DF" w:rsidP="003F16DF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  <w:t>Завдання курсу</w:t>
      </w:r>
      <w:r w:rsidRPr="003F16DF">
        <w:rPr>
          <w:rFonts w:ascii="Times New Roman" w:eastAsia="Times-Bold" w:hAnsi="Times New Roman" w:cs="Times New Roman"/>
          <w:bCs/>
          <w:color w:val="auto"/>
          <w:sz w:val="28"/>
          <w:szCs w:val="28"/>
          <w:lang w:eastAsia="en-US"/>
        </w:rPr>
        <w:t xml:space="preserve"> “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Основи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” полягає в тому, щоб: розкрити психологічні витоки навіювання; проаналізувати джерела та історію розвитку сугестії; показати психофізіологічні, психологічні та філософські аспекти сугестії; розкрити психологічні чинники взаємодії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сугестора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сугерента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; висвітлити зміст основних напрямів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сугестопедагогіки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; ознайомити студентів з особливостями різноманітних сугестивних впливів, що застосовуються в практиці сучасних навчальних закладів; проаналізувати основи і особливості реалізації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 навчання; показати особливості застосування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гіпносугестивних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технік і методик сугестії в бадьорому стані; розкрити специфіку проведення аутогенного тренування.</w:t>
      </w:r>
    </w:p>
    <w:p w:rsidR="003F16DF" w:rsidRDefault="003F16DF" w:rsidP="003F16D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AF1299" w:rsidRPr="003F16DF" w:rsidRDefault="00AF1299" w:rsidP="003F16D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3F16DF" w:rsidRPr="003F16DF" w:rsidRDefault="003F16DF" w:rsidP="003F16DF">
      <w:pPr>
        <w:widowControl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Після проходження навчального курсу “Основи </w:t>
      </w:r>
      <w:proofErr w:type="spellStart"/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” студент повинен:</w:t>
      </w:r>
    </w:p>
    <w:p w:rsidR="003F16DF" w:rsidRPr="003F16DF" w:rsidRDefault="003F16DF" w:rsidP="003F16DF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  <w:t>Знати: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Що являє собою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сугестологія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як наука.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Як виникла і як розвивалася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сугестологія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Ким із вчених і який внесок був зроблений у розвиток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сугестології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Який сучасний стан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сугестології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Що являє собою сугестивна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гіпермнезія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і як вона виникає.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Смисл і зміст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Еріксонівського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гіпнозу.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Історію виникнення і розвитку НЛП.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Основні принципи НЛП.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autoSpaceDE w:val="0"/>
        <w:autoSpaceDN w:val="0"/>
        <w:adjustRightInd w:val="0"/>
        <w:spacing w:line="360" w:lineRule="auto"/>
        <w:ind w:left="851" w:hanging="322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en-US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Яким чином навіювання застосовується в педагогіці.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autoSpaceDE w:val="0"/>
        <w:autoSpaceDN w:val="0"/>
        <w:adjustRightInd w:val="0"/>
        <w:spacing w:line="360" w:lineRule="auto"/>
        <w:ind w:left="851" w:hanging="322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Умови простору і часу, в яких проводиться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сугестопедія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; 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Характеристику процесу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сугестопедичного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викладання.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Загальні положення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Перспективи розвитку сугестії 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autoSpaceDE w:val="0"/>
        <w:autoSpaceDN w:val="0"/>
        <w:adjustRightInd w:val="0"/>
        <w:spacing w:line="360" w:lineRule="auto"/>
        <w:ind w:left="851" w:hanging="322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Структуру гіпнопедії,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релаксопедії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та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autoSpaceDE w:val="0"/>
        <w:autoSpaceDN w:val="0"/>
        <w:adjustRightInd w:val="0"/>
        <w:spacing w:line="360" w:lineRule="auto"/>
        <w:ind w:left="851" w:hanging="322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Особливості впровадження </w:t>
      </w:r>
      <w:proofErr w:type="spellStart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 навчання і виховання;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Яка фізіологія  та механізми навіювання.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Різновиди сугестії.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Чим визначається ефективність навіювання.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Як визначається сугестивність людини.</w:t>
      </w:r>
    </w:p>
    <w:p w:rsidR="003F16DF" w:rsidRP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Що таке критичність.</w:t>
      </w:r>
    </w:p>
    <w:p w:rsidR="003F16DF" w:rsidRDefault="003F16DF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Які основні протиріччя, що виникають в процесі навіювання.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Характеристику та відмінні риси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сугерента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та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сугестора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Ознаки стану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рапорта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між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сугестором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сугерентом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Характеристику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антисугестивних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бар</w:t>
      </w: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val="en-US" w:eastAsia="ru-RU"/>
        </w:rPr>
        <w:t>’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єрів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Опис способів подолання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антисугестивних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бар</w:t>
      </w: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val="ru-RU" w:eastAsia="ru-RU"/>
        </w:rPr>
        <w:t>’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єрів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Характеристику репрезентативних систем.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Опис і характеристику психологічних каналів доступу.</w:t>
      </w:r>
    </w:p>
    <w:p w:rsidR="00AF1299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Про вплив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на здоров</w:t>
      </w: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val="ru-RU" w:eastAsia="ru-RU"/>
        </w:rPr>
        <w:t>’</w:t>
      </w: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я людини.</w:t>
      </w:r>
    </w:p>
    <w:p w:rsidR="00AF1299" w:rsidRPr="003F16DF" w:rsidRDefault="00AF1299" w:rsidP="00742DA2">
      <w:pPr>
        <w:widowControl/>
        <w:numPr>
          <w:ilvl w:val="0"/>
          <w:numId w:val="3"/>
        </w:numPr>
        <w:tabs>
          <w:tab w:val="clear" w:pos="1069"/>
          <w:tab w:val="num" w:pos="851"/>
        </w:tabs>
        <w:spacing w:line="360" w:lineRule="auto"/>
        <w:ind w:left="851" w:hanging="322"/>
        <w:jc w:val="both"/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Про вплив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28"/>
          <w:lang w:eastAsia="ru-RU"/>
        </w:rPr>
        <w:t xml:space="preserve"> на інтелектуальні можливості.</w:t>
      </w:r>
    </w:p>
    <w:p w:rsidR="003F16DF" w:rsidRPr="003F16DF" w:rsidRDefault="003F16DF" w:rsidP="003F16DF">
      <w:pPr>
        <w:widowControl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</w:pPr>
      <w:r w:rsidRPr="003F16DF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en-US"/>
        </w:rPr>
        <w:t>Вміти: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Підбирати випадки з життя, що відповідають різним життєвим ситуаціям.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Підбирати історії і притчі, які можна використовувати в якості терапевтичних.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Уміти виявляти структуру людського мислення, щоб визначити сховані мотиви діяльності.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Уміти використовувати основні принципи НЛП.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Використовувати прийоми навіювання у педагогічному процесі.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Складати тексти для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гетеро-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аутосугестії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6D26B3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pacing w:val="-6"/>
          <w:sz w:val="28"/>
          <w:szCs w:val="14"/>
          <w:lang w:eastAsia="ru-RU"/>
        </w:rPr>
      </w:pPr>
      <w:r w:rsidRPr="006D26B3">
        <w:rPr>
          <w:rFonts w:ascii="Times New Roman" w:eastAsia="Times New Roman" w:hAnsi="Times New Roman" w:cs="Arial"/>
          <w:color w:val="auto"/>
          <w:spacing w:val="-6"/>
          <w:sz w:val="28"/>
          <w:szCs w:val="14"/>
          <w:lang w:eastAsia="ru-RU"/>
        </w:rPr>
        <w:t>Використовувати основні методи, що підвищують ефективність навіювання.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Визначати індивідуальну сугестивність людини.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Уміти переборювати індивідуальну критичність людини.</w:t>
      </w:r>
    </w:p>
    <w:p w:rsidR="003F16DF" w:rsidRPr="003F16DF" w:rsidRDefault="003F16DF" w:rsidP="00742DA2">
      <w:pPr>
        <w:widowControl/>
        <w:numPr>
          <w:ilvl w:val="0"/>
          <w:numId w:val="5"/>
        </w:numPr>
        <w:tabs>
          <w:tab w:val="clear" w:pos="1429"/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Уміти використовувати неусвідомлювані подразники для підвищення ефективності навіювання.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Виробляти в собі якості, властиві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сугестору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та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сугеренту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Створювати стан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рапорта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6D26B3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pacing w:val="-6"/>
          <w:sz w:val="28"/>
          <w:szCs w:val="14"/>
          <w:lang w:eastAsia="ru-RU"/>
        </w:rPr>
      </w:pPr>
      <w:r w:rsidRPr="006D26B3">
        <w:rPr>
          <w:rFonts w:ascii="Times New Roman" w:eastAsia="Times New Roman" w:hAnsi="Times New Roman" w:cs="Arial"/>
          <w:color w:val="auto"/>
          <w:spacing w:val="-6"/>
          <w:sz w:val="28"/>
          <w:szCs w:val="14"/>
          <w:lang w:eastAsia="ru-RU"/>
        </w:rPr>
        <w:t>Уміти створювати позитивний трансфер та руйнувати негативний трансфер.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Виховувати в собі якості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сугестопедичного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викладача і виявляти їх на практиці.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На практиці виявляти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антисугестивні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бар</w:t>
      </w: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val="ru-RU" w:eastAsia="ru-RU"/>
        </w:rPr>
        <w:t>’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єри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, руйнувати і переборювати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антисугестивні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бар</w:t>
      </w: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val="ru-RU" w:eastAsia="ru-RU"/>
        </w:rPr>
        <w:t>’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єри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Уміти виявляти у випробуваних репрезентативні системи.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Виявляти психологічні канали доступу відповідно до репрезентативних систем.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Обґрунтовувати переваги сугестивних методів у педагогіці.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Пояснювати нешкідливість сугестії для здоров</w:t>
      </w: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val="ru-RU" w:eastAsia="ru-RU"/>
        </w:rPr>
        <w:t>’</w:t>
      </w: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я.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Організовувати процес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сугестопедичного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викладання.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Застосовувати загальні положення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 на практиці.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left" w:pos="851"/>
        </w:tabs>
        <w:spacing w:line="360" w:lineRule="auto"/>
        <w:ind w:left="0" w:firstLine="567"/>
        <w:jc w:val="both"/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</w:pPr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 xml:space="preserve">Уміти використовувати на практиці нові дані для розвитку сугестії і </w:t>
      </w:r>
      <w:proofErr w:type="spellStart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сугестопедії</w:t>
      </w:r>
      <w:proofErr w:type="spellEnd"/>
      <w:r w:rsidRPr="003F16DF">
        <w:rPr>
          <w:rFonts w:ascii="Times New Roman" w:eastAsia="Times New Roman" w:hAnsi="Times New Roman" w:cs="Arial"/>
          <w:color w:val="auto"/>
          <w:sz w:val="28"/>
          <w:szCs w:val="14"/>
          <w:lang w:eastAsia="ru-RU"/>
        </w:rPr>
        <w:t>.</w:t>
      </w:r>
    </w:p>
    <w:p w:rsidR="003F16DF" w:rsidRPr="006D26B3" w:rsidRDefault="003F16DF" w:rsidP="00742DA2">
      <w:pPr>
        <w:widowControl/>
        <w:numPr>
          <w:ilvl w:val="0"/>
          <w:numId w:val="4"/>
        </w:numPr>
        <w:tabs>
          <w:tab w:val="num" w:pos="540"/>
          <w:tab w:val="num" w:pos="57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</w:pPr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 xml:space="preserve">Забезпечити функціонування </w:t>
      </w:r>
      <w:proofErr w:type="spellStart"/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>сугестопедичної</w:t>
      </w:r>
      <w:proofErr w:type="spellEnd"/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 xml:space="preserve"> системи навчального закладу;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num" w:pos="57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 xml:space="preserve">Використовувати </w:t>
      </w:r>
      <w:proofErr w:type="spellStart"/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>сугестопедичні</w:t>
      </w:r>
      <w:proofErr w:type="spellEnd"/>
      <w:r w:rsidRPr="006D26B3">
        <w:rPr>
          <w:rFonts w:ascii="Times New Roman" w:eastAsia="Times-Roman" w:hAnsi="Times New Roman" w:cs="Times New Roman"/>
          <w:color w:val="auto"/>
          <w:spacing w:val="-6"/>
          <w:sz w:val="28"/>
          <w:szCs w:val="28"/>
          <w:lang w:eastAsia="en-US"/>
        </w:rPr>
        <w:t xml:space="preserve"> методики у своїй майбутній професійній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діяльності;</w:t>
      </w:r>
    </w:p>
    <w:p w:rsidR="003F16DF" w:rsidRPr="003F16DF" w:rsidRDefault="003F16DF" w:rsidP="00742DA2">
      <w:pPr>
        <w:widowControl/>
        <w:numPr>
          <w:ilvl w:val="0"/>
          <w:numId w:val="4"/>
        </w:numPr>
        <w:tabs>
          <w:tab w:val="num" w:pos="540"/>
          <w:tab w:val="num" w:pos="574"/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val="ru-RU" w:eastAsia="en-US"/>
        </w:rPr>
      </w:pP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Застосовувати ауто сугестивні техніки з метою самовиховання і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F16DF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самовдосконалення.</w:t>
      </w: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35BF4" w:rsidRDefault="00835BF4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16DF" w:rsidRDefault="003F16DF" w:rsidP="0045270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45270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Pr="00E57389" w:rsidRDefault="00E57389" w:rsidP="006D26B3">
      <w:pPr>
        <w:pStyle w:val="10"/>
      </w:pPr>
      <w:bookmarkStart w:id="2" w:name="_Toc515468823"/>
      <w:r w:rsidRPr="00E57389">
        <w:t>Структура залікового кредиту</w:t>
      </w:r>
      <w:bookmarkEnd w:id="2"/>
    </w:p>
    <w:p w:rsidR="00E57389" w:rsidRPr="00E57389" w:rsidRDefault="00E57389" w:rsidP="00E57389">
      <w:pPr>
        <w:jc w:val="center"/>
        <w:rPr>
          <w:rFonts w:ascii="Times New Roman" w:hAnsi="Times New Roman" w:cs="Times New Roman"/>
          <w:b/>
        </w:rPr>
      </w:pP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7"/>
        <w:gridCol w:w="782"/>
        <w:gridCol w:w="354"/>
        <w:gridCol w:w="354"/>
        <w:gridCol w:w="523"/>
        <w:gridCol w:w="500"/>
        <w:gridCol w:w="527"/>
        <w:gridCol w:w="782"/>
        <w:gridCol w:w="386"/>
        <w:gridCol w:w="386"/>
        <w:gridCol w:w="523"/>
        <w:gridCol w:w="492"/>
        <w:gridCol w:w="474"/>
      </w:tblGrid>
      <w:tr w:rsidR="00835BF4" w:rsidRPr="00835BF4" w:rsidTr="008D7426">
        <w:trPr>
          <w:jc w:val="center"/>
        </w:trPr>
        <w:tc>
          <w:tcPr>
            <w:tcW w:w="1844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Назви змістових модулів і тем</w:t>
            </w:r>
          </w:p>
        </w:tc>
        <w:tc>
          <w:tcPr>
            <w:tcW w:w="3156" w:type="pct"/>
            <w:gridSpan w:val="1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Кількість годин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vMerge/>
            <w:vAlign w:val="center"/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588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денна форма</w:t>
            </w:r>
          </w:p>
        </w:tc>
        <w:tc>
          <w:tcPr>
            <w:tcW w:w="1569" w:type="pct"/>
            <w:gridSpan w:val="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заочна форма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vMerge/>
            <w:vAlign w:val="center"/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9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</w:t>
            </w:r>
          </w:p>
        </w:tc>
        <w:tc>
          <w:tcPr>
            <w:tcW w:w="1192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тому числі</w:t>
            </w:r>
          </w:p>
        </w:tc>
        <w:tc>
          <w:tcPr>
            <w:tcW w:w="395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</w:t>
            </w:r>
          </w:p>
        </w:tc>
        <w:tc>
          <w:tcPr>
            <w:tcW w:w="1173" w:type="pct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 тому числі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vMerge/>
            <w:vAlign w:val="center"/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395" w:type="pct"/>
            <w:vMerge/>
            <w:vAlign w:val="center"/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лаб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інд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с.р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395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лаб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інд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с.р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.</w:t>
            </w:r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835BF4">
              <w:rPr>
                <w:rFonts w:ascii="Times New Roman" w:eastAsia="Times New Roman" w:hAnsi="Times New Roman" w:cs="Times New Roman"/>
                <w:b/>
                <w:lang w:eastAsia="ru-RU"/>
              </w:rPr>
              <w:t>ІІ семестр</w:t>
            </w:r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МОДУЛЬ І. </w:t>
            </w:r>
            <w:r w:rsidRPr="00835BF4">
              <w:rPr>
                <w:rFonts w:ascii="Times New Roman" w:eastAsia="Times-BoldItalic" w:hAnsi="Times New Roman" w:cs="Times New Roman"/>
                <w:b/>
                <w:bCs/>
                <w:iCs/>
                <w:color w:val="auto"/>
                <w:lang w:val="ru-RU" w:eastAsia="en-US"/>
              </w:rPr>
              <w:t>СУГЕСТІЯ ЯК ОСОБЛИВИЙ ВПЛИВ НА ПСИХІЧНУ СФЕРУ ЛЮДИНИ</w:t>
            </w:r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ЗМ 1: </w:t>
            </w:r>
            <w:proofErr w:type="spellStart"/>
            <w:r w:rsidRPr="00835BF4">
              <w:rPr>
                <w:rFonts w:ascii="Times New Roman" w:eastAsia="Times New Roman" w:hAnsi="Times New Roman" w:cs="Arial"/>
                <w:b/>
                <w:color w:val="auto"/>
                <w:lang w:eastAsia="ru-RU"/>
              </w:rPr>
              <w:t>Сугестологія</w:t>
            </w:r>
            <w:proofErr w:type="spellEnd"/>
            <w:r w:rsidRPr="00835BF4">
              <w:rPr>
                <w:rFonts w:ascii="Times New Roman" w:eastAsia="Times New Roman" w:hAnsi="Times New Roman" w:cs="Arial"/>
                <w:b/>
                <w:color w:val="auto"/>
                <w:lang w:eastAsia="ru-RU"/>
              </w:rPr>
              <w:t xml:space="preserve"> – наука про навіювання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Тема 1.</w:t>
            </w:r>
            <w:r w:rsidRPr="00835BF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 </w:t>
            </w:r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Теоретичні аспекти </w:t>
            </w:r>
            <w:proofErr w:type="spellStart"/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>сугестології</w:t>
            </w:r>
            <w:proofErr w:type="spellEnd"/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Тема 2. </w:t>
            </w:r>
            <w:r w:rsidRPr="00835BF4">
              <w:rPr>
                <w:rFonts w:ascii="Times New Roman" w:eastAsia="Times-Roman" w:hAnsi="Times New Roman" w:cs="Times New Roman"/>
                <w:color w:val="auto"/>
                <w:lang w:eastAsia="en-US"/>
              </w:rPr>
              <w:t>Сугестія і її ланки.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ЗМ 2: </w:t>
            </w:r>
            <w:r w:rsidRPr="00835BF4">
              <w:rPr>
                <w:rFonts w:ascii="Times New Roman" w:eastAsia="Times-Roman" w:hAnsi="Times New Roman" w:cs="Times New Roman"/>
                <w:b/>
                <w:color w:val="auto"/>
                <w:lang w:eastAsia="en-US"/>
              </w:rPr>
              <w:t>Методи сугестії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Тема 3. </w:t>
            </w:r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Методи гетеро та </w:t>
            </w:r>
            <w:proofErr w:type="spellStart"/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>аутосугестії</w:t>
            </w:r>
            <w:proofErr w:type="spellEnd"/>
            <w:r w:rsidRPr="00835BF4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Разом за модулем І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</w:t>
            </w:r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lang w:eastAsia="ru-RU"/>
              </w:rPr>
              <w:t>МОДУЛЬ ІІ.</w:t>
            </w:r>
            <w:bookmarkStart w:id="3" w:name="_Hlk509651763"/>
            <w:r w:rsidRPr="00835BF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835BF4">
              <w:rPr>
                <w:rFonts w:ascii="Times New Roman" w:eastAsia="Times-BoldItalic" w:hAnsi="Times New Roman" w:cs="Times New Roman"/>
                <w:b/>
                <w:bCs/>
                <w:iCs/>
                <w:color w:val="auto"/>
                <w:lang w:eastAsia="en-US"/>
              </w:rPr>
              <w:t>ОСНОВНІ НАПРЯМИ І МОДЕЛІ СУГЕСТОПЕДІЇ</w:t>
            </w:r>
            <w:bookmarkEnd w:id="3"/>
          </w:p>
        </w:tc>
      </w:tr>
      <w:tr w:rsidR="00835BF4" w:rsidRPr="00835BF4" w:rsidTr="008D7426">
        <w:trPr>
          <w:jc w:val="center"/>
        </w:trPr>
        <w:tc>
          <w:tcPr>
            <w:tcW w:w="5000" w:type="pct"/>
            <w:gridSpan w:val="13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ЗМ 3: </w:t>
            </w:r>
            <w:proofErr w:type="spellStart"/>
            <w:r w:rsidRPr="00835BF4">
              <w:rPr>
                <w:rFonts w:ascii="Times New Roman" w:eastAsia="Times-Roman" w:hAnsi="Times New Roman" w:cs="Times New Roman"/>
                <w:b/>
                <w:color w:val="auto"/>
                <w:lang w:eastAsia="en-US"/>
              </w:rPr>
              <w:t>Сугестопедична</w:t>
            </w:r>
            <w:proofErr w:type="spellEnd"/>
            <w:r w:rsidRPr="00835BF4">
              <w:rPr>
                <w:rFonts w:ascii="Times New Roman" w:eastAsia="Times-Roman" w:hAnsi="Times New Roman" w:cs="Times New Roman"/>
                <w:b/>
                <w:color w:val="auto"/>
                <w:lang w:eastAsia="en-US"/>
              </w:rPr>
              <w:t xml:space="preserve"> модель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Тема 4. </w:t>
            </w:r>
            <w:r w:rsidRPr="00835BF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Технологія навчання з використанням гіпнопедії.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Тема 5. </w:t>
            </w:r>
            <w:r w:rsidRPr="00835BF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Сугестивна технологія навчання та </w:t>
            </w:r>
            <w:proofErr w:type="spellStart"/>
            <w:r w:rsidRPr="00835BF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релаксопедія</w:t>
            </w:r>
            <w:proofErr w:type="spellEnd"/>
            <w:r w:rsidRPr="00835BF4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Тема 6. </w:t>
            </w:r>
            <w:r w:rsidRPr="00835BF4">
              <w:rPr>
                <w:rFonts w:ascii="Times New Roman" w:eastAsia="Calibri" w:hAnsi="Times New Roman" w:cs="Times New Roman"/>
                <w:bCs/>
                <w:color w:val="auto"/>
                <w:szCs w:val="28"/>
                <w:lang w:eastAsia="en-US"/>
              </w:rPr>
              <w:t>Сучасні технологи нейролінгвістичного програмування.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Разом за модулем ІІ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57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72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</w:t>
            </w:r>
          </w:p>
        </w:tc>
      </w:tr>
      <w:tr w:rsidR="00835BF4" w:rsidRPr="00835BF4" w:rsidTr="008D7426">
        <w:trPr>
          <w:jc w:val="center"/>
        </w:trPr>
        <w:tc>
          <w:tcPr>
            <w:tcW w:w="184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835BF4" w:rsidRPr="00835BF4" w:rsidRDefault="00835BF4" w:rsidP="00835BF4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Всього: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162</w:t>
            </w:r>
          </w:p>
        </w:tc>
        <w:tc>
          <w:tcPr>
            <w:tcW w:w="1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</w:t>
            </w:r>
          </w:p>
        </w:tc>
        <w:tc>
          <w:tcPr>
            <w:tcW w:w="18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32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6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8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114</w:t>
            </w:r>
          </w:p>
        </w:tc>
        <w:tc>
          <w:tcPr>
            <w:tcW w:w="395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144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</w:t>
            </w:r>
          </w:p>
        </w:tc>
        <w:tc>
          <w:tcPr>
            <w:tcW w:w="20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</w:t>
            </w:r>
          </w:p>
        </w:tc>
        <w:tc>
          <w:tcPr>
            <w:tcW w:w="264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sz w:val="28"/>
                <w:lang w:eastAsia="ru-RU"/>
              </w:rPr>
              <w:t>-</w:t>
            </w:r>
          </w:p>
        </w:tc>
        <w:tc>
          <w:tcPr>
            <w:tcW w:w="2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35BF4" w:rsidRPr="00835BF4" w:rsidRDefault="00835BF4" w:rsidP="00835BF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835BF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</w:t>
            </w:r>
          </w:p>
        </w:tc>
      </w:tr>
    </w:tbl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9B56FF" w:rsidRPr="009B56FF" w:rsidRDefault="009B56FF" w:rsidP="006D26B3">
      <w:pPr>
        <w:pStyle w:val="10"/>
        <w:rPr>
          <w:rFonts w:eastAsia="Times New Roman"/>
          <w:lang w:eastAsia="ru-RU"/>
        </w:rPr>
      </w:pPr>
      <w:bookmarkStart w:id="4" w:name="_Toc515468824"/>
      <w:r w:rsidRPr="009B56FF">
        <w:rPr>
          <w:rFonts w:eastAsia="Times New Roman"/>
          <w:lang w:eastAsia="ru-RU"/>
        </w:rPr>
        <w:t>Т</w:t>
      </w:r>
      <w:r w:rsidR="00AF1299">
        <w:rPr>
          <w:rFonts w:eastAsia="Times New Roman"/>
          <w:lang w:eastAsia="ru-RU"/>
        </w:rPr>
        <w:t>еми практичних занять</w:t>
      </w:r>
      <w:bookmarkEnd w:id="4"/>
    </w:p>
    <w:p w:rsidR="009B56FF" w:rsidRPr="009B56FF" w:rsidRDefault="009B56FF" w:rsidP="009B56FF">
      <w:pPr>
        <w:jc w:val="center"/>
        <w:rPr>
          <w:rFonts w:ascii="Times New Roman" w:eastAsia="Times New Roman" w:hAnsi="Times New Roman" w:cs="Times New Roman"/>
          <w:b/>
          <w:color w:val="auto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83"/>
        <w:gridCol w:w="992"/>
        <w:gridCol w:w="992"/>
      </w:tblGrid>
      <w:tr w:rsidR="009B56FF" w:rsidRPr="009B56FF" w:rsidTr="0004681A">
        <w:trPr>
          <w:trHeight w:val="391"/>
          <w:tblHeader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B56FF" w:rsidRPr="009B56FF" w:rsidRDefault="009B56FF" w:rsidP="009B56F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  <w:p w:rsidR="009B56FF" w:rsidRPr="009B56FF" w:rsidRDefault="009B56FF" w:rsidP="009B56F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з/п</w:t>
            </w:r>
          </w:p>
        </w:tc>
        <w:tc>
          <w:tcPr>
            <w:tcW w:w="7083" w:type="dxa"/>
            <w:vMerge w:val="restart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Назва теми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Кількість</w:t>
            </w:r>
          </w:p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Годин</w:t>
            </w:r>
          </w:p>
        </w:tc>
      </w:tr>
      <w:tr w:rsidR="009B56FF" w:rsidRPr="009B56FF" w:rsidTr="0004681A">
        <w:trPr>
          <w:trHeight w:val="530"/>
          <w:tblHeader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9B56FF" w:rsidRPr="009B56FF" w:rsidRDefault="009B56FF" w:rsidP="009B56FF">
            <w:pPr>
              <w:ind w:left="142" w:hanging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7083" w:type="dxa"/>
            <w:vMerge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денна форма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заочна форма</w:t>
            </w:r>
          </w:p>
        </w:tc>
      </w:tr>
      <w:tr w:rsidR="009B56FF" w:rsidRPr="009B56FF" w:rsidTr="0004681A">
        <w:trPr>
          <w:jc w:val="center"/>
        </w:trPr>
        <w:tc>
          <w:tcPr>
            <w:tcW w:w="9634" w:type="dxa"/>
            <w:gridSpan w:val="4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VI</w:t>
            </w:r>
            <w:r w:rsidRPr="009B56FF">
              <w:rPr>
                <w:rFonts w:ascii="Times New Roman" w:eastAsia="Times New Roman" w:hAnsi="Times New Roman" w:cs="Times New Roman"/>
                <w:b/>
                <w:lang w:eastAsia="ru-RU"/>
              </w:rPr>
              <w:t>ІІ семестр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9B56FF">
              <w:rPr>
                <w:rFonts w:ascii="Times New Roman" w:eastAsia="Times-Bold" w:hAnsi="Times New Roman" w:cs="Times New Roman"/>
                <w:bCs/>
                <w:color w:val="auto"/>
                <w:lang w:eastAsia="ru-RU"/>
              </w:rPr>
              <w:t xml:space="preserve">Теоретичні аспекти </w:t>
            </w:r>
            <w:proofErr w:type="spellStart"/>
            <w:r w:rsidRPr="009B56FF">
              <w:rPr>
                <w:rFonts w:ascii="Times New Roman" w:eastAsia="Times-Bold" w:hAnsi="Times New Roman" w:cs="Times New Roman"/>
                <w:bCs/>
                <w:color w:val="auto"/>
                <w:lang w:eastAsia="ru-RU"/>
              </w:rPr>
              <w:t>сугестології</w:t>
            </w:r>
            <w:proofErr w:type="spellEnd"/>
            <w:r w:rsidRPr="009B56FF">
              <w:rPr>
                <w:rFonts w:ascii="Times New Roman" w:eastAsia="Times-Bold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9B56FF">
              <w:rPr>
                <w:rFonts w:ascii="Times New Roman" w:eastAsia="Times-Bold" w:hAnsi="Times New Roman" w:cs="Times New Roman"/>
                <w:bCs/>
                <w:color w:val="auto"/>
                <w:lang w:eastAsia="ru-RU"/>
              </w:rPr>
              <w:t>Сугестія і її ланки.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val="ru-RU" w:eastAsia="ru-RU"/>
              </w:rPr>
            </w:pPr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 xml:space="preserve">Методи </w:t>
            </w:r>
            <w:proofErr w:type="spellStart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>гетеросугестії</w:t>
            </w:r>
            <w:proofErr w:type="spellEnd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ru-RU" w:eastAsia="ru-RU"/>
              </w:rPr>
            </w:pPr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 xml:space="preserve">Психологія </w:t>
            </w:r>
            <w:proofErr w:type="spellStart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>аутосугестії</w:t>
            </w:r>
            <w:proofErr w:type="spellEnd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Використання гіпнопедії в навчальному процесі.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proofErr w:type="spellStart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>Сугестопедична</w:t>
            </w:r>
            <w:proofErr w:type="spellEnd"/>
            <w:r w:rsidRPr="009B56FF"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  <w:t xml:space="preserve"> модель навчання та виховання.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 xml:space="preserve">Технологія навчання з використанням </w:t>
            </w:r>
            <w:proofErr w:type="spellStart"/>
            <w:r w:rsidRPr="009B56FF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релаксопедії</w:t>
            </w:r>
            <w:proofErr w:type="spellEnd"/>
            <w:r w:rsidRPr="009B56FF">
              <w:rPr>
                <w:rFonts w:ascii="Times New Roman" w:eastAsia="Times New Roman" w:hAnsi="Times New Roman" w:cs="Times New Roman"/>
                <w:bCs/>
                <w:color w:val="auto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3" w:type="dxa"/>
            <w:shd w:val="clear" w:color="auto" w:fill="auto"/>
          </w:tcPr>
          <w:p w:rsidR="009B56FF" w:rsidRPr="009B56FF" w:rsidRDefault="009B56FF" w:rsidP="009B56FF">
            <w:pPr>
              <w:widowControl/>
              <w:ind w:firstLine="32"/>
              <w:jc w:val="both"/>
              <w:rPr>
                <w:rFonts w:ascii="Times New Roman" w:eastAsia="Times-Roman" w:hAnsi="Times New Roman" w:cs="Times New Roman"/>
                <w:bCs/>
                <w:color w:val="auto"/>
                <w:lang w:eastAsia="ru-RU"/>
              </w:rPr>
            </w:pPr>
            <w:proofErr w:type="spellStart"/>
            <w:r w:rsidRPr="009B56FF">
              <w:rPr>
                <w:rFonts w:ascii="Times New Roman" w:eastAsia="Times New Roman" w:hAnsi="Times New Roman" w:cs="Arial"/>
                <w:color w:val="auto"/>
                <w:lang w:eastAsia="ru-RU"/>
              </w:rPr>
              <w:t>Нейро-лінгвіністичне</w:t>
            </w:r>
            <w:proofErr w:type="spellEnd"/>
            <w:r w:rsidRPr="009B56FF">
              <w:rPr>
                <w:rFonts w:ascii="Times New Roman" w:eastAsia="Times New Roman" w:hAnsi="Times New Roman" w:cs="Arial"/>
                <w:color w:val="auto"/>
                <w:lang w:eastAsia="ru-RU"/>
              </w:rPr>
              <w:t xml:space="preserve"> програмування, як галузь науки про навіювання.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</w:tr>
      <w:tr w:rsidR="009B56FF" w:rsidRPr="009B56FF" w:rsidTr="0004681A">
        <w:trPr>
          <w:jc w:val="center"/>
        </w:trPr>
        <w:tc>
          <w:tcPr>
            <w:tcW w:w="567" w:type="dxa"/>
            <w:shd w:val="clear" w:color="auto" w:fill="auto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083" w:type="dxa"/>
            <w:shd w:val="clear" w:color="auto" w:fill="auto"/>
            <w:vAlign w:val="center"/>
          </w:tcPr>
          <w:p w:rsidR="009B56FF" w:rsidRPr="009B56FF" w:rsidRDefault="009B56FF" w:rsidP="009B56FF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ВСЬОГО: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56FF" w:rsidRPr="009B56FF" w:rsidRDefault="009B56FF" w:rsidP="009B56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9B56FF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</w:tr>
    </w:tbl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Default="00E57389" w:rsidP="00993213">
      <w:pPr>
        <w:ind w:firstLine="709"/>
        <w:jc w:val="both"/>
        <w:rPr>
          <w:rFonts w:ascii="Times New Roman" w:hAnsi="Times New Roman" w:cs="Times New Roman"/>
        </w:rPr>
      </w:pPr>
    </w:p>
    <w:p w:rsidR="00E57389" w:rsidRPr="00452703" w:rsidRDefault="006D26B3" w:rsidP="006D26B3">
      <w:pPr>
        <w:pStyle w:val="10"/>
      </w:pPr>
      <w:bookmarkStart w:id="5" w:name="_Toc515468825"/>
      <w:r w:rsidRPr="00452703">
        <w:t>ЗАВДАННЯ ДЛЯ ПРОВЕДЕННЯ СЕМІНАРСЬКИХ ЗАНЯТЬ</w:t>
      </w:r>
      <w:bookmarkEnd w:id="5"/>
    </w:p>
    <w:p w:rsidR="00E57389" w:rsidRPr="00452703" w:rsidRDefault="00E57389" w:rsidP="00956E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7389" w:rsidRPr="00841131" w:rsidRDefault="00E57389" w:rsidP="006D26B3">
      <w:pPr>
        <w:pStyle w:val="10"/>
        <w:rPr>
          <w:rFonts w:eastAsia="Times-Bold"/>
        </w:rPr>
      </w:pPr>
      <w:bookmarkStart w:id="6" w:name="_Toc515468826"/>
      <w:r w:rsidRPr="00841131">
        <w:rPr>
          <w:rFonts w:eastAsia="Times-Bold"/>
        </w:rPr>
        <w:t>Семінарське заняття № 1.</w:t>
      </w:r>
      <w:bookmarkEnd w:id="6"/>
    </w:p>
    <w:p w:rsidR="00D01B60" w:rsidRPr="00841131" w:rsidRDefault="00D01B60" w:rsidP="006D26B3">
      <w:pPr>
        <w:pStyle w:val="10"/>
      </w:pPr>
      <w:bookmarkStart w:id="7" w:name="_Toc515468827"/>
      <w:r w:rsidRPr="00841131">
        <w:t xml:space="preserve">Теоретичні аспекти </w:t>
      </w:r>
      <w:proofErr w:type="spellStart"/>
      <w:r w:rsidRPr="00841131">
        <w:t>сугестології</w:t>
      </w:r>
      <w:proofErr w:type="spellEnd"/>
      <w:r w:rsidRPr="00841131">
        <w:t>.</w:t>
      </w:r>
      <w:bookmarkEnd w:id="7"/>
    </w:p>
    <w:p w:rsidR="00D01B60" w:rsidRPr="00841131" w:rsidRDefault="00D01B60" w:rsidP="00742DA2">
      <w:pPr>
        <w:pStyle w:val="ac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 w:rsidRPr="00841131">
        <w:rPr>
          <w:sz w:val="28"/>
          <w:szCs w:val="28"/>
          <w:lang w:val="uk-UA"/>
        </w:rPr>
        <w:t>Сугестологія</w:t>
      </w:r>
      <w:proofErr w:type="spellEnd"/>
      <w:r w:rsidRPr="00841131">
        <w:rPr>
          <w:sz w:val="28"/>
          <w:szCs w:val="28"/>
          <w:lang w:val="uk-UA"/>
        </w:rPr>
        <w:t xml:space="preserve"> як наука.</w:t>
      </w:r>
    </w:p>
    <w:p w:rsidR="00D01B60" w:rsidRPr="00841131" w:rsidRDefault="00D01B60" w:rsidP="00742DA2">
      <w:pPr>
        <w:pStyle w:val="ac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841131">
        <w:rPr>
          <w:sz w:val="28"/>
          <w:szCs w:val="28"/>
          <w:lang w:val="uk-UA"/>
        </w:rPr>
        <w:t xml:space="preserve">Історія виникнення та розвитку </w:t>
      </w:r>
      <w:proofErr w:type="spellStart"/>
      <w:r w:rsidRPr="00841131">
        <w:rPr>
          <w:sz w:val="28"/>
          <w:szCs w:val="28"/>
          <w:lang w:val="uk-UA"/>
        </w:rPr>
        <w:t>сугестології</w:t>
      </w:r>
      <w:proofErr w:type="spellEnd"/>
      <w:r w:rsidRPr="00841131">
        <w:rPr>
          <w:sz w:val="28"/>
          <w:szCs w:val="28"/>
          <w:lang w:val="uk-UA"/>
        </w:rPr>
        <w:t>.</w:t>
      </w:r>
    </w:p>
    <w:p w:rsidR="00D01B60" w:rsidRPr="00841131" w:rsidRDefault="00D01B60" w:rsidP="00742DA2">
      <w:pPr>
        <w:pStyle w:val="ac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841131">
        <w:rPr>
          <w:sz w:val="28"/>
          <w:szCs w:val="28"/>
          <w:lang w:val="uk-UA"/>
        </w:rPr>
        <w:t>Концепції механізму навіювання.</w:t>
      </w:r>
    </w:p>
    <w:p w:rsidR="00D01B60" w:rsidRPr="00841131" w:rsidRDefault="00D01B60" w:rsidP="00742DA2">
      <w:pPr>
        <w:pStyle w:val="ac"/>
        <w:numPr>
          <w:ilvl w:val="0"/>
          <w:numId w:val="6"/>
        </w:numPr>
        <w:tabs>
          <w:tab w:val="left" w:pos="993"/>
        </w:tabs>
        <w:spacing w:before="0" w:beforeAutospacing="0" w:after="0" w:afterAutospacing="0" w:line="276" w:lineRule="auto"/>
        <w:ind w:left="714" w:hanging="357"/>
        <w:jc w:val="both"/>
        <w:rPr>
          <w:sz w:val="28"/>
          <w:szCs w:val="28"/>
          <w:lang w:val="uk-UA"/>
        </w:rPr>
      </w:pPr>
      <w:r w:rsidRPr="00841131">
        <w:rPr>
          <w:sz w:val="28"/>
          <w:szCs w:val="28"/>
          <w:lang w:val="uk-UA"/>
        </w:rPr>
        <w:t>Галузі застосування навіювання.</w:t>
      </w:r>
    </w:p>
    <w:p w:rsidR="00D01B60" w:rsidRPr="00841131" w:rsidRDefault="00D01B60" w:rsidP="00742DA2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</w:rPr>
      </w:pPr>
      <w:r w:rsidRPr="00841131">
        <w:rPr>
          <w:rFonts w:eastAsia="Times-Roman"/>
          <w:szCs w:val="28"/>
        </w:rPr>
        <w:t>Основні поняття сугестії.</w:t>
      </w:r>
    </w:p>
    <w:p w:rsidR="00D01B60" w:rsidRPr="00841131" w:rsidRDefault="00D01B60" w:rsidP="00742DA2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</w:rPr>
      </w:pPr>
      <w:r w:rsidRPr="00841131">
        <w:rPr>
          <w:rFonts w:eastAsia="Times-Roman"/>
          <w:szCs w:val="28"/>
        </w:rPr>
        <w:t>Класифікація сугестії.</w:t>
      </w:r>
    </w:p>
    <w:p w:rsidR="00D01B60" w:rsidRPr="00841131" w:rsidRDefault="00D01B60" w:rsidP="00742DA2">
      <w:pPr>
        <w:pStyle w:val="aa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</w:rPr>
      </w:pPr>
      <w:r w:rsidRPr="00841131">
        <w:rPr>
          <w:rFonts w:eastAsia="Times-Roman"/>
          <w:szCs w:val="28"/>
        </w:rPr>
        <w:t>Методи і засоби сугестивного впливу.</w:t>
      </w:r>
    </w:p>
    <w:p w:rsidR="00D01B60" w:rsidRPr="00841131" w:rsidRDefault="00D01B60" w:rsidP="00742DA2">
      <w:pPr>
        <w:pStyle w:val="aa"/>
        <w:numPr>
          <w:ilvl w:val="0"/>
          <w:numId w:val="6"/>
        </w:numPr>
        <w:tabs>
          <w:tab w:val="left" w:pos="993"/>
        </w:tabs>
        <w:spacing w:after="0"/>
        <w:ind w:left="714" w:hanging="357"/>
        <w:jc w:val="both"/>
        <w:rPr>
          <w:rFonts w:eastAsia="Arial Unicode MS"/>
          <w:szCs w:val="28"/>
        </w:rPr>
      </w:pPr>
      <w:r w:rsidRPr="00841131">
        <w:rPr>
          <w:bCs/>
          <w:szCs w:val="28"/>
        </w:rPr>
        <w:t>Феномен психологічного впливу, його характеристика та методи.</w:t>
      </w:r>
    </w:p>
    <w:p w:rsidR="00D01B60" w:rsidRPr="00841131" w:rsidRDefault="00D01B60" w:rsidP="006D26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</w:p>
    <w:p w:rsidR="00D01B60" w:rsidRPr="00841131" w:rsidRDefault="00D01B60" w:rsidP="006D26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841131">
        <w:rPr>
          <w:rFonts w:ascii="Times New Roman" w:eastAsia="Times-Roman" w:hAnsi="Times New Roman" w:cs="Times New Roman"/>
          <w:sz w:val="28"/>
          <w:szCs w:val="28"/>
          <w:u w:val="single"/>
        </w:rPr>
        <w:t xml:space="preserve">Ключові </w:t>
      </w:r>
      <w:r w:rsidR="00933F14" w:rsidRPr="00841131">
        <w:rPr>
          <w:rFonts w:ascii="Times New Roman" w:eastAsia="Times-Roman" w:hAnsi="Times New Roman" w:cs="Times New Roman"/>
          <w:sz w:val="28"/>
          <w:szCs w:val="28"/>
          <w:u w:val="single"/>
        </w:rPr>
        <w:t>поняття</w:t>
      </w:r>
      <w:r w:rsidRPr="00841131">
        <w:rPr>
          <w:rFonts w:ascii="Times New Roman" w:eastAsia="Times-Roman" w:hAnsi="Times New Roman" w:cs="Times New Roman"/>
          <w:sz w:val="28"/>
          <w:szCs w:val="28"/>
          <w:u w:val="single"/>
        </w:rPr>
        <w:t>:</w:t>
      </w:r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 явища сугестії, інкубації, тваринний магнетизм,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сугестологія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сугестотерапія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сугестопедія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сугестія,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сугеренд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сугестор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аутосугестія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сугестабельність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841131">
        <w:rPr>
          <w:rFonts w:ascii="Times New Roman" w:eastAsia="Times-Roman" w:hAnsi="Times New Roman" w:cs="Times New Roman"/>
          <w:sz w:val="28"/>
          <w:szCs w:val="28"/>
        </w:rPr>
        <w:t>сугестарій</w:t>
      </w:r>
      <w:proofErr w:type="spellEnd"/>
      <w:r w:rsidRPr="00841131">
        <w:rPr>
          <w:rFonts w:ascii="Times New Roman" w:eastAsia="Times-Roman" w:hAnsi="Times New Roman" w:cs="Times New Roman"/>
          <w:sz w:val="28"/>
          <w:szCs w:val="28"/>
        </w:rPr>
        <w:t>, вербальна і невербальна сугестія, вибіркова, комбінована і змішана сугестія, методи навіювання, засоби сугестивного впливу, умовний рефлекс, гальмування і збудження, психологічна установка, конформізм, зосередженість і стійкість.</w:t>
      </w: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480A72" w:rsidRDefault="00480A72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480A72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явища сугестії використовувалися жерцями, магами, факірами?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суть </w:t>
      </w:r>
      <w:r w:rsidRPr="006D26B3">
        <w:rPr>
          <w:rFonts w:eastAsia="Times-Roman"/>
          <w:szCs w:val="28"/>
          <w:lang w:val="ru-RU" w:eastAsia="ru-RU"/>
        </w:rPr>
        <w:t>“</w:t>
      </w:r>
      <w:r w:rsidRPr="006D26B3">
        <w:rPr>
          <w:rFonts w:eastAsia="Times-Roman"/>
          <w:szCs w:val="28"/>
          <w:lang w:eastAsia="ru-RU"/>
        </w:rPr>
        <w:t>тваринного магнетизму</w:t>
      </w:r>
      <w:r w:rsidRPr="006D26B3">
        <w:rPr>
          <w:rFonts w:eastAsia="Times-Roman"/>
          <w:szCs w:val="28"/>
          <w:lang w:val="ru-RU" w:eastAsia="ru-RU"/>
        </w:rPr>
        <w:t>”</w:t>
      </w:r>
      <w:r w:rsidRPr="006D26B3">
        <w:rPr>
          <w:rFonts w:eastAsia="Times-Roman"/>
          <w:szCs w:val="28"/>
          <w:lang w:eastAsia="ru-RU"/>
        </w:rPr>
        <w:t>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З якого часу почався відлік наукового періоду сугестії?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суть суперечки між мансійською і паризькою школами?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заснував Еміль Кує?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Хто вивчав проблеми </w:t>
      </w:r>
      <w:proofErr w:type="spellStart"/>
      <w:r w:rsidRPr="006D26B3">
        <w:rPr>
          <w:rFonts w:eastAsia="Times-Roman"/>
          <w:szCs w:val="28"/>
          <w:lang w:eastAsia="ru-RU"/>
        </w:rPr>
        <w:t>сугестології</w:t>
      </w:r>
      <w:proofErr w:type="spellEnd"/>
      <w:r w:rsidRPr="006D26B3">
        <w:rPr>
          <w:rFonts w:eastAsia="Times-Roman"/>
          <w:szCs w:val="28"/>
          <w:lang w:eastAsia="ru-RU"/>
        </w:rPr>
        <w:t xml:space="preserve"> і </w:t>
      </w:r>
      <w:proofErr w:type="spellStart"/>
      <w:r w:rsidRPr="006D26B3">
        <w:rPr>
          <w:rFonts w:eastAsia="Times-Roman"/>
          <w:szCs w:val="28"/>
          <w:lang w:eastAsia="ru-RU"/>
        </w:rPr>
        <w:t>телепсихотерапевтичного</w:t>
      </w:r>
      <w:proofErr w:type="spellEnd"/>
      <w:r w:rsidRPr="006D26B3">
        <w:rPr>
          <w:rFonts w:eastAsia="Times-Roman"/>
          <w:szCs w:val="28"/>
          <w:lang w:eastAsia="ru-RU"/>
        </w:rPr>
        <w:t xml:space="preserve"> впливу з екрану?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Яка різниця між </w:t>
      </w:r>
      <w:proofErr w:type="spellStart"/>
      <w:r w:rsidRPr="006D26B3">
        <w:rPr>
          <w:rFonts w:eastAsia="Times-Roman"/>
          <w:szCs w:val="28"/>
          <w:lang w:eastAsia="ru-RU"/>
        </w:rPr>
        <w:t>сугестором</w:t>
      </w:r>
      <w:proofErr w:type="spellEnd"/>
      <w:r w:rsidRPr="006D26B3">
        <w:rPr>
          <w:rFonts w:eastAsia="Times-Roman"/>
          <w:szCs w:val="28"/>
          <w:lang w:eastAsia="ru-RU"/>
        </w:rPr>
        <w:t xml:space="preserve"> і </w:t>
      </w:r>
      <w:proofErr w:type="spellStart"/>
      <w:r w:rsidRPr="006D26B3">
        <w:rPr>
          <w:rFonts w:eastAsia="Times-Roman"/>
          <w:szCs w:val="28"/>
          <w:lang w:eastAsia="ru-RU"/>
        </w:rPr>
        <w:t>сугерентом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сугестивні впливи виділяють за швидкістю заступлення ефекту?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сугестивні впливи виділяють за засобами досягнення?</w:t>
      </w:r>
    </w:p>
    <w:p w:rsidR="00480A72" w:rsidRPr="006D26B3" w:rsidRDefault="00480A72" w:rsidP="00742DA2">
      <w:pPr>
        <w:pStyle w:val="aa"/>
        <w:numPr>
          <w:ilvl w:val="0"/>
          <w:numId w:val="34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сугестивні впливи виділяють за кількістю </w:t>
      </w:r>
      <w:proofErr w:type="spellStart"/>
      <w:r w:rsidRPr="006D26B3">
        <w:rPr>
          <w:rFonts w:eastAsia="Times-Roman"/>
          <w:szCs w:val="28"/>
          <w:lang w:eastAsia="ru-RU"/>
        </w:rPr>
        <w:t>сугерентів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480A72" w:rsidRPr="00480A72" w:rsidRDefault="00480A72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480A72" w:rsidRPr="00480A72" w:rsidRDefault="00480A72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480A72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480A72" w:rsidRPr="006D26B3" w:rsidRDefault="00480A72" w:rsidP="00742DA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Імперативність і автоматизація в сугестії.</w:t>
      </w:r>
    </w:p>
    <w:p w:rsidR="00480A72" w:rsidRPr="006D26B3" w:rsidRDefault="00480A72" w:rsidP="00742DA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Неусвідомлювана психічна активність.</w:t>
      </w:r>
    </w:p>
    <w:p w:rsidR="00480A72" w:rsidRPr="006D26B3" w:rsidRDefault="00480A72" w:rsidP="00742DA2">
      <w:pPr>
        <w:pStyle w:val="aa"/>
        <w:numPr>
          <w:ilvl w:val="0"/>
          <w:numId w:val="35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Фазове оточення.</w:t>
      </w: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841131" w:rsidRDefault="00841131" w:rsidP="006D26B3">
      <w:pPr>
        <w:pStyle w:val="10"/>
        <w:rPr>
          <w:rFonts w:eastAsia="PetersburgC-BoldItalic"/>
          <w:i/>
          <w:iCs/>
          <w:lang w:eastAsia="en-US"/>
        </w:rPr>
      </w:pPr>
      <w:bookmarkStart w:id="8" w:name="_Toc515468828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2</w:t>
      </w:r>
      <w:r w:rsidRPr="00841131">
        <w:rPr>
          <w:rFonts w:eastAsia="Times-Bold"/>
        </w:rPr>
        <w:t>.</w:t>
      </w:r>
      <w:bookmarkEnd w:id="8"/>
    </w:p>
    <w:p w:rsidR="0097446A" w:rsidRPr="0097446A" w:rsidRDefault="0097446A" w:rsidP="006D26B3">
      <w:pPr>
        <w:pStyle w:val="10"/>
        <w:rPr>
          <w:rFonts w:eastAsia="Times New Roman"/>
          <w:kern w:val="32"/>
          <w:lang w:eastAsia="en-US"/>
        </w:rPr>
      </w:pPr>
      <w:bookmarkStart w:id="9" w:name="_Toc515468829"/>
      <w:r w:rsidRPr="0097446A">
        <w:rPr>
          <w:rFonts w:eastAsia="Times-Roman"/>
          <w:lang w:eastAsia="en-US"/>
        </w:rPr>
        <w:t>Сугестія і її ланки</w:t>
      </w:r>
      <w:bookmarkEnd w:id="9"/>
    </w:p>
    <w:p w:rsidR="0097446A" w:rsidRPr="0097446A" w:rsidRDefault="0097446A" w:rsidP="00742DA2">
      <w:pPr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</w:pPr>
      <w:r w:rsidRPr="009744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  <w:t>Психофізіологія сугестії.</w:t>
      </w:r>
    </w:p>
    <w:p w:rsidR="0097446A" w:rsidRPr="0097446A" w:rsidRDefault="0097446A" w:rsidP="00742DA2">
      <w:pPr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</w:pPr>
      <w:r w:rsidRPr="009744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  <w:t>Психологія сугестії.</w:t>
      </w:r>
    </w:p>
    <w:p w:rsidR="0097446A" w:rsidRPr="0097446A" w:rsidRDefault="0097446A" w:rsidP="00742DA2">
      <w:pPr>
        <w:widowControl/>
        <w:numPr>
          <w:ilvl w:val="0"/>
          <w:numId w:val="7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</w:pPr>
      <w:r w:rsidRPr="0097446A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  <w:t>Філософія сугестії.</w:t>
      </w:r>
    </w:p>
    <w:p w:rsidR="0097446A" w:rsidRPr="0097446A" w:rsidRDefault="0097446A" w:rsidP="00742DA2">
      <w:pPr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Антисугестивні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барʼєри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7446A" w:rsidRPr="0097446A" w:rsidRDefault="0097446A" w:rsidP="00742DA2">
      <w:pPr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Неспецифічна психічна реактивність.</w:t>
      </w:r>
    </w:p>
    <w:p w:rsidR="0097446A" w:rsidRPr="0097446A" w:rsidRDefault="0097446A" w:rsidP="00742DA2">
      <w:pPr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Взаємодія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сугестора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та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сугеренда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7446A" w:rsidRPr="0097446A" w:rsidRDefault="0097446A" w:rsidP="00742DA2">
      <w:pPr>
        <w:widowControl/>
        <w:numPr>
          <w:ilvl w:val="0"/>
          <w:numId w:val="8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Особливості облаштування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сугестарію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D26B3" w:rsidRDefault="006D26B3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97446A" w:rsidRPr="0097446A" w:rsidRDefault="0097446A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</w:pP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 xml:space="preserve">Ключові </w:t>
      </w:r>
      <w:r w:rsidR="00841131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>поняття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 xml:space="preserve">: 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імперативність, автоматизація, неусвідомлювана психічна активність, фазове оточення, неспецифічна психічна реактивність, анти сугестивні бар’єри, емоції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сугестора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сугеренда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, ролі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сугесторів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, дуалістичний підхід умови простору і часу.</w:t>
      </w: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E13FE2" w:rsidRPr="00E13FE2" w:rsidRDefault="00E13FE2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E13FE2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Що складає основу психофізіології сугестії?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Відносно чого сугестія є похідним?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 здійснюється сугестивний вплив на людину?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Які найважливіші якості уваги для сугестії?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Які емоції мають бути в </w:t>
      </w:r>
      <w:proofErr w:type="spellStart"/>
      <w:r w:rsidRPr="00C94C23">
        <w:rPr>
          <w:rFonts w:eastAsia="Times-Roman"/>
          <w:szCs w:val="28"/>
          <w:lang w:eastAsia="ru-RU"/>
        </w:rPr>
        <w:t>сугестора</w:t>
      </w:r>
      <w:proofErr w:type="spellEnd"/>
      <w:r w:rsidRPr="00C94C23">
        <w:rPr>
          <w:rFonts w:eastAsia="Times-Roman"/>
          <w:szCs w:val="28"/>
          <w:lang w:eastAsia="ru-RU"/>
        </w:rPr>
        <w:t>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 рухається сигнал, що запам'ятовується?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Які ролі можуть виконувати </w:t>
      </w:r>
      <w:proofErr w:type="spellStart"/>
      <w:r w:rsidRPr="00C94C23">
        <w:rPr>
          <w:rFonts w:eastAsia="Times-Roman"/>
          <w:szCs w:val="28"/>
          <w:lang w:eastAsia="ru-RU"/>
        </w:rPr>
        <w:t>сугестори</w:t>
      </w:r>
      <w:proofErr w:type="spellEnd"/>
      <w:r w:rsidRPr="00C94C23">
        <w:rPr>
          <w:rFonts w:eastAsia="Times-Roman"/>
          <w:szCs w:val="28"/>
          <w:lang w:eastAsia="ru-RU"/>
        </w:rPr>
        <w:t>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Як відбувається відпрацювання ролей </w:t>
      </w:r>
      <w:proofErr w:type="spellStart"/>
      <w:r w:rsidRPr="00C94C23">
        <w:rPr>
          <w:rFonts w:eastAsia="Times-Roman"/>
          <w:szCs w:val="28"/>
          <w:lang w:eastAsia="ru-RU"/>
        </w:rPr>
        <w:t>сегесторів</w:t>
      </w:r>
      <w:proofErr w:type="spellEnd"/>
      <w:r w:rsidRPr="00C94C23">
        <w:rPr>
          <w:rFonts w:eastAsia="Times-Roman"/>
          <w:szCs w:val="28"/>
          <w:lang w:eastAsia="ru-RU"/>
        </w:rPr>
        <w:t>?</w:t>
      </w:r>
    </w:p>
    <w:p w:rsidR="00E13FE2" w:rsidRP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Які існують ланки сугестії?</w:t>
      </w:r>
    </w:p>
    <w:p w:rsidR="00C94C23" w:rsidRDefault="00E13FE2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Які існують вимоги до облаштування </w:t>
      </w:r>
      <w:proofErr w:type="spellStart"/>
      <w:r w:rsidRPr="00C94C23">
        <w:rPr>
          <w:rFonts w:eastAsia="Times-Roman"/>
          <w:szCs w:val="28"/>
          <w:lang w:eastAsia="ru-RU"/>
        </w:rPr>
        <w:t>сугестарію</w:t>
      </w:r>
      <w:proofErr w:type="spellEnd"/>
      <w:r w:rsidRPr="00C94C23">
        <w:rPr>
          <w:rFonts w:eastAsia="Times-Roman"/>
          <w:szCs w:val="28"/>
          <w:lang w:eastAsia="ru-RU"/>
        </w:rPr>
        <w:t>?</w:t>
      </w:r>
      <w:r w:rsidR="00C94C23" w:rsidRPr="00C94C23">
        <w:rPr>
          <w:rFonts w:eastAsia="Times-Roman"/>
          <w:szCs w:val="28"/>
          <w:lang w:eastAsia="ru-RU"/>
        </w:rPr>
        <w:t xml:space="preserve"> 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 проявляється імперативність і автоматизація в сугестії?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Які існують види неусвідомлюваної психічної активності?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 впливає фазове оточення на процес сугестії?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pacing w:val="-4"/>
          <w:szCs w:val="28"/>
          <w:lang w:eastAsia="ru-RU"/>
        </w:rPr>
        <w:t>Які неспецифічні неусвідомлювані подразники супроводжують осмислену</w:t>
      </w:r>
      <w:r w:rsidRPr="00C94C23">
        <w:rPr>
          <w:rFonts w:eastAsia="Times-Roman"/>
          <w:szCs w:val="28"/>
          <w:lang w:eastAsia="ru-RU"/>
        </w:rPr>
        <w:t xml:space="preserve"> інформацію?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 працюють анти сугестивні бар'єри?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Які існують методи навіювання?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В чому суть методу </w:t>
      </w:r>
      <w:proofErr w:type="spellStart"/>
      <w:r w:rsidRPr="00C94C23">
        <w:rPr>
          <w:rFonts w:eastAsia="Times-Roman"/>
          <w:szCs w:val="28"/>
          <w:lang w:eastAsia="ru-RU"/>
        </w:rPr>
        <w:t>Стрільчука</w:t>
      </w:r>
      <w:proofErr w:type="spellEnd"/>
      <w:r w:rsidRPr="00C94C23">
        <w:rPr>
          <w:rFonts w:eastAsia="Times-Roman"/>
          <w:szCs w:val="28"/>
          <w:lang w:eastAsia="ru-RU"/>
        </w:rPr>
        <w:t>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В чому суть методу Танцюри?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>Які існують засоби сугестивного впливу?</w:t>
      </w:r>
    </w:p>
    <w:p w:rsidR="00C94C23" w:rsidRPr="00C94C23" w:rsidRDefault="00C94C23" w:rsidP="00742DA2">
      <w:pPr>
        <w:pStyle w:val="aa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C94C23">
        <w:rPr>
          <w:rFonts w:eastAsia="Times-Roman"/>
          <w:szCs w:val="28"/>
          <w:lang w:eastAsia="ru-RU"/>
        </w:rPr>
        <w:t xml:space="preserve">За допомогою чого досягається </w:t>
      </w:r>
      <w:proofErr w:type="spellStart"/>
      <w:r w:rsidRPr="00C94C23">
        <w:rPr>
          <w:rFonts w:eastAsia="Times-Roman"/>
          <w:szCs w:val="28"/>
          <w:lang w:eastAsia="ru-RU"/>
        </w:rPr>
        <w:t>інфантилізація</w:t>
      </w:r>
      <w:proofErr w:type="spellEnd"/>
      <w:r w:rsidRPr="00C94C23">
        <w:rPr>
          <w:rFonts w:eastAsia="Times-Roman"/>
          <w:szCs w:val="28"/>
          <w:lang w:eastAsia="ru-RU"/>
        </w:rPr>
        <w:t>?</w:t>
      </w:r>
    </w:p>
    <w:p w:rsidR="006D26B3" w:rsidRDefault="006D26B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E13FE2" w:rsidRPr="00E13FE2" w:rsidRDefault="00E13FE2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E13FE2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E13FE2" w:rsidRPr="007A5F34" w:rsidRDefault="00E13FE2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7A5F34">
        <w:rPr>
          <w:rFonts w:eastAsia="Times-Roman"/>
          <w:szCs w:val="28"/>
          <w:lang w:eastAsia="ru-RU"/>
        </w:rPr>
        <w:t>Філософія сугестії.</w:t>
      </w:r>
    </w:p>
    <w:p w:rsidR="00E13FE2" w:rsidRPr="007A5F34" w:rsidRDefault="00E13FE2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7A5F34">
        <w:rPr>
          <w:rFonts w:eastAsia="Times-Roman"/>
          <w:szCs w:val="28"/>
          <w:lang w:eastAsia="ru-RU"/>
        </w:rPr>
        <w:t>Сугестія і психологія спілкування.</w:t>
      </w:r>
    </w:p>
    <w:p w:rsidR="00E13FE2" w:rsidRPr="007A5F34" w:rsidRDefault="00E13FE2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7A5F34">
        <w:rPr>
          <w:rFonts w:eastAsia="Times-Roman"/>
          <w:szCs w:val="28"/>
          <w:lang w:eastAsia="ru-RU"/>
        </w:rPr>
        <w:t xml:space="preserve">Ролі </w:t>
      </w:r>
      <w:proofErr w:type="spellStart"/>
      <w:r w:rsidRPr="007A5F34">
        <w:rPr>
          <w:rFonts w:eastAsia="Times-Roman"/>
          <w:szCs w:val="28"/>
          <w:lang w:eastAsia="ru-RU"/>
        </w:rPr>
        <w:t>сугесторів</w:t>
      </w:r>
      <w:proofErr w:type="spellEnd"/>
      <w:r w:rsidRPr="007A5F34">
        <w:rPr>
          <w:rFonts w:eastAsia="Times-Roman"/>
          <w:szCs w:val="28"/>
          <w:lang w:eastAsia="ru-RU"/>
        </w:rPr>
        <w:t>.</w:t>
      </w:r>
    </w:p>
    <w:p w:rsidR="007A5F34" w:rsidRPr="007A5F34" w:rsidRDefault="007A5F34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7A5F34">
        <w:rPr>
          <w:rFonts w:eastAsia="Times-Roman"/>
          <w:szCs w:val="28"/>
          <w:lang w:eastAsia="ru-RU"/>
        </w:rPr>
        <w:t xml:space="preserve">Авторитет та </w:t>
      </w:r>
      <w:proofErr w:type="spellStart"/>
      <w:r w:rsidRPr="007A5F34">
        <w:rPr>
          <w:rFonts w:eastAsia="Times-Roman"/>
          <w:szCs w:val="28"/>
          <w:lang w:eastAsia="ru-RU"/>
        </w:rPr>
        <w:t>інфантилізація</w:t>
      </w:r>
      <w:proofErr w:type="spellEnd"/>
      <w:r w:rsidRPr="007A5F34">
        <w:rPr>
          <w:rFonts w:eastAsia="Times-Roman"/>
          <w:szCs w:val="28"/>
          <w:lang w:eastAsia="ru-RU"/>
        </w:rPr>
        <w:t>.</w:t>
      </w:r>
    </w:p>
    <w:p w:rsidR="007A5F34" w:rsidRPr="007A5F34" w:rsidRDefault="007A5F34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7A5F34">
        <w:rPr>
          <w:rFonts w:eastAsia="Times-Roman"/>
          <w:szCs w:val="28"/>
          <w:lang w:eastAsia="ru-RU"/>
        </w:rPr>
        <w:t>Ритм та інтонація подачі інформації.</w:t>
      </w:r>
    </w:p>
    <w:p w:rsidR="007A5F34" w:rsidRPr="007A5F34" w:rsidRDefault="007A5F34" w:rsidP="00742DA2">
      <w:pPr>
        <w:pStyle w:val="aa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proofErr w:type="spellStart"/>
      <w:r w:rsidRPr="007A5F34">
        <w:rPr>
          <w:rFonts w:eastAsia="Times-Roman"/>
          <w:szCs w:val="28"/>
          <w:lang w:eastAsia="ru-RU"/>
        </w:rPr>
        <w:t>Двоплановість</w:t>
      </w:r>
      <w:proofErr w:type="spellEnd"/>
      <w:r w:rsidRPr="007A5F34">
        <w:rPr>
          <w:rFonts w:eastAsia="Times-Roman"/>
          <w:szCs w:val="28"/>
          <w:lang w:eastAsia="ru-RU"/>
        </w:rPr>
        <w:t xml:space="preserve"> при сугестивному сеансі.</w:t>
      </w:r>
    </w:p>
    <w:p w:rsidR="007A5F34" w:rsidRDefault="007A5F34" w:rsidP="006D26B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E13FE2" w:rsidRPr="00E13FE2" w:rsidRDefault="00E13FE2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41131" w:rsidRDefault="00841131" w:rsidP="006D26B3">
      <w:pPr>
        <w:pStyle w:val="10"/>
        <w:rPr>
          <w:rFonts w:eastAsia="Calibri"/>
          <w:lang w:eastAsia="en-US"/>
        </w:rPr>
      </w:pPr>
      <w:bookmarkStart w:id="10" w:name="_Toc515468830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3</w:t>
      </w:r>
      <w:r w:rsidRPr="00841131">
        <w:rPr>
          <w:rFonts w:eastAsia="Times-Bold"/>
        </w:rPr>
        <w:t>.</w:t>
      </w:r>
      <w:bookmarkEnd w:id="10"/>
    </w:p>
    <w:p w:rsidR="0097446A" w:rsidRPr="0097446A" w:rsidRDefault="0097446A" w:rsidP="006D26B3">
      <w:pPr>
        <w:pStyle w:val="10"/>
        <w:rPr>
          <w:rFonts w:eastAsia="Calibri"/>
          <w:lang w:eastAsia="en-US"/>
        </w:rPr>
      </w:pPr>
      <w:bookmarkStart w:id="11" w:name="_Toc515468831"/>
      <w:r w:rsidRPr="0097446A">
        <w:rPr>
          <w:rFonts w:eastAsia="Calibri"/>
          <w:lang w:eastAsia="en-US"/>
        </w:rPr>
        <w:t xml:space="preserve">Методи </w:t>
      </w:r>
      <w:proofErr w:type="spellStart"/>
      <w:r w:rsidRPr="0097446A">
        <w:rPr>
          <w:rFonts w:eastAsia="Calibri"/>
          <w:lang w:eastAsia="en-US"/>
        </w:rPr>
        <w:t>гетеро</w:t>
      </w:r>
      <w:r w:rsidR="00841131">
        <w:rPr>
          <w:rFonts w:eastAsia="Calibri"/>
          <w:lang w:eastAsia="en-US"/>
        </w:rPr>
        <w:t>с</w:t>
      </w:r>
      <w:r w:rsidRPr="0097446A">
        <w:rPr>
          <w:rFonts w:eastAsia="Calibri"/>
          <w:lang w:eastAsia="en-US"/>
        </w:rPr>
        <w:t>угестії</w:t>
      </w:r>
      <w:proofErr w:type="spellEnd"/>
      <w:r w:rsidRPr="0097446A">
        <w:rPr>
          <w:rFonts w:eastAsia="Calibri"/>
          <w:lang w:eastAsia="en-US"/>
        </w:rPr>
        <w:t>.</w:t>
      </w:r>
      <w:bookmarkEnd w:id="11"/>
    </w:p>
    <w:p w:rsidR="0097446A" w:rsidRPr="0097446A" w:rsidRDefault="0097446A" w:rsidP="00742DA2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Вербальні методи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гетеросугестії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7446A" w:rsidRPr="0097446A" w:rsidRDefault="0097446A" w:rsidP="00742DA2">
      <w:pPr>
        <w:widowControl/>
        <w:numPr>
          <w:ilvl w:val="0"/>
          <w:numId w:val="9"/>
        </w:numPr>
        <w:tabs>
          <w:tab w:val="left" w:pos="993"/>
        </w:tabs>
        <w:spacing w:line="276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Невербальні методи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гетеросугестії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6D26B3" w:rsidRDefault="006D26B3" w:rsidP="006D26B3">
      <w:pPr>
        <w:widowControl/>
        <w:spacing w:line="276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97446A" w:rsidRPr="0097446A" w:rsidRDefault="0097446A" w:rsidP="006D26B3">
      <w:pPr>
        <w:widowControl/>
        <w:spacing w:line="276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</w:pP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 xml:space="preserve">Ключові </w:t>
      </w:r>
      <w:r w:rsidR="00384F99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>поняття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>: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пряма сугестія, імперативні методи, кооперативні проби, мовне оформлення сугестії, опосередкована сугестія, асоціативна сугестія, інформаційна сугестія,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афектаційна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сугестія, компліментарна сугестія, питальна сугестія, тренувальний діалог, сугестія думкою, телепатія, індуктор, перцепієнт, телепатична перцепція, свідома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мислительна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сугестія,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мислительні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сигнали, природа телепатичної перцепції, телепатичні здібності</w:t>
      </w:r>
      <w:r w:rsidR="00C46F8D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8D7426" w:rsidRPr="008D7426" w:rsidRDefault="008D7426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D7426"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методи прямої сугестії?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є види тестів </w:t>
      </w:r>
      <w:proofErr w:type="spellStart"/>
      <w:r w:rsidRPr="006D26B3">
        <w:rPr>
          <w:rFonts w:eastAsia="Times-Roman"/>
          <w:szCs w:val="28"/>
          <w:lang w:eastAsia="ru-RU"/>
        </w:rPr>
        <w:t>сугестабельності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імперативні методи?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таке кооперативні проби?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є етапи </w:t>
      </w:r>
      <w:proofErr w:type="spellStart"/>
      <w:r w:rsidRPr="006D26B3">
        <w:rPr>
          <w:rFonts w:eastAsia="Times-Roman"/>
          <w:szCs w:val="28"/>
          <w:lang w:eastAsia="ru-RU"/>
        </w:rPr>
        <w:t>сугестотехнічної</w:t>
      </w:r>
      <w:proofErr w:type="spellEnd"/>
      <w:r w:rsidRPr="006D26B3">
        <w:rPr>
          <w:rFonts w:eastAsia="Times-Roman"/>
          <w:szCs w:val="28"/>
          <w:lang w:eastAsia="ru-RU"/>
        </w:rPr>
        <w:t xml:space="preserve"> роботи?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особливості мовного оформлення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види опосередкованої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слід враховувати при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застосовується для відпрацювання навичок живої бесіди?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 проводиться діалог-відгук?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таке телепатія?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Хто такий індуктор?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Хто такий перцепієнт?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таке телепатична індукція?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суть методики свідомої </w:t>
      </w:r>
      <w:proofErr w:type="spellStart"/>
      <w:r w:rsidRPr="006D26B3">
        <w:rPr>
          <w:rFonts w:eastAsia="Times-Roman"/>
          <w:szCs w:val="28"/>
          <w:lang w:eastAsia="ru-RU"/>
        </w:rPr>
        <w:t>мислительної</w:t>
      </w:r>
      <w:proofErr w:type="spellEnd"/>
      <w:r w:rsidRPr="006D26B3">
        <w:rPr>
          <w:rFonts w:eastAsia="Times-Roman"/>
          <w:szCs w:val="28"/>
          <w:lang w:eastAsia="ru-RU"/>
        </w:rPr>
        <w:t xml:space="preserve">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існують форми </w:t>
      </w:r>
      <w:proofErr w:type="spellStart"/>
      <w:r w:rsidRPr="006D26B3">
        <w:rPr>
          <w:rFonts w:eastAsia="Times-Roman"/>
          <w:szCs w:val="28"/>
          <w:lang w:eastAsia="ru-RU"/>
        </w:rPr>
        <w:t>мислительних</w:t>
      </w:r>
      <w:proofErr w:type="spellEnd"/>
      <w:r w:rsidRPr="006D26B3">
        <w:rPr>
          <w:rFonts w:eastAsia="Times-Roman"/>
          <w:szCs w:val="28"/>
          <w:lang w:eastAsia="ru-RU"/>
        </w:rPr>
        <w:t xml:space="preserve"> сигналів?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особливості мовного оформлення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слід враховувати при сугестії?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застосовується для відпрацювання навичок живої бесіди?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Italic"/>
          <w:iCs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 проводиться діалог-відгук?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оптимальні умови перцепції?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підходи до визначення природи телепатичної перцепції?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суть ближнього дистанційного тесту?</w:t>
      </w:r>
    </w:p>
    <w:p w:rsidR="008D7426" w:rsidRPr="006D26B3" w:rsidRDefault="008D7426" w:rsidP="00742DA2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суть дальнього дистанційного тесту?</w:t>
      </w:r>
    </w:p>
    <w:p w:rsidR="00D83913" w:rsidRDefault="00D8391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8D7426" w:rsidRPr="008D7426" w:rsidRDefault="008D7426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8D7426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Мовне оформлення сугестії.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Фактори, які слід враховувати при гетеро сугестії.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Форми </w:t>
      </w:r>
      <w:proofErr w:type="spellStart"/>
      <w:r w:rsidRPr="006D26B3">
        <w:rPr>
          <w:rFonts w:eastAsia="Times-Roman"/>
          <w:szCs w:val="28"/>
          <w:lang w:eastAsia="ru-RU"/>
        </w:rPr>
        <w:t>мислительних</w:t>
      </w:r>
      <w:proofErr w:type="spellEnd"/>
      <w:r w:rsidRPr="006D26B3">
        <w:rPr>
          <w:rFonts w:eastAsia="Times-Roman"/>
          <w:szCs w:val="28"/>
          <w:lang w:eastAsia="ru-RU"/>
        </w:rPr>
        <w:t xml:space="preserve"> сигналів.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Оптимальні умови перцепції.</w:t>
      </w:r>
    </w:p>
    <w:p w:rsidR="008D7426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Підходи до визначення природи телепатичної перцепції.</w:t>
      </w:r>
    </w:p>
    <w:p w:rsidR="00481FEE" w:rsidRPr="006D26B3" w:rsidRDefault="008D7426" w:rsidP="00742DA2">
      <w:pPr>
        <w:pStyle w:val="aa"/>
        <w:numPr>
          <w:ilvl w:val="1"/>
          <w:numId w:val="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PetersburgC-BoldItalic"/>
          <w:bCs/>
          <w:iCs/>
          <w:szCs w:val="28"/>
        </w:rPr>
      </w:pPr>
      <w:r w:rsidRPr="006D26B3">
        <w:rPr>
          <w:rFonts w:eastAsia="Times-Roman"/>
          <w:szCs w:val="28"/>
          <w:lang w:eastAsia="ru-RU"/>
        </w:rPr>
        <w:t xml:space="preserve">Тести телепатичної </w:t>
      </w:r>
      <w:proofErr w:type="spellStart"/>
      <w:r w:rsidRPr="006D26B3">
        <w:rPr>
          <w:rFonts w:eastAsia="Times-Roman"/>
          <w:szCs w:val="28"/>
          <w:lang w:eastAsia="ru-RU"/>
        </w:rPr>
        <w:t>перцептивності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8D7426" w:rsidRDefault="008D7426" w:rsidP="006D26B3">
      <w:pPr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6D26B3" w:rsidRDefault="006D26B3" w:rsidP="006D26B3">
      <w:pPr>
        <w:spacing w:line="276" w:lineRule="auto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841131" w:rsidRDefault="00841131" w:rsidP="006D26B3">
      <w:pPr>
        <w:pStyle w:val="10"/>
        <w:rPr>
          <w:rFonts w:eastAsia="Times New Roman"/>
          <w:lang w:eastAsia="ru-RU"/>
        </w:rPr>
      </w:pPr>
      <w:bookmarkStart w:id="12" w:name="_Toc515468832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4</w:t>
      </w:r>
      <w:r w:rsidRPr="00841131">
        <w:rPr>
          <w:rFonts w:eastAsia="Times-Bold"/>
        </w:rPr>
        <w:t>.</w:t>
      </w:r>
      <w:bookmarkEnd w:id="12"/>
    </w:p>
    <w:p w:rsidR="00841131" w:rsidRDefault="00F970B8" w:rsidP="006D26B3">
      <w:pPr>
        <w:pStyle w:val="10"/>
        <w:rPr>
          <w:rFonts w:eastAsia="Times New Roman"/>
          <w:lang w:eastAsia="ru-RU"/>
        </w:rPr>
      </w:pPr>
      <w:bookmarkStart w:id="13" w:name="_Toc515468833"/>
      <w:r>
        <w:rPr>
          <w:rFonts w:eastAsia="Calibri"/>
          <w:lang w:eastAsia="en-US"/>
        </w:rPr>
        <w:t>Психологія</w:t>
      </w:r>
      <w:r w:rsidR="0081395F" w:rsidRPr="0097446A">
        <w:rPr>
          <w:rFonts w:eastAsia="Calibri"/>
          <w:lang w:eastAsia="en-US"/>
        </w:rPr>
        <w:t xml:space="preserve"> </w:t>
      </w:r>
      <w:proofErr w:type="spellStart"/>
      <w:r w:rsidR="0081395F">
        <w:rPr>
          <w:rFonts w:eastAsia="Calibri"/>
          <w:lang w:eastAsia="en-US"/>
        </w:rPr>
        <w:t>аутос</w:t>
      </w:r>
      <w:r w:rsidR="0081395F" w:rsidRPr="0097446A">
        <w:rPr>
          <w:rFonts w:eastAsia="Calibri"/>
          <w:lang w:eastAsia="en-US"/>
        </w:rPr>
        <w:t>угестії</w:t>
      </w:r>
      <w:proofErr w:type="spellEnd"/>
      <w:r w:rsidR="0081395F" w:rsidRPr="0097446A">
        <w:rPr>
          <w:rFonts w:eastAsia="Calibri"/>
          <w:lang w:eastAsia="en-US"/>
        </w:rPr>
        <w:t>.</w:t>
      </w:r>
      <w:bookmarkEnd w:id="13"/>
    </w:p>
    <w:p w:rsidR="00841131" w:rsidRPr="00841131" w:rsidRDefault="00841131" w:rsidP="00742DA2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714" w:hanging="357"/>
        <w:jc w:val="both"/>
        <w:rPr>
          <w:szCs w:val="28"/>
        </w:rPr>
      </w:pPr>
      <w:r w:rsidRPr="00841131">
        <w:rPr>
          <w:rFonts w:eastAsia="Times New Roman"/>
          <w:kern w:val="32"/>
          <w:szCs w:val="28"/>
        </w:rPr>
        <w:t xml:space="preserve">Вербальні методи </w:t>
      </w:r>
      <w:proofErr w:type="spellStart"/>
      <w:r w:rsidRPr="00841131">
        <w:rPr>
          <w:rFonts w:eastAsia="Times New Roman"/>
          <w:kern w:val="32"/>
          <w:szCs w:val="28"/>
        </w:rPr>
        <w:t>аутосугестії</w:t>
      </w:r>
      <w:proofErr w:type="spellEnd"/>
      <w:r w:rsidRPr="00841131">
        <w:rPr>
          <w:rFonts w:eastAsia="Times New Roman"/>
          <w:kern w:val="32"/>
          <w:szCs w:val="28"/>
        </w:rPr>
        <w:t>.</w:t>
      </w:r>
    </w:p>
    <w:p w:rsidR="00841131" w:rsidRPr="00841131" w:rsidRDefault="00841131" w:rsidP="00742DA2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714" w:hanging="357"/>
        <w:contextualSpacing w:val="0"/>
        <w:jc w:val="both"/>
        <w:rPr>
          <w:szCs w:val="28"/>
        </w:rPr>
      </w:pPr>
      <w:r w:rsidRPr="00841131">
        <w:rPr>
          <w:rFonts w:eastAsia="Times New Roman"/>
          <w:kern w:val="32"/>
          <w:szCs w:val="28"/>
        </w:rPr>
        <w:t xml:space="preserve">Невербальні методи </w:t>
      </w:r>
      <w:proofErr w:type="spellStart"/>
      <w:r w:rsidRPr="00841131">
        <w:rPr>
          <w:rFonts w:eastAsia="Times New Roman"/>
          <w:kern w:val="32"/>
          <w:szCs w:val="28"/>
        </w:rPr>
        <w:t>аутосугестії</w:t>
      </w:r>
      <w:proofErr w:type="spellEnd"/>
      <w:r w:rsidRPr="00841131">
        <w:rPr>
          <w:rFonts w:eastAsia="Times New Roman"/>
          <w:kern w:val="32"/>
          <w:szCs w:val="28"/>
        </w:rPr>
        <w:t>.</w:t>
      </w:r>
    </w:p>
    <w:p w:rsidR="00841131" w:rsidRPr="00841131" w:rsidRDefault="00841131" w:rsidP="00742DA2">
      <w:pPr>
        <w:pStyle w:val="aa"/>
        <w:numPr>
          <w:ilvl w:val="0"/>
          <w:numId w:val="13"/>
        </w:numPr>
        <w:tabs>
          <w:tab w:val="left" w:pos="993"/>
        </w:tabs>
        <w:spacing w:after="0"/>
        <w:ind w:left="714" w:hanging="357"/>
        <w:contextualSpacing w:val="0"/>
        <w:jc w:val="both"/>
        <w:rPr>
          <w:szCs w:val="28"/>
        </w:rPr>
      </w:pPr>
      <w:r w:rsidRPr="00841131">
        <w:rPr>
          <w:rFonts w:eastAsia="Times New Roman"/>
          <w:bCs/>
          <w:szCs w:val="28"/>
          <w:lang w:eastAsia="ru-RU"/>
        </w:rPr>
        <w:t>Техніка аутогенного тренування для загального оздоровлення.</w:t>
      </w:r>
    </w:p>
    <w:p w:rsidR="006D26B3" w:rsidRDefault="006D26B3" w:rsidP="006D26B3">
      <w:pPr>
        <w:widowControl/>
        <w:spacing w:line="276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</w:pPr>
    </w:p>
    <w:p w:rsidR="004D2095" w:rsidRPr="0097446A" w:rsidRDefault="004D2095" w:rsidP="006D26B3">
      <w:pPr>
        <w:widowControl/>
        <w:spacing w:line="276" w:lineRule="auto"/>
        <w:ind w:firstLine="709"/>
        <w:jc w:val="both"/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</w:pP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 xml:space="preserve">Ключові </w:t>
      </w:r>
      <w:r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>поняття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en-US"/>
        </w:rPr>
        <w:t>:</w:t>
      </w:r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аутотренінг, аутогенне занурення, аутогенний стан, аутогенна мобілізація, формули </w:t>
      </w:r>
      <w:proofErr w:type="spellStart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аутосугестії</w:t>
      </w:r>
      <w:proofErr w:type="spellEnd"/>
      <w:r w:rsidRPr="0097446A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, елементи аутотренінгу, ступені аутогенного тренування.</w:t>
      </w:r>
    </w:p>
    <w:p w:rsidR="00841131" w:rsidRDefault="00841131" w:rsidP="006D26B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D7426" w:rsidRPr="008D7426" w:rsidRDefault="008D7426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8D7426"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суть аутогенного тренування?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 називається поступовий перехід в стан </w:t>
      </w:r>
      <w:proofErr w:type="spellStart"/>
      <w:r w:rsidRPr="006D26B3">
        <w:rPr>
          <w:rFonts w:eastAsia="Times-Roman"/>
          <w:szCs w:val="28"/>
          <w:lang w:eastAsia="ru-RU"/>
        </w:rPr>
        <w:t>передсну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 називається виведення себе з аутогенного стану?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Що таке формули </w:t>
      </w:r>
      <w:proofErr w:type="spellStart"/>
      <w:r w:rsidRPr="006D26B3">
        <w:rPr>
          <w:rFonts w:eastAsia="Times-Roman"/>
          <w:szCs w:val="28"/>
          <w:lang w:eastAsia="ru-RU"/>
        </w:rPr>
        <w:t>аутосугестії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недоліки є в аутотренінгу?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основні елементи аутотренінгу?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фактори заважають ефективному аутотренінгу?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є стандартні вправи першого ступеня аутогенного тренування?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базові вправи другого ступеня аутогенного тренування?</w:t>
      </w:r>
    </w:p>
    <w:p w:rsidR="008D7426" w:rsidRPr="006D26B3" w:rsidRDefault="008D7426" w:rsidP="00742DA2">
      <w:pPr>
        <w:pStyle w:val="aa"/>
        <w:numPr>
          <w:ilvl w:val="0"/>
          <w:numId w:val="36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медитаційні вправи?</w:t>
      </w:r>
    </w:p>
    <w:p w:rsidR="00D83913" w:rsidRDefault="00D8391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8D7426" w:rsidRPr="008D7426" w:rsidRDefault="008D7426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8D7426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8D7426" w:rsidRPr="006D26B3" w:rsidRDefault="008D7426" w:rsidP="00742DA2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Переваги і недоліки аутогенного тренування.</w:t>
      </w:r>
    </w:p>
    <w:p w:rsidR="008D7426" w:rsidRPr="006D26B3" w:rsidRDefault="008D7426" w:rsidP="00742DA2">
      <w:pPr>
        <w:pStyle w:val="aa"/>
        <w:numPr>
          <w:ilvl w:val="0"/>
          <w:numId w:val="37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Стандартні вправи першого ступеня аутогенного тренування.</w:t>
      </w:r>
    </w:p>
    <w:p w:rsidR="008D7426" w:rsidRPr="006D26B3" w:rsidRDefault="008D7426" w:rsidP="00742DA2">
      <w:pPr>
        <w:pStyle w:val="aa"/>
        <w:numPr>
          <w:ilvl w:val="0"/>
          <w:numId w:val="37"/>
        </w:numPr>
        <w:spacing w:after="0"/>
        <w:ind w:left="714" w:hanging="357"/>
        <w:jc w:val="both"/>
        <w:rPr>
          <w:rFonts w:eastAsia="Times New 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Медитаційні вправи аутотренінгу.</w:t>
      </w:r>
    </w:p>
    <w:p w:rsidR="00841131" w:rsidRDefault="00841131" w:rsidP="006D26B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D26B3" w:rsidRDefault="006D26B3" w:rsidP="006D26B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41131" w:rsidRDefault="00841131" w:rsidP="006D26B3">
      <w:pPr>
        <w:pStyle w:val="10"/>
        <w:rPr>
          <w:rFonts w:eastAsia="Times New Roman"/>
          <w:lang w:eastAsia="ru-RU"/>
        </w:rPr>
      </w:pPr>
      <w:bookmarkStart w:id="14" w:name="_Toc515468834"/>
      <w:r w:rsidRPr="00841131">
        <w:rPr>
          <w:rFonts w:eastAsia="Times-Bold"/>
        </w:rPr>
        <w:t xml:space="preserve">Семінарське заняття № </w:t>
      </w:r>
      <w:r w:rsidR="00C17D93">
        <w:rPr>
          <w:rFonts w:eastAsia="Times-Bold"/>
        </w:rPr>
        <w:t>5</w:t>
      </w:r>
      <w:r w:rsidRPr="00841131">
        <w:rPr>
          <w:rFonts w:eastAsia="Times-Bold"/>
        </w:rPr>
        <w:t>.</w:t>
      </w:r>
      <w:bookmarkEnd w:id="14"/>
    </w:p>
    <w:p w:rsidR="0097446A" w:rsidRPr="0097446A" w:rsidRDefault="00C17D93" w:rsidP="006D26B3">
      <w:pPr>
        <w:pStyle w:val="10"/>
        <w:rPr>
          <w:rFonts w:eastAsia="Times New Roman"/>
          <w:lang w:eastAsia="ru-RU"/>
        </w:rPr>
      </w:pPr>
      <w:bookmarkStart w:id="15" w:name="_Toc515468835"/>
      <w:r w:rsidRPr="00480A72">
        <w:rPr>
          <w:rFonts w:eastAsia="Times New Roman"/>
          <w:lang w:eastAsia="ru-RU"/>
        </w:rPr>
        <w:t>Використання гіпнопедії в навчальному процесі</w:t>
      </w:r>
      <w:r w:rsidR="0097446A" w:rsidRPr="0097446A">
        <w:rPr>
          <w:rFonts w:eastAsia="Times New Roman"/>
          <w:lang w:eastAsia="ru-RU"/>
        </w:rPr>
        <w:t>.</w:t>
      </w:r>
      <w:bookmarkEnd w:id="15"/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bookmarkStart w:id="16" w:name="_Hlk477695266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Поняття </w:t>
      </w:r>
      <w:proofErr w:type="spellStart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гіпносугестії</w:t>
      </w:r>
      <w:proofErr w:type="spellEnd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психологічній науці</w:t>
      </w:r>
      <w:bookmarkEnd w:id="16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6D26B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Суть гіпнозу. Фізіологічна (</w:t>
      </w:r>
      <w:proofErr w:type="spellStart"/>
      <w:r w:rsidRPr="006D26B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павлівська</w:t>
      </w:r>
      <w:proofErr w:type="spellEnd"/>
      <w:r w:rsidRPr="006D26B3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eastAsia="ru-RU"/>
        </w:rPr>
        <w:t>) теорія сну. Вчення про ретикулярну</w:t>
      </w: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формацію і сон.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Понятійний апарат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Стадії, типи і види гіпнозу.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Можливі ускладнення в процесі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їх профілактика</w:t>
      </w:r>
    </w:p>
    <w:p w:rsidR="0097446A" w:rsidRPr="0097446A" w:rsidRDefault="0097446A" w:rsidP="00742DA2">
      <w:pPr>
        <w:widowControl/>
        <w:numPr>
          <w:ilvl w:val="0"/>
          <w:numId w:val="10"/>
        </w:numPr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Загальні положення технології гіпнопедії.</w:t>
      </w:r>
    </w:p>
    <w:p w:rsidR="006D26B3" w:rsidRDefault="006D26B3" w:rsidP="006D26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</w:p>
    <w:p w:rsidR="00596AD4" w:rsidRPr="00596AD4" w:rsidRDefault="00596AD4" w:rsidP="006D26B3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596AD4">
        <w:rPr>
          <w:rFonts w:ascii="Times New Roman" w:eastAsia="Times-Roman" w:hAnsi="Times New Roman" w:cs="Times New Roman"/>
          <w:sz w:val="28"/>
          <w:szCs w:val="28"/>
          <w:u w:val="single"/>
        </w:rPr>
        <w:t>Ключові слова:</w:t>
      </w:r>
      <w:r w:rsidRPr="00596AD4">
        <w:rPr>
          <w:rFonts w:ascii="Times New Roman" w:eastAsia="Times-Roman" w:hAnsi="Times New Roman" w:cs="Times New Roman"/>
          <w:sz w:val="28"/>
          <w:szCs w:val="28"/>
        </w:rPr>
        <w:t xml:space="preserve"> гіпнопедія, зміст гіпнопедичного навчання і виховання, засоби і методи гіпнопедії, форми гіпнопедичного навчання та виховання, </w:t>
      </w:r>
      <w:proofErr w:type="spellStart"/>
      <w:r w:rsidRPr="00596AD4">
        <w:rPr>
          <w:rFonts w:ascii="Times New Roman" w:eastAsia="Times-Roman" w:hAnsi="Times New Roman" w:cs="Times New Roman"/>
          <w:sz w:val="28"/>
          <w:szCs w:val="28"/>
        </w:rPr>
        <w:t>релаксопедія</w:t>
      </w:r>
      <w:proofErr w:type="spellEnd"/>
      <w:r w:rsidRPr="00596AD4">
        <w:rPr>
          <w:rFonts w:ascii="Times New Roman" w:eastAsia="Times-Roman" w:hAnsi="Times New Roman" w:cs="Times New Roman"/>
          <w:sz w:val="28"/>
          <w:szCs w:val="28"/>
        </w:rPr>
        <w:t xml:space="preserve">, зміст і засоби </w:t>
      </w:r>
      <w:proofErr w:type="spellStart"/>
      <w:r w:rsidRPr="00596AD4">
        <w:rPr>
          <w:rFonts w:ascii="Times New Roman" w:eastAsia="Times-Roman" w:hAnsi="Times New Roman" w:cs="Times New Roman"/>
          <w:sz w:val="28"/>
          <w:szCs w:val="28"/>
        </w:rPr>
        <w:t>релаксопедії</w:t>
      </w:r>
      <w:proofErr w:type="spellEnd"/>
      <w:r w:rsidRPr="00596AD4">
        <w:rPr>
          <w:rFonts w:ascii="Times New Roman" w:eastAsia="Times-Roman" w:hAnsi="Times New Roman" w:cs="Times New Roman"/>
          <w:sz w:val="28"/>
          <w:szCs w:val="28"/>
        </w:rPr>
        <w:t xml:space="preserve">, методи і прийоми </w:t>
      </w:r>
      <w:proofErr w:type="spellStart"/>
      <w:r w:rsidRPr="00596AD4">
        <w:rPr>
          <w:rFonts w:ascii="Times New Roman" w:eastAsia="Times-Roman" w:hAnsi="Times New Roman" w:cs="Times New Roman"/>
          <w:sz w:val="28"/>
          <w:szCs w:val="28"/>
        </w:rPr>
        <w:t>релаксопедії</w:t>
      </w:r>
      <w:proofErr w:type="spellEnd"/>
      <w:r w:rsidRPr="00596AD4">
        <w:rPr>
          <w:rFonts w:ascii="Times New Roman" w:eastAsia="Times-Roman" w:hAnsi="Times New Roman" w:cs="Times New Roman"/>
          <w:sz w:val="28"/>
          <w:szCs w:val="28"/>
        </w:rPr>
        <w:t xml:space="preserve">, </w:t>
      </w:r>
      <w:proofErr w:type="spellStart"/>
      <w:r w:rsidRPr="00596AD4">
        <w:rPr>
          <w:rFonts w:ascii="Times New Roman" w:eastAsia="Times-Roman" w:hAnsi="Times New Roman" w:cs="Times New Roman"/>
          <w:sz w:val="28"/>
          <w:szCs w:val="28"/>
        </w:rPr>
        <w:t>сугестокібернетичний</w:t>
      </w:r>
      <w:proofErr w:type="spellEnd"/>
      <w:r w:rsidRPr="00596AD4">
        <w:rPr>
          <w:rFonts w:ascii="Times New Roman" w:eastAsia="Times-Roman" w:hAnsi="Times New Roman" w:cs="Times New Roman"/>
          <w:sz w:val="28"/>
          <w:szCs w:val="28"/>
        </w:rPr>
        <w:t xml:space="preserve"> інтегральний метод.</w:t>
      </w: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7B588B" w:rsidRPr="007B588B" w:rsidRDefault="007B588B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7B588B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7B588B" w:rsidRPr="006D26B3" w:rsidRDefault="007B588B" w:rsidP="00742DA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цілі гіпнопедії?</w:t>
      </w:r>
    </w:p>
    <w:p w:rsidR="007B588B" w:rsidRPr="006D26B3" w:rsidRDefault="007B588B" w:rsidP="00742DA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принципи гіпнопедії?</w:t>
      </w:r>
    </w:p>
    <w:p w:rsidR="007B588B" w:rsidRPr="006D26B3" w:rsidRDefault="007B588B" w:rsidP="00742DA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В чому полягає зміст гіпнопедичного навчання і виховання?</w:t>
      </w:r>
    </w:p>
    <w:p w:rsidR="007B588B" w:rsidRPr="006D26B3" w:rsidRDefault="007B588B" w:rsidP="00742DA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засоби гіпнопедії?</w:t>
      </w:r>
    </w:p>
    <w:p w:rsidR="007B588B" w:rsidRPr="006D26B3" w:rsidRDefault="007B588B" w:rsidP="00742DA2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 проводиться контроль і оцінка в гіпнопедії?</w:t>
      </w:r>
    </w:p>
    <w:p w:rsidR="00D83913" w:rsidRDefault="00D8391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7B588B" w:rsidRPr="007B588B" w:rsidRDefault="007B588B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7B588B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7B588B" w:rsidRPr="006D26B3" w:rsidRDefault="007B588B" w:rsidP="00742DA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Методи і форми гіпнопедичного навчання та виховання.</w:t>
      </w:r>
    </w:p>
    <w:p w:rsidR="007B588B" w:rsidRPr="006D26B3" w:rsidRDefault="007B588B" w:rsidP="00742DA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Зміст і засоби </w:t>
      </w:r>
      <w:proofErr w:type="spellStart"/>
      <w:r w:rsidRPr="006D26B3">
        <w:rPr>
          <w:rFonts w:eastAsia="Times-Roman"/>
          <w:szCs w:val="28"/>
          <w:lang w:eastAsia="ru-RU"/>
        </w:rPr>
        <w:t>рефлексопедії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7B588B" w:rsidRPr="006D26B3" w:rsidRDefault="007B588B" w:rsidP="00742DA2">
      <w:pPr>
        <w:pStyle w:val="aa"/>
        <w:numPr>
          <w:ilvl w:val="0"/>
          <w:numId w:val="39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proofErr w:type="spellStart"/>
      <w:r w:rsidRPr="006D26B3">
        <w:rPr>
          <w:rFonts w:eastAsia="Times-Roman"/>
          <w:szCs w:val="28"/>
          <w:lang w:eastAsia="ru-RU"/>
        </w:rPr>
        <w:t>Сугестокібернетичний</w:t>
      </w:r>
      <w:proofErr w:type="spellEnd"/>
      <w:r w:rsidRPr="006D26B3">
        <w:rPr>
          <w:rFonts w:eastAsia="Times-Roman"/>
          <w:szCs w:val="28"/>
          <w:lang w:eastAsia="ru-RU"/>
        </w:rPr>
        <w:t xml:space="preserve"> інтегральний метод </w:t>
      </w:r>
      <w:proofErr w:type="spellStart"/>
      <w:r w:rsidRPr="006D26B3">
        <w:rPr>
          <w:rFonts w:eastAsia="Times-Roman"/>
          <w:szCs w:val="28"/>
          <w:lang w:eastAsia="ru-RU"/>
        </w:rPr>
        <w:t>Петрусинського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7B588B" w:rsidRDefault="007B588B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6D26B3" w:rsidRDefault="006D26B3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841131" w:rsidRDefault="00841131" w:rsidP="006D26B3">
      <w:pPr>
        <w:pStyle w:val="10"/>
        <w:rPr>
          <w:rFonts w:eastAsia="Times New Roman"/>
          <w:lang w:eastAsia="ru-RU"/>
        </w:rPr>
      </w:pPr>
      <w:bookmarkStart w:id="17" w:name="_Toc515468836"/>
      <w:r w:rsidRPr="00841131">
        <w:rPr>
          <w:rFonts w:eastAsia="Times-Bold"/>
        </w:rPr>
        <w:t xml:space="preserve">Семінарське заняття № </w:t>
      </w:r>
      <w:r w:rsidR="00C17D93">
        <w:rPr>
          <w:rFonts w:eastAsia="Times-Bold"/>
        </w:rPr>
        <w:t>6</w:t>
      </w:r>
      <w:r w:rsidRPr="00841131">
        <w:rPr>
          <w:rFonts w:eastAsia="Times-Bold"/>
        </w:rPr>
        <w:t>.</w:t>
      </w:r>
      <w:bookmarkEnd w:id="17"/>
    </w:p>
    <w:p w:rsidR="00C17D93" w:rsidRPr="00C17D93" w:rsidRDefault="00C17D93" w:rsidP="006D26B3">
      <w:pPr>
        <w:pStyle w:val="10"/>
        <w:rPr>
          <w:rFonts w:eastAsia="Times New Roman"/>
          <w:lang w:eastAsia="ru-RU"/>
        </w:rPr>
      </w:pPr>
      <w:bookmarkStart w:id="18" w:name="_Toc515468837"/>
      <w:proofErr w:type="spellStart"/>
      <w:r w:rsidRPr="00480A72">
        <w:rPr>
          <w:rFonts w:eastAsia="Times-Roman"/>
          <w:lang w:eastAsia="ru-RU"/>
        </w:rPr>
        <w:t>Сугестопедична</w:t>
      </w:r>
      <w:proofErr w:type="spellEnd"/>
      <w:r w:rsidRPr="00480A72">
        <w:rPr>
          <w:rFonts w:eastAsia="Times-Roman"/>
          <w:lang w:eastAsia="ru-RU"/>
        </w:rPr>
        <w:t xml:space="preserve"> модель навчання та виховання.</w:t>
      </w:r>
      <w:bookmarkEnd w:id="18"/>
    </w:p>
    <w:p w:rsidR="0097446A" w:rsidRPr="0097446A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Історія виникнення </w:t>
      </w:r>
      <w:proofErr w:type="spellStart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сугестопедагогіки</w:t>
      </w:r>
      <w:proofErr w:type="spellEnd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97446A" w:rsidRPr="0097446A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Сугестопедія</w:t>
      </w:r>
      <w:proofErr w:type="spellEnd"/>
      <w:r w:rsidRPr="0097446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 концептуальні положення.</w:t>
      </w:r>
    </w:p>
    <w:p w:rsidR="0097446A" w:rsidRPr="0097446A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Принципи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сугестопедичного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навчання.</w:t>
      </w:r>
    </w:p>
    <w:p w:rsidR="0097446A" w:rsidRPr="0097446A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Засоби, методи та прийоми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7446A" w:rsidRPr="0097446A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 та технології навчання з використанням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7446A" w:rsidRPr="00C17D93" w:rsidRDefault="0097446A" w:rsidP="00742DA2">
      <w:pPr>
        <w:widowControl/>
        <w:numPr>
          <w:ilvl w:val="0"/>
          <w:numId w:val="11"/>
        </w:numPr>
        <w:tabs>
          <w:tab w:val="left" w:pos="1134"/>
        </w:tabs>
        <w:spacing w:line="276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Контроль та оцінювання </w:t>
      </w:r>
      <w:proofErr w:type="spellStart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сугестопедичної</w:t>
      </w:r>
      <w:proofErr w:type="spellEnd"/>
      <w:r w:rsidRPr="0097446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діяльності.</w:t>
      </w:r>
    </w:p>
    <w:p w:rsidR="00C17D93" w:rsidRDefault="00C17D93" w:rsidP="006D26B3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F91E3C" w:rsidRPr="00F91E3C" w:rsidRDefault="00F91E3C" w:rsidP="006D26B3">
      <w:pPr>
        <w:widowControl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</w:pPr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u w:val="single"/>
          <w:lang w:eastAsia="ru-RU"/>
        </w:rPr>
        <w:t>Ключові слова:</w:t>
      </w:r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сугестопедія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, мотивація навчально-виховної діяльності, засоби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, складові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сугестопедичного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методу,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досеансова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фаза, активний сеанс, концертний сеанс,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післясеансова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фаза, форми і методи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субстанційна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 єдність, внутрішній діалог, захопленість,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імпресинг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 xml:space="preserve">, домінанта, </w:t>
      </w:r>
      <w:proofErr w:type="spellStart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метапам’ять</w:t>
      </w:r>
      <w:proofErr w:type="spellEnd"/>
      <w:r w:rsidRPr="00F91E3C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, особистісно-центрований підхід, проектування навчально-виховного процесу, глобалізація, відбір змісту навчання, форми і методи навчального процесу, зворотна вибірка.</w:t>
      </w:r>
    </w:p>
    <w:p w:rsidR="00D83913" w:rsidRDefault="00D8391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F91E3C" w:rsidRPr="00F91E3C" w:rsidRDefault="00F91E3C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91E3C">
        <w:rPr>
          <w:rFonts w:ascii="Times New Roman" w:eastAsia="Times-Roman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існують принципи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фактори враховує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сугестопедія</w:t>
      </w:r>
      <w:proofErr w:type="spellEnd"/>
      <w:r w:rsidRPr="006D26B3">
        <w:rPr>
          <w:rFonts w:eastAsia="Times-Roman"/>
          <w:szCs w:val="28"/>
          <w:lang w:eastAsia="ru-RU"/>
        </w:rPr>
        <w:t xml:space="preserve"> при розв'язанні проблем мотивації?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полягає зміст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існують засоби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З яких фаз складається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сугестопедичний</w:t>
      </w:r>
      <w:proofErr w:type="spellEnd"/>
      <w:r w:rsidRPr="006D26B3">
        <w:rPr>
          <w:rFonts w:eastAsia="Times-Roman"/>
          <w:szCs w:val="28"/>
          <w:lang w:eastAsia="ru-RU"/>
        </w:rPr>
        <w:t xml:space="preserve"> </w:t>
      </w:r>
      <w:proofErr w:type="spellStart"/>
      <w:r w:rsidRPr="006D26B3">
        <w:rPr>
          <w:rFonts w:eastAsia="Times-Roman"/>
          <w:szCs w:val="28"/>
          <w:lang w:eastAsia="ru-RU"/>
        </w:rPr>
        <w:t>мотод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суть методу </w:t>
      </w:r>
      <w:proofErr w:type="spellStart"/>
      <w:r w:rsidRPr="006D26B3">
        <w:rPr>
          <w:rFonts w:eastAsia="Times-Roman"/>
          <w:szCs w:val="28"/>
          <w:lang w:eastAsia="ru-RU"/>
        </w:rPr>
        <w:t>Гегечкорі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суть методу </w:t>
      </w:r>
      <w:proofErr w:type="spellStart"/>
      <w:r w:rsidRPr="006D26B3">
        <w:rPr>
          <w:rFonts w:eastAsia="Times-Roman"/>
          <w:szCs w:val="28"/>
          <w:lang w:eastAsia="ru-RU"/>
        </w:rPr>
        <w:t>Шехтера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В чому суть методу </w:t>
      </w:r>
      <w:proofErr w:type="spellStart"/>
      <w:r w:rsidRPr="006D26B3">
        <w:rPr>
          <w:rFonts w:eastAsia="Times-Roman"/>
          <w:szCs w:val="28"/>
          <w:lang w:eastAsia="ru-RU"/>
        </w:rPr>
        <w:t>Китайгородської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існують форми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складові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сугестопедичного</w:t>
      </w:r>
      <w:proofErr w:type="spellEnd"/>
      <w:r w:rsidRPr="006D26B3">
        <w:rPr>
          <w:rFonts w:eastAsia="Times-Roman"/>
          <w:szCs w:val="28"/>
          <w:lang w:eastAsia="ru-RU"/>
        </w:rPr>
        <w:t xml:space="preserve"> уроку?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Яка основна мета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сугестопедичної</w:t>
      </w:r>
      <w:proofErr w:type="spellEnd"/>
      <w:r w:rsidRPr="006D26B3">
        <w:rPr>
          <w:rFonts w:eastAsia="Times-Roman"/>
          <w:szCs w:val="28"/>
          <w:lang w:eastAsia="ru-RU"/>
        </w:rPr>
        <w:t xml:space="preserve"> моделі?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основні методики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сугестопедичної</w:t>
      </w:r>
      <w:proofErr w:type="spellEnd"/>
      <w:r w:rsidRPr="006D26B3">
        <w:rPr>
          <w:rFonts w:eastAsia="Times-Roman"/>
          <w:szCs w:val="28"/>
          <w:lang w:eastAsia="ru-RU"/>
        </w:rPr>
        <w:t xml:space="preserve"> моделі?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лежить в основі таланту, геніальності?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Що таке </w:t>
      </w:r>
      <w:proofErr w:type="spellStart"/>
      <w:r w:rsidRPr="006D26B3">
        <w:rPr>
          <w:rFonts w:eastAsia="Times-Roman"/>
          <w:szCs w:val="28"/>
          <w:lang w:eastAsia="ru-RU"/>
        </w:rPr>
        <w:t>імпресинг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таке домінанта?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блоки складають структуру </w:t>
      </w:r>
      <w:proofErr w:type="spellStart"/>
      <w:r w:rsidRPr="006D26B3">
        <w:rPr>
          <w:rFonts w:eastAsia="Times-Roman"/>
          <w:szCs w:val="28"/>
          <w:lang w:eastAsia="ru-RU"/>
        </w:rPr>
        <w:t>метапам'яті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Які існують шляхи глобалізації?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Що включає відбір змісту навчання?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застосовуються форми і методики навчального процесу в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сугестопедичній</w:t>
      </w:r>
      <w:proofErr w:type="spellEnd"/>
      <w:r w:rsidRPr="006D26B3">
        <w:rPr>
          <w:rFonts w:eastAsia="Times-Roman"/>
          <w:szCs w:val="28"/>
          <w:lang w:eastAsia="ru-RU"/>
        </w:rPr>
        <w:t xml:space="preserve"> моделі?</w:t>
      </w:r>
    </w:p>
    <w:p w:rsidR="00F91E3C" w:rsidRPr="006D26B3" w:rsidRDefault="00F91E3C" w:rsidP="00742DA2">
      <w:pPr>
        <w:pStyle w:val="aa"/>
        <w:numPr>
          <w:ilvl w:val="0"/>
          <w:numId w:val="40"/>
        </w:numPr>
        <w:autoSpaceDE w:val="0"/>
        <w:autoSpaceDN w:val="0"/>
        <w:adjustRightInd w:val="0"/>
        <w:spacing w:after="0"/>
        <w:ind w:left="714" w:hanging="430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Як проводиться зворотна вибірка?</w:t>
      </w:r>
    </w:p>
    <w:p w:rsidR="000E7423" w:rsidRDefault="000E742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</w:p>
    <w:p w:rsidR="00F91E3C" w:rsidRPr="00F91E3C" w:rsidRDefault="00F91E3C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</w:pPr>
      <w:r w:rsidRPr="00F91E3C">
        <w:rPr>
          <w:rFonts w:ascii="Times New Roman" w:eastAsia="Times-Italic" w:hAnsi="Times New Roman" w:cs="Times New Roman"/>
          <w:i/>
          <w:iCs/>
          <w:color w:val="auto"/>
          <w:sz w:val="28"/>
          <w:szCs w:val="28"/>
          <w:lang w:eastAsia="ru-RU"/>
        </w:rPr>
        <w:t>Теми рефератів, доповідей, повідомлень:</w:t>
      </w:r>
    </w:p>
    <w:p w:rsidR="00F91E3C" w:rsidRPr="006D26B3" w:rsidRDefault="00F91E3C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Засоби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F91E3C" w:rsidRPr="006D26B3" w:rsidRDefault="00F91E3C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Контроль та оцінка в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F91E3C" w:rsidRPr="006D26B3" w:rsidRDefault="00F91E3C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Форми та методи </w:t>
      </w:r>
      <w:proofErr w:type="spellStart"/>
      <w:r w:rsidRPr="006D26B3">
        <w:rPr>
          <w:rFonts w:eastAsia="Times-Roman"/>
          <w:szCs w:val="28"/>
          <w:lang w:eastAsia="ru-RU"/>
        </w:rPr>
        <w:t>сугестопедії</w:t>
      </w:r>
      <w:proofErr w:type="spellEnd"/>
      <w:r w:rsidRPr="006D26B3">
        <w:rPr>
          <w:rFonts w:eastAsia="Times-Roman"/>
          <w:szCs w:val="28"/>
          <w:lang w:eastAsia="ru-RU"/>
        </w:rPr>
        <w:t>.</w:t>
      </w:r>
    </w:p>
    <w:p w:rsidR="00F91E3C" w:rsidRPr="006D26B3" w:rsidRDefault="00F91E3C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Психологія </w:t>
      </w:r>
      <w:proofErr w:type="spellStart"/>
      <w:r w:rsidRPr="006D26B3">
        <w:rPr>
          <w:rFonts w:eastAsia="Times-Roman"/>
          <w:szCs w:val="28"/>
          <w:lang w:eastAsia="ru-RU"/>
        </w:rPr>
        <w:t>імпресингу</w:t>
      </w:r>
      <w:proofErr w:type="spellEnd"/>
      <w:r w:rsidRPr="006D26B3">
        <w:rPr>
          <w:rFonts w:eastAsia="Times-Roman"/>
          <w:szCs w:val="28"/>
          <w:lang w:eastAsia="ru-RU"/>
        </w:rPr>
        <w:t xml:space="preserve"> і домінанти.</w:t>
      </w:r>
    </w:p>
    <w:p w:rsidR="00F91E3C" w:rsidRPr="006D26B3" w:rsidRDefault="00F91E3C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Методики </w:t>
      </w:r>
      <w:proofErr w:type="spellStart"/>
      <w:r w:rsidRPr="006D26B3">
        <w:rPr>
          <w:rFonts w:eastAsia="Times-Roman"/>
          <w:szCs w:val="28"/>
          <w:lang w:eastAsia="ru-RU"/>
        </w:rPr>
        <w:t>сугестопедичної</w:t>
      </w:r>
      <w:proofErr w:type="spellEnd"/>
      <w:r w:rsidRPr="006D26B3">
        <w:rPr>
          <w:rFonts w:eastAsia="Times-Roman"/>
          <w:szCs w:val="28"/>
          <w:lang w:eastAsia="ru-RU"/>
        </w:rPr>
        <w:t xml:space="preserve"> моделі.</w:t>
      </w:r>
    </w:p>
    <w:p w:rsidR="00F91E3C" w:rsidRPr="006D26B3" w:rsidRDefault="006D26B3" w:rsidP="00742DA2">
      <w:pPr>
        <w:pStyle w:val="aa"/>
        <w:numPr>
          <w:ilvl w:val="0"/>
          <w:numId w:val="41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>
        <w:rPr>
          <w:rFonts w:eastAsia="Times-Roman"/>
          <w:szCs w:val="28"/>
          <w:lang w:eastAsia="ru-RU"/>
        </w:rPr>
        <w:t>Організаційно</w:t>
      </w:r>
      <w:r w:rsidR="00F91E3C" w:rsidRPr="006D26B3">
        <w:rPr>
          <w:rFonts w:eastAsia="Times-Roman"/>
          <w:szCs w:val="28"/>
          <w:lang w:eastAsia="ru-RU"/>
        </w:rPr>
        <w:t xml:space="preserve">-методичні умови реалізації концепції </w:t>
      </w:r>
      <w:proofErr w:type="spellStart"/>
      <w:r w:rsidR="00F91E3C" w:rsidRPr="006D26B3">
        <w:rPr>
          <w:rFonts w:eastAsia="Times-Roman"/>
          <w:szCs w:val="28"/>
          <w:lang w:eastAsia="ru-RU"/>
        </w:rPr>
        <w:t>сугестопедичної</w:t>
      </w:r>
      <w:proofErr w:type="spellEnd"/>
      <w:r w:rsidR="00F91E3C" w:rsidRPr="006D26B3">
        <w:rPr>
          <w:rFonts w:eastAsia="Times-Roman"/>
          <w:szCs w:val="28"/>
          <w:lang w:eastAsia="ru-RU"/>
        </w:rPr>
        <w:t xml:space="preserve"> моделі.</w:t>
      </w:r>
    </w:p>
    <w:p w:rsidR="00C17D93" w:rsidRDefault="00C17D93" w:rsidP="006D26B3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6D26B3" w:rsidRDefault="006D26B3" w:rsidP="006D26B3">
      <w:pPr>
        <w:widowControl/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C17D93" w:rsidRDefault="00C17D93" w:rsidP="006D26B3">
      <w:pPr>
        <w:pStyle w:val="10"/>
        <w:rPr>
          <w:rFonts w:eastAsia="Times New Roman"/>
          <w:lang w:eastAsia="ru-RU"/>
        </w:rPr>
      </w:pPr>
      <w:bookmarkStart w:id="19" w:name="_Toc515468838"/>
      <w:r w:rsidRPr="00841131">
        <w:rPr>
          <w:rFonts w:eastAsia="Times-Bold"/>
        </w:rPr>
        <w:t xml:space="preserve">Семінарське заняття № </w:t>
      </w:r>
      <w:r>
        <w:rPr>
          <w:rFonts w:eastAsia="Times-Bold"/>
        </w:rPr>
        <w:t>7</w:t>
      </w:r>
      <w:r w:rsidRPr="00841131">
        <w:rPr>
          <w:rFonts w:eastAsia="Times-Bold"/>
        </w:rPr>
        <w:t>.</w:t>
      </w:r>
      <w:bookmarkEnd w:id="19"/>
    </w:p>
    <w:p w:rsidR="00C17D93" w:rsidRPr="0097446A" w:rsidRDefault="00874757" w:rsidP="006D26B3">
      <w:pPr>
        <w:pStyle w:val="10"/>
        <w:rPr>
          <w:rFonts w:eastAsia="Times New Roman"/>
          <w:lang w:eastAsia="ru-RU"/>
        </w:rPr>
      </w:pPr>
      <w:bookmarkStart w:id="20" w:name="_Toc515468839"/>
      <w:r w:rsidRPr="00480A72">
        <w:rPr>
          <w:rFonts w:eastAsia="Times New Roman"/>
          <w:lang w:eastAsia="ru-RU"/>
        </w:rPr>
        <w:t xml:space="preserve">Технологія навчання з використанням </w:t>
      </w:r>
      <w:proofErr w:type="spellStart"/>
      <w:r w:rsidRPr="00480A72">
        <w:rPr>
          <w:rFonts w:eastAsia="Times New Roman"/>
          <w:lang w:eastAsia="ru-RU"/>
        </w:rPr>
        <w:t>релаксопедії</w:t>
      </w:r>
      <w:proofErr w:type="spellEnd"/>
      <w:r w:rsidRPr="00480A72">
        <w:rPr>
          <w:rFonts w:eastAsia="Times New Roman"/>
          <w:lang w:eastAsia="ru-RU"/>
        </w:rPr>
        <w:t>.</w:t>
      </w:r>
      <w:bookmarkEnd w:id="20"/>
    </w:p>
    <w:p w:rsidR="0097446A" w:rsidRPr="00C17D93" w:rsidRDefault="0097446A" w:rsidP="00742DA2">
      <w:pPr>
        <w:pStyle w:val="aa"/>
        <w:numPr>
          <w:ilvl w:val="0"/>
          <w:numId w:val="14"/>
        </w:numPr>
        <w:tabs>
          <w:tab w:val="left" w:pos="1134"/>
        </w:tabs>
        <w:spacing w:after="0"/>
        <w:ind w:left="714" w:hanging="357"/>
        <w:jc w:val="both"/>
        <w:rPr>
          <w:rFonts w:eastAsia="Times New Roman"/>
          <w:bCs/>
          <w:szCs w:val="28"/>
          <w:lang w:eastAsia="ru-RU"/>
        </w:rPr>
      </w:pPr>
      <w:r w:rsidRPr="00C17D93">
        <w:rPr>
          <w:rFonts w:eastAsia="Times New Roman"/>
          <w:bCs/>
          <w:szCs w:val="28"/>
          <w:lang w:eastAsia="ru-RU"/>
        </w:rPr>
        <w:t xml:space="preserve">Принципи </w:t>
      </w:r>
      <w:proofErr w:type="spellStart"/>
      <w:r w:rsidRPr="00C17D93">
        <w:rPr>
          <w:rFonts w:eastAsia="Times New Roman"/>
          <w:bCs/>
          <w:szCs w:val="28"/>
          <w:lang w:eastAsia="ru-RU"/>
        </w:rPr>
        <w:t>релаксопедичного</w:t>
      </w:r>
      <w:proofErr w:type="spellEnd"/>
      <w:r w:rsidRPr="00C17D93">
        <w:rPr>
          <w:rFonts w:eastAsia="Times New Roman"/>
          <w:bCs/>
          <w:szCs w:val="28"/>
          <w:lang w:eastAsia="ru-RU"/>
        </w:rPr>
        <w:t xml:space="preserve"> навчання.</w:t>
      </w:r>
    </w:p>
    <w:p w:rsidR="0097446A" w:rsidRPr="00C17D93" w:rsidRDefault="0097446A" w:rsidP="00742DA2">
      <w:pPr>
        <w:pStyle w:val="aa"/>
        <w:numPr>
          <w:ilvl w:val="0"/>
          <w:numId w:val="14"/>
        </w:numPr>
        <w:tabs>
          <w:tab w:val="left" w:pos="1134"/>
        </w:tabs>
        <w:spacing w:after="0"/>
        <w:ind w:left="714" w:hanging="357"/>
        <w:jc w:val="both"/>
        <w:rPr>
          <w:rFonts w:eastAsia="Times New Roman"/>
          <w:bCs/>
          <w:szCs w:val="28"/>
          <w:lang w:eastAsia="ru-RU"/>
        </w:rPr>
      </w:pPr>
      <w:r w:rsidRPr="00C17D93">
        <w:rPr>
          <w:rFonts w:eastAsia="Times New Roman"/>
          <w:bCs/>
          <w:szCs w:val="28"/>
          <w:lang w:eastAsia="ru-RU"/>
        </w:rPr>
        <w:t xml:space="preserve">Засоби, методи та прийоми </w:t>
      </w:r>
      <w:proofErr w:type="spellStart"/>
      <w:r w:rsidRPr="00C17D93">
        <w:rPr>
          <w:rFonts w:eastAsia="Times New Roman"/>
          <w:bCs/>
          <w:szCs w:val="28"/>
          <w:lang w:eastAsia="ru-RU"/>
        </w:rPr>
        <w:t>релаксопедії</w:t>
      </w:r>
      <w:proofErr w:type="spellEnd"/>
      <w:r w:rsidRPr="00C17D93">
        <w:rPr>
          <w:rFonts w:eastAsia="Times New Roman"/>
          <w:bCs/>
          <w:szCs w:val="28"/>
          <w:lang w:eastAsia="ru-RU"/>
        </w:rPr>
        <w:t>.</w:t>
      </w:r>
    </w:p>
    <w:p w:rsidR="0097446A" w:rsidRPr="00C17D93" w:rsidRDefault="0097446A" w:rsidP="00742DA2">
      <w:pPr>
        <w:pStyle w:val="aa"/>
        <w:numPr>
          <w:ilvl w:val="0"/>
          <w:numId w:val="14"/>
        </w:numPr>
        <w:tabs>
          <w:tab w:val="left" w:pos="1134"/>
        </w:tabs>
        <w:spacing w:after="0"/>
        <w:ind w:left="714" w:hanging="357"/>
        <w:jc w:val="both"/>
        <w:rPr>
          <w:rFonts w:eastAsia="Times New Roman"/>
          <w:bCs/>
          <w:szCs w:val="28"/>
          <w:lang w:eastAsia="ru-RU"/>
        </w:rPr>
      </w:pPr>
      <w:r w:rsidRPr="00C17D93">
        <w:rPr>
          <w:rFonts w:eastAsia="Times New Roman"/>
          <w:bCs/>
          <w:szCs w:val="28"/>
          <w:lang w:eastAsia="ru-RU"/>
        </w:rPr>
        <w:t xml:space="preserve">Технологія навчання з використанням </w:t>
      </w:r>
      <w:proofErr w:type="spellStart"/>
      <w:r w:rsidRPr="00C17D93">
        <w:rPr>
          <w:rFonts w:eastAsia="Times New Roman"/>
          <w:bCs/>
          <w:szCs w:val="28"/>
          <w:lang w:eastAsia="ru-RU"/>
        </w:rPr>
        <w:t>релаксопедії</w:t>
      </w:r>
      <w:proofErr w:type="spellEnd"/>
      <w:r w:rsidRPr="00C17D93">
        <w:rPr>
          <w:rFonts w:eastAsia="Times New Roman"/>
          <w:bCs/>
          <w:szCs w:val="28"/>
          <w:lang w:eastAsia="ru-RU"/>
        </w:rPr>
        <w:t>.</w:t>
      </w:r>
    </w:p>
    <w:p w:rsidR="006D26B3" w:rsidRDefault="006D26B3" w:rsidP="006D26B3">
      <w:pPr>
        <w:spacing w:line="276" w:lineRule="auto"/>
        <w:ind w:firstLine="709"/>
        <w:jc w:val="both"/>
        <w:rPr>
          <w:rFonts w:ascii="Times New Roman" w:eastAsia="Times-Roman" w:hAnsi="Times New Roman" w:cs="Times New Roman"/>
          <w:sz w:val="28"/>
          <w:szCs w:val="28"/>
          <w:u w:val="single"/>
        </w:rPr>
      </w:pPr>
    </w:p>
    <w:p w:rsidR="0097446A" w:rsidRPr="005C4A20" w:rsidRDefault="005C4A20" w:rsidP="006D26B3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596AD4">
        <w:rPr>
          <w:rFonts w:ascii="Times New Roman" w:eastAsia="Times-Roman" w:hAnsi="Times New Roman" w:cs="Times New Roman"/>
          <w:sz w:val="28"/>
          <w:szCs w:val="28"/>
          <w:u w:val="single"/>
        </w:rPr>
        <w:t>Ключові слова</w:t>
      </w:r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</w:t>
      </w:r>
      <w:proofErr w:type="spellStart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релаксопедія</w:t>
      </w:r>
      <w:proofErr w:type="spellEnd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зміст і засоби </w:t>
      </w:r>
      <w:proofErr w:type="spellStart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релаксопедії</w:t>
      </w:r>
      <w:proofErr w:type="spellEnd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методи і прийоми </w:t>
      </w:r>
      <w:proofErr w:type="spellStart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релаксопедії</w:t>
      </w:r>
      <w:proofErr w:type="spellEnd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сугестокібернетичний</w:t>
      </w:r>
      <w:proofErr w:type="spellEnd"/>
      <w:r w:rsidRPr="005C4A2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інтегральний метод.</w:t>
      </w:r>
    </w:p>
    <w:p w:rsidR="00841131" w:rsidRDefault="00841131" w:rsidP="006D26B3">
      <w:pPr>
        <w:spacing w:line="276" w:lineRule="auto"/>
        <w:ind w:firstLine="284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7B588B" w:rsidRPr="007B588B" w:rsidRDefault="007B588B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7B588B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7B588B" w:rsidRPr="006D26B3" w:rsidRDefault="007B588B" w:rsidP="00742DA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основні принципи </w:t>
      </w:r>
      <w:proofErr w:type="spellStart"/>
      <w:r w:rsidRPr="006D26B3">
        <w:rPr>
          <w:rFonts w:eastAsia="Times-Roman"/>
          <w:szCs w:val="28"/>
          <w:lang w:eastAsia="ru-RU"/>
        </w:rPr>
        <w:t>релаксопедії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7B588B" w:rsidRPr="006D26B3" w:rsidRDefault="007B588B" w:rsidP="00742DA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існують засоби </w:t>
      </w:r>
      <w:proofErr w:type="spellStart"/>
      <w:r w:rsidRPr="006D26B3">
        <w:rPr>
          <w:rFonts w:eastAsia="Times-Roman"/>
          <w:szCs w:val="28"/>
          <w:lang w:eastAsia="ru-RU"/>
        </w:rPr>
        <w:t>релаксопедії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7B588B" w:rsidRPr="006D26B3" w:rsidRDefault="007B588B" w:rsidP="00742DA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методи і прийоми застосовуються в </w:t>
      </w:r>
      <w:proofErr w:type="spellStart"/>
      <w:r w:rsidRPr="006D26B3">
        <w:rPr>
          <w:rFonts w:eastAsia="Times-Roman"/>
          <w:szCs w:val="28"/>
          <w:lang w:eastAsia="ru-RU"/>
        </w:rPr>
        <w:t>релаксопедії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7B588B" w:rsidRPr="006D26B3" w:rsidRDefault="007B588B" w:rsidP="00742DA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pacing w:val="-6"/>
          <w:szCs w:val="28"/>
          <w:lang w:eastAsia="ru-RU"/>
        </w:rPr>
      </w:pPr>
      <w:r w:rsidRPr="006D26B3">
        <w:rPr>
          <w:rFonts w:eastAsia="Times-Roman"/>
          <w:spacing w:val="-6"/>
          <w:szCs w:val="28"/>
          <w:lang w:eastAsia="ru-RU"/>
        </w:rPr>
        <w:t xml:space="preserve">В чому суть </w:t>
      </w:r>
      <w:proofErr w:type="spellStart"/>
      <w:r w:rsidRPr="006D26B3">
        <w:rPr>
          <w:rFonts w:eastAsia="Times-Roman"/>
          <w:spacing w:val="-6"/>
          <w:szCs w:val="28"/>
          <w:lang w:eastAsia="ru-RU"/>
        </w:rPr>
        <w:t>сугестокібернетичного</w:t>
      </w:r>
      <w:proofErr w:type="spellEnd"/>
      <w:r w:rsidRPr="006D26B3">
        <w:rPr>
          <w:rFonts w:eastAsia="Times-Roman"/>
          <w:spacing w:val="-6"/>
          <w:szCs w:val="28"/>
          <w:lang w:eastAsia="ru-RU"/>
        </w:rPr>
        <w:t xml:space="preserve"> інтегрального методу </w:t>
      </w:r>
      <w:proofErr w:type="spellStart"/>
      <w:r w:rsidRPr="006D26B3">
        <w:rPr>
          <w:rFonts w:eastAsia="Times-Roman"/>
          <w:spacing w:val="-6"/>
          <w:szCs w:val="28"/>
          <w:lang w:eastAsia="ru-RU"/>
        </w:rPr>
        <w:t>Петрусинського</w:t>
      </w:r>
      <w:proofErr w:type="spellEnd"/>
      <w:r w:rsidRPr="006D26B3">
        <w:rPr>
          <w:rFonts w:eastAsia="Times-Roman"/>
          <w:spacing w:val="-6"/>
          <w:szCs w:val="28"/>
          <w:lang w:eastAsia="ru-RU"/>
        </w:rPr>
        <w:t>?</w:t>
      </w:r>
    </w:p>
    <w:p w:rsidR="007B588B" w:rsidRPr="006D26B3" w:rsidRDefault="007B588B" w:rsidP="00742DA2">
      <w:pPr>
        <w:pStyle w:val="aa"/>
        <w:numPr>
          <w:ilvl w:val="0"/>
          <w:numId w:val="42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 проводиться контроль і оцінка в </w:t>
      </w:r>
      <w:proofErr w:type="spellStart"/>
      <w:r w:rsidRPr="006D26B3">
        <w:rPr>
          <w:rFonts w:eastAsia="Times-Roman"/>
          <w:szCs w:val="28"/>
          <w:lang w:eastAsia="ru-RU"/>
        </w:rPr>
        <w:t>релаксопедії</w:t>
      </w:r>
      <w:proofErr w:type="spellEnd"/>
      <w:r w:rsidRPr="006D26B3">
        <w:rPr>
          <w:rFonts w:eastAsia="Times-Roman"/>
          <w:szCs w:val="28"/>
          <w:lang w:eastAsia="ru-RU"/>
        </w:rPr>
        <w:t>?</w:t>
      </w:r>
    </w:p>
    <w:p w:rsidR="00841131" w:rsidRDefault="00841131" w:rsidP="006D26B3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6D26B3" w:rsidRDefault="006D26B3" w:rsidP="006D26B3">
      <w:pPr>
        <w:spacing w:line="276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</w:p>
    <w:p w:rsidR="00841131" w:rsidRPr="0097446A" w:rsidRDefault="00841131" w:rsidP="006D26B3">
      <w:pPr>
        <w:pStyle w:val="10"/>
        <w:rPr>
          <w:rFonts w:eastAsia="Times New Roman"/>
          <w:lang w:eastAsia="ru-RU"/>
        </w:rPr>
      </w:pPr>
      <w:bookmarkStart w:id="21" w:name="_Toc515468840"/>
      <w:r w:rsidRPr="00841131">
        <w:rPr>
          <w:rFonts w:eastAsia="Times-Bold"/>
        </w:rPr>
        <w:t xml:space="preserve">Семінарське заняття № </w:t>
      </w:r>
      <w:r w:rsidR="00541EC4">
        <w:rPr>
          <w:rFonts w:eastAsia="Times-Bold"/>
        </w:rPr>
        <w:t>8</w:t>
      </w:r>
      <w:r w:rsidRPr="00841131">
        <w:rPr>
          <w:rFonts w:eastAsia="Times-Bold"/>
        </w:rPr>
        <w:t>.</w:t>
      </w:r>
      <w:bookmarkEnd w:id="21"/>
    </w:p>
    <w:p w:rsidR="0097446A" w:rsidRPr="0097446A" w:rsidRDefault="00874757" w:rsidP="006D26B3">
      <w:pPr>
        <w:pStyle w:val="10"/>
        <w:rPr>
          <w:rFonts w:eastAsia="Calibri"/>
          <w:lang w:eastAsia="en-US"/>
        </w:rPr>
      </w:pPr>
      <w:bookmarkStart w:id="22" w:name="767"/>
      <w:bookmarkStart w:id="23" w:name="_Toc515468841"/>
      <w:bookmarkEnd w:id="22"/>
      <w:proofErr w:type="spellStart"/>
      <w:r w:rsidRPr="00480A72">
        <w:rPr>
          <w:rFonts w:eastAsia="Times New Roman"/>
          <w:lang w:eastAsia="ru-RU"/>
        </w:rPr>
        <w:t>Нейро-лінгвіністичне</w:t>
      </w:r>
      <w:proofErr w:type="spellEnd"/>
      <w:r w:rsidRPr="00480A72">
        <w:rPr>
          <w:rFonts w:eastAsia="Times New Roman"/>
          <w:lang w:eastAsia="ru-RU"/>
        </w:rPr>
        <w:t xml:space="preserve"> програмування, як галузь науки про навіювання.</w:t>
      </w:r>
      <w:bookmarkEnd w:id="23"/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Сутність нейролінгвістичного програмування й особливості його використання.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Базові </w:t>
      </w:r>
      <w:proofErr w:type="spellStart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пресупозиції</w:t>
      </w:r>
      <w:proofErr w:type="spellEnd"/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нейролінгвістичного програмування.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Збирання інформації. Репрезентативні системи.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Калібрування й </w:t>
      </w:r>
      <w:proofErr w:type="spellStart"/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підлаштовування</w:t>
      </w:r>
      <w:proofErr w:type="spellEnd"/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Приєднання та ведення.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Основні прийоми нейролінгвістичного програмування.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Нейролінгвіністичне</w:t>
      </w:r>
      <w:proofErr w:type="spellEnd"/>
      <w:r w:rsidRPr="0097446A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програмування та профілактика терористичної діяльності.</w:t>
      </w:r>
    </w:p>
    <w:p w:rsidR="0097446A" w:rsidRPr="0097446A" w:rsidRDefault="0097446A" w:rsidP="00742DA2">
      <w:pPr>
        <w:widowControl/>
        <w:numPr>
          <w:ilvl w:val="0"/>
          <w:numId w:val="12"/>
        </w:numPr>
        <w:tabs>
          <w:tab w:val="left" w:pos="142"/>
          <w:tab w:val="left" w:pos="993"/>
        </w:tabs>
        <w:spacing w:line="276" w:lineRule="auto"/>
        <w:ind w:left="714" w:hanging="357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97446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Нейролінгвістичне програмування і специфіка силових структур.</w:t>
      </w: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0E7423" w:rsidRDefault="000E7423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  <w:r w:rsidRPr="000E7423">
        <w:rPr>
          <w:rFonts w:ascii="Times New Roman" w:eastAsia="Times-Roman" w:hAnsi="Times New Roman" w:cs="Times New Roman"/>
          <w:sz w:val="28"/>
          <w:szCs w:val="28"/>
          <w:u w:val="single"/>
        </w:rPr>
        <w:t>Ключові слова</w:t>
      </w:r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</w:t>
      </w:r>
      <w:r w:rsidRPr="000E7423">
        <w:rPr>
          <w:rFonts w:ascii="Times New Roman" w:eastAsia="Times-Roman" w:hAnsi="Times New Roman" w:cs="Times New Roman"/>
          <w:color w:val="auto"/>
          <w:sz w:val="28"/>
          <w:szCs w:val="28"/>
          <w:lang w:eastAsia="ru-RU"/>
        </w:rPr>
        <w:t>п</w:t>
      </w:r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оняття репрезентативні системи в НЛП, </w:t>
      </w:r>
      <w:proofErr w:type="spellStart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паттерни</w:t>
      </w:r>
      <w:proofErr w:type="spellEnd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очей, предикати мовлення, </w:t>
      </w:r>
      <w:proofErr w:type="spellStart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субмодальності</w:t>
      </w:r>
      <w:proofErr w:type="spellEnd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</w:t>
      </w:r>
      <w:proofErr w:type="spellStart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калібровка</w:t>
      </w:r>
      <w:proofErr w:type="spellEnd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, рапорт</w:t>
      </w:r>
      <w:r w:rsidRPr="000E74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0E74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калібруваня</w:t>
      </w:r>
      <w:proofErr w:type="spellEnd"/>
      <w:r w:rsidRPr="000E74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proofErr w:type="spellStart"/>
      <w:r w:rsidRPr="000E742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ідстройка</w:t>
      </w:r>
      <w:proofErr w:type="spellEnd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, приєднання і ведення, техніка «якір», конгруентність і </w:t>
      </w:r>
      <w:proofErr w:type="spellStart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неконгруентність</w:t>
      </w:r>
      <w:proofErr w:type="spellEnd"/>
      <w:r w:rsidRPr="000E7423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0E7423" w:rsidRPr="007B588B" w:rsidRDefault="000E7423" w:rsidP="006D26B3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</w:pPr>
      <w:r w:rsidRPr="007B588B">
        <w:rPr>
          <w:rFonts w:ascii="Times New Roman" w:eastAsia="Times-Bold" w:hAnsi="Times New Roman" w:cs="Times New Roman"/>
          <w:b/>
          <w:bCs/>
          <w:color w:val="auto"/>
          <w:sz w:val="28"/>
          <w:szCs w:val="28"/>
          <w:lang w:eastAsia="ru-RU"/>
        </w:rPr>
        <w:t>Питання для самоконтролю:</w:t>
      </w:r>
    </w:p>
    <w:p w:rsidR="000E7423" w:rsidRPr="006D26B3" w:rsidRDefault="000E7423" w:rsidP="00742DA2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Принципи НЛП?</w:t>
      </w:r>
    </w:p>
    <w:p w:rsidR="000E7423" w:rsidRPr="006D26B3" w:rsidRDefault="000E7423" w:rsidP="00742DA2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Репрезентативні системи та НЛП в </w:t>
      </w:r>
      <w:r w:rsidR="00466D79" w:rsidRPr="006D26B3">
        <w:rPr>
          <w:rFonts w:eastAsia="Times-Roman"/>
          <w:szCs w:val="28"/>
          <w:lang w:eastAsia="ru-RU"/>
        </w:rPr>
        <w:t>житті особистості</w:t>
      </w:r>
      <w:r w:rsidRPr="006D26B3">
        <w:rPr>
          <w:rFonts w:eastAsia="Times-Roman"/>
          <w:szCs w:val="28"/>
          <w:lang w:eastAsia="ru-RU"/>
        </w:rPr>
        <w:t>?</w:t>
      </w:r>
    </w:p>
    <w:p w:rsidR="000E7423" w:rsidRPr="006D26B3" w:rsidRDefault="000E7423" w:rsidP="00742DA2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 xml:space="preserve">Які методи і прийоми застосовуються в </w:t>
      </w:r>
      <w:r w:rsidR="00466D79" w:rsidRPr="006D26B3">
        <w:rPr>
          <w:rFonts w:eastAsia="Times-Roman"/>
          <w:szCs w:val="28"/>
          <w:lang w:eastAsia="ru-RU"/>
        </w:rPr>
        <w:t>НЛП</w:t>
      </w:r>
      <w:r w:rsidRPr="006D26B3">
        <w:rPr>
          <w:rFonts w:eastAsia="Times-Roman"/>
          <w:szCs w:val="28"/>
          <w:lang w:eastAsia="ru-RU"/>
        </w:rPr>
        <w:t>?</w:t>
      </w:r>
    </w:p>
    <w:p w:rsidR="000E7423" w:rsidRPr="006D26B3" w:rsidRDefault="00466D79" w:rsidP="00742DA2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НЛП в рекламі</w:t>
      </w:r>
      <w:r w:rsidR="000E7423" w:rsidRPr="006D26B3">
        <w:rPr>
          <w:rFonts w:eastAsia="Times-Roman"/>
          <w:szCs w:val="28"/>
          <w:lang w:eastAsia="ru-RU"/>
        </w:rPr>
        <w:t>?</w:t>
      </w:r>
    </w:p>
    <w:p w:rsidR="000E7423" w:rsidRPr="006D26B3" w:rsidRDefault="00466D79" w:rsidP="00742DA2">
      <w:pPr>
        <w:pStyle w:val="aa"/>
        <w:numPr>
          <w:ilvl w:val="0"/>
          <w:numId w:val="43"/>
        </w:numPr>
        <w:autoSpaceDE w:val="0"/>
        <w:autoSpaceDN w:val="0"/>
        <w:adjustRightInd w:val="0"/>
        <w:spacing w:after="0"/>
        <w:ind w:left="714" w:hanging="357"/>
        <w:jc w:val="both"/>
        <w:rPr>
          <w:rFonts w:eastAsia="Times-Roman"/>
          <w:szCs w:val="28"/>
          <w:lang w:eastAsia="ru-RU"/>
        </w:rPr>
      </w:pPr>
      <w:r w:rsidRPr="006D26B3">
        <w:rPr>
          <w:rFonts w:eastAsia="Times-Roman"/>
          <w:szCs w:val="28"/>
          <w:lang w:eastAsia="ru-RU"/>
        </w:rPr>
        <w:t>НЛП в силових структурах</w:t>
      </w:r>
      <w:r w:rsidR="000E7423" w:rsidRPr="006D26B3">
        <w:rPr>
          <w:rFonts w:eastAsia="Times-Roman"/>
          <w:szCs w:val="28"/>
          <w:lang w:eastAsia="ru-RU"/>
        </w:rPr>
        <w:t>?</w:t>
      </w: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Pr="00841131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480A72" w:rsidRDefault="00480A7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PetersburgC-BoldItalic" w:hAnsi="Times New Roman" w:cs="Times New Roman"/>
          <w:b/>
          <w:bCs/>
          <w:i/>
          <w:iCs/>
          <w:color w:val="auto"/>
          <w:sz w:val="28"/>
          <w:szCs w:val="28"/>
          <w:lang w:eastAsia="en-US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A2" w:rsidRDefault="00742DA2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7F8" w:rsidRDefault="006017F8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A19" w:rsidRPr="00816A19" w:rsidRDefault="00816A19" w:rsidP="00742DA2">
      <w:pPr>
        <w:pStyle w:val="10"/>
        <w:rPr>
          <w:rFonts w:eastAsia="Times New Roman"/>
          <w:caps/>
          <w:lang w:eastAsia="ru-RU"/>
        </w:rPr>
      </w:pPr>
      <w:bookmarkStart w:id="24" w:name="_Toc515468842"/>
      <w:r w:rsidRPr="00816A19">
        <w:rPr>
          <w:rFonts w:eastAsia="Times New Roman"/>
          <w:lang w:eastAsia="ru-RU"/>
        </w:rPr>
        <w:t>Питання для підготовки до заліку</w:t>
      </w:r>
      <w:bookmarkEnd w:id="24"/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Джерела і розвиток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Основні поняття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Класифікація впливів.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Особливості сугестивних явищ.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Методи і засоби сугестивного впливу.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Антисугестивні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бар’єри.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Неспецифічна психічна реактивність.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Авторитет та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інфантилізація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Ритм та інтонація подачі інформації.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Двоплановість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при сугестивному сеансі.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Сугестологія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як наука.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Історія виникнення та розвитку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сугестології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Концепції механізму навіювання.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Галузі застосування навіювання.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Класифікація сугестії.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Arial Unicode MS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Феномен психологічного впливу, його характеристика та методи.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 New Roman" w:hAnsi="Times New Roman" w:cs="Times New Roman"/>
          <w:color w:val="auto"/>
          <w:kern w:val="32"/>
          <w:sz w:val="28"/>
          <w:szCs w:val="28"/>
          <w:lang w:eastAsia="en-US"/>
        </w:rPr>
        <w:t>Філософія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Психофізіологія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Психологічна структура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Взаємодія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сугеренда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Сугестія і психологія спілкування.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Ролі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сугесторів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Особливості облаштування </w:t>
      </w:r>
      <w:proofErr w:type="spellStart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сугестарію</w:t>
      </w:r>
      <w:proofErr w:type="spellEnd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Поняття гіпнопедії.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Зміст гіпнопедичного навчання та виховання.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Поняття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Методи і форми гіпнопедичного навчання та виховання.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Сугестокібернетичний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інтегральний метод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Петрусинського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Мета і принципи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Зміст освіти за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сугестопедичним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методом.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Складові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сугустопедичного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методу.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Контроль та оцінка в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Форми та методи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Ціле покладання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Психолога-фізіологічні основи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Дидактико-методичні основи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Психологія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імпресингу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 домінанти.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Методики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Організаційно-методичні умови реалізації концепції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сугестопедичної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моделі.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Пряма сугестія.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Тести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сугестабельності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Етапи сугестивної роботи.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Мовне оформлення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Фактори, які слід враховувати при гетеро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Основні поняття сугестії думкою.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Методика свідомої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мислительної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сугестії.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Психологія індуктора і перцепієнта.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Підходи до визначення природи телепатичної перцепції.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Тести телепатичної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перцептивності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Вербальні методи </w:t>
      </w:r>
      <w:proofErr w:type="spellStart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гетеросугестії</w:t>
      </w:r>
      <w:proofErr w:type="spellEnd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Невербальні методи </w:t>
      </w:r>
      <w:proofErr w:type="spellStart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гетеросугестії</w:t>
      </w:r>
      <w:proofErr w:type="spellEnd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Основні поняття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аутосугестії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Вербальні методи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аутосугестії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Невербальні методи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аутосугестії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Переваги і недоліки аутогенного тренування.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Стандартні вправи першого ступеня аутогенного тренування.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Медитаційні вправи аутотренінгу.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Техніка аутогенного тренування для загального оздоровлення.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Поняття </w:t>
      </w: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гіпносугестії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в психологічній науці.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Суть гіпнозу.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Фізіологічна (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павлівська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теорія сну.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Вчення про ретикулярну формацію і сон.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Понятійний апарат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Стадії, типи і види гіпнозу.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Методи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Можливі ускладнення в процесі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гіпносугестії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і їх профілактика.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Загальні положення технології гіпнопедії.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Історія виникнення </w:t>
      </w: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сугестопедагогіки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Сугестопедія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: концептуальні положення.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Принципи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сугестопедичного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Засоби, методи та прийоми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Форми та технології навчання з використанням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Принципи </w:t>
      </w: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релаксопедичного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 навчання.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Засоби, методи та прийоми </w:t>
      </w: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релаксопедії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426"/>
        </w:tabs>
        <w:spacing w:line="276" w:lineRule="auto"/>
        <w:ind w:left="714" w:hanging="43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Технологія навчання з використанням </w:t>
      </w:r>
      <w:proofErr w:type="spellStart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релаксопедії</w:t>
      </w:r>
      <w:proofErr w:type="spellEnd"/>
      <w:r w:rsidRPr="00816A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.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Сутність нейролінгвістичного програмування й особливості його використання.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Базові </w:t>
      </w:r>
      <w:proofErr w:type="spellStart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пресупозиції</w:t>
      </w:r>
      <w:proofErr w:type="spellEnd"/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нейролінгвістичного програмування.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Збирання інформації. Репрезентативні системи.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Калібрування й </w:t>
      </w:r>
      <w:proofErr w:type="spellStart"/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підлаштовування</w:t>
      </w:r>
      <w:proofErr w:type="spellEnd"/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Приєднання та ведення.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Основні прийоми нейролінгвістичного програмування.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Нейролінгвіністичне</w:t>
      </w:r>
      <w:proofErr w:type="spellEnd"/>
      <w:r w:rsidRPr="00816A19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програмування та профілактика терористичної діяльності. </w:t>
      </w:r>
    </w:p>
    <w:p w:rsidR="00816A19" w:rsidRPr="00816A19" w:rsidRDefault="00816A19" w:rsidP="00742DA2">
      <w:pPr>
        <w:widowControl/>
        <w:numPr>
          <w:ilvl w:val="0"/>
          <w:numId w:val="19"/>
        </w:numPr>
        <w:tabs>
          <w:tab w:val="left" w:pos="142"/>
          <w:tab w:val="left" w:pos="426"/>
          <w:tab w:val="left" w:pos="993"/>
        </w:tabs>
        <w:spacing w:line="276" w:lineRule="auto"/>
        <w:ind w:left="714" w:hanging="43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816A1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Нейролінгвістичне програмування і специфіка силових структур.</w:t>
      </w:r>
    </w:p>
    <w:p w:rsidR="00816A19" w:rsidRPr="00816A19" w:rsidRDefault="00816A19" w:rsidP="006D26B3">
      <w:pPr>
        <w:widowControl/>
        <w:spacing w:line="276" w:lineRule="auto"/>
        <w:ind w:hanging="5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Pr="00816A19" w:rsidRDefault="00816A19" w:rsidP="00742DA2">
      <w:pPr>
        <w:pStyle w:val="10"/>
        <w:rPr>
          <w:rFonts w:eastAsia="Times New Roman"/>
          <w:lang w:eastAsia="ru-RU"/>
        </w:rPr>
      </w:pPr>
      <w:bookmarkStart w:id="25" w:name="_Toc515468843"/>
      <w:r w:rsidRPr="00816A19">
        <w:rPr>
          <w:rFonts w:eastAsia="Times New Roman"/>
          <w:lang w:eastAsia="ru-RU"/>
        </w:rPr>
        <w:t>Орієнтовні тестові завдання</w:t>
      </w:r>
      <w:bookmarkEnd w:id="25"/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1. В храмовій медицині сеанси сугестії називалися:</w:t>
      </w:r>
    </w:p>
    <w:p w:rsidR="00816A19" w:rsidRPr="00816A19" w:rsidRDefault="00816A19" w:rsidP="00742DA2">
      <w:pPr>
        <w:widowControl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hanging="41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інкубації;</w:t>
      </w:r>
    </w:p>
    <w:p w:rsidR="00816A19" w:rsidRPr="00816A19" w:rsidRDefault="00816A19" w:rsidP="00742DA2">
      <w:pPr>
        <w:widowControl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hanging="41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вашітва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hanging="41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самохан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астра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hanging="41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асана.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2. Термін </w:t>
      </w: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val="en-US" w:eastAsia="en-US"/>
        </w:rPr>
        <w:t>“</w:t>
      </w: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сугестія</w:t>
      </w: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val="en-US" w:eastAsia="en-US"/>
        </w:rPr>
        <w:t>”</w:t>
      </w: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запропонував:</w:t>
      </w:r>
    </w:p>
    <w:p w:rsidR="00816A19" w:rsidRPr="00816A19" w:rsidRDefault="00816A19" w:rsidP="00742DA2">
      <w:pPr>
        <w:widowControl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Месмер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Бред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Льєбо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Беркгейм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3. Хто вважав, що всі прояви гіпнозу зводяться до сугестії:</w:t>
      </w:r>
    </w:p>
    <w:p w:rsidR="00816A19" w:rsidRPr="00816A19" w:rsidRDefault="00816A19" w:rsidP="00742DA2">
      <w:pPr>
        <w:widowControl/>
        <w:numPr>
          <w:ilvl w:val="0"/>
          <w:numId w:val="2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12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представники мансійської школи;</w:t>
      </w:r>
    </w:p>
    <w:p w:rsidR="00816A19" w:rsidRPr="00816A19" w:rsidRDefault="00816A19" w:rsidP="00742DA2">
      <w:pPr>
        <w:widowControl/>
        <w:numPr>
          <w:ilvl w:val="0"/>
          <w:numId w:val="2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12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представники паризької школи;</w:t>
      </w:r>
    </w:p>
    <w:p w:rsidR="00816A19" w:rsidRPr="00816A19" w:rsidRDefault="00816A19" w:rsidP="00742DA2">
      <w:pPr>
        <w:widowControl/>
        <w:numPr>
          <w:ilvl w:val="0"/>
          <w:numId w:val="2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12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Кує;</w:t>
      </w:r>
    </w:p>
    <w:p w:rsidR="00816A19" w:rsidRPr="00816A19" w:rsidRDefault="00816A19" w:rsidP="00742DA2">
      <w:pPr>
        <w:widowControl/>
        <w:numPr>
          <w:ilvl w:val="0"/>
          <w:numId w:val="2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12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Шульц.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4. Хто розповсюдив концепцію „тваринного магнетизму"?</w:t>
      </w:r>
    </w:p>
    <w:p w:rsidR="00816A19" w:rsidRPr="00816A19" w:rsidRDefault="00816A19" w:rsidP="00742DA2">
      <w:pPr>
        <w:widowControl/>
        <w:numPr>
          <w:ilvl w:val="0"/>
          <w:numId w:val="2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98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Кує;</w:t>
      </w:r>
    </w:p>
    <w:p w:rsidR="00816A19" w:rsidRPr="00816A19" w:rsidRDefault="00816A19" w:rsidP="00742DA2">
      <w:pPr>
        <w:widowControl/>
        <w:numPr>
          <w:ilvl w:val="0"/>
          <w:numId w:val="23"/>
        </w:numPr>
        <w:tabs>
          <w:tab w:val="left" w:pos="960"/>
        </w:tabs>
        <w:spacing w:line="276" w:lineRule="auto"/>
        <w:ind w:left="960" w:hanging="498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Лазарєв;</w:t>
      </w:r>
    </w:p>
    <w:p w:rsidR="00816A19" w:rsidRPr="00816A19" w:rsidRDefault="00816A19" w:rsidP="00742DA2">
      <w:pPr>
        <w:widowControl/>
        <w:numPr>
          <w:ilvl w:val="0"/>
          <w:numId w:val="2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98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Шарко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98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Месмер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5. Хто опрацьовував проблеми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сугестології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телепсихотерапевтичного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впливу з екрану:</w:t>
      </w:r>
    </w:p>
    <w:p w:rsidR="00816A19" w:rsidRPr="00816A19" w:rsidRDefault="00816A19" w:rsidP="00742DA2">
      <w:pPr>
        <w:widowControl/>
        <w:numPr>
          <w:ilvl w:val="0"/>
          <w:numId w:val="24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Шульц;</w:t>
      </w:r>
    </w:p>
    <w:p w:rsidR="00816A19" w:rsidRPr="00816A19" w:rsidRDefault="00816A19" w:rsidP="00742DA2">
      <w:pPr>
        <w:widowControl/>
        <w:numPr>
          <w:ilvl w:val="0"/>
          <w:numId w:val="24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Лазарєв;</w:t>
      </w:r>
    </w:p>
    <w:p w:rsidR="00816A19" w:rsidRPr="00816A19" w:rsidRDefault="00816A19" w:rsidP="00742DA2">
      <w:pPr>
        <w:widowControl/>
        <w:numPr>
          <w:ilvl w:val="0"/>
          <w:numId w:val="24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Лозанов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4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Пальчевський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6. Використання сугестії в процесі навчання і виховання називається:</w:t>
      </w:r>
    </w:p>
    <w:p w:rsidR="00816A19" w:rsidRPr="00816A19" w:rsidRDefault="00816A19" w:rsidP="00742DA2">
      <w:pPr>
        <w:widowControl/>
        <w:numPr>
          <w:ilvl w:val="0"/>
          <w:numId w:val="25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сугестологія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5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5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сугестотерапія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25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сугестія.</w:t>
      </w:r>
    </w:p>
    <w:p w:rsid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742DA2" w:rsidRDefault="00742DA2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val="en-US"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7.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– це</w:t>
      </w: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val="en-US" w:eastAsia="en-US"/>
        </w:rPr>
        <w:t>:</w:t>
      </w:r>
    </w:p>
    <w:p w:rsidR="00816A19" w:rsidRPr="00816A19" w:rsidRDefault="00816A19" w:rsidP="00742DA2">
      <w:pPr>
        <w:widowControl/>
        <w:numPr>
          <w:ilvl w:val="0"/>
          <w:numId w:val="26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джерело гетеро сугестії;</w:t>
      </w:r>
    </w:p>
    <w:p w:rsidR="00816A19" w:rsidRPr="00816A19" w:rsidRDefault="00816A19" w:rsidP="00742DA2">
      <w:pPr>
        <w:widowControl/>
        <w:numPr>
          <w:ilvl w:val="0"/>
          <w:numId w:val="26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об’єкт гетеро сугестії;</w:t>
      </w:r>
    </w:p>
    <w:p w:rsidR="00816A19" w:rsidRPr="00816A19" w:rsidRDefault="00816A19" w:rsidP="00742DA2">
      <w:pPr>
        <w:widowControl/>
        <w:numPr>
          <w:ilvl w:val="0"/>
          <w:numId w:val="26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степінь сприйнятливості до сугестії;</w:t>
      </w:r>
    </w:p>
    <w:p w:rsidR="00816A19" w:rsidRPr="00816A19" w:rsidRDefault="00816A19" w:rsidP="00742DA2">
      <w:pPr>
        <w:widowControl/>
        <w:numPr>
          <w:ilvl w:val="0"/>
          <w:numId w:val="26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місце, де проводиться навіювання.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left="308" w:hanging="308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8. Психічні захисні засоби, які організм виробив, щоб протидіяти проникненню через неусвідомлені канали інформації до людської психіки називається:</w:t>
      </w:r>
    </w:p>
    <w:p w:rsidR="00816A19" w:rsidRPr="00816A19" w:rsidRDefault="00816A19" w:rsidP="00742DA2">
      <w:pPr>
        <w:widowControl/>
        <w:numPr>
          <w:ilvl w:val="0"/>
          <w:numId w:val="27"/>
        </w:numPr>
        <w:tabs>
          <w:tab w:val="left" w:pos="567"/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неусвідомлена психічна активність;</w:t>
      </w:r>
    </w:p>
    <w:p w:rsidR="00816A19" w:rsidRPr="00816A19" w:rsidRDefault="00816A19" w:rsidP="00742DA2">
      <w:pPr>
        <w:widowControl/>
        <w:numPr>
          <w:ilvl w:val="0"/>
          <w:numId w:val="27"/>
        </w:numPr>
        <w:tabs>
          <w:tab w:val="left" w:pos="567"/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фазове оточення;</w:t>
      </w:r>
    </w:p>
    <w:p w:rsidR="00816A19" w:rsidRPr="00816A19" w:rsidRDefault="00816A19" w:rsidP="00742DA2">
      <w:pPr>
        <w:widowControl/>
        <w:numPr>
          <w:ilvl w:val="0"/>
          <w:numId w:val="27"/>
        </w:numPr>
        <w:tabs>
          <w:tab w:val="left" w:pos="567"/>
          <w:tab w:val="left" w:pos="960"/>
        </w:tabs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неспецифічна психічна реактивність;</w:t>
      </w:r>
    </w:p>
    <w:p w:rsidR="00816A19" w:rsidRPr="00816A19" w:rsidRDefault="00816A19" w:rsidP="00742DA2">
      <w:pPr>
        <w:widowControl/>
        <w:numPr>
          <w:ilvl w:val="0"/>
          <w:numId w:val="27"/>
        </w:numPr>
        <w:tabs>
          <w:tab w:val="left" w:pos="567"/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анти сугестивні бар’єри.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9. Техніка керування увагою, емоціями і пам’яттю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сугеренда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називається:</w:t>
      </w:r>
    </w:p>
    <w:p w:rsidR="00816A19" w:rsidRPr="00816A19" w:rsidRDefault="00816A19" w:rsidP="00742DA2">
      <w:pPr>
        <w:widowControl/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сугестивний вплив на людину;</w:t>
      </w:r>
    </w:p>
    <w:p w:rsidR="00816A19" w:rsidRPr="00816A19" w:rsidRDefault="00816A19" w:rsidP="00742DA2">
      <w:pPr>
        <w:widowControl/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психологічна структура сугестії;</w:t>
      </w:r>
    </w:p>
    <w:p w:rsidR="00816A19" w:rsidRPr="00816A19" w:rsidRDefault="00816A19" w:rsidP="00742DA2">
      <w:pPr>
        <w:widowControl/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сугестивна роль;</w:t>
      </w:r>
    </w:p>
    <w:p w:rsidR="00816A19" w:rsidRPr="00816A19" w:rsidRDefault="00816A19" w:rsidP="00742DA2">
      <w:pPr>
        <w:widowControl/>
        <w:numPr>
          <w:ilvl w:val="0"/>
          <w:numId w:val="28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двоплановість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сугестії.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10. Такі якості, як могутність і владність, що поєднується з доброзичливим ставленням до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сугеренда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характеризують таку роль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сугестора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:</w:t>
      </w:r>
    </w:p>
    <w:p w:rsidR="00816A19" w:rsidRPr="00816A19" w:rsidRDefault="00816A19" w:rsidP="00742DA2">
      <w:pPr>
        <w:widowControl/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8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господар;</w:t>
      </w:r>
    </w:p>
    <w:p w:rsidR="00816A19" w:rsidRPr="00816A19" w:rsidRDefault="00816A19" w:rsidP="00742DA2">
      <w:pPr>
        <w:widowControl/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8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кумир;</w:t>
      </w:r>
    </w:p>
    <w:p w:rsidR="00816A19" w:rsidRPr="00816A19" w:rsidRDefault="00816A19" w:rsidP="00742DA2">
      <w:pPr>
        <w:widowControl/>
        <w:numPr>
          <w:ilvl w:val="0"/>
          <w:numId w:val="29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48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покровитель;</w:t>
      </w:r>
    </w:p>
    <w:p w:rsidR="00816A19" w:rsidRDefault="00816A19" w:rsidP="00742DA2">
      <w:pPr>
        <w:widowControl/>
        <w:numPr>
          <w:ilvl w:val="0"/>
          <w:numId w:val="29"/>
        </w:numPr>
        <w:tabs>
          <w:tab w:val="left" w:pos="960"/>
        </w:tabs>
        <w:spacing w:line="276" w:lineRule="auto"/>
        <w:ind w:left="960" w:hanging="48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віртуоз.</w:t>
      </w:r>
    </w:p>
    <w:p w:rsidR="00742DA2" w:rsidRPr="00816A19" w:rsidRDefault="00742DA2" w:rsidP="00742DA2">
      <w:pPr>
        <w:widowControl/>
        <w:tabs>
          <w:tab w:val="left" w:pos="960"/>
        </w:tabs>
        <w:spacing w:line="276" w:lineRule="auto"/>
        <w:ind w:left="96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11. Перед сонний сеанс у перед сонному стані є формою:</w:t>
      </w:r>
    </w:p>
    <w:p w:rsidR="00816A19" w:rsidRPr="00816A19" w:rsidRDefault="00816A19" w:rsidP="00742DA2">
      <w:pPr>
        <w:widowControl/>
        <w:numPr>
          <w:ilvl w:val="0"/>
          <w:numId w:val="3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традиційного навчання;</w:t>
      </w:r>
    </w:p>
    <w:p w:rsidR="00816A19" w:rsidRPr="00816A19" w:rsidRDefault="00816A19" w:rsidP="00742DA2">
      <w:pPr>
        <w:widowControl/>
        <w:numPr>
          <w:ilvl w:val="0"/>
          <w:numId w:val="3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гіпнопедичного навчання;</w:t>
      </w:r>
    </w:p>
    <w:p w:rsidR="00816A19" w:rsidRPr="00816A19" w:rsidRDefault="00816A19" w:rsidP="00742DA2">
      <w:pPr>
        <w:widowControl/>
        <w:numPr>
          <w:ilvl w:val="0"/>
          <w:numId w:val="3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0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12. Галузь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сугестопедагогіки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, що розв’язує завдання навчання і виховання за допомогою психічної саморегуляції, аутотренінгу називається:</w:t>
      </w:r>
    </w:p>
    <w:p w:rsidR="00816A19" w:rsidRPr="00816A19" w:rsidRDefault="00816A19" w:rsidP="00742DA2">
      <w:pPr>
        <w:widowControl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гіпнопедія;</w:t>
      </w:r>
    </w:p>
    <w:p w:rsidR="00816A19" w:rsidRPr="00816A19" w:rsidRDefault="00816A19" w:rsidP="00742DA2">
      <w:pPr>
        <w:widowControl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релаксопедія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1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сугестія.</w:t>
      </w:r>
    </w:p>
    <w:p w:rsidR="00742DA2" w:rsidRDefault="00742DA2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742DA2" w:rsidRPr="00816A19" w:rsidRDefault="00742DA2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left="360" w:hanging="360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13. Ефект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гіпермнезії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, що створювався на базі аудіо - візуальних технічних засобів застосовувався в:</w:t>
      </w:r>
    </w:p>
    <w:p w:rsidR="00816A19" w:rsidRPr="00816A19" w:rsidRDefault="00816A19" w:rsidP="00742DA2">
      <w:pPr>
        <w:widowControl/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сугестокібернетичному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інтегральному методі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Петрусинського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релаксопедичному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методі навчання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Шварца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методі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Стрільчука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2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методі Танцюри.</w:t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14. Естетизація </w:t>
      </w: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зглобалізованого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 xml:space="preserve"> навчального матеріалу відбувається при:</w:t>
      </w:r>
    </w:p>
    <w:p w:rsidR="00816A19" w:rsidRPr="00816A19" w:rsidRDefault="00816A19" w:rsidP="00742DA2">
      <w:pPr>
        <w:widowControl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традиційному навчанні;</w:t>
      </w:r>
    </w:p>
    <w:p w:rsidR="00816A19" w:rsidRPr="00816A19" w:rsidRDefault="00816A19" w:rsidP="00742DA2">
      <w:pPr>
        <w:widowControl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гіпнопедії;</w:t>
      </w:r>
    </w:p>
    <w:p w:rsidR="00816A19" w:rsidRPr="00816A19" w:rsidRDefault="00816A19" w:rsidP="00742DA2">
      <w:pPr>
        <w:widowControl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сугестопедії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;</w:t>
      </w:r>
    </w:p>
    <w:p w:rsidR="00816A19" w:rsidRPr="00816A19" w:rsidRDefault="00816A19" w:rsidP="00742DA2">
      <w:pPr>
        <w:widowControl/>
        <w:numPr>
          <w:ilvl w:val="0"/>
          <w:numId w:val="33"/>
        </w:numPr>
        <w:tabs>
          <w:tab w:val="left" w:pos="960"/>
        </w:tabs>
        <w:autoSpaceDE w:val="0"/>
        <w:autoSpaceDN w:val="0"/>
        <w:adjustRightInd w:val="0"/>
        <w:spacing w:line="276" w:lineRule="auto"/>
        <w:ind w:left="960" w:hanging="534"/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</w:pPr>
      <w:proofErr w:type="spellStart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релаксопедії</w:t>
      </w:r>
      <w:proofErr w:type="spellEnd"/>
      <w:r w:rsidRPr="00816A19">
        <w:rPr>
          <w:rFonts w:ascii="Times New Roman" w:eastAsia="Times-Roman" w:hAnsi="Times New Roman" w:cs="Times New Roman"/>
          <w:color w:val="auto"/>
          <w:sz w:val="28"/>
          <w:szCs w:val="28"/>
          <w:lang w:eastAsia="en-US"/>
        </w:rPr>
        <w:t>.</w:t>
      </w:r>
    </w:p>
    <w:p w:rsid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816A19" w:rsidRPr="00816A19" w:rsidRDefault="00816A19" w:rsidP="00742DA2">
      <w:pPr>
        <w:pStyle w:val="10"/>
        <w:rPr>
          <w:rFonts w:eastAsia="Times New Roman"/>
          <w:lang w:eastAsia="ru-RU"/>
        </w:rPr>
      </w:pPr>
      <w:bookmarkStart w:id="26" w:name="_Toc515468844"/>
      <w:r w:rsidRPr="00816A19">
        <w:rPr>
          <w:rFonts w:eastAsia="Times New Roman"/>
          <w:lang w:eastAsia="ru-RU"/>
        </w:rPr>
        <w:t>Рекомендована література</w:t>
      </w:r>
      <w:bookmarkEnd w:id="26"/>
    </w:p>
    <w:p w:rsidR="00816A19" w:rsidRP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(основна)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Бехтерев В.М. Внушение и его роль в общественной жизни/ В.М. Бехтерев. – СПб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Издание К. Л.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Риккера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1908. – 42 с. [Электронная библиотека RoyalLib.ru – </w:t>
      </w:r>
      <w:hyperlink r:id="rId9" w:history="1">
        <w:r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http://royallib.ru/read/behterev_vladimir</w:t>
        </w:r>
      </w:hyperlink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].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Гончаров Г.А. Суггестия: теория и практика / Г.А. Гончаров. – М.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КСП, 1995. – 320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Гончаров С.М.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Сугестивні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технології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навчання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кредитно-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модульній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системі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організації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навчального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процесу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: [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</w:t>
      </w:r>
      <w:proofErr w:type="spellEnd"/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.-</w:t>
      </w:r>
      <w:proofErr w:type="spellStart"/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метод.посіб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.] / С.М.</w:t>
      </w:r>
      <w:r w:rsid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Гончаров. –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Рівне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: НУВГП, 2008. – 118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Гордеев М.Н., Евтушенко В.Г. Техники гипноза / М.Н.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Гордеев, В.Г.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Евтушенко. – М.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Изд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- во Института Психотерапии, 2003. – 245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Китайгородская Г.А. Методические основы интенсивного обучения иностранным языкам / Г.А. Китайгородская. − М.: Изд-во Московского университета, 1986. − 175 с.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Лисейко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Ю.Б. Про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деякі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методичні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принципи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інтенсивного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навчання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іноземних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мов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Ю.Б.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Лисейко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// Режим доступу: http://www.rusnauka.com/8_NND_2011 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Philologia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/1_81336.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doc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htm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Лозанов Г.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Сугестологія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–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Софія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1971 // Режим доступу: http://philopsy.by.ru/ psiho1.html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Лозанов Г.К. Основы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сугестологии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/ Г.К.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Лозанов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– София, 1973. – 225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Лозанов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Г.К.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Суггестология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и суггестопедия – теория и практика / Г.К.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Лозанов – София, 1971.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– 324 с.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Лозанов Г.К. Суггестопедия в преподавании иностранных языков / Г.К.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Лозанов // Методы интенсивного обучения иностранным языкам: сб.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научн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трудов; отв. ред. С.И.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Медьник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− М.: Изд-во МГПИИЯ им. М. Тореза, 1979. −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Вып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5. − С. 53-62.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Лученко Валентин.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Сугестопедія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та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інші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методи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Режим доступу: </w:t>
      </w:r>
      <w:r w:rsidRPr="00742DA2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  <w:lang w:val="ru-RU" w:eastAsia="ru-RU"/>
        </w:rPr>
        <w:t>http://luchenko.com/index.php?option=com_content&amp;task=view&amp;id=248&amp;Itemid=50</w:t>
      </w:r>
      <w:r w:rsidRPr="00816A19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lang w:val="ru-RU" w:eastAsia="ru-RU"/>
        </w:rPr>
        <w:t xml:space="preserve">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Матвієнко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В.Я. </w:t>
      </w:r>
      <w:proofErr w:type="spellStart"/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Соц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іальні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технології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В.Я.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Матвієнко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– К.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Українські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пропілеї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2001. – 446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Мелихов И.Н. Скрытый гипноз: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практ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пособие / И.Н.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Мелихов. – Волгоград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Перемена, 2002. – 376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Методика изучения языков. Метод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Лозанова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–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Суггестология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– изучение внушения и внушаемости. – [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Електронне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видання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] – Режим доступу: http://filolingvia.com/publ/67-1-0-104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Носкова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Т.М. Аудиовизуальные технологии в образовании / Т.М.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Носкова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– СПб: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СПбГУКиТ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2004. – 14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Освітні технології: [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навч.-метод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посіб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.] / О.М.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Пєхота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ін.–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К.: А.С.К., 2004. – 256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Пальчевський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С.С.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Сугестопедагогіка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новітні освітні технології /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С.С. Пальчев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ський. – К.: Кондор, 2005. – 352 с. </w:t>
      </w:r>
    </w:p>
    <w:p w:rsidR="00816A19" w:rsidRPr="00742DA2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Пальчевський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С.С.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історія, теорія, практика [Текст]: навчальний посібник для студентів вищих навчальних закладів /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С.С.</w:t>
      </w:r>
      <w:r w:rsidR="00742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Пальчев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ський. </w:t>
      </w:r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− К.: Кондор, 2006. − 360 с. </w:t>
      </w:r>
    </w:p>
    <w:p w:rsidR="00816A19" w:rsidRPr="00742DA2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Пальчевський</w:t>
      </w:r>
      <w:proofErr w:type="spellEnd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С.С. </w:t>
      </w:r>
      <w:proofErr w:type="spellStart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Сугестопедія</w:t>
      </w:r>
      <w:proofErr w:type="spellEnd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: </w:t>
      </w:r>
      <w:proofErr w:type="spellStart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історія</w:t>
      </w:r>
      <w:proofErr w:type="spellEnd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</w:t>
      </w:r>
      <w:proofErr w:type="spellStart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теорія</w:t>
      </w:r>
      <w:proofErr w:type="spellEnd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практика. – К.</w:t>
      </w:r>
      <w:proofErr w:type="gramStart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Кондор, 2006. – 365 с. // Режим доступу: </w:t>
      </w:r>
      <w:hyperlink r:id="rId10" w:history="1">
        <w:r w:rsidRPr="00742DA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http://pravolib.com/razvitie-lichnosti_903/1371-</w:t>
        </w:r>
      </w:hyperlink>
      <w:r w:rsidRPr="00742DA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otkryitielozanova-27022.html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Платонов К.И. Слово как физиологический и лечебный фактор / К.И.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Платонов. – 3-е изд.,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испр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и доп. – М.: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Медгиз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1962. – 532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Салімон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В.М. Уроки географії з використанням музичних творів як форма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сугестопедичної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технології навчання / В.М.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Салімон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// Проблеми безперервної географічної освіти і картографії. – 2012. – Вип.15. – С. 91–94.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Сугестопедагогіка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: новітні освітні технології: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навч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посіб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для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студ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вищ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навч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закладів / С.С.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Пальчевський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; М-во освіти і науки України.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РДГУ. – К.: Кондор, 2005. – 350 с.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Щукин А.Н. Современные интенсивные методы и технологии обучения иностранным языкам: учебное пособие / А.Н. Щукин. − М.: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Филоматис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, 2008. − 188 с.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Япко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М.Д. Введение в гипноз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практ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руководство / М.Д.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Япко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 – М.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Центр психологической культуры, 2002. – 191 с.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http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://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para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by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articles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text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izuchem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inostrannye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yazyki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metod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lozanova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http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://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philopsy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by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psiho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html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16A19" w:rsidRPr="00816A19" w:rsidRDefault="006D26B3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hyperlink r:id="rId11" w:history="1"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subject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ua</w:t>
        </w:r>
        <w:proofErr w:type="spellEnd"/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psychology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proofErr w:type="spellStart"/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pedagog</w:t>
        </w:r>
        <w:proofErr w:type="spellEnd"/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_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psychology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/17.</w:t>
        </w:r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html</w:t>
        </w:r>
      </w:hyperlink>
    </w:p>
    <w:p w:rsidR="00816A19" w:rsidRPr="00816A19" w:rsidRDefault="00816A19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http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://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www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alfapont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hu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hu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oroszul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nashch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aldjfa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  <w:t>myetod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816A19" w:rsidRPr="00816A19" w:rsidRDefault="006D26B3" w:rsidP="00742DA2">
      <w:pPr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ru-RU"/>
        </w:rPr>
      </w:pPr>
      <w:hyperlink r:id="rId12" w:history="1">
        <w:r w:rsidR="00816A19" w:rsidRPr="00816A1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http://www.e-reading.link/chapter.php/1006605/38/Myuller_-Stan_geniem._Sekrety_ supermyshleniya.html</w:t>
        </w:r>
      </w:hyperlink>
    </w:p>
    <w:p w:rsidR="00816A19" w:rsidRDefault="00816A19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742DA2" w:rsidRPr="00816A19" w:rsidRDefault="00742DA2" w:rsidP="006D26B3">
      <w:pPr>
        <w:widowControl/>
        <w:spacing w:line="276" w:lineRule="auto"/>
        <w:ind w:left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816A19" w:rsidRPr="00816A19" w:rsidRDefault="00816A19" w:rsidP="00742DA2">
      <w:pPr>
        <w:pStyle w:val="10"/>
        <w:rPr>
          <w:rFonts w:eastAsia="Times New Roman"/>
          <w:lang w:eastAsia="ru-RU"/>
        </w:rPr>
      </w:pPr>
      <w:bookmarkStart w:id="27" w:name="_Toc515468845"/>
      <w:r w:rsidRPr="00816A19">
        <w:rPr>
          <w:rFonts w:eastAsia="Times New Roman"/>
          <w:lang w:eastAsia="ru-RU"/>
        </w:rPr>
        <w:t>Додаткова література</w:t>
      </w:r>
      <w:bookmarkEnd w:id="27"/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Бехтерев В. М. Внушение и воспитание / В.М. Бехтерев // Объективное изучение личности: Избранные труды по психологии личности в 2-х томах. – Санкт-Петербург: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Алетейя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1999. – Т. 2. – 283 с.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Даль В.И. Толковый словарь живого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великоруського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язика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В.И. Даль. – Т. 1: А-3. – 1989. – 699 с.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Журавлев А.П. Звук и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смисл</w:t>
      </w:r>
      <w:proofErr w:type="spellEnd"/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[кн. для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внеклас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чтения учащихся ст. классов] / А.П. Журавлев. – 2-е изд.,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испр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. и доп. – М. : Просвещение, 1991. – 160 с.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Козир А. В. Теорія та практика формування професійної майстерності вчителів музики в системі багаторівневої освіти : автореф. на здобуття наук. ступеня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докт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пед. наук : 13.00.02, 13.00.04 / А. В. Козир. – Київ, НПУ ім. 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М.П.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Драгоманова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2009. – 40 с.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Симонов П. Сознание, подсознание,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сверхсознание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П. Симонов // Наука и жизнь. – № 12. – 1975. – С. 45–51.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Федоришин В.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Вплив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сугестивних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факторів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фахове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становлення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керівника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оркестрового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колективу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В. Федоришин // «Молодь і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ринок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». – № 2 (73), 2011. – С. 47–51.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Фрейд З. Я и Оно / З. Фрейд. – М.</w:t>
      </w:r>
      <w:proofErr w:type="gram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:</w:t>
      </w:r>
      <w:proofErr w:type="gram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МПО «МЕТТЭМ», 1990. – 56 c.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Черепанова И.Ю. Человек манипулирующий (суггестия в коммуникации) / И.Ю. Черепанова // Человек говорящий: язык, культура, познание: [межвузовский сборник научных трудов] / [ред. А.А. Романов, А.М.</w:t>
      </w: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 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Шахнарович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]. – Москва-Тверь: Институт языкознания РАН, Тверской Институт экономики и менеджмента, 1995. – С. 115–123.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Чубукова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Т.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і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сугестопедія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у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навчальному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процесі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 Т.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Чубукова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//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Історія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</w:t>
      </w:r>
      <w:proofErr w:type="spellStart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школі</w:t>
      </w:r>
      <w:proofErr w:type="spellEnd"/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, 1998. – № 1. – С. 8–11. </w:t>
      </w:r>
    </w:p>
    <w:p w:rsidR="00816A19" w:rsidRPr="00816A19" w:rsidRDefault="00816A19" w:rsidP="00742DA2">
      <w:pPr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16A19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Юнг К.-Г. Психология бессознательного / К.-Г. Юнг. – М., 1994. –249 с.</w:t>
      </w:r>
    </w:p>
    <w:p w:rsidR="00816A19" w:rsidRP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:rsidR="00816A19" w:rsidRP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:rsidR="00816A19" w:rsidRP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:rsidR="00816A19" w:rsidRPr="00816A19" w:rsidRDefault="00816A19" w:rsidP="006D26B3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ru-RU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Default="00816A19" w:rsidP="00742DA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DA2" w:rsidRDefault="00742DA2" w:rsidP="00742DA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ЗМІСТ</w:t>
      </w:r>
    </w:p>
    <w:p w:rsidR="00742DA2" w:rsidRPr="00742DA2" w:rsidRDefault="00742DA2" w:rsidP="00742DA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r w:rsidRPr="00742DA2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begin"/>
      </w:r>
      <w:r w:rsidRPr="00742DA2">
        <w:rPr>
          <w:rFonts w:ascii="Times New Roman" w:eastAsiaTheme="minorHAnsi" w:hAnsi="Times New Roman" w:cs="Times New Roman"/>
          <w:sz w:val="28"/>
          <w:szCs w:val="28"/>
          <w:lang w:eastAsia="en-US"/>
        </w:rPr>
        <w:instrText xml:space="preserve"> TOC \o "1-3" \h \z \u </w:instrText>
      </w:r>
      <w:r w:rsidRPr="00742DA2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separate"/>
      </w:r>
      <w:hyperlink w:anchor="_Toc515468822" w:history="1">
        <w:r w:rsidRPr="00742DA2">
          <w:rPr>
            <w:rStyle w:val="ad"/>
            <w:rFonts w:ascii="Times New Roman" w:hAnsi="Times New Roman" w:cs="Times New Roman"/>
            <w:noProof/>
            <w:sz w:val="28"/>
            <w:szCs w:val="28"/>
          </w:rPr>
          <w:t>Мета вивчення дисципліни “Основи сугестопедії”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_Toc515468822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3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3" w:history="1">
        <w:r w:rsidRPr="00742DA2">
          <w:rPr>
            <w:rStyle w:val="ad"/>
            <w:rFonts w:ascii="Times New Roman" w:hAnsi="Times New Roman" w:cs="Times New Roman"/>
            <w:noProof/>
            <w:sz w:val="28"/>
            <w:szCs w:val="28"/>
          </w:rPr>
          <w:t>Структура залікового кредиту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_Toc515468823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4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Теми практичних занять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_Toc515468824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7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5" w:history="1">
        <w:r w:rsidRPr="00742DA2">
          <w:rPr>
            <w:rStyle w:val="ad"/>
            <w:rFonts w:ascii="Times New Roman" w:hAnsi="Times New Roman" w:cs="Times New Roman"/>
            <w:noProof/>
            <w:sz w:val="28"/>
            <w:szCs w:val="28"/>
          </w:rPr>
          <w:t>Завдання для проведення семінарських занять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_Toc515468825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6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1.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7" w:history="1">
        <w:r w:rsidRPr="00742DA2">
          <w:rPr>
            <w:rStyle w:val="ad"/>
            <w:rFonts w:ascii="Times New Roman" w:hAnsi="Times New Roman" w:cs="Times New Roman"/>
            <w:noProof/>
            <w:sz w:val="28"/>
            <w:szCs w:val="28"/>
          </w:rPr>
          <w:t>Теоретичні аспекти сугестології.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_Toc515468827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8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8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2.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29" w:history="1">
        <w:r w:rsidRPr="00742DA2">
          <w:rPr>
            <w:rStyle w:val="ad"/>
            <w:rFonts w:ascii="Times New Roman" w:eastAsia="Times-Roman" w:hAnsi="Times New Roman" w:cs="Times New Roman"/>
            <w:noProof/>
            <w:sz w:val="28"/>
            <w:szCs w:val="28"/>
            <w:lang w:eastAsia="en-US"/>
          </w:rPr>
          <w:t>Сугестія і її ланки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_Toc515468829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9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0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3.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1" w:history="1">
        <w:r w:rsidRPr="00742DA2">
          <w:rPr>
            <w:rStyle w:val="ad"/>
            <w:rFonts w:ascii="Times New Roman" w:eastAsia="Calibri" w:hAnsi="Times New Roman" w:cs="Times New Roman"/>
            <w:noProof/>
            <w:sz w:val="28"/>
            <w:szCs w:val="28"/>
            <w:lang w:eastAsia="en-US"/>
          </w:rPr>
          <w:t>Методи гетеросугестії.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_Toc515468831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2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4.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3" w:history="1">
        <w:r w:rsidRPr="00742DA2">
          <w:rPr>
            <w:rStyle w:val="ad"/>
            <w:rFonts w:ascii="Times New Roman" w:eastAsia="Calibri" w:hAnsi="Times New Roman" w:cs="Times New Roman"/>
            <w:noProof/>
            <w:sz w:val="28"/>
            <w:szCs w:val="28"/>
            <w:lang w:eastAsia="en-US"/>
          </w:rPr>
          <w:t>Психологія аутосугестії.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_Toc515468833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4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5.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5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Використання гіпнопедії в навчальному процесі.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_Toc515468835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6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6.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7" w:history="1">
        <w:r w:rsidRPr="00742DA2">
          <w:rPr>
            <w:rStyle w:val="ad"/>
            <w:rFonts w:ascii="Times New Roman" w:eastAsia="Times-Roman" w:hAnsi="Times New Roman" w:cs="Times New Roman"/>
            <w:noProof/>
            <w:sz w:val="28"/>
            <w:szCs w:val="28"/>
            <w:lang w:eastAsia="ru-RU"/>
          </w:rPr>
          <w:t>Сугестопедична модель навчання та виховання.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_Toc515468837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8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7.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39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Технологія навчання з використанням релаксопедії.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_Toc515468839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0" w:history="1">
        <w:r w:rsidRPr="00742DA2"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>Семінарське заняття № 8.</w:t>
        </w:r>
        <w:r>
          <w:rPr>
            <w:rStyle w:val="ad"/>
            <w:rFonts w:ascii="Times New Roman" w:eastAsia="Times-Bold" w:hAnsi="Times New Roman" w:cs="Times New Roman"/>
            <w:noProof/>
            <w:sz w:val="28"/>
            <w:szCs w:val="28"/>
          </w:rPr>
          <w:t xml:space="preserve"> </w:t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1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Нейро-лінгвіністичне програмування, як галузь науки про навіювання.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_Toc515468841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14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2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Питання для підготовки до заліку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_Toc515468842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16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3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Орієнтовні тестові завдання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_Toc515468843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19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4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Рекомендована література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_Toc515468844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22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742DA2" w:rsidRDefault="00742DA2">
      <w:pPr>
        <w:pStyle w:val="16"/>
        <w:tabs>
          <w:tab w:val="right" w:leader="dot" w:pos="9628"/>
        </w:tabs>
        <w:rPr>
          <w:rFonts w:ascii="Times New Roman" w:hAnsi="Times New Roman" w:cs="Times New Roman"/>
          <w:noProof/>
          <w:sz w:val="28"/>
          <w:szCs w:val="28"/>
        </w:rPr>
      </w:pPr>
      <w:hyperlink w:anchor="_Toc515468845" w:history="1">
        <w:r w:rsidRPr="00742DA2">
          <w:rPr>
            <w:rStyle w:val="ad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Додаткова література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_Toc515468845 \h </w:instrTex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t>24</w:t>
        </w:r>
        <w:r w:rsidRPr="00742DA2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2DA2" w:rsidRPr="00816A19" w:rsidRDefault="00742DA2" w:rsidP="00742DA2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42DA2">
        <w:rPr>
          <w:rFonts w:ascii="Times New Roman" w:eastAsiaTheme="minorHAnsi" w:hAnsi="Times New Roman" w:cs="Times New Roman"/>
          <w:sz w:val="28"/>
          <w:szCs w:val="28"/>
          <w:lang w:eastAsia="en-US"/>
        </w:rPr>
        <w:fldChar w:fldCharType="end"/>
      </w: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6D26B3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16A19" w:rsidRPr="00816A19" w:rsidRDefault="00816A19" w:rsidP="00816A19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DA2" w:rsidRPr="003977C1" w:rsidRDefault="00742DA2" w:rsidP="00742DA2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НОТАТОК</w:t>
      </w:r>
    </w:p>
    <w:p w:rsidR="0036431E" w:rsidRDefault="00742DA2" w:rsidP="0036431E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431E" w:rsidRPr="003977C1" w:rsidRDefault="0036431E" w:rsidP="0036431E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НОТАТОК</w:t>
      </w:r>
    </w:p>
    <w:p w:rsidR="00742DA2" w:rsidRPr="003977C1" w:rsidRDefault="0036431E" w:rsidP="0036431E">
      <w:pPr>
        <w:widowControl/>
        <w:autoSpaceDE w:val="0"/>
        <w:autoSpaceDN w:val="0"/>
        <w:adjustRightInd w:val="0"/>
        <w:spacing w:line="48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3977C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Навчально-методична література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</w:pPr>
      <w:proofErr w:type="spellStart"/>
      <w:r w:rsidRPr="00742DA2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>Вишньовський</w:t>
      </w:r>
      <w:proofErr w:type="spellEnd"/>
      <w:r w:rsidRPr="00742DA2">
        <w:rPr>
          <w:rStyle w:val="FontStyle49"/>
          <w:rFonts w:eastAsiaTheme="majorEastAsia"/>
          <w:i w:val="0"/>
          <w:spacing w:val="0"/>
          <w:sz w:val="28"/>
          <w:szCs w:val="28"/>
          <w:lang w:val="uk-UA"/>
        </w:rPr>
        <w:t xml:space="preserve"> В. В.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6"/>
          <w:szCs w:val="36"/>
          <w:lang w:val="uk-UA"/>
        </w:rPr>
      </w:pPr>
      <w:r w:rsidRPr="00742DA2">
        <w:rPr>
          <w:rStyle w:val="FontStyle49"/>
          <w:rFonts w:eastAsiaTheme="majorEastAsia"/>
          <w:i w:val="0"/>
          <w:spacing w:val="0"/>
          <w:sz w:val="36"/>
          <w:szCs w:val="36"/>
          <w:lang w:val="uk-UA"/>
        </w:rPr>
        <w:t>Методичні вказівки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proofErr w:type="spellStart"/>
      <w:r w:rsidRPr="00742DA2">
        <w:rPr>
          <w:b/>
          <w:sz w:val="36"/>
          <w:szCs w:val="36"/>
        </w:rPr>
        <w:t>щодо</w:t>
      </w:r>
      <w:proofErr w:type="spellEnd"/>
      <w:r w:rsidRPr="00742DA2">
        <w:rPr>
          <w:b/>
          <w:sz w:val="36"/>
          <w:szCs w:val="36"/>
        </w:rPr>
        <w:t xml:space="preserve"> </w:t>
      </w:r>
      <w:proofErr w:type="spellStart"/>
      <w:r w:rsidRPr="00742DA2">
        <w:rPr>
          <w:b/>
          <w:sz w:val="36"/>
          <w:szCs w:val="36"/>
        </w:rPr>
        <w:t>проведення</w:t>
      </w:r>
      <w:proofErr w:type="spellEnd"/>
      <w:r w:rsidRPr="00742DA2">
        <w:rPr>
          <w:b/>
          <w:sz w:val="36"/>
          <w:szCs w:val="36"/>
        </w:rPr>
        <w:t xml:space="preserve"> </w:t>
      </w:r>
      <w:proofErr w:type="spellStart"/>
      <w:r w:rsidRPr="00742DA2">
        <w:rPr>
          <w:b/>
          <w:sz w:val="36"/>
          <w:szCs w:val="36"/>
        </w:rPr>
        <w:t>практичних</w:t>
      </w:r>
      <w:proofErr w:type="spellEnd"/>
      <w:r w:rsidRPr="00742DA2">
        <w:rPr>
          <w:b/>
          <w:sz w:val="36"/>
          <w:szCs w:val="36"/>
        </w:rPr>
        <w:t xml:space="preserve"> занять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  <w:r w:rsidRPr="00742DA2"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 xml:space="preserve">з курсу </w:t>
      </w:r>
      <w:r w:rsidRPr="00742DA2">
        <w:rPr>
          <w:rStyle w:val="FontStyle49"/>
          <w:rFonts w:eastAsiaTheme="majorEastAsia"/>
          <w:i w:val="0"/>
          <w:spacing w:val="0"/>
          <w:sz w:val="32"/>
          <w:szCs w:val="32"/>
        </w:rPr>
        <w:t>“</w:t>
      </w:r>
      <w:r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 xml:space="preserve">Основи </w:t>
      </w:r>
      <w:proofErr w:type="spellStart"/>
      <w:r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  <w:t>сугестопедії</w:t>
      </w:r>
      <w:proofErr w:type="spellEnd"/>
      <w:r w:rsidRPr="00742DA2">
        <w:rPr>
          <w:rStyle w:val="FontStyle49"/>
          <w:rFonts w:eastAsiaTheme="majorEastAsia"/>
          <w:i w:val="0"/>
          <w:spacing w:val="0"/>
          <w:sz w:val="32"/>
          <w:szCs w:val="32"/>
        </w:rPr>
        <w:t>”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 xml:space="preserve">для студентів спеціальності 053 </w:t>
      </w:r>
      <w:r w:rsidRPr="00742DA2">
        <w:rPr>
          <w:sz w:val="32"/>
          <w:szCs w:val="32"/>
        </w:rPr>
        <w:t>“</w:t>
      </w:r>
      <w:r w:rsidRPr="00742DA2">
        <w:rPr>
          <w:sz w:val="32"/>
          <w:szCs w:val="32"/>
          <w:lang w:val="uk-UA"/>
        </w:rPr>
        <w:t>Психологія</w:t>
      </w:r>
      <w:r w:rsidRPr="00742DA2">
        <w:rPr>
          <w:sz w:val="32"/>
          <w:szCs w:val="32"/>
        </w:rPr>
        <w:t>”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  <w:t>всіх форм навчання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32"/>
          <w:szCs w:val="32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  <w:t>Формат 60х90/16. Обл. вид. арк. … Тираж 10 прим. Зам. №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8"/>
          <w:szCs w:val="28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</w:pP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  <w:t>Тернопільський національний технічний університет імені Івана Пулюя.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  <w:t>46001, м. Тернопіль, вул. Руська, 56</w:t>
      </w:r>
    </w:p>
    <w:p w:rsidR="00742DA2" w:rsidRPr="00742DA2" w:rsidRDefault="00742DA2" w:rsidP="00742DA2">
      <w:pPr>
        <w:pStyle w:val="Style10"/>
        <w:widowControl/>
        <w:jc w:val="center"/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</w:pPr>
      <w:r w:rsidRPr="00742DA2">
        <w:rPr>
          <w:rStyle w:val="FontStyle49"/>
          <w:rFonts w:eastAsiaTheme="majorEastAsia"/>
          <w:b w:val="0"/>
          <w:i w:val="0"/>
          <w:spacing w:val="0"/>
          <w:sz w:val="20"/>
          <w:szCs w:val="20"/>
          <w:lang w:val="uk-UA"/>
        </w:rPr>
        <w:t>Свідоцтво суб’єкта видавничої справи ДК № 4226 від 08.12.11.</w:t>
      </w:r>
    </w:p>
    <w:p w:rsidR="008E6A5A" w:rsidRDefault="008E6A5A" w:rsidP="00742DA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0"/>
        </w:rPr>
      </w:pPr>
    </w:p>
    <w:sectPr w:rsidR="008E6A5A" w:rsidSect="006D26B3">
      <w:footerReference w:type="default" r:id="rId13"/>
      <w:pgSz w:w="11906" w:h="16838"/>
      <w:pgMar w:top="1134" w:right="1134" w:bottom="1134" w:left="1134" w:header="68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B3" w:rsidRDefault="006D26B3" w:rsidP="00C83A99">
      <w:r>
        <w:separator/>
      </w:r>
    </w:p>
  </w:endnote>
  <w:endnote w:type="continuationSeparator" w:id="0">
    <w:p w:rsidR="006D26B3" w:rsidRDefault="006D26B3" w:rsidP="00C8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C-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9694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26B3" w:rsidRPr="00E57389" w:rsidRDefault="006D26B3">
        <w:pPr>
          <w:pStyle w:val="a8"/>
          <w:jc w:val="center"/>
          <w:rPr>
            <w:rFonts w:ascii="Times New Roman" w:hAnsi="Times New Roman" w:cs="Times New Roman"/>
          </w:rPr>
        </w:pPr>
        <w:r w:rsidRPr="00E57389">
          <w:rPr>
            <w:rFonts w:ascii="Times New Roman" w:hAnsi="Times New Roman" w:cs="Times New Roman"/>
          </w:rPr>
          <w:fldChar w:fldCharType="begin"/>
        </w:r>
        <w:r w:rsidRPr="00E57389">
          <w:rPr>
            <w:rFonts w:ascii="Times New Roman" w:hAnsi="Times New Roman" w:cs="Times New Roman"/>
          </w:rPr>
          <w:instrText>PAGE   \* MERGEFORMAT</w:instrText>
        </w:r>
        <w:r w:rsidRPr="00E57389">
          <w:rPr>
            <w:rFonts w:ascii="Times New Roman" w:hAnsi="Times New Roman" w:cs="Times New Roman"/>
          </w:rPr>
          <w:fldChar w:fldCharType="separate"/>
        </w:r>
        <w:r w:rsidR="00980DD0">
          <w:rPr>
            <w:rFonts w:ascii="Times New Roman" w:hAnsi="Times New Roman" w:cs="Times New Roman"/>
            <w:noProof/>
          </w:rPr>
          <w:t>3</w:t>
        </w:r>
        <w:r w:rsidRPr="00E5738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B3" w:rsidRDefault="006D26B3" w:rsidP="00C83A99">
      <w:r>
        <w:separator/>
      </w:r>
    </w:p>
  </w:footnote>
  <w:footnote w:type="continuationSeparator" w:id="0">
    <w:p w:rsidR="006D26B3" w:rsidRDefault="006D26B3" w:rsidP="00C83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23E8"/>
    <w:multiLevelType w:val="hybridMultilevel"/>
    <w:tmpl w:val="793686BE"/>
    <w:lvl w:ilvl="0" w:tplc="8E5E2EF6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A86D66"/>
    <w:multiLevelType w:val="hybridMultilevel"/>
    <w:tmpl w:val="288E45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E6807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3734B"/>
    <w:multiLevelType w:val="hybridMultilevel"/>
    <w:tmpl w:val="5C1AC7CA"/>
    <w:lvl w:ilvl="0" w:tplc="8E5E2E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E2B409A"/>
    <w:multiLevelType w:val="hybridMultilevel"/>
    <w:tmpl w:val="478892A4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0E614B0F"/>
    <w:multiLevelType w:val="hybridMultilevel"/>
    <w:tmpl w:val="A7480554"/>
    <w:lvl w:ilvl="0" w:tplc="D3ECB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1747A"/>
    <w:multiLevelType w:val="hybridMultilevel"/>
    <w:tmpl w:val="B8C6F4C2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B1611"/>
    <w:multiLevelType w:val="hybridMultilevel"/>
    <w:tmpl w:val="8EF83AE6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121D1954"/>
    <w:multiLevelType w:val="hybridMultilevel"/>
    <w:tmpl w:val="D65AF2FA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1C675648"/>
    <w:multiLevelType w:val="hybridMultilevel"/>
    <w:tmpl w:val="BEB2377C"/>
    <w:lvl w:ilvl="0" w:tplc="D3ECB472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20853CA2"/>
    <w:multiLevelType w:val="hybridMultilevel"/>
    <w:tmpl w:val="AB22AE3A"/>
    <w:lvl w:ilvl="0" w:tplc="09C8B7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275A3"/>
    <w:multiLevelType w:val="hybridMultilevel"/>
    <w:tmpl w:val="0C76598E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7A23AF"/>
    <w:multiLevelType w:val="hybridMultilevel"/>
    <w:tmpl w:val="BDEA68DE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A3181F"/>
    <w:multiLevelType w:val="hybridMultilevel"/>
    <w:tmpl w:val="10DC1AC8"/>
    <w:lvl w:ilvl="0" w:tplc="EBFE2E0C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50B27"/>
    <w:multiLevelType w:val="hybridMultilevel"/>
    <w:tmpl w:val="21F6355C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1692"/>
    <w:multiLevelType w:val="hybridMultilevel"/>
    <w:tmpl w:val="1556F4CE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347C3685"/>
    <w:multiLevelType w:val="hybridMultilevel"/>
    <w:tmpl w:val="D524457A"/>
    <w:lvl w:ilvl="0" w:tplc="D9C02948">
      <w:start w:val="1"/>
      <w:numFmt w:val="decimal"/>
      <w:lvlText w:val="%1."/>
      <w:lvlJc w:val="left"/>
      <w:pPr>
        <w:ind w:left="410" w:hanging="360"/>
      </w:pPr>
      <w:rPr>
        <w:rFonts w:hint="default"/>
        <w:b w:val="0"/>
      </w:rPr>
    </w:lvl>
    <w:lvl w:ilvl="1" w:tplc="491662B8">
      <w:numFmt w:val="bullet"/>
      <w:lvlText w:val="–"/>
      <w:lvlJc w:val="left"/>
      <w:pPr>
        <w:ind w:left="1130" w:hanging="360"/>
      </w:pPr>
      <w:rPr>
        <w:rFonts w:ascii="Times New Roman" w:eastAsiaTheme="minorHAnsi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850" w:hanging="180"/>
      </w:pPr>
    </w:lvl>
    <w:lvl w:ilvl="3" w:tplc="0422000F" w:tentative="1">
      <w:start w:val="1"/>
      <w:numFmt w:val="decimal"/>
      <w:lvlText w:val="%4."/>
      <w:lvlJc w:val="left"/>
      <w:pPr>
        <w:ind w:left="2570" w:hanging="360"/>
      </w:pPr>
    </w:lvl>
    <w:lvl w:ilvl="4" w:tplc="04220019" w:tentative="1">
      <w:start w:val="1"/>
      <w:numFmt w:val="lowerLetter"/>
      <w:lvlText w:val="%5."/>
      <w:lvlJc w:val="left"/>
      <w:pPr>
        <w:ind w:left="3290" w:hanging="360"/>
      </w:pPr>
    </w:lvl>
    <w:lvl w:ilvl="5" w:tplc="0422001B" w:tentative="1">
      <w:start w:val="1"/>
      <w:numFmt w:val="lowerRoman"/>
      <w:lvlText w:val="%6."/>
      <w:lvlJc w:val="right"/>
      <w:pPr>
        <w:ind w:left="4010" w:hanging="180"/>
      </w:pPr>
    </w:lvl>
    <w:lvl w:ilvl="6" w:tplc="0422000F" w:tentative="1">
      <w:start w:val="1"/>
      <w:numFmt w:val="decimal"/>
      <w:lvlText w:val="%7."/>
      <w:lvlJc w:val="left"/>
      <w:pPr>
        <w:ind w:left="4730" w:hanging="360"/>
      </w:pPr>
    </w:lvl>
    <w:lvl w:ilvl="7" w:tplc="04220019" w:tentative="1">
      <w:start w:val="1"/>
      <w:numFmt w:val="lowerLetter"/>
      <w:lvlText w:val="%8."/>
      <w:lvlJc w:val="left"/>
      <w:pPr>
        <w:ind w:left="5450" w:hanging="360"/>
      </w:pPr>
    </w:lvl>
    <w:lvl w:ilvl="8" w:tplc="0422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>
    <w:nsid w:val="3508217A"/>
    <w:multiLevelType w:val="hybridMultilevel"/>
    <w:tmpl w:val="F2C04EBA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5971B96"/>
    <w:multiLevelType w:val="hybridMultilevel"/>
    <w:tmpl w:val="0AA0E8F4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">
    <w:nsid w:val="3F236380"/>
    <w:multiLevelType w:val="hybridMultilevel"/>
    <w:tmpl w:val="01185340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9">
    <w:nsid w:val="408024D9"/>
    <w:multiLevelType w:val="hybridMultilevel"/>
    <w:tmpl w:val="82DEDDF0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7D4DBC"/>
    <w:multiLevelType w:val="hybridMultilevel"/>
    <w:tmpl w:val="B9105124"/>
    <w:lvl w:ilvl="0" w:tplc="28E2F3B6">
      <w:start w:val="1"/>
      <w:numFmt w:val="russianLower"/>
      <w:lvlText w:val="%1.)"/>
      <w:lvlJc w:val="left"/>
      <w:pPr>
        <w:tabs>
          <w:tab w:val="num" w:pos="12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1">
    <w:nsid w:val="45045BA3"/>
    <w:multiLevelType w:val="hybridMultilevel"/>
    <w:tmpl w:val="9D8EC0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82F01"/>
    <w:multiLevelType w:val="hybridMultilevel"/>
    <w:tmpl w:val="84AACF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934E9"/>
    <w:multiLevelType w:val="hybridMultilevel"/>
    <w:tmpl w:val="DE32B7B0"/>
    <w:lvl w:ilvl="0" w:tplc="00DEB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151452"/>
    <w:multiLevelType w:val="hybridMultilevel"/>
    <w:tmpl w:val="9AD6B0C4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5">
    <w:nsid w:val="51075119"/>
    <w:multiLevelType w:val="hybridMultilevel"/>
    <w:tmpl w:val="BF78E8F6"/>
    <w:lvl w:ilvl="0" w:tplc="89A88D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2BE1071"/>
    <w:multiLevelType w:val="hybridMultilevel"/>
    <w:tmpl w:val="882C6FDE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A2A6026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7">
    <w:nsid w:val="575065CC"/>
    <w:multiLevelType w:val="hybridMultilevel"/>
    <w:tmpl w:val="345AC69E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8">
    <w:nsid w:val="5C057F8E"/>
    <w:multiLevelType w:val="hybridMultilevel"/>
    <w:tmpl w:val="E7D6A2B2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45B45B3"/>
    <w:multiLevelType w:val="hybridMultilevel"/>
    <w:tmpl w:val="4D2E7194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595486E"/>
    <w:multiLevelType w:val="hybridMultilevel"/>
    <w:tmpl w:val="7E0026B6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580212"/>
    <w:multiLevelType w:val="hybridMultilevel"/>
    <w:tmpl w:val="436042BE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665B7AB9"/>
    <w:multiLevelType w:val="hybridMultilevel"/>
    <w:tmpl w:val="E21CD7D4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665E7041"/>
    <w:multiLevelType w:val="hybridMultilevel"/>
    <w:tmpl w:val="08089152"/>
    <w:lvl w:ilvl="0" w:tplc="BE52C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BD2854"/>
    <w:multiLevelType w:val="hybridMultilevel"/>
    <w:tmpl w:val="0F76A1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C4E01"/>
    <w:multiLevelType w:val="hybridMultilevel"/>
    <w:tmpl w:val="B5C499A0"/>
    <w:lvl w:ilvl="0" w:tplc="8E5E2EF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8042B3"/>
    <w:multiLevelType w:val="hybridMultilevel"/>
    <w:tmpl w:val="C2861EB4"/>
    <w:lvl w:ilvl="0" w:tplc="D8E6B0BC"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6B8C299D"/>
    <w:multiLevelType w:val="hybridMultilevel"/>
    <w:tmpl w:val="BF0A864E"/>
    <w:lvl w:ilvl="0" w:tplc="31F4AC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BC4BF3"/>
    <w:multiLevelType w:val="hybridMultilevel"/>
    <w:tmpl w:val="BA9A363E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9">
    <w:nsid w:val="77CD4BAD"/>
    <w:multiLevelType w:val="hybridMultilevel"/>
    <w:tmpl w:val="05002B88"/>
    <w:lvl w:ilvl="0" w:tplc="28E2F3B6">
      <w:start w:val="1"/>
      <w:numFmt w:val="russianLower"/>
      <w:lvlText w:val="%1.)"/>
      <w:lvlJc w:val="left"/>
      <w:pPr>
        <w:tabs>
          <w:tab w:val="num" w:pos="6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0">
    <w:nsid w:val="78022FF9"/>
    <w:multiLevelType w:val="hybridMultilevel"/>
    <w:tmpl w:val="21F29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1C6332"/>
    <w:multiLevelType w:val="hybridMultilevel"/>
    <w:tmpl w:val="6740965C"/>
    <w:lvl w:ilvl="0" w:tplc="1936A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5E0237"/>
    <w:multiLevelType w:val="hybridMultilevel"/>
    <w:tmpl w:val="A3FA4370"/>
    <w:styleLink w:val="1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36"/>
  </w:num>
  <w:num w:numId="3">
    <w:abstractNumId w:val="2"/>
  </w:num>
  <w:num w:numId="4">
    <w:abstractNumId w:val="35"/>
  </w:num>
  <w:num w:numId="5">
    <w:abstractNumId w:val="0"/>
  </w:num>
  <w:num w:numId="6">
    <w:abstractNumId w:val="15"/>
  </w:num>
  <w:num w:numId="7">
    <w:abstractNumId w:val="1"/>
  </w:num>
  <w:num w:numId="8">
    <w:abstractNumId w:val="9"/>
  </w:num>
  <w:num w:numId="9">
    <w:abstractNumId w:val="22"/>
  </w:num>
  <w:num w:numId="10">
    <w:abstractNumId w:val="37"/>
  </w:num>
  <w:num w:numId="11">
    <w:abstractNumId w:val="25"/>
  </w:num>
  <w:num w:numId="12">
    <w:abstractNumId w:val="23"/>
  </w:num>
  <w:num w:numId="13">
    <w:abstractNumId w:val="4"/>
  </w:num>
  <w:num w:numId="14">
    <w:abstractNumId w:val="8"/>
  </w:num>
  <w:num w:numId="15">
    <w:abstractNumId w:val="34"/>
  </w:num>
  <w:num w:numId="16">
    <w:abstractNumId w:val="41"/>
  </w:num>
  <w:num w:numId="17">
    <w:abstractNumId w:val="40"/>
  </w:num>
  <w:num w:numId="18">
    <w:abstractNumId w:val="12"/>
  </w:num>
  <w:num w:numId="19">
    <w:abstractNumId w:val="21"/>
  </w:num>
  <w:num w:numId="20">
    <w:abstractNumId w:val="20"/>
  </w:num>
  <w:num w:numId="21">
    <w:abstractNumId w:val="38"/>
  </w:num>
  <w:num w:numId="22">
    <w:abstractNumId w:val="32"/>
  </w:num>
  <w:num w:numId="23">
    <w:abstractNumId w:val="17"/>
  </w:num>
  <w:num w:numId="24">
    <w:abstractNumId w:val="24"/>
  </w:num>
  <w:num w:numId="25">
    <w:abstractNumId w:val="18"/>
  </w:num>
  <w:num w:numId="26">
    <w:abstractNumId w:val="31"/>
  </w:num>
  <w:num w:numId="27">
    <w:abstractNumId w:val="26"/>
  </w:num>
  <w:num w:numId="28">
    <w:abstractNumId w:val="3"/>
  </w:num>
  <w:num w:numId="29">
    <w:abstractNumId w:val="27"/>
  </w:num>
  <w:num w:numId="30">
    <w:abstractNumId w:val="39"/>
  </w:num>
  <w:num w:numId="31">
    <w:abstractNumId w:val="14"/>
  </w:num>
  <w:num w:numId="32">
    <w:abstractNumId w:val="7"/>
  </w:num>
  <w:num w:numId="33">
    <w:abstractNumId w:val="6"/>
  </w:num>
  <w:num w:numId="34">
    <w:abstractNumId w:val="5"/>
  </w:num>
  <w:num w:numId="35">
    <w:abstractNumId w:val="30"/>
  </w:num>
  <w:num w:numId="36">
    <w:abstractNumId w:val="16"/>
  </w:num>
  <w:num w:numId="37">
    <w:abstractNumId w:val="13"/>
  </w:num>
  <w:num w:numId="38">
    <w:abstractNumId w:val="29"/>
  </w:num>
  <w:num w:numId="39">
    <w:abstractNumId w:val="28"/>
  </w:num>
  <w:num w:numId="40">
    <w:abstractNumId w:val="10"/>
  </w:num>
  <w:num w:numId="41">
    <w:abstractNumId w:val="19"/>
  </w:num>
  <w:num w:numId="42">
    <w:abstractNumId w:val="11"/>
  </w:num>
  <w:num w:numId="43">
    <w:abstractNumId w:val="3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F62"/>
    <w:rsid w:val="00036D4D"/>
    <w:rsid w:val="00042030"/>
    <w:rsid w:val="0004681A"/>
    <w:rsid w:val="000661CA"/>
    <w:rsid w:val="00081644"/>
    <w:rsid w:val="000A779F"/>
    <w:rsid w:val="000C45CB"/>
    <w:rsid w:val="000D3455"/>
    <w:rsid w:val="000D7453"/>
    <w:rsid w:val="000E7423"/>
    <w:rsid w:val="00137793"/>
    <w:rsid w:val="001666BF"/>
    <w:rsid w:val="001809E0"/>
    <w:rsid w:val="001A2573"/>
    <w:rsid w:val="001C4985"/>
    <w:rsid w:val="001D173C"/>
    <w:rsid w:val="001D3F5B"/>
    <w:rsid w:val="001D6E36"/>
    <w:rsid w:val="0020409B"/>
    <w:rsid w:val="00227649"/>
    <w:rsid w:val="0023228A"/>
    <w:rsid w:val="00282696"/>
    <w:rsid w:val="002835DF"/>
    <w:rsid w:val="002D1292"/>
    <w:rsid w:val="003009CF"/>
    <w:rsid w:val="0031772A"/>
    <w:rsid w:val="00327ABE"/>
    <w:rsid w:val="00357A8A"/>
    <w:rsid w:val="0036431E"/>
    <w:rsid w:val="003711C0"/>
    <w:rsid w:val="00384F99"/>
    <w:rsid w:val="003B70B8"/>
    <w:rsid w:val="003C0860"/>
    <w:rsid w:val="003F16DF"/>
    <w:rsid w:val="00430349"/>
    <w:rsid w:val="00452703"/>
    <w:rsid w:val="00466D79"/>
    <w:rsid w:val="00480A72"/>
    <w:rsid w:val="00481FEE"/>
    <w:rsid w:val="00482CBD"/>
    <w:rsid w:val="004848C5"/>
    <w:rsid w:val="004856D0"/>
    <w:rsid w:val="004D2095"/>
    <w:rsid w:val="004E118F"/>
    <w:rsid w:val="004E6816"/>
    <w:rsid w:val="00501CA2"/>
    <w:rsid w:val="00506EF9"/>
    <w:rsid w:val="00541EC4"/>
    <w:rsid w:val="00596AD4"/>
    <w:rsid w:val="005C4A20"/>
    <w:rsid w:val="005E696A"/>
    <w:rsid w:val="006017F8"/>
    <w:rsid w:val="006267DA"/>
    <w:rsid w:val="0064340C"/>
    <w:rsid w:val="00663082"/>
    <w:rsid w:val="006812C7"/>
    <w:rsid w:val="00697620"/>
    <w:rsid w:val="006976E8"/>
    <w:rsid w:val="006B199F"/>
    <w:rsid w:val="006C3F75"/>
    <w:rsid w:val="006C6299"/>
    <w:rsid w:val="006D26B3"/>
    <w:rsid w:val="006D47CE"/>
    <w:rsid w:val="006F0F2A"/>
    <w:rsid w:val="00742DA2"/>
    <w:rsid w:val="00761E19"/>
    <w:rsid w:val="007706CE"/>
    <w:rsid w:val="00783393"/>
    <w:rsid w:val="007A00A2"/>
    <w:rsid w:val="007A5F34"/>
    <w:rsid w:val="007B588B"/>
    <w:rsid w:val="007E32AB"/>
    <w:rsid w:val="0081395F"/>
    <w:rsid w:val="00816A19"/>
    <w:rsid w:val="00835BF4"/>
    <w:rsid w:val="00841131"/>
    <w:rsid w:val="00850237"/>
    <w:rsid w:val="00874757"/>
    <w:rsid w:val="00897C3A"/>
    <w:rsid w:val="008A3BC0"/>
    <w:rsid w:val="008A679A"/>
    <w:rsid w:val="008D7426"/>
    <w:rsid w:val="008D74A5"/>
    <w:rsid w:val="008E6A5A"/>
    <w:rsid w:val="008F2B4D"/>
    <w:rsid w:val="0091659B"/>
    <w:rsid w:val="00925F62"/>
    <w:rsid w:val="00933F14"/>
    <w:rsid w:val="00934D7B"/>
    <w:rsid w:val="00954181"/>
    <w:rsid w:val="00956E32"/>
    <w:rsid w:val="0097016E"/>
    <w:rsid w:val="0097446A"/>
    <w:rsid w:val="0097498F"/>
    <w:rsid w:val="00980DD0"/>
    <w:rsid w:val="00993213"/>
    <w:rsid w:val="009943A5"/>
    <w:rsid w:val="009B3FF1"/>
    <w:rsid w:val="009B56FF"/>
    <w:rsid w:val="009C5F90"/>
    <w:rsid w:val="009C7521"/>
    <w:rsid w:val="009C7D4E"/>
    <w:rsid w:val="009E0413"/>
    <w:rsid w:val="00A12905"/>
    <w:rsid w:val="00A67F4D"/>
    <w:rsid w:val="00A80DFB"/>
    <w:rsid w:val="00A90283"/>
    <w:rsid w:val="00AB265E"/>
    <w:rsid w:val="00AD32D6"/>
    <w:rsid w:val="00AE30FD"/>
    <w:rsid w:val="00AF1299"/>
    <w:rsid w:val="00B13D8E"/>
    <w:rsid w:val="00B276F1"/>
    <w:rsid w:val="00B33CF8"/>
    <w:rsid w:val="00B53958"/>
    <w:rsid w:val="00B71D4C"/>
    <w:rsid w:val="00BC33E0"/>
    <w:rsid w:val="00BD3185"/>
    <w:rsid w:val="00C11E95"/>
    <w:rsid w:val="00C14866"/>
    <w:rsid w:val="00C17D93"/>
    <w:rsid w:val="00C30D4B"/>
    <w:rsid w:val="00C35E3D"/>
    <w:rsid w:val="00C46F8D"/>
    <w:rsid w:val="00C71F23"/>
    <w:rsid w:val="00C810D4"/>
    <w:rsid w:val="00C83A99"/>
    <w:rsid w:val="00C94C23"/>
    <w:rsid w:val="00CA6CB2"/>
    <w:rsid w:val="00D01B60"/>
    <w:rsid w:val="00D40F31"/>
    <w:rsid w:val="00D41DEA"/>
    <w:rsid w:val="00D53916"/>
    <w:rsid w:val="00D53D92"/>
    <w:rsid w:val="00D83913"/>
    <w:rsid w:val="00DA3656"/>
    <w:rsid w:val="00DC3450"/>
    <w:rsid w:val="00DC5F31"/>
    <w:rsid w:val="00DC79A5"/>
    <w:rsid w:val="00E12DD2"/>
    <w:rsid w:val="00E13FE2"/>
    <w:rsid w:val="00E26FC4"/>
    <w:rsid w:val="00E40D52"/>
    <w:rsid w:val="00E57389"/>
    <w:rsid w:val="00E8629A"/>
    <w:rsid w:val="00EC057F"/>
    <w:rsid w:val="00EC0CEB"/>
    <w:rsid w:val="00EC2AC7"/>
    <w:rsid w:val="00EF074C"/>
    <w:rsid w:val="00EF162B"/>
    <w:rsid w:val="00F05E67"/>
    <w:rsid w:val="00F539C2"/>
    <w:rsid w:val="00F7056F"/>
    <w:rsid w:val="00F91E3C"/>
    <w:rsid w:val="00F9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6D26B3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38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4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4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E5738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6D26B3"/>
    <w:rPr>
      <w:rFonts w:ascii="Times New Roman" w:eastAsiaTheme="majorEastAsia" w:hAnsi="Times New Roman" w:cstheme="majorBidi"/>
      <w:b/>
      <w:bCs/>
      <w:sz w:val="28"/>
      <w:szCs w:val="28"/>
      <w:lang w:eastAsia="uk-UA"/>
    </w:rPr>
  </w:style>
  <w:style w:type="paragraph" w:styleId="16">
    <w:name w:val="toc 1"/>
    <w:basedOn w:val="a"/>
    <w:next w:val="a"/>
    <w:autoRedefine/>
    <w:uiPriority w:val="39"/>
    <w:unhideWhenUsed/>
    <w:rsid w:val="00742DA2"/>
    <w:pPr>
      <w:spacing w:after="100"/>
    </w:pPr>
  </w:style>
  <w:style w:type="character" w:styleId="ad">
    <w:name w:val="Hyperlink"/>
    <w:basedOn w:val="a0"/>
    <w:uiPriority w:val="99"/>
    <w:unhideWhenUsed/>
    <w:rsid w:val="00742DA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742D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742DA2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9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10">
    <w:name w:val="heading 1"/>
    <w:basedOn w:val="a"/>
    <w:next w:val="a"/>
    <w:link w:val="11"/>
    <w:uiPriority w:val="9"/>
    <w:qFormat/>
    <w:rsid w:val="006D26B3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66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57389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ru-RU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6B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ий текст (2)_"/>
    <w:basedOn w:val="a0"/>
    <w:link w:val="210"/>
    <w:rsid w:val="00925F62"/>
    <w:rPr>
      <w:b/>
      <w:bCs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925F62"/>
    <w:rPr>
      <w:b/>
      <w:bCs/>
      <w:sz w:val="27"/>
      <w:szCs w:val="27"/>
      <w:shd w:val="clear" w:color="auto" w:fill="FFFFFF"/>
    </w:rPr>
  </w:style>
  <w:style w:type="character" w:customStyle="1" w:styleId="a3">
    <w:name w:val="Основний текст_"/>
    <w:basedOn w:val="a0"/>
    <w:link w:val="14"/>
    <w:rsid w:val="00925F62"/>
    <w:rPr>
      <w:sz w:val="23"/>
      <w:szCs w:val="23"/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925F62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color w:val="auto"/>
      <w:sz w:val="23"/>
      <w:szCs w:val="23"/>
      <w:lang w:eastAsia="en-US"/>
    </w:rPr>
  </w:style>
  <w:style w:type="paragraph" w:customStyle="1" w:styleId="13">
    <w:name w:val="Заголовок №1"/>
    <w:basedOn w:val="a"/>
    <w:link w:val="12"/>
    <w:rsid w:val="00925F62"/>
    <w:pPr>
      <w:shd w:val="clear" w:color="auto" w:fill="FFFFFF"/>
      <w:spacing w:before="1860" w:after="4260" w:line="485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7"/>
      <w:szCs w:val="27"/>
      <w:lang w:eastAsia="en-US"/>
    </w:rPr>
  </w:style>
  <w:style w:type="paragraph" w:customStyle="1" w:styleId="14">
    <w:name w:val="Основний текст1"/>
    <w:basedOn w:val="a"/>
    <w:link w:val="a3"/>
    <w:rsid w:val="00925F62"/>
    <w:pPr>
      <w:shd w:val="clear" w:color="auto" w:fill="FFFFFF"/>
      <w:spacing w:after="180" w:line="240" w:lineRule="atLeast"/>
      <w:ind w:hanging="1320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paragraph" w:styleId="a4">
    <w:name w:val="Body Text"/>
    <w:basedOn w:val="a"/>
    <w:link w:val="a5"/>
    <w:rsid w:val="00C83A99"/>
    <w:pPr>
      <w:widowControl/>
      <w:spacing w:after="120"/>
    </w:pPr>
    <w:rPr>
      <w:rFonts w:ascii="Times New Roman" w:eastAsia="Times New Roman" w:hAnsi="Times New Roman" w:cs="Times New Roman"/>
      <w:color w:val="auto"/>
      <w:szCs w:val="28"/>
      <w:lang w:val="ru-RU" w:eastAsia="ru-RU"/>
    </w:rPr>
  </w:style>
  <w:style w:type="character" w:customStyle="1" w:styleId="a5">
    <w:name w:val="Основний текст Знак"/>
    <w:basedOn w:val="a0"/>
    <w:link w:val="a4"/>
    <w:rsid w:val="00C83A99"/>
    <w:rPr>
      <w:rFonts w:ascii="Times New Roman" w:eastAsia="Times New Roman" w:hAnsi="Times New Roman" w:cs="Times New Roman"/>
      <w:sz w:val="24"/>
      <w:szCs w:val="2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C83A99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C83A99"/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customStyle="1" w:styleId="FontStyle57">
    <w:name w:val="Font Style57"/>
    <w:basedOn w:val="a0"/>
    <w:rsid w:val="00E57389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55">
    <w:name w:val="Font Style55"/>
    <w:basedOn w:val="a0"/>
    <w:rsid w:val="00E57389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30">
    <w:name w:val="Заголовок 3 Знак"/>
    <w:basedOn w:val="a0"/>
    <w:link w:val="3"/>
    <w:rsid w:val="00E5738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a">
    <w:name w:val="List Paragraph"/>
    <w:basedOn w:val="a"/>
    <w:uiPriority w:val="34"/>
    <w:qFormat/>
    <w:rsid w:val="00EC2AC7"/>
    <w:pPr>
      <w:widowControl/>
      <w:spacing w:after="200" w:line="276" w:lineRule="auto"/>
      <w:ind w:left="720"/>
      <w:contextualSpacing/>
    </w:pPr>
    <w:rPr>
      <w:rFonts w:ascii="Times New Roman" w:eastAsia="Calibri" w:hAnsi="Times New Roman" w:cs="Times New Roman"/>
      <w:color w:val="auto"/>
      <w:sz w:val="28"/>
      <w:szCs w:val="22"/>
      <w:lang w:eastAsia="en-US"/>
    </w:rPr>
  </w:style>
  <w:style w:type="paragraph" w:customStyle="1" w:styleId="Default">
    <w:name w:val="Default"/>
    <w:rsid w:val="00180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666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1666B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table" w:styleId="ab">
    <w:name w:val="Table Grid"/>
    <w:basedOn w:val="a1"/>
    <w:rsid w:val="006B1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ітка таблиці1"/>
    <w:basedOn w:val="a1"/>
    <w:next w:val="ab"/>
    <w:rsid w:val="001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ітка таблиці2"/>
    <w:basedOn w:val="a1"/>
    <w:next w:val="ab"/>
    <w:rsid w:val="00A12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умерованный список1"/>
    <w:rsid w:val="00081644"/>
    <w:pPr>
      <w:numPr>
        <w:numId w:val="1"/>
      </w:numPr>
    </w:pPr>
  </w:style>
  <w:style w:type="paragraph" w:styleId="ac">
    <w:name w:val="Normal (Web)"/>
    <w:basedOn w:val="a"/>
    <w:rsid w:val="00956E3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  <w:style w:type="paragraph" w:customStyle="1" w:styleId="23">
    <w:name w:val="Основний текст (2)"/>
    <w:basedOn w:val="a"/>
    <w:rsid w:val="00956E32"/>
    <w:pPr>
      <w:shd w:val="clear" w:color="auto" w:fill="FFFFFF"/>
      <w:spacing w:before="780" w:line="274" w:lineRule="exact"/>
      <w:ind w:firstLine="224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1">
    <w:name w:val="Заголовок 1 Знак"/>
    <w:basedOn w:val="a0"/>
    <w:link w:val="10"/>
    <w:uiPriority w:val="9"/>
    <w:rsid w:val="006D26B3"/>
    <w:rPr>
      <w:rFonts w:ascii="Times New Roman" w:eastAsiaTheme="majorEastAsia" w:hAnsi="Times New Roman" w:cstheme="majorBidi"/>
      <w:b/>
      <w:bCs/>
      <w:sz w:val="28"/>
      <w:szCs w:val="28"/>
      <w:lang w:eastAsia="uk-UA"/>
    </w:rPr>
  </w:style>
  <w:style w:type="paragraph" w:styleId="16">
    <w:name w:val="toc 1"/>
    <w:basedOn w:val="a"/>
    <w:next w:val="a"/>
    <w:autoRedefine/>
    <w:uiPriority w:val="39"/>
    <w:unhideWhenUsed/>
    <w:rsid w:val="00742DA2"/>
    <w:pPr>
      <w:spacing w:after="100"/>
    </w:pPr>
  </w:style>
  <w:style w:type="character" w:styleId="ad">
    <w:name w:val="Hyperlink"/>
    <w:basedOn w:val="a0"/>
    <w:uiPriority w:val="99"/>
    <w:unhideWhenUsed/>
    <w:rsid w:val="00742DA2"/>
    <w:rPr>
      <w:color w:val="0000FF" w:themeColor="hyperlink"/>
      <w:u w:val="single"/>
    </w:rPr>
  </w:style>
  <w:style w:type="paragraph" w:customStyle="1" w:styleId="Style10">
    <w:name w:val="Style10"/>
    <w:basedOn w:val="a"/>
    <w:uiPriority w:val="99"/>
    <w:rsid w:val="00742DA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 w:eastAsia="ru-RU"/>
    </w:rPr>
  </w:style>
  <w:style w:type="character" w:customStyle="1" w:styleId="FontStyle49">
    <w:name w:val="Font Style49"/>
    <w:uiPriority w:val="99"/>
    <w:rsid w:val="00742DA2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reading.link/chapter.php/1006605/38/Myuller_-Stan_geniem._Sekrety_%20supermyshleniy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bject.com.ua/psychology/pedagog_psychology/17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ravolib.com/razvitie-lichnosti_903/1371-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oyallib.ru/read/behterev_vladimi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6031-250F-4B76-BC68-BFD14E8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28</Pages>
  <Words>22217</Words>
  <Characters>12664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</dc:creator>
  <cp:keywords/>
  <dc:description/>
  <cp:lastModifiedBy>Myroslava</cp:lastModifiedBy>
  <cp:revision>42</cp:revision>
  <dcterms:created xsi:type="dcterms:W3CDTF">2018-05-23T09:32:00Z</dcterms:created>
  <dcterms:modified xsi:type="dcterms:W3CDTF">2018-05-30T15:40:00Z</dcterms:modified>
</cp:coreProperties>
</file>