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15" w:rsidRPr="000C7145" w:rsidRDefault="00CA1F15" w:rsidP="008146AB">
      <w:pPr>
        <w:pStyle w:val="2"/>
        <w:ind w:firstLine="0"/>
        <w:jc w:val="center"/>
        <w:rPr>
          <w:caps/>
          <w:szCs w:val="28"/>
        </w:rPr>
      </w:pPr>
      <w:r w:rsidRPr="000C7145">
        <w:rPr>
          <w:caps/>
          <w:szCs w:val="28"/>
        </w:rPr>
        <w:t>Міністерство освіти і науки України</w:t>
      </w:r>
    </w:p>
    <w:p w:rsidR="00CA1F15" w:rsidRPr="000C7145" w:rsidRDefault="00CA1F15" w:rsidP="008146AB">
      <w:pPr>
        <w:pStyle w:val="2"/>
        <w:ind w:firstLine="0"/>
        <w:jc w:val="center"/>
        <w:rPr>
          <w:caps/>
          <w:szCs w:val="28"/>
        </w:rPr>
      </w:pPr>
      <w:r w:rsidRPr="000C7145">
        <w:rPr>
          <w:caps/>
          <w:szCs w:val="28"/>
        </w:rPr>
        <w:t xml:space="preserve">Тернопільський НАЦІОНАЛЬНИЙ технічний Університет </w:t>
      </w:r>
    </w:p>
    <w:p w:rsidR="00CA1F15" w:rsidRPr="000C7145" w:rsidRDefault="00CA1F15" w:rsidP="008146AB">
      <w:pPr>
        <w:pStyle w:val="2"/>
        <w:ind w:firstLine="0"/>
        <w:jc w:val="center"/>
        <w:rPr>
          <w:b/>
          <w:caps/>
          <w:szCs w:val="28"/>
        </w:rPr>
      </w:pPr>
      <w:r w:rsidRPr="000C7145">
        <w:rPr>
          <w:caps/>
          <w:szCs w:val="28"/>
        </w:rPr>
        <w:t>імені Івана Пулюя</w:t>
      </w:r>
    </w:p>
    <w:p w:rsidR="00CA1F15" w:rsidRPr="004767B4" w:rsidRDefault="008F0989" w:rsidP="008146AB">
      <w:pPr>
        <w:pStyle w:val="2"/>
        <w:ind w:firstLine="0"/>
        <w:jc w:val="center"/>
        <w:rPr>
          <w:szCs w:val="28"/>
        </w:rPr>
      </w:pPr>
      <w:r>
        <w:rPr>
          <w:szCs w:val="28"/>
        </w:rPr>
        <w:t xml:space="preserve">ФАКУЛЬТЕТ </w:t>
      </w:r>
      <w:r w:rsidR="004767B4">
        <w:rPr>
          <w:szCs w:val="28"/>
          <w:lang w:val="ru-RU"/>
        </w:rPr>
        <w:t>КОМП</w:t>
      </w:r>
      <w:r w:rsidR="004767B4" w:rsidRPr="004767B4">
        <w:rPr>
          <w:szCs w:val="28"/>
          <w:lang w:val="ru-RU"/>
        </w:rPr>
        <w:t>’</w:t>
      </w:r>
      <w:r w:rsidR="004767B4">
        <w:rPr>
          <w:szCs w:val="28"/>
          <w:lang w:val="ru-RU"/>
        </w:rPr>
        <w:t>ЮТЕРНО</w:t>
      </w:r>
      <w:r w:rsidR="004767B4" w:rsidRPr="004767B4">
        <w:rPr>
          <w:szCs w:val="28"/>
          <w:lang w:val="ru-RU"/>
        </w:rPr>
        <w:t>-</w:t>
      </w:r>
      <w:r w:rsidR="004767B4">
        <w:rPr>
          <w:szCs w:val="28"/>
        </w:rPr>
        <w:t>ІНФОРМАЦІЙНИХ СИСТЕМ І ПРОГРАМНОЇ ІНЖЕНЕРІЇ</w:t>
      </w:r>
    </w:p>
    <w:p w:rsidR="00CA1F15" w:rsidRPr="004767B4" w:rsidRDefault="008F0989" w:rsidP="008146AB">
      <w:pPr>
        <w:pStyle w:val="2"/>
        <w:ind w:firstLine="0"/>
        <w:jc w:val="center"/>
        <w:rPr>
          <w:szCs w:val="24"/>
          <w:lang w:val="ru-RU"/>
        </w:rPr>
      </w:pPr>
      <w:r w:rsidRPr="008F0989">
        <w:rPr>
          <w:szCs w:val="24"/>
        </w:rPr>
        <w:t xml:space="preserve">КАФЕДРА </w:t>
      </w:r>
      <w:r w:rsidR="008E5226">
        <w:rPr>
          <w:szCs w:val="24"/>
        </w:rPr>
        <w:t xml:space="preserve">КОМП’ЮТЕРНИХ НАУК </w:t>
      </w:r>
    </w:p>
    <w:p w:rsidR="00CA1F15" w:rsidRPr="008E5226" w:rsidRDefault="00CA1F15">
      <w:pPr>
        <w:pStyle w:val="2"/>
        <w:ind w:firstLine="709"/>
        <w:jc w:val="center"/>
        <w:rPr>
          <w:sz w:val="24"/>
          <w:szCs w:val="24"/>
          <w:lang w:val="ru-RU"/>
        </w:rPr>
      </w:pPr>
    </w:p>
    <w:p w:rsidR="00CA1F15" w:rsidRPr="002D67BC" w:rsidRDefault="00CA1F15">
      <w:pPr>
        <w:pStyle w:val="2"/>
        <w:ind w:firstLine="709"/>
        <w:jc w:val="center"/>
        <w:rPr>
          <w:sz w:val="24"/>
          <w:szCs w:val="24"/>
          <w:lang w:val="ru-RU"/>
        </w:rPr>
      </w:pPr>
    </w:p>
    <w:p w:rsidR="00CA1F15" w:rsidRPr="004767B4" w:rsidRDefault="00B7399C" w:rsidP="008146AB">
      <w:pPr>
        <w:pStyle w:val="2"/>
        <w:ind w:firstLine="0"/>
        <w:jc w:val="center"/>
        <w:rPr>
          <w:b/>
          <w:bCs/>
          <w:sz w:val="32"/>
          <w:szCs w:val="28"/>
          <w:lang w:val="ru-RU"/>
        </w:rPr>
      </w:pPr>
      <w:r>
        <w:rPr>
          <w:b/>
          <w:caps/>
          <w:szCs w:val="28"/>
        </w:rPr>
        <w:t>Матвіїшин Костянтин володимирович</w:t>
      </w:r>
    </w:p>
    <w:p w:rsidR="00CA1F15" w:rsidRPr="000C7145" w:rsidRDefault="00CA1F15">
      <w:pPr>
        <w:pStyle w:val="2"/>
        <w:ind w:firstLine="709"/>
        <w:rPr>
          <w:b/>
          <w:bCs/>
          <w:szCs w:val="28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B7399C" w:rsidRDefault="00CA1F15">
      <w:pPr>
        <w:pStyle w:val="2"/>
        <w:ind w:firstLine="709"/>
        <w:jc w:val="right"/>
        <w:rPr>
          <w:szCs w:val="28"/>
          <w:lang w:val="ru-RU"/>
        </w:rPr>
      </w:pPr>
      <w:r w:rsidRPr="00BE45D4">
        <w:rPr>
          <w:szCs w:val="28"/>
        </w:rPr>
        <w:t xml:space="preserve">УДК </w:t>
      </w:r>
      <w:r w:rsidR="00651E62">
        <w:rPr>
          <w:szCs w:val="28"/>
        </w:rPr>
        <w:t>004.</w:t>
      </w:r>
      <w:r w:rsidR="00B7399C" w:rsidRPr="00B7399C">
        <w:rPr>
          <w:szCs w:val="28"/>
          <w:lang w:val="ru-RU"/>
        </w:rPr>
        <w:t>04</w:t>
      </w: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682400" w:rsidRDefault="00CA1F15" w:rsidP="00682400">
      <w:pPr>
        <w:pStyle w:val="2"/>
        <w:ind w:firstLine="0"/>
        <w:rPr>
          <w:szCs w:val="28"/>
        </w:rPr>
      </w:pPr>
    </w:p>
    <w:p w:rsidR="00682400" w:rsidRPr="00682400" w:rsidRDefault="00B7399C" w:rsidP="00682400">
      <w:pPr>
        <w:jc w:val="center"/>
        <w:rPr>
          <w:b/>
          <w:szCs w:val="28"/>
        </w:rPr>
      </w:pPr>
      <w:r>
        <w:rPr>
          <w:b/>
          <w:szCs w:val="28"/>
        </w:rPr>
        <w:t>ДОСЛІДЖЕННЯ ІНФОРМАЦІЙНИХ СИСТЕМ РОЗПЗНАВАННЯ ОБЛИЧ ДЛЯ АУТЕНТЕНТИФІКАЦІЇ ОСОБИ</w:t>
      </w:r>
    </w:p>
    <w:p w:rsidR="00CA1F15" w:rsidRPr="00613D90" w:rsidRDefault="00CA1F15" w:rsidP="00613D90">
      <w:pPr>
        <w:pStyle w:val="2"/>
        <w:ind w:firstLine="709"/>
        <w:jc w:val="center"/>
        <w:rPr>
          <w:b/>
          <w:bCs/>
          <w:szCs w:val="28"/>
        </w:rPr>
      </w:pPr>
    </w:p>
    <w:p w:rsidR="00CA1F15" w:rsidRPr="000C7145" w:rsidRDefault="00CA1F15" w:rsidP="00651E62">
      <w:pPr>
        <w:pStyle w:val="2"/>
        <w:ind w:firstLine="0"/>
        <w:rPr>
          <w:b/>
          <w:bCs/>
          <w:szCs w:val="28"/>
        </w:rPr>
      </w:pPr>
    </w:p>
    <w:p w:rsidR="00CA1F15" w:rsidRPr="000C7145" w:rsidRDefault="00651E62" w:rsidP="00BD2D41">
      <w:pPr>
        <w:pStyle w:val="3"/>
        <w:ind w:firstLine="0"/>
        <w:jc w:val="center"/>
        <w:rPr>
          <w:b w:val="0"/>
          <w:bCs w:val="0"/>
          <w:spacing w:val="-5"/>
          <w:kern w:val="16"/>
          <w:szCs w:val="28"/>
        </w:rPr>
      </w:pPr>
      <w:r w:rsidRPr="008A665F">
        <w:rPr>
          <w:rFonts w:ascii="Times New Roman" w:hAnsi="Times New Roman"/>
          <w:b w:val="0"/>
          <w:color w:val="000000"/>
          <w:sz w:val="28"/>
          <w:szCs w:val="28"/>
        </w:rPr>
        <w:t xml:space="preserve">Спеціальність </w:t>
      </w:r>
      <w:r w:rsidR="00BD2D41" w:rsidRPr="00BD2D41">
        <w:rPr>
          <w:rFonts w:ascii="Times New Roman" w:hAnsi="Times New Roman"/>
          <w:b w:val="0"/>
          <w:sz w:val="28"/>
          <w:szCs w:val="28"/>
        </w:rPr>
        <w:t>122 «Комп’ютерні науки та інформаційні технології»</w:t>
      </w:r>
    </w:p>
    <w:p w:rsidR="00CA1F15" w:rsidRDefault="00CA1F15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BD2D41" w:rsidRPr="000C7145" w:rsidRDefault="00BD2D41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CA1F15" w:rsidRDefault="00CA1F15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BD2D41" w:rsidRPr="000C7145" w:rsidRDefault="00BD2D41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Cs w:val="28"/>
        </w:rPr>
      </w:pPr>
    </w:p>
    <w:p w:rsidR="00651E62" w:rsidRPr="000C7145" w:rsidRDefault="00651E62" w:rsidP="00651E62">
      <w:pPr>
        <w:pStyle w:val="2"/>
        <w:ind w:firstLine="0"/>
        <w:jc w:val="center"/>
        <w:rPr>
          <w:b/>
          <w:bCs/>
          <w:spacing w:val="-5"/>
          <w:kern w:val="16"/>
          <w:szCs w:val="28"/>
        </w:rPr>
      </w:pPr>
      <w:r w:rsidRPr="000C7145">
        <w:rPr>
          <w:b/>
          <w:bCs/>
          <w:spacing w:val="-5"/>
          <w:kern w:val="16"/>
          <w:szCs w:val="28"/>
        </w:rPr>
        <w:t>Автореферат</w:t>
      </w:r>
    </w:p>
    <w:p w:rsidR="00CA1F15" w:rsidRPr="000C7145" w:rsidRDefault="002D67BC" w:rsidP="00651E62">
      <w:pPr>
        <w:pStyle w:val="af3"/>
        <w:shd w:val="clear" w:color="auto" w:fill="FFFFFF"/>
        <w:jc w:val="center"/>
        <w:rPr>
          <w:spacing w:val="-5"/>
          <w:kern w:val="16"/>
          <w:szCs w:val="28"/>
        </w:rPr>
      </w:pPr>
      <w:r>
        <w:rPr>
          <w:rStyle w:val="af2"/>
          <w:b w:val="0"/>
          <w:bCs w:val="0"/>
          <w:color w:val="000000"/>
          <w:sz w:val="28"/>
          <w:szCs w:val="28"/>
        </w:rPr>
        <w:t>дипломної роботи магістра</w:t>
      </w:r>
    </w:p>
    <w:p w:rsidR="00CA1F15" w:rsidRDefault="00CA1F15">
      <w:pPr>
        <w:pStyle w:val="2"/>
        <w:ind w:firstLine="709"/>
        <w:rPr>
          <w:spacing w:val="-5"/>
          <w:kern w:val="16"/>
          <w:szCs w:val="28"/>
          <w:lang w:val="ru-RU"/>
        </w:rPr>
      </w:pPr>
    </w:p>
    <w:p w:rsidR="004767B4" w:rsidRDefault="004767B4">
      <w:pPr>
        <w:pStyle w:val="2"/>
        <w:ind w:firstLine="709"/>
        <w:rPr>
          <w:spacing w:val="-5"/>
          <w:kern w:val="16"/>
          <w:szCs w:val="28"/>
          <w:lang w:val="ru-RU"/>
        </w:rPr>
      </w:pPr>
    </w:p>
    <w:p w:rsidR="004767B4" w:rsidRDefault="004767B4">
      <w:pPr>
        <w:pStyle w:val="2"/>
        <w:ind w:firstLine="709"/>
        <w:rPr>
          <w:spacing w:val="-5"/>
          <w:kern w:val="16"/>
          <w:szCs w:val="28"/>
          <w:lang w:val="ru-RU"/>
        </w:rPr>
      </w:pPr>
    </w:p>
    <w:p w:rsidR="00651E62" w:rsidRPr="00613D90" w:rsidRDefault="00651E62">
      <w:pPr>
        <w:pStyle w:val="2"/>
        <w:ind w:firstLine="709"/>
        <w:rPr>
          <w:spacing w:val="-5"/>
          <w:kern w:val="16"/>
          <w:szCs w:val="28"/>
          <w:lang w:val="ru-RU"/>
        </w:rPr>
      </w:pPr>
    </w:p>
    <w:p w:rsidR="008F0989" w:rsidRPr="000C7145" w:rsidRDefault="008F0989" w:rsidP="001C3DA0">
      <w:pPr>
        <w:pStyle w:val="2"/>
        <w:ind w:firstLine="0"/>
        <w:rPr>
          <w:spacing w:val="-5"/>
          <w:kern w:val="16"/>
          <w:szCs w:val="28"/>
          <w:lang w:val="ru-RU"/>
        </w:rPr>
      </w:pPr>
    </w:p>
    <w:p w:rsidR="001C3DA0" w:rsidRDefault="00CA1F15" w:rsidP="001C3DA0">
      <w:pPr>
        <w:pStyle w:val="2"/>
        <w:ind w:firstLine="0"/>
        <w:jc w:val="center"/>
        <w:rPr>
          <w:spacing w:val="-5"/>
          <w:kern w:val="16"/>
          <w:szCs w:val="28"/>
        </w:rPr>
      </w:pPr>
      <w:r w:rsidRPr="000C7145">
        <w:rPr>
          <w:spacing w:val="-5"/>
          <w:kern w:val="16"/>
          <w:szCs w:val="28"/>
        </w:rPr>
        <w:t>Тернопіль</w:t>
      </w:r>
    </w:p>
    <w:p w:rsidR="00CA1F15" w:rsidRPr="001C3DA0" w:rsidRDefault="00CA1F15" w:rsidP="001C3DA0">
      <w:pPr>
        <w:pStyle w:val="2"/>
        <w:ind w:firstLine="0"/>
        <w:jc w:val="center"/>
        <w:rPr>
          <w:spacing w:val="-5"/>
          <w:kern w:val="16"/>
          <w:szCs w:val="28"/>
        </w:rPr>
        <w:sectPr w:rsidR="00CA1F15" w:rsidRPr="001C3DA0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Cs w:val="28"/>
        </w:rPr>
        <w:t>201</w:t>
      </w:r>
      <w:r w:rsidR="00682400">
        <w:rPr>
          <w:spacing w:val="-5"/>
          <w:kern w:val="16"/>
          <w:szCs w:val="28"/>
          <w:lang w:val="ru-RU"/>
        </w:rPr>
        <w:t>8</w:t>
      </w:r>
    </w:p>
    <w:p w:rsidR="00023E43" w:rsidRPr="00A72D3F" w:rsidRDefault="00023E43" w:rsidP="00A72D3F">
      <w:pPr>
        <w:pStyle w:val="2"/>
        <w:ind w:firstLine="0"/>
        <w:rPr>
          <w:sz w:val="16"/>
          <w:szCs w:val="28"/>
          <w:lang w:val="ru-RU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CA1F15" w:rsidRPr="000C7145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E21C7A">
            <w:pPr>
              <w:pStyle w:val="2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Роботу</w:t>
            </w:r>
            <w:r w:rsidR="00CA1F15" w:rsidRPr="000C7145">
              <w:rPr>
                <w:szCs w:val="28"/>
              </w:rPr>
              <w:t xml:space="preserve"> виконано </w:t>
            </w:r>
            <w:r w:rsidR="008F0989">
              <w:rPr>
                <w:szCs w:val="28"/>
              </w:rPr>
              <w:t xml:space="preserve">на кафедрі </w:t>
            </w:r>
            <w:r w:rsidR="00BD2D41">
              <w:rPr>
                <w:szCs w:val="28"/>
              </w:rPr>
              <w:t>комп’ютерних наук</w:t>
            </w:r>
            <w:r w:rsidR="00CA1F15" w:rsidRPr="000C7145">
              <w:rPr>
                <w:spacing w:val="6"/>
                <w:szCs w:val="28"/>
              </w:rPr>
              <w:t xml:space="preserve"> Тернопільсько</w:t>
            </w:r>
            <w:r w:rsidR="008F0989">
              <w:rPr>
                <w:spacing w:val="6"/>
                <w:szCs w:val="28"/>
              </w:rPr>
              <w:t>го</w:t>
            </w:r>
            <w:r w:rsidR="00CA1F15" w:rsidRPr="000C7145">
              <w:rPr>
                <w:spacing w:val="6"/>
                <w:szCs w:val="28"/>
              </w:rPr>
              <w:t xml:space="preserve"> національно</w:t>
            </w:r>
            <w:r w:rsidR="008F0989">
              <w:rPr>
                <w:spacing w:val="6"/>
                <w:szCs w:val="28"/>
              </w:rPr>
              <w:t>го</w:t>
            </w:r>
            <w:r w:rsidR="00CA1F15" w:rsidRPr="000C7145">
              <w:rPr>
                <w:spacing w:val="6"/>
                <w:szCs w:val="28"/>
              </w:rPr>
              <w:t xml:space="preserve"> технічно</w:t>
            </w:r>
            <w:r w:rsidR="008F0989">
              <w:rPr>
                <w:spacing w:val="6"/>
                <w:szCs w:val="28"/>
              </w:rPr>
              <w:t>го</w:t>
            </w:r>
            <w:r w:rsidR="00CA1F15" w:rsidRPr="000C7145">
              <w:rPr>
                <w:spacing w:val="6"/>
                <w:szCs w:val="28"/>
              </w:rPr>
              <w:t xml:space="preserve"> університет</w:t>
            </w:r>
            <w:r w:rsidR="008F0989">
              <w:rPr>
                <w:spacing w:val="6"/>
                <w:szCs w:val="28"/>
              </w:rPr>
              <w:t>у</w:t>
            </w:r>
            <w:r w:rsidR="00CA1F15" w:rsidRPr="000C7145">
              <w:rPr>
                <w:spacing w:val="6"/>
                <w:szCs w:val="28"/>
              </w:rPr>
              <w:t xml:space="preserve"> імені Івана Пулюя</w:t>
            </w:r>
            <w:r w:rsidR="00CA1F15" w:rsidRPr="000C7145">
              <w:rPr>
                <w:szCs w:val="28"/>
              </w:rPr>
              <w:t xml:space="preserve"> Міністерства освіти і науки України</w:t>
            </w:r>
          </w:p>
          <w:p w:rsidR="00CA1F15" w:rsidRPr="000C7145" w:rsidRDefault="00CA1F15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A0FA7" w:rsidRDefault="008F0989" w:rsidP="00651E62">
            <w:pPr>
              <w:pStyle w:val="2"/>
              <w:ind w:firstLine="0"/>
              <w:rPr>
                <w:szCs w:val="28"/>
              </w:rPr>
            </w:pPr>
            <w:r>
              <w:rPr>
                <w:b/>
                <w:bCs/>
                <w:szCs w:val="28"/>
              </w:rPr>
              <w:t>К</w:t>
            </w:r>
            <w:r w:rsidR="00CA1F15" w:rsidRPr="000C7145">
              <w:rPr>
                <w:b/>
                <w:bCs/>
                <w:szCs w:val="28"/>
              </w:rPr>
              <w:t>ерівник</w:t>
            </w:r>
            <w:r>
              <w:rPr>
                <w:b/>
                <w:bCs/>
                <w:szCs w:val="28"/>
              </w:rPr>
              <w:t xml:space="preserve"> </w:t>
            </w:r>
            <w:r w:rsidR="00651E62">
              <w:rPr>
                <w:b/>
                <w:bCs/>
                <w:szCs w:val="28"/>
              </w:rPr>
              <w:t>роботи</w:t>
            </w:r>
            <w:r w:rsidR="00CA1F15" w:rsidRPr="000C7145">
              <w:rPr>
                <w:b/>
                <w:bCs/>
                <w:szCs w:val="28"/>
              </w:rPr>
              <w:t>:</w:t>
            </w:r>
          </w:p>
          <w:p w:rsidR="003A0FA7" w:rsidRPr="003A0FA7" w:rsidRDefault="003A0FA7" w:rsidP="003A0FA7">
            <w:pPr>
              <w:rPr>
                <w:lang w:eastAsia="uk-UA"/>
              </w:rPr>
            </w:pPr>
          </w:p>
          <w:p w:rsidR="003A0FA7" w:rsidRPr="003A0FA7" w:rsidRDefault="003A0FA7" w:rsidP="003A0FA7">
            <w:pPr>
              <w:rPr>
                <w:lang w:eastAsia="uk-UA"/>
              </w:rPr>
            </w:pPr>
          </w:p>
          <w:p w:rsidR="003A0FA7" w:rsidRPr="003A0FA7" w:rsidRDefault="003A0FA7" w:rsidP="003A0FA7">
            <w:pPr>
              <w:rPr>
                <w:lang w:eastAsia="uk-UA"/>
              </w:rPr>
            </w:pPr>
          </w:p>
          <w:p w:rsidR="003A0FA7" w:rsidRPr="003A0FA7" w:rsidRDefault="003A0FA7" w:rsidP="003A0FA7">
            <w:pPr>
              <w:ind w:firstLine="0"/>
              <w:rPr>
                <w:lang w:eastAsia="uk-UA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94DE5" w:rsidRDefault="00B7399C" w:rsidP="008146AB">
            <w:pPr>
              <w:pStyle w:val="2"/>
              <w:ind w:firstLine="0"/>
              <w:jc w:val="left"/>
              <w:rPr>
                <w:u w:val="dotted"/>
              </w:rPr>
            </w:pPr>
            <w:r>
              <w:rPr>
                <w:u w:val="dotted"/>
              </w:rPr>
              <w:t>кандидат</w:t>
            </w:r>
            <w:r w:rsidR="00394DE5">
              <w:rPr>
                <w:u w:val="dotted"/>
              </w:rPr>
              <w:t xml:space="preserve"> технічних наук, </w:t>
            </w:r>
            <w:r>
              <w:rPr>
                <w:u w:val="dotted"/>
              </w:rPr>
              <w:t>доцент</w:t>
            </w:r>
          </w:p>
          <w:p w:rsidR="00CA1F15" w:rsidRDefault="00B7399C" w:rsidP="008146AB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color w:val="222222"/>
                <w:szCs w:val="28"/>
                <w:shd w:val="clear" w:color="auto" w:fill="FFFFFF"/>
              </w:rPr>
              <w:t>Литвиненко Ярослав Володимирович</w:t>
            </w:r>
            <w:r w:rsidR="00CA1F15" w:rsidRPr="000C7145">
              <w:rPr>
                <w:b/>
                <w:bCs/>
                <w:szCs w:val="28"/>
              </w:rPr>
              <w:t>,</w:t>
            </w:r>
            <w:r w:rsidR="00CA1F15" w:rsidRPr="000C7145">
              <w:rPr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3A0FA7" w:rsidRDefault="003A0FA7" w:rsidP="008146AB">
            <w:pPr>
              <w:pStyle w:val="2"/>
              <w:ind w:firstLine="0"/>
              <w:jc w:val="left"/>
              <w:rPr>
                <w:szCs w:val="28"/>
              </w:rPr>
            </w:pPr>
          </w:p>
          <w:p w:rsidR="003A0FA7" w:rsidRPr="003A0FA7" w:rsidRDefault="003A0FA7" w:rsidP="003A0FA7">
            <w:pPr>
              <w:pStyle w:val="2"/>
              <w:ind w:firstLine="0"/>
              <w:jc w:val="left"/>
              <w:rPr>
                <w:sz w:val="16"/>
                <w:szCs w:val="16"/>
              </w:rPr>
            </w:pPr>
          </w:p>
          <w:p w:rsidR="00CA1F15" w:rsidRPr="000C7145" w:rsidRDefault="00CA1F15" w:rsidP="003A0FA7">
            <w:pPr>
              <w:pStyle w:val="2"/>
              <w:ind w:left="23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3A0FA7" w:rsidRPr="000C7145" w:rsidTr="003A0FA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A0FA7" w:rsidRPr="003A0FA7" w:rsidRDefault="003A0FA7" w:rsidP="00166BD9">
            <w:pPr>
              <w:pStyle w:val="2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Рецензент</w:t>
            </w:r>
            <w:r w:rsidRPr="000C7145">
              <w:rPr>
                <w:b/>
                <w:bCs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A0FA7" w:rsidRPr="00B7399C" w:rsidRDefault="00B7399C" w:rsidP="00166BD9">
            <w:pPr>
              <w:pStyle w:val="2"/>
              <w:ind w:firstLine="0"/>
              <w:jc w:val="left"/>
            </w:pPr>
            <w:r>
              <w:t>доктор</w:t>
            </w:r>
            <w:r w:rsidR="003A0FA7" w:rsidRPr="003A0FA7">
              <w:t xml:space="preserve"> технічних наук, </w:t>
            </w:r>
            <w:r>
              <w:t xml:space="preserve">професор </w:t>
            </w:r>
            <w:r w:rsidR="003A0FA7" w:rsidRPr="003A0FA7">
              <w:t xml:space="preserve">кафедри </w:t>
            </w:r>
            <w:proofErr w:type="spellStart"/>
            <w:r>
              <w:t>комп</w:t>
            </w:r>
            <w:proofErr w:type="spellEnd"/>
            <w:r w:rsidRPr="00B7399C">
              <w:rPr>
                <w:lang w:val="ru-RU"/>
              </w:rPr>
              <w:t>’</w:t>
            </w:r>
            <w:proofErr w:type="spellStart"/>
            <w:r>
              <w:t>ютерних</w:t>
            </w:r>
            <w:proofErr w:type="spellEnd"/>
            <w:r>
              <w:t xml:space="preserve"> систем</w:t>
            </w:r>
          </w:p>
          <w:p w:rsidR="003A0FA7" w:rsidRPr="003A0FA7" w:rsidRDefault="00B7399C" w:rsidP="003A0FA7">
            <w:pPr>
              <w:pStyle w:val="2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Лупенко</w:t>
            </w:r>
            <w:proofErr w:type="spellEnd"/>
            <w:r>
              <w:rPr>
                <w:b/>
              </w:rPr>
              <w:t xml:space="preserve"> Сергій Анатолійович</w:t>
            </w:r>
            <w:r w:rsidR="003A0FA7" w:rsidRPr="003A0FA7">
              <w:rPr>
                <w:b/>
              </w:rPr>
              <w:t>,</w:t>
            </w:r>
          </w:p>
          <w:p w:rsidR="003A0FA7" w:rsidRPr="003A0FA7" w:rsidRDefault="003A0FA7" w:rsidP="00166BD9">
            <w:pPr>
              <w:pStyle w:val="2"/>
              <w:ind w:firstLine="0"/>
              <w:jc w:val="left"/>
            </w:pPr>
            <w:r w:rsidRPr="003A0FA7">
              <w:t>Тернопільський національний технічний університет імені Івана Пулюя,</w:t>
            </w:r>
          </w:p>
          <w:p w:rsidR="003A0FA7" w:rsidRPr="003A0FA7" w:rsidRDefault="003A0FA7" w:rsidP="00166BD9">
            <w:pPr>
              <w:pStyle w:val="2"/>
              <w:ind w:firstLine="0"/>
              <w:jc w:val="left"/>
              <w:rPr>
                <w:u w:val="dotted"/>
              </w:rPr>
            </w:pPr>
          </w:p>
        </w:tc>
      </w:tr>
    </w:tbl>
    <w:p w:rsidR="00CA1F15" w:rsidRPr="00EB606A" w:rsidRDefault="00CA1F15" w:rsidP="003A0FA7">
      <w:pPr>
        <w:ind w:firstLine="0"/>
      </w:pPr>
    </w:p>
    <w:p w:rsidR="003A0FA7" w:rsidRPr="000C7145" w:rsidRDefault="003A0FA7" w:rsidP="003A0FA7">
      <w:pPr>
        <w:pStyle w:val="2"/>
        <w:ind w:firstLine="709"/>
        <w:rPr>
          <w:szCs w:val="28"/>
        </w:rPr>
      </w:pPr>
      <w:r w:rsidRPr="000C7145">
        <w:rPr>
          <w:szCs w:val="28"/>
        </w:rPr>
        <w:t xml:space="preserve">Захист відбудеться </w:t>
      </w:r>
      <w:r>
        <w:rPr>
          <w:szCs w:val="28"/>
        </w:rPr>
        <w:t>___</w:t>
      </w:r>
      <w:r w:rsidRPr="000C7145">
        <w:rPr>
          <w:szCs w:val="28"/>
        </w:rPr>
        <w:t xml:space="preserve"> </w:t>
      </w:r>
      <w:r>
        <w:rPr>
          <w:szCs w:val="28"/>
        </w:rPr>
        <w:t>лютого</w:t>
      </w:r>
      <w:r w:rsidRPr="000C7145">
        <w:rPr>
          <w:szCs w:val="28"/>
        </w:rPr>
        <w:t xml:space="preserve"> 201</w:t>
      </w:r>
      <w:r>
        <w:rPr>
          <w:szCs w:val="28"/>
        </w:rPr>
        <w:t>8</w:t>
      </w:r>
      <w:r w:rsidRPr="000C7145">
        <w:rPr>
          <w:szCs w:val="28"/>
          <w:lang w:val="ru-RU"/>
        </w:rPr>
        <w:t> </w:t>
      </w:r>
      <w:r w:rsidRPr="000C7145">
        <w:rPr>
          <w:szCs w:val="28"/>
        </w:rPr>
        <w:t xml:space="preserve">р. </w:t>
      </w:r>
      <w:r w:rsidRPr="003955E9">
        <w:rPr>
          <w:szCs w:val="28"/>
        </w:rPr>
        <w:t>о 9</w:t>
      </w:r>
      <w:r w:rsidRPr="000C7145">
        <w:rPr>
          <w:szCs w:val="28"/>
          <w:vertAlign w:val="superscript"/>
        </w:rPr>
        <w:t>.00</w:t>
      </w:r>
      <w:r w:rsidRPr="000C7145">
        <w:rPr>
          <w:szCs w:val="28"/>
        </w:rPr>
        <w:t xml:space="preserve"> годині на засіданні </w:t>
      </w:r>
      <w:r>
        <w:rPr>
          <w:szCs w:val="28"/>
        </w:rPr>
        <w:t>екзаменаційної комісії</w:t>
      </w:r>
      <w:r w:rsidRPr="000C7145">
        <w:rPr>
          <w:szCs w:val="28"/>
        </w:rPr>
        <w:t xml:space="preserve"> </w:t>
      </w:r>
      <w:r>
        <w:rPr>
          <w:szCs w:val="28"/>
        </w:rPr>
        <w:t xml:space="preserve">№30 </w:t>
      </w:r>
      <w:r w:rsidRPr="000C7145">
        <w:rPr>
          <w:szCs w:val="28"/>
        </w:rPr>
        <w:t xml:space="preserve">у Тернопільському національному технічному університеті імені Івана Пулюя за </w:t>
      </w:r>
      <w:proofErr w:type="spellStart"/>
      <w:r w:rsidRPr="000C7145">
        <w:rPr>
          <w:szCs w:val="28"/>
        </w:rPr>
        <w:t>адресою</w:t>
      </w:r>
      <w:proofErr w:type="spellEnd"/>
      <w:r w:rsidRPr="000C7145">
        <w:rPr>
          <w:szCs w:val="28"/>
        </w:rPr>
        <w:t>:</w:t>
      </w:r>
      <w:r w:rsidRPr="003955E9">
        <w:rPr>
          <w:szCs w:val="28"/>
        </w:rPr>
        <w:t xml:space="preserve"> </w:t>
      </w:r>
      <w:r w:rsidRPr="000C7145">
        <w:rPr>
          <w:bCs/>
          <w:szCs w:val="28"/>
        </w:rPr>
        <w:t xml:space="preserve">46001, м. Тернопіль, вул. </w:t>
      </w:r>
      <w:r>
        <w:rPr>
          <w:bCs/>
          <w:szCs w:val="28"/>
        </w:rPr>
        <w:t>Руська</w:t>
      </w:r>
      <w:r w:rsidRPr="000C7145">
        <w:rPr>
          <w:bCs/>
          <w:szCs w:val="28"/>
        </w:rPr>
        <w:t>,</w:t>
      </w:r>
      <w:r>
        <w:rPr>
          <w:bCs/>
          <w:szCs w:val="28"/>
        </w:rPr>
        <w:t xml:space="preserve"> 56,</w:t>
      </w:r>
      <w:r w:rsidRPr="000C7145">
        <w:rPr>
          <w:bCs/>
          <w:szCs w:val="28"/>
        </w:rPr>
        <w:t xml:space="preserve"> навчальний корпус №</w:t>
      </w:r>
      <w:r>
        <w:rPr>
          <w:bCs/>
          <w:szCs w:val="28"/>
        </w:rPr>
        <w:t>1</w:t>
      </w:r>
      <w:r w:rsidRPr="000C7145">
        <w:rPr>
          <w:bCs/>
          <w:szCs w:val="28"/>
        </w:rPr>
        <w:t xml:space="preserve">, </w:t>
      </w:r>
      <w:proofErr w:type="spellStart"/>
      <w:r w:rsidRPr="000C7145">
        <w:rPr>
          <w:bCs/>
          <w:szCs w:val="28"/>
        </w:rPr>
        <w:t>ауд</w:t>
      </w:r>
      <w:proofErr w:type="spellEnd"/>
      <w:r w:rsidRPr="000C7145">
        <w:rPr>
          <w:bCs/>
          <w:szCs w:val="28"/>
        </w:rPr>
        <w:t xml:space="preserve">. </w:t>
      </w:r>
      <w:r>
        <w:rPr>
          <w:bCs/>
          <w:szCs w:val="28"/>
        </w:rPr>
        <w:t>702</w:t>
      </w:r>
    </w:p>
    <w:p w:rsidR="00CA1F15" w:rsidRPr="000C7145" w:rsidRDefault="00CA1F15">
      <w:pPr>
        <w:pStyle w:val="2"/>
        <w:ind w:firstLine="709"/>
        <w:rPr>
          <w:sz w:val="16"/>
          <w:szCs w:val="28"/>
        </w:rPr>
      </w:pPr>
    </w:p>
    <w:p w:rsidR="00CA1F15" w:rsidRPr="000C7145" w:rsidRDefault="00CA1F15">
      <w:pPr>
        <w:pStyle w:val="a3"/>
        <w:spacing w:line="240" w:lineRule="auto"/>
        <w:ind w:firstLine="0"/>
        <w:rPr>
          <w:b/>
        </w:rPr>
        <w:sectPr w:rsidR="00CA1F15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CA1F15" w:rsidRDefault="00CA1F15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 xml:space="preserve">ЗАГАЛЬНА ХАРАКТЕРИСТИКА </w:t>
      </w:r>
      <w:r w:rsidR="00651E62">
        <w:rPr>
          <w:b/>
        </w:rPr>
        <w:t>РОБОТИ</w:t>
      </w:r>
    </w:p>
    <w:p w:rsidR="00D437E1" w:rsidRPr="000C7145" w:rsidRDefault="00D437E1">
      <w:pPr>
        <w:pStyle w:val="a3"/>
        <w:spacing w:line="240" w:lineRule="auto"/>
        <w:ind w:firstLine="0"/>
        <w:jc w:val="center"/>
        <w:rPr>
          <w:b/>
        </w:rPr>
      </w:pPr>
    </w:p>
    <w:p w:rsidR="00184D6F" w:rsidRDefault="00CA1F15" w:rsidP="00004018">
      <w:r w:rsidRPr="009808E5">
        <w:rPr>
          <w:b/>
        </w:rPr>
        <w:t>Актуальність теми</w:t>
      </w:r>
      <w:r w:rsidR="008F0989" w:rsidRPr="009808E5">
        <w:rPr>
          <w:b/>
        </w:rPr>
        <w:t xml:space="preserve"> </w:t>
      </w:r>
      <w:r w:rsidR="00651E62">
        <w:rPr>
          <w:b/>
        </w:rPr>
        <w:t>роботи</w:t>
      </w:r>
      <w:r w:rsidRPr="009808E5">
        <w:t xml:space="preserve">. </w:t>
      </w:r>
      <w:r w:rsidR="00AE596E">
        <w:t xml:space="preserve">Темою </w:t>
      </w:r>
      <w:r w:rsidR="00651E62">
        <w:t>роботи</w:t>
      </w:r>
      <w:r w:rsidR="00AE596E">
        <w:t xml:space="preserve"> є </w:t>
      </w:r>
      <w:r w:rsidR="00184D6F">
        <w:t xml:space="preserve">дослідження інформаційних систем розпізнавання </w:t>
      </w:r>
      <w:proofErr w:type="spellStart"/>
      <w:r w:rsidR="00184D6F">
        <w:t>облич</w:t>
      </w:r>
      <w:proofErr w:type="spellEnd"/>
      <w:r w:rsidR="00184D6F">
        <w:t xml:space="preserve"> для </w:t>
      </w:r>
      <w:proofErr w:type="spellStart"/>
      <w:r w:rsidR="00184D6F">
        <w:t>аутентифікації</w:t>
      </w:r>
      <w:proofErr w:type="spellEnd"/>
      <w:r w:rsidR="00184D6F">
        <w:t xml:space="preserve"> особи</w:t>
      </w:r>
      <w:r w:rsidR="00FB568F">
        <w:t xml:space="preserve">. </w:t>
      </w:r>
      <w:r w:rsidR="00184D6F" w:rsidRPr="00184D6F">
        <w:t xml:space="preserve">З прогресом </w:t>
      </w:r>
      <w:proofErr w:type="spellStart"/>
      <w:r w:rsidR="00184D6F" w:rsidRPr="00184D6F">
        <w:t>відеотехнологій</w:t>
      </w:r>
      <w:proofErr w:type="spellEnd"/>
      <w:r w:rsidR="00184D6F" w:rsidRPr="00184D6F">
        <w:t>, ММ-застосувань та з розповсюдженням біометричних систем, задача використання швидких та надійних алгоритмів розпізнавання об’єктів, а зокрема обличчя на зображенні, стає більш актуальною. На сьогоднішній день використання таких алгоритмів стрімко поширюється в охоронних системах, в системах безпеки персональних даних, пошуку особи у відеоряді, контролю поведінки покупців, в системах контролю при перетині державного кордону, в системах комп’ютерного зору та інших застосуваннях.</w:t>
      </w:r>
    </w:p>
    <w:p w:rsidR="00184D6F" w:rsidRDefault="00CA1F15" w:rsidP="00004018">
      <w:pPr>
        <w:rPr>
          <w:b/>
        </w:rPr>
      </w:pPr>
      <w:r w:rsidRPr="00C04B0A">
        <w:rPr>
          <w:b/>
        </w:rPr>
        <w:t xml:space="preserve">Мета </w:t>
      </w:r>
      <w:r w:rsidR="00651E62">
        <w:rPr>
          <w:b/>
        </w:rPr>
        <w:t>роботи</w:t>
      </w:r>
      <w:r w:rsidR="00384136" w:rsidRPr="00C04B0A">
        <w:rPr>
          <w:b/>
        </w:rPr>
        <w:t>:</w:t>
      </w:r>
      <w:r w:rsidR="00C04B0A" w:rsidRPr="00BD2D41">
        <w:rPr>
          <w:b/>
        </w:rPr>
        <w:t xml:space="preserve"> </w:t>
      </w:r>
      <w:r w:rsidR="00184D6F" w:rsidRPr="00184D6F">
        <w:rPr>
          <w:bCs/>
        </w:rPr>
        <w:t xml:space="preserve">проаналізувати технічні характеристики найпоширеніших алгоритмів, які закладено в сучасні системи розпізнавання </w:t>
      </w:r>
      <w:proofErr w:type="spellStart"/>
      <w:r w:rsidR="00184D6F" w:rsidRPr="00184D6F">
        <w:rPr>
          <w:bCs/>
        </w:rPr>
        <w:t>облич</w:t>
      </w:r>
      <w:proofErr w:type="spellEnd"/>
      <w:r w:rsidR="00184D6F" w:rsidRPr="00184D6F">
        <w:rPr>
          <w:bCs/>
        </w:rPr>
        <w:t xml:space="preserve"> в системах </w:t>
      </w:r>
      <w:proofErr w:type="spellStart"/>
      <w:r w:rsidR="00184D6F" w:rsidRPr="00184D6F">
        <w:rPr>
          <w:bCs/>
        </w:rPr>
        <w:t>відеообробки</w:t>
      </w:r>
      <w:proofErr w:type="spellEnd"/>
      <w:r w:rsidR="00184D6F">
        <w:rPr>
          <w:bCs/>
        </w:rPr>
        <w:t>. Д</w:t>
      </w:r>
      <w:r w:rsidR="00184D6F" w:rsidRPr="00184D6F">
        <w:rPr>
          <w:bCs/>
        </w:rPr>
        <w:t xml:space="preserve">ослідити роботу детектора </w:t>
      </w:r>
      <w:proofErr w:type="spellStart"/>
      <w:r w:rsidR="00184D6F" w:rsidRPr="00184D6F">
        <w:rPr>
          <w:bCs/>
        </w:rPr>
        <w:t>облич</w:t>
      </w:r>
      <w:proofErr w:type="spellEnd"/>
      <w:r w:rsidR="00184D6F" w:rsidRPr="00184D6F">
        <w:rPr>
          <w:bCs/>
        </w:rPr>
        <w:t xml:space="preserve"> Віоли-Джонса із залученням різних баз зображень та надати імовірнісну оцінку впливу зміни пози та освітлення обличчя на якість роботи зазначеного детектора</w:t>
      </w:r>
      <w:r w:rsidR="00184D6F">
        <w:rPr>
          <w:bCs/>
        </w:rPr>
        <w:t xml:space="preserve">. </w:t>
      </w:r>
    </w:p>
    <w:p w:rsidR="008F0989" w:rsidRPr="004D393E" w:rsidRDefault="008F0989" w:rsidP="00004018">
      <w:r w:rsidRPr="004F31AB">
        <w:rPr>
          <w:b/>
        </w:rPr>
        <w:t>Об’єкт, методи та джерела дослідження</w:t>
      </w:r>
      <w:r w:rsidR="004F31AB">
        <w:rPr>
          <w:b/>
        </w:rPr>
        <w:t>:</w:t>
      </w:r>
      <w:r w:rsidR="00384136">
        <w:rPr>
          <w:b/>
        </w:rPr>
        <w:t xml:space="preserve"> </w:t>
      </w:r>
      <w:r w:rsidR="00DF71E7">
        <w:t xml:space="preserve">Об’єктом дослідження є </w:t>
      </w:r>
      <w:r w:rsidR="002D67BC">
        <w:t xml:space="preserve">системи розпізнавання </w:t>
      </w:r>
      <w:proofErr w:type="spellStart"/>
      <w:r w:rsidR="002D67BC">
        <w:t>облич</w:t>
      </w:r>
      <w:proofErr w:type="spellEnd"/>
      <w:r w:rsidR="002D67BC">
        <w:t xml:space="preserve">, алгоритми машинного навчання. Методом дослідження є </w:t>
      </w:r>
      <w:r w:rsidR="004D393E">
        <w:t>алгоритми розпізнавання та детектування образів. Джерелом дослідження є наукові публікації та інтернет-статті.</w:t>
      </w:r>
    </w:p>
    <w:p w:rsidR="00184D6F" w:rsidRDefault="00CA1F15" w:rsidP="00256B0D">
      <w:pPr>
        <w:rPr>
          <w:bCs/>
        </w:rPr>
      </w:pPr>
      <w:r w:rsidRPr="00256B0D">
        <w:rPr>
          <w:b/>
          <w:bCs/>
        </w:rPr>
        <w:t>Практичне</w:t>
      </w:r>
      <w:r w:rsidR="004F31AB" w:rsidRPr="00256B0D">
        <w:rPr>
          <w:b/>
          <w:bCs/>
        </w:rPr>
        <w:t xml:space="preserve"> значення отриманих результатів</w:t>
      </w:r>
      <w:r w:rsidR="004F31AB" w:rsidRPr="00256B0D">
        <w:rPr>
          <w:bCs/>
        </w:rPr>
        <w:t xml:space="preserve">: </w:t>
      </w:r>
      <w:r w:rsidR="00184D6F" w:rsidRPr="00256B0D">
        <w:rPr>
          <w:bCs/>
        </w:rPr>
        <w:t xml:space="preserve">побудовано аналіз існуючих баз даних </w:t>
      </w:r>
      <w:proofErr w:type="spellStart"/>
      <w:r w:rsidR="00184D6F" w:rsidRPr="00256B0D">
        <w:rPr>
          <w:bCs/>
        </w:rPr>
        <w:t>облич</w:t>
      </w:r>
      <w:proofErr w:type="spellEnd"/>
      <w:r w:rsidR="00184D6F" w:rsidRPr="00256B0D">
        <w:rPr>
          <w:bCs/>
        </w:rPr>
        <w:t xml:space="preserve"> та сформульовано фактори, що впливають на якість визначення та розпізнавання </w:t>
      </w:r>
      <w:proofErr w:type="spellStart"/>
      <w:r w:rsidR="00184D6F" w:rsidRPr="00256B0D">
        <w:rPr>
          <w:bCs/>
        </w:rPr>
        <w:t>облич</w:t>
      </w:r>
      <w:proofErr w:type="spellEnd"/>
      <w:r w:rsidR="00184D6F" w:rsidRPr="00256B0D">
        <w:rPr>
          <w:bCs/>
        </w:rPr>
        <w:t xml:space="preserve"> у системах </w:t>
      </w:r>
      <w:proofErr w:type="spellStart"/>
      <w:r w:rsidR="00184D6F" w:rsidRPr="00256B0D">
        <w:rPr>
          <w:bCs/>
        </w:rPr>
        <w:t>відеообробки</w:t>
      </w:r>
      <w:proofErr w:type="spellEnd"/>
      <w:r w:rsidR="00184D6F" w:rsidRPr="00256B0D">
        <w:rPr>
          <w:bCs/>
        </w:rPr>
        <w:t xml:space="preserve">; побудовано аналіз і зіставлення методів розпізнавання </w:t>
      </w:r>
      <w:proofErr w:type="spellStart"/>
      <w:r w:rsidR="00184D6F" w:rsidRPr="00256B0D">
        <w:rPr>
          <w:bCs/>
        </w:rPr>
        <w:t>облич</w:t>
      </w:r>
      <w:proofErr w:type="spellEnd"/>
      <w:r w:rsidR="00184D6F" w:rsidRPr="00256B0D">
        <w:rPr>
          <w:bCs/>
        </w:rPr>
        <w:t xml:space="preserve"> для практичного використання в біометричних системах та системах </w:t>
      </w:r>
      <w:proofErr w:type="spellStart"/>
      <w:r w:rsidR="00184D6F" w:rsidRPr="00256B0D">
        <w:rPr>
          <w:bCs/>
        </w:rPr>
        <w:t>відеообробки</w:t>
      </w:r>
      <w:proofErr w:type="spellEnd"/>
      <w:r w:rsidR="00184D6F" w:rsidRPr="00256B0D">
        <w:rPr>
          <w:bCs/>
        </w:rPr>
        <w:t xml:space="preserve">; на основі аналізу літературних даних, узагальнення та інтерпретації цих даних побудовано алгоритм роботи детектора </w:t>
      </w:r>
      <w:proofErr w:type="spellStart"/>
      <w:r w:rsidR="00184D6F" w:rsidRPr="00256B0D">
        <w:rPr>
          <w:bCs/>
        </w:rPr>
        <w:t>облич</w:t>
      </w:r>
      <w:proofErr w:type="spellEnd"/>
      <w:r w:rsidR="00184D6F" w:rsidRPr="00256B0D">
        <w:rPr>
          <w:bCs/>
        </w:rPr>
        <w:t xml:space="preserve"> Віоли-Джонса та сформульовано переваги та недоліки зазначеного методу; побудовано імовірнісні оцінки роботи детектора Віоли-Джонса за різних умов освітлення та повороту обличчя без попереднього налаштування; </w:t>
      </w:r>
      <w:r w:rsidR="00184D6F">
        <w:rPr>
          <w:bCs/>
        </w:rPr>
        <w:t xml:space="preserve">Розроблено модулі розпізнавання на локальних бінарних шаблонах в </w:t>
      </w:r>
      <w:proofErr w:type="spellStart"/>
      <w:r w:rsidR="00184D6F">
        <w:rPr>
          <w:bCs/>
        </w:rPr>
        <w:t>відеопотоці</w:t>
      </w:r>
      <w:proofErr w:type="spellEnd"/>
      <w:r w:rsidR="00184D6F">
        <w:rPr>
          <w:bCs/>
        </w:rPr>
        <w:t xml:space="preserve"> в режимі реального часу</w:t>
      </w:r>
      <w:r w:rsidR="00256B0D">
        <w:rPr>
          <w:bCs/>
        </w:rPr>
        <w:t>.</w:t>
      </w:r>
    </w:p>
    <w:p w:rsidR="00C27B5F" w:rsidRPr="00256B0D" w:rsidRDefault="00C27B5F" w:rsidP="00256B0D">
      <w:pPr>
        <w:rPr>
          <w:bCs/>
        </w:rPr>
      </w:pPr>
      <w:r w:rsidRPr="00256B0D">
        <w:rPr>
          <w:b/>
          <w:bCs/>
        </w:rPr>
        <w:t>Апробація.</w:t>
      </w:r>
      <w:r w:rsidRPr="00256B0D">
        <w:rPr>
          <w:bCs/>
        </w:rPr>
        <w:t xml:space="preserve"> Окремі результати роботи доповідались на Х Всеукраїнській студентській науково-технічній конференції «Природничі та гуманітарні науки. Актуальні питання», Тернопіль, ТНТУ, 25 – 26 квітня 2017 р. та</w:t>
      </w:r>
      <w:r w:rsidR="00184D6F" w:rsidRPr="00256B0D">
        <w:rPr>
          <w:bCs/>
        </w:rPr>
        <w:t xml:space="preserve"> V науково-технічній конференції «Інформаційні моделі, системи та технології», Тернопіль, ТНТУ,</w:t>
      </w:r>
      <w:r w:rsidRPr="00256B0D">
        <w:rPr>
          <w:bCs/>
        </w:rPr>
        <w:t xml:space="preserve"> </w:t>
      </w:r>
      <w:r w:rsidR="00184D6F" w:rsidRPr="00256B0D">
        <w:rPr>
          <w:bCs/>
        </w:rPr>
        <w:t>1 – 2 лютого 2018 року</w:t>
      </w:r>
    </w:p>
    <w:p w:rsidR="00384136" w:rsidRPr="00792596" w:rsidRDefault="00CA1F15" w:rsidP="00004018">
      <w:r w:rsidRPr="00BE45D4">
        <w:rPr>
          <w:b/>
        </w:rPr>
        <w:t xml:space="preserve">Структура </w:t>
      </w:r>
      <w:r w:rsidR="00651E62">
        <w:rPr>
          <w:b/>
        </w:rPr>
        <w:t>роботи</w:t>
      </w:r>
      <w:r w:rsidR="00384136" w:rsidRPr="00BE45D4">
        <w:rPr>
          <w:b/>
        </w:rPr>
        <w:t xml:space="preserve">. </w:t>
      </w:r>
      <w:r w:rsidR="00651E62">
        <w:t>Робота</w:t>
      </w:r>
      <w:r w:rsidR="00384136" w:rsidRPr="00BE45D4">
        <w:t xml:space="preserve"> складається з</w:t>
      </w:r>
      <w:r w:rsidR="00384136">
        <w:t xml:space="preserve"> розрахунково-пояснювальної записки та графічної частини.</w:t>
      </w:r>
      <w:r w:rsidR="006A3D08">
        <w:t xml:space="preserve"> Розрахунково-пояснювальна записка складається з вступу, </w:t>
      </w:r>
      <w:r w:rsidR="00184D6F">
        <w:t>8</w:t>
      </w:r>
      <w:r w:rsidR="006A3D08">
        <w:t xml:space="preserve"> частин, </w:t>
      </w:r>
      <w:r w:rsidR="00F657EA">
        <w:t xml:space="preserve">висновків, </w:t>
      </w:r>
      <w:r w:rsidR="00ED78E9">
        <w:t>переліку посилань</w:t>
      </w:r>
      <w:r w:rsidR="006A3D08">
        <w:t xml:space="preserve">. Обсяг </w:t>
      </w:r>
      <w:r w:rsidR="00651E62">
        <w:t>роботи</w:t>
      </w:r>
      <w:r w:rsidR="006A3D08">
        <w:t>: р</w:t>
      </w:r>
      <w:r w:rsidR="00384136">
        <w:t xml:space="preserve">озрахунково-пояснювальна записка </w:t>
      </w:r>
      <w:r w:rsidR="006A3D08">
        <w:t>–</w:t>
      </w:r>
      <w:r w:rsidR="00ED78E9">
        <w:t xml:space="preserve">  </w:t>
      </w:r>
      <w:r w:rsidR="00DF71E7" w:rsidRPr="00394DE5">
        <w:t>__</w:t>
      </w:r>
      <w:r w:rsidR="00ED78E9">
        <w:t xml:space="preserve">  </w:t>
      </w:r>
      <w:proofErr w:type="spellStart"/>
      <w:r w:rsidR="00384136">
        <w:t>арк</w:t>
      </w:r>
      <w:proofErr w:type="spellEnd"/>
      <w:r w:rsidR="00384136">
        <w:t xml:space="preserve">. </w:t>
      </w:r>
      <w:r w:rsidR="00384136" w:rsidRPr="00BE45D4">
        <w:t>формату А4</w:t>
      </w:r>
      <w:r w:rsidR="006A3D08" w:rsidRPr="00BE45D4">
        <w:t xml:space="preserve">, </w:t>
      </w:r>
      <w:r w:rsidR="00384136" w:rsidRPr="00BE45D4">
        <w:t xml:space="preserve">графічна частина – </w:t>
      </w:r>
      <w:r w:rsidR="00DF71E7" w:rsidRPr="00394DE5">
        <w:t>__</w:t>
      </w:r>
      <w:r w:rsidR="00384136" w:rsidRPr="00BE45D4">
        <w:t xml:space="preserve"> </w:t>
      </w:r>
      <w:r w:rsidR="00394DE5">
        <w:t>плакатів</w:t>
      </w:r>
      <w:r w:rsidR="00CE7F8F">
        <w:t>.</w:t>
      </w:r>
    </w:p>
    <w:p w:rsidR="00CA1F15" w:rsidRPr="000C7145" w:rsidRDefault="00CA1F15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4D393E" w:rsidRDefault="004D393E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4D393E" w:rsidRDefault="004D393E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4D393E" w:rsidRDefault="004D393E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4D393E" w:rsidRDefault="004D393E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4D393E" w:rsidRDefault="004D393E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CA1F15" w:rsidRDefault="00CA1F15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 xml:space="preserve">ОСНОВНИЙ ЗМІСТ </w:t>
      </w:r>
      <w:r w:rsidR="00651E62">
        <w:rPr>
          <w:b/>
        </w:rPr>
        <w:t>РОБОТИ</w:t>
      </w:r>
    </w:p>
    <w:p w:rsidR="006A3D08" w:rsidRPr="000C7145" w:rsidRDefault="006A3D08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CA1F15" w:rsidRDefault="00CA1F15" w:rsidP="00004018">
      <w:r w:rsidRPr="000C7145">
        <w:rPr>
          <w:b/>
        </w:rPr>
        <w:t xml:space="preserve">У вступі </w:t>
      </w:r>
      <w:r w:rsidR="009C6262">
        <w:t xml:space="preserve">проведено </w:t>
      </w:r>
      <w:r w:rsidR="00A02050">
        <w:t xml:space="preserve">аналіз актуальності та мети </w:t>
      </w:r>
      <w:r w:rsidR="00651E62">
        <w:t>роботи</w:t>
      </w:r>
      <w:r w:rsidR="003A2542">
        <w:t>, поставле</w:t>
      </w:r>
      <w:r w:rsidR="00402757">
        <w:t xml:space="preserve">но задачі дослідження, наведене </w:t>
      </w:r>
      <w:r w:rsidR="003A2542">
        <w:t xml:space="preserve">практичне значення </w:t>
      </w:r>
      <w:r w:rsidR="003A2542" w:rsidRPr="003A2542">
        <w:t>одержаних результатів</w:t>
      </w:r>
      <w:r w:rsidR="009C6262">
        <w:t>.</w:t>
      </w:r>
    </w:p>
    <w:p w:rsidR="001C69DF" w:rsidRDefault="003A2542" w:rsidP="00256B0D">
      <w:r w:rsidRPr="003A2542">
        <w:t xml:space="preserve">В розділі </w:t>
      </w:r>
      <w:r w:rsidRPr="003A2542">
        <w:rPr>
          <w:b/>
        </w:rPr>
        <w:t>«</w:t>
      </w:r>
      <w:r w:rsidR="00184D6F">
        <w:rPr>
          <w:b/>
        </w:rPr>
        <w:t>Основна частина</w:t>
      </w:r>
      <w:r w:rsidRPr="003A2542">
        <w:rPr>
          <w:b/>
        </w:rPr>
        <w:t>»</w:t>
      </w:r>
      <w:r w:rsidRPr="003A2542">
        <w:t xml:space="preserve">, </w:t>
      </w:r>
      <w:r w:rsidR="00402757" w:rsidRPr="004C66DC">
        <w:rPr>
          <w:szCs w:val="28"/>
        </w:rPr>
        <w:t xml:space="preserve">розглянуто </w:t>
      </w:r>
      <w:r w:rsidR="00256B0D">
        <w:rPr>
          <w:szCs w:val="28"/>
        </w:rPr>
        <w:t xml:space="preserve">загальні поняття введення в технологію машинного зору, описані основні бібліотеки для детектування та розпізнавання </w:t>
      </w:r>
      <w:proofErr w:type="spellStart"/>
      <w:r w:rsidR="00256B0D">
        <w:rPr>
          <w:szCs w:val="28"/>
        </w:rPr>
        <w:t>облич</w:t>
      </w:r>
      <w:proofErr w:type="spellEnd"/>
      <w:r w:rsidR="00256B0D">
        <w:rPr>
          <w:szCs w:val="28"/>
        </w:rPr>
        <w:t>, описані основні проблеми при детектуванні.</w:t>
      </w:r>
    </w:p>
    <w:p w:rsidR="00402757" w:rsidRDefault="00402757" w:rsidP="00402757">
      <w:r w:rsidRPr="00E070E5">
        <w:t xml:space="preserve">В розділі </w:t>
      </w:r>
      <w:r w:rsidRPr="00E070E5">
        <w:rPr>
          <w:b/>
        </w:rPr>
        <w:t>«</w:t>
      </w:r>
      <w:r w:rsidR="00256B0D">
        <w:rPr>
          <w:b/>
          <w:szCs w:val="28"/>
        </w:rPr>
        <w:t>А</w:t>
      </w:r>
      <w:r w:rsidR="00256B0D" w:rsidRPr="00BC6AB6">
        <w:rPr>
          <w:b/>
          <w:szCs w:val="28"/>
        </w:rPr>
        <w:t>наліз методів розпізнавання обличчя</w:t>
      </w:r>
      <w:r w:rsidRPr="00E070E5">
        <w:rPr>
          <w:b/>
        </w:rPr>
        <w:t>»</w:t>
      </w:r>
      <w:r w:rsidR="00256B0D">
        <w:t xml:space="preserve"> здійснено аналіз методів розпізнавання </w:t>
      </w:r>
      <w:proofErr w:type="spellStart"/>
      <w:r w:rsidR="00256B0D">
        <w:t>облич</w:t>
      </w:r>
      <w:proofErr w:type="spellEnd"/>
      <w:r>
        <w:t>.</w:t>
      </w:r>
    </w:p>
    <w:p w:rsidR="00256B0D" w:rsidRPr="00256B0D" w:rsidRDefault="001C69DF" w:rsidP="00004018">
      <w:r w:rsidRPr="003A2542">
        <w:t xml:space="preserve">В розділі </w:t>
      </w:r>
      <w:r w:rsidRPr="003A2542">
        <w:rPr>
          <w:b/>
        </w:rPr>
        <w:t>«</w:t>
      </w:r>
      <w:r w:rsidR="00256B0D">
        <w:rPr>
          <w:rFonts w:eastAsia="Calibri"/>
          <w:b/>
          <w:bCs/>
          <w:szCs w:val="28"/>
          <w:lang w:eastAsia="en-US"/>
        </w:rPr>
        <w:t>Аналіз роботи алг</w:t>
      </w:r>
      <w:r w:rsidR="00256B0D" w:rsidRPr="00270C22">
        <w:rPr>
          <w:rFonts w:eastAsia="Calibri"/>
          <w:b/>
          <w:bCs/>
          <w:szCs w:val="28"/>
          <w:lang w:eastAsia="en-US"/>
        </w:rPr>
        <w:t xml:space="preserve">оритму детектування </w:t>
      </w:r>
      <w:proofErr w:type="spellStart"/>
      <w:r w:rsidR="00256B0D" w:rsidRPr="00270C22">
        <w:rPr>
          <w:rFonts w:eastAsia="Calibri"/>
          <w:b/>
          <w:bCs/>
          <w:szCs w:val="28"/>
          <w:lang w:eastAsia="en-US"/>
        </w:rPr>
        <w:t>облич</w:t>
      </w:r>
      <w:proofErr w:type="spellEnd"/>
      <w:r w:rsidR="00256B0D" w:rsidRPr="00DE42E5">
        <w:rPr>
          <w:rFonts w:eastAsia="Calibri"/>
          <w:b/>
          <w:bCs/>
          <w:szCs w:val="28"/>
          <w:lang w:eastAsia="en-US"/>
        </w:rPr>
        <w:t xml:space="preserve"> </w:t>
      </w:r>
      <w:r w:rsidR="00256B0D" w:rsidRPr="00270C22">
        <w:rPr>
          <w:rFonts w:eastAsia="Calibri"/>
          <w:b/>
          <w:bCs/>
          <w:szCs w:val="28"/>
          <w:lang w:eastAsia="en-US"/>
        </w:rPr>
        <w:t>віоли-</w:t>
      </w:r>
      <w:proofErr w:type="spellStart"/>
      <w:r w:rsidR="00256B0D" w:rsidRPr="00270C22">
        <w:rPr>
          <w:rFonts w:eastAsia="Calibri"/>
          <w:b/>
          <w:bCs/>
          <w:szCs w:val="28"/>
          <w:lang w:eastAsia="en-US"/>
        </w:rPr>
        <w:t>джонса</w:t>
      </w:r>
      <w:proofErr w:type="spellEnd"/>
      <w:r w:rsidRPr="003A2542">
        <w:rPr>
          <w:b/>
        </w:rPr>
        <w:t>»</w:t>
      </w:r>
      <w:r>
        <w:rPr>
          <w:b/>
        </w:rPr>
        <w:t xml:space="preserve"> </w:t>
      </w:r>
      <w:r w:rsidR="00256B0D">
        <w:t xml:space="preserve">було здійснено аналіз роботи алгоритму розпізнавання </w:t>
      </w:r>
      <w:proofErr w:type="spellStart"/>
      <w:r w:rsidR="00256B0D">
        <w:t>облич</w:t>
      </w:r>
      <w:proofErr w:type="spellEnd"/>
      <w:r w:rsidR="00256B0D">
        <w:t xml:space="preserve"> Віоли-Джонса, основні його принципи, його структуру, інтегральні розрахунки зображень, було розглянуто технологію </w:t>
      </w:r>
      <w:proofErr w:type="spellStart"/>
      <w:r w:rsidR="00256B0D">
        <w:t>бустингу</w:t>
      </w:r>
      <w:proofErr w:type="spellEnd"/>
      <w:r w:rsidR="00256B0D">
        <w:t xml:space="preserve"> та метод </w:t>
      </w:r>
      <w:proofErr w:type="spellStart"/>
      <w:r w:rsidR="00256B0D">
        <w:rPr>
          <w:lang w:val="en-US"/>
        </w:rPr>
        <w:t>AdaBoost</w:t>
      </w:r>
      <w:proofErr w:type="spellEnd"/>
      <w:r w:rsidR="00256B0D" w:rsidRPr="00256B0D">
        <w:t>.</w:t>
      </w:r>
    </w:p>
    <w:p w:rsidR="00E070E5" w:rsidRDefault="00E070E5" w:rsidP="00004018">
      <w:r w:rsidRPr="00E070E5">
        <w:t xml:space="preserve">В розділі </w:t>
      </w:r>
      <w:r w:rsidRPr="00E070E5">
        <w:rPr>
          <w:b/>
        </w:rPr>
        <w:t>«</w:t>
      </w:r>
      <w:proofErr w:type="spellStart"/>
      <w:r w:rsidRPr="00E070E5">
        <w:rPr>
          <w:b/>
        </w:rPr>
        <w:t>Об</w:t>
      </w:r>
      <w:r w:rsidR="00CF738B">
        <w:rPr>
          <w:b/>
        </w:rPr>
        <w:t>г</w:t>
      </w:r>
      <w:r w:rsidRPr="00E070E5">
        <w:rPr>
          <w:b/>
        </w:rPr>
        <w:t>рунтування</w:t>
      </w:r>
      <w:proofErr w:type="spellEnd"/>
      <w:r w:rsidRPr="00E070E5">
        <w:rPr>
          <w:b/>
        </w:rPr>
        <w:t xml:space="preserve"> економічної ефективності</w:t>
      </w:r>
      <w:r w:rsidRPr="00E070E5">
        <w:t xml:space="preserve">» </w:t>
      </w:r>
      <w:r w:rsidR="004D7A02">
        <w:t xml:space="preserve">проведено </w:t>
      </w:r>
      <w:r w:rsidR="00F15B41" w:rsidRPr="00E070E5">
        <w:t xml:space="preserve">розрахунок норм часу на виконання </w:t>
      </w:r>
      <w:r w:rsidR="00FB77DF">
        <w:t>магістерської роботи</w:t>
      </w:r>
      <w:r w:rsidR="00F15B41" w:rsidRPr="00E070E5">
        <w:t>, витрат  на електроенергію, суму амортизаційних відрахува</w:t>
      </w:r>
      <w:r w:rsidR="00F15B41">
        <w:t>нь та ціну дослідження</w:t>
      </w:r>
      <w:r w:rsidR="00F15B41" w:rsidRPr="00E070E5">
        <w:t xml:space="preserve">. Також визначено витрати на оплату праці, відрахування </w:t>
      </w:r>
      <w:r w:rsidR="00F15B41" w:rsidRPr="00BE45D4">
        <w:t>на соціальні заходи та економічну ефективність і термін окупності капітальних вкладень</w:t>
      </w:r>
      <w:r w:rsidRPr="00BE45D4">
        <w:t>.</w:t>
      </w:r>
    </w:p>
    <w:p w:rsidR="001C69DF" w:rsidRPr="001C69DF" w:rsidRDefault="001C69DF" w:rsidP="00CF738B">
      <w:r w:rsidRPr="00BE45D4">
        <w:rPr>
          <w:szCs w:val="28"/>
        </w:rPr>
        <w:t xml:space="preserve">В розділі </w:t>
      </w:r>
      <w:r w:rsidRPr="00BE45D4">
        <w:rPr>
          <w:b/>
          <w:szCs w:val="28"/>
        </w:rPr>
        <w:t>«</w:t>
      </w:r>
      <w:r>
        <w:rPr>
          <w:b/>
          <w:szCs w:val="28"/>
        </w:rPr>
        <w:t>Екологія</w:t>
      </w:r>
      <w:r w:rsidRPr="00BE45D4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>проаналізовано</w:t>
      </w:r>
      <w:r w:rsidRPr="00EA44BF">
        <w:rPr>
          <w:szCs w:val="28"/>
        </w:rPr>
        <w:t xml:space="preserve"> питання </w:t>
      </w:r>
      <w:r w:rsidRPr="00EA44BF">
        <w:rPr>
          <w:rStyle w:val="af2"/>
          <w:b w:val="0"/>
          <w:color w:val="000000"/>
          <w:szCs w:val="28"/>
        </w:rPr>
        <w:t>р</w:t>
      </w:r>
      <w:r w:rsidRPr="00F63A2C">
        <w:rPr>
          <w:rStyle w:val="af2"/>
          <w:b w:val="0"/>
          <w:color w:val="000000"/>
          <w:szCs w:val="28"/>
        </w:rPr>
        <w:t>ад</w:t>
      </w:r>
      <w:r w:rsidRPr="00EA44BF">
        <w:rPr>
          <w:rStyle w:val="af2"/>
          <w:b w:val="0"/>
          <w:color w:val="000000"/>
          <w:szCs w:val="28"/>
        </w:rPr>
        <w:t>іоекології</w:t>
      </w:r>
      <w:r>
        <w:rPr>
          <w:rStyle w:val="af2"/>
          <w:b w:val="0"/>
          <w:color w:val="000000"/>
          <w:szCs w:val="28"/>
        </w:rPr>
        <w:t>,</w:t>
      </w:r>
      <w:r w:rsidRPr="00EA44BF">
        <w:rPr>
          <w:rStyle w:val="af2"/>
          <w:b w:val="0"/>
          <w:color w:val="000000"/>
          <w:szCs w:val="28"/>
        </w:rPr>
        <w:t xml:space="preserve"> як </w:t>
      </w:r>
      <w:r w:rsidRPr="00F63A2C">
        <w:rPr>
          <w:rStyle w:val="af2"/>
          <w:b w:val="0"/>
          <w:color w:val="000000"/>
          <w:szCs w:val="28"/>
        </w:rPr>
        <w:t>один з новітніх розділів загальної екології</w:t>
      </w:r>
      <w:r w:rsidRPr="00EA44BF">
        <w:rPr>
          <w:rStyle w:val="af2"/>
          <w:b w:val="0"/>
          <w:color w:val="000000"/>
          <w:szCs w:val="28"/>
        </w:rPr>
        <w:t>,</w:t>
      </w:r>
      <w:r>
        <w:rPr>
          <w:rStyle w:val="af2"/>
          <w:b w:val="0"/>
          <w:color w:val="000000"/>
          <w:szCs w:val="28"/>
        </w:rPr>
        <w:t xml:space="preserve"> а також </w:t>
      </w:r>
      <w:r w:rsidRPr="00F63A2C">
        <w:rPr>
          <w:rStyle w:val="af2"/>
          <w:b w:val="0"/>
          <w:color w:val="000000"/>
          <w:szCs w:val="28"/>
        </w:rPr>
        <w:t>досліджено</w:t>
      </w:r>
      <w:r w:rsidRPr="00F63A2C">
        <w:rPr>
          <w:rStyle w:val="af2"/>
          <w:color w:val="000000"/>
          <w:szCs w:val="28"/>
        </w:rPr>
        <w:t xml:space="preserve"> </w:t>
      </w:r>
      <w:r w:rsidRPr="00F63A2C">
        <w:rPr>
          <w:color w:val="000000"/>
          <w:szCs w:val="28"/>
        </w:rPr>
        <w:t>статистичне оцінювання техногенних впливів, на людину</w:t>
      </w:r>
      <w:r>
        <w:rPr>
          <w:color w:val="000000"/>
          <w:szCs w:val="28"/>
        </w:rPr>
        <w:t>.</w:t>
      </w:r>
    </w:p>
    <w:p w:rsidR="001E4DBC" w:rsidRPr="001C69DF" w:rsidRDefault="001E4DBC" w:rsidP="00CF738B">
      <w:pPr>
        <w:outlineLvl w:val="0"/>
        <w:rPr>
          <w:color w:val="000000"/>
          <w:szCs w:val="28"/>
        </w:rPr>
      </w:pPr>
      <w:r w:rsidRPr="00BE45D4">
        <w:rPr>
          <w:szCs w:val="28"/>
        </w:rPr>
        <w:t xml:space="preserve">В </w:t>
      </w:r>
      <w:r w:rsidR="00E070E5" w:rsidRPr="00BE45D4">
        <w:rPr>
          <w:szCs w:val="28"/>
        </w:rPr>
        <w:t>розділі</w:t>
      </w:r>
      <w:r w:rsidRPr="00BE45D4">
        <w:rPr>
          <w:szCs w:val="28"/>
        </w:rPr>
        <w:t xml:space="preserve"> </w:t>
      </w:r>
      <w:r w:rsidRPr="00BE45D4">
        <w:rPr>
          <w:b/>
          <w:szCs w:val="28"/>
        </w:rPr>
        <w:t>«</w:t>
      </w:r>
      <w:r w:rsidR="00F15B41" w:rsidRPr="00BE45D4">
        <w:rPr>
          <w:b/>
          <w:szCs w:val="28"/>
        </w:rPr>
        <w:t>Охорона праці та безпека в надзвичайних ситуаціях</w:t>
      </w:r>
      <w:r w:rsidRPr="00BE45D4">
        <w:rPr>
          <w:b/>
          <w:szCs w:val="28"/>
        </w:rPr>
        <w:t xml:space="preserve">» </w:t>
      </w:r>
      <w:r w:rsidR="001C69DF" w:rsidRPr="002E510E">
        <w:rPr>
          <w:color w:val="000000"/>
          <w:szCs w:val="28"/>
        </w:rPr>
        <w:t>розглянуто засоби індивідуального захисту оператора від травмонебезпечного випромінювання</w:t>
      </w:r>
      <w:r w:rsidR="001C69DF">
        <w:rPr>
          <w:color w:val="000000"/>
          <w:szCs w:val="28"/>
        </w:rPr>
        <w:t xml:space="preserve">, також створено інструкцію </w:t>
      </w:r>
      <w:r w:rsidR="001C69DF" w:rsidRPr="002E510E">
        <w:rPr>
          <w:color w:val="000000"/>
          <w:szCs w:val="28"/>
        </w:rPr>
        <w:t>для безпечних умов праці при роботі за комп’ютером</w:t>
      </w:r>
      <w:r w:rsidR="001C69DF">
        <w:rPr>
          <w:color w:val="000000"/>
          <w:szCs w:val="28"/>
        </w:rPr>
        <w:t xml:space="preserve">, </w:t>
      </w:r>
      <w:r w:rsidR="001C69DF" w:rsidRPr="002E510E">
        <w:rPr>
          <w:color w:val="000000"/>
          <w:szCs w:val="28"/>
        </w:rPr>
        <w:t>розглянуто оцінку стійкості роботи промислового підприємства до впливу вторинних вражаючих факторів</w:t>
      </w:r>
      <w:r w:rsidR="001C69DF">
        <w:rPr>
          <w:color w:val="000000"/>
          <w:szCs w:val="28"/>
        </w:rPr>
        <w:t xml:space="preserve"> </w:t>
      </w:r>
    </w:p>
    <w:p w:rsidR="0039580D" w:rsidRPr="00423A58" w:rsidRDefault="001E4DBC" w:rsidP="001C69DF">
      <w:pPr>
        <w:rPr>
          <w:shd w:val="clear" w:color="auto" w:fill="FFFFFF"/>
          <w:lang w:val="ru-RU"/>
        </w:rPr>
      </w:pPr>
      <w:r w:rsidRPr="0039580D">
        <w:rPr>
          <w:b/>
        </w:rPr>
        <w:t xml:space="preserve">У загальних висновках щодо </w:t>
      </w:r>
      <w:r w:rsidR="00B124D2">
        <w:rPr>
          <w:b/>
        </w:rPr>
        <w:t>магістерської</w:t>
      </w:r>
      <w:r w:rsidR="00A53D1B">
        <w:rPr>
          <w:b/>
        </w:rPr>
        <w:t xml:space="preserve"> </w:t>
      </w:r>
      <w:r w:rsidR="00651E62">
        <w:rPr>
          <w:b/>
        </w:rPr>
        <w:t>роботи</w:t>
      </w:r>
      <w:r w:rsidR="00A53D1B">
        <w:rPr>
          <w:b/>
        </w:rPr>
        <w:t xml:space="preserve"> </w:t>
      </w:r>
      <w:r w:rsidR="00256B0D">
        <w:rPr>
          <w:shd w:val="clear" w:color="auto" w:fill="FFFFFF"/>
        </w:rPr>
        <w:t>дані результати даної роботи.</w:t>
      </w:r>
    </w:p>
    <w:p w:rsidR="00FB77DF" w:rsidRDefault="009C6262" w:rsidP="00DF7613">
      <w:pPr>
        <w:rPr>
          <w:b/>
        </w:rPr>
      </w:pPr>
      <w:r w:rsidRPr="00FB77DF">
        <w:rPr>
          <w:b/>
        </w:rPr>
        <w:t>В графічній частині</w:t>
      </w:r>
      <w:r>
        <w:t xml:space="preserve"> пр</w:t>
      </w:r>
      <w:r w:rsidR="00256B0D">
        <w:t>о</w:t>
      </w:r>
      <w:r>
        <w:t xml:space="preserve">ведено </w:t>
      </w:r>
      <w:r w:rsidR="00256B0D">
        <w:rPr>
          <w:shd w:val="clear" w:color="auto" w:fill="FFFFFF"/>
        </w:rPr>
        <w:t xml:space="preserve">аналіз різноманітних технологій, методів та баз даних по розпізнаванню </w:t>
      </w:r>
      <w:proofErr w:type="spellStart"/>
      <w:r w:rsidR="00256B0D">
        <w:rPr>
          <w:shd w:val="clear" w:color="auto" w:fill="FFFFFF"/>
        </w:rPr>
        <w:t>облич</w:t>
      </w:r>
      <w:proofErr w:type="spellEnd"/>
      <w:r w:rsidR="00256B0D">
        <w:rPr>
          <w:shd w:val="clear" w:color="auto" w:fill="FFFFFF"/>
        </w:rPr>
        <w:t>.</w:t>
      </w:r>
    </w:p>
    <w:p w:rsidR="00FB77DF" w:rsidRDefault="00FB77DF" w:rsidP="00FB77DF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FB77DF" w:rsidRPr="000C7145" w:rsidRDefault="00CA1F15" w:rsidP="00C27B5F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  <w:r w:rsidRPr="000C7145">
        <w:rPr>
          <w:b/>
        </w:rPr>
        <w:t>ВИСНОВКИ</w:t>
      </w:r>
    </w:p>
    <w:p w:rsidR="00AE5E71" w:rsidRPr="00AE5E71" w:rsidRDefault="00256B0D" w:rsidP="00AE5E71">
      <w:pPr>
        <w:rPr>
          <w:bCs/>
        </w:rPr>
      </w:pPr>
      <w:r>
        <w:rPr>
          <w:bCs/>
        </w:rPr>
        <w:t xml:space="preserve">В результаті даної роботи </w:t>
      </w:r>
      <w:r w:rsidRPr="00256B0D">
        <w:rPr>
          <w:bCs/>
        </w:rPr>
        <w:t xml:space="preserve">побудовано аналіз існуючих баз даних </w:t>
      </w:r>
      <w:proofErr w:type="spellStart"/>
      <w:r w:rsidRPr="00256B0D">
        <w:rPr>
          <w:bCs/>
        </w:rPr>
        <w:t>облич</w:t>
      </w:r>
      <w:proofErr w:type="spellEnd"/>
      <w:r w:rsidRPr="00256B0D">
        <w:rPr>
          <w:bCs/>
        </w:rPr>
        <w:t xml:space="preserve"> та сформульовано фактори, що впливають на якість визначення та розпізнавання </w:t>
      </w:r>
      <w:proofErr w:type="spellStart"/>
      <w:r w:rsidRPr="00256B0D">
        <w:rPr>
          <w:bCs/>
        </w:rPr>
        <w:t>облич</w:t>
      </w:r>
      <w:proofErr w:type="spellEnd"/>
      <w:r w:rsidRPr="00256B0D">
        <w:rPr>
          <w:bCs/>
        </w:rPr>
        <w:t xml:space="preserve"> у системах </w:t>
      </w:r>
      <w:proofErr w:type="spellStart"/>
      <w:r w:rsidRPr="00256B0D">
        <w:rPr>
          <w:bCs/>
        </w:rPr>
        <w:t>відеообробки</w:t>
      </w:r>
      <w:proofErr w:type="spellEnd"/>
      <w:r w:rsidRPr="00256B0D">
        <w:rPr>
          <w:bCs/>
        </w:rPr>
        <w:t xml:space="preserve">; побудовано аналіз і зіставлення методів розпізнавання </w:t>
      </w:r>
      <w:proofErr w:type="spellStart"/>
      <w:r w:rsidRPr="00256B0D">
        <w:rPr>
          <w:bCs/>
        </w:rPr>
        <w:t>облич</w:t>
      </w:r>
      <w:proofErr w:type="spellEnd"/>
      <w:r w:rsidRPr="00256B0D">
        <w:rPr>
          <w:bCs/>
        </w:rPr>
        <w:t xml:space="preserve"> для практичного використання в біометричних системах та системах </w:t>
      </w:r>
      <w:proofErr w:type="spellStart"/>
      <w:r w:rsidRPr="00256B0D">
        <w:rPr>
          <w:bCs/>
        </w:rPr>
        <w:t>відеообробки</w:t>
      </w:r>
      <w:proofErr w:type="spellEnd"/>
      <w:r w:rsidRPr="00256B0D">
        <w:rPr>
          <w:bCs/>
        </w:rPr>
        <w:t xml:space="preserve">; на основі аналізу літературних даних, узагальнення та інтерпретації цих даних побудовано алгоритм роботи детектора </w:t>
      </w:r>
      <w:proofErr w:type="spellStart"/>
      <w:r w:rsidRPr="00256B0D">
        <w:rPr>
          <w:bCs/>
        </w:rPr>
        <w:t>облич</w:t>
      </w:r>
      <w:proofErr w:type="spellEnd"/>
      <w:r w:rsidRPr="00256B0D">
        <w:rPr>
          <w:bCs/>
        </w:rPr>
        <w:t xml:space="preserve"> Віоли-Джонса та сформульовано переваги та недоліки зазначеного методу; побудовано імовірнісні оцінки роботи детектора Віоли-Джонса за різних умов освітлення та повороту обличчя без попереднього налаштування; </w:t>
      </w:r>
      <w:r>
        <w:rPr>
          <w:bCs/>
        </w:rPr>
        <w:t xml:space="preserve">Розроблено модулі розпізнавання на локальних бінарних шаблонах в </w:t>
      </w:r>
      <w:proofErr w:type="spellStart"/>
      <w:r>
        <w:rPr>
          <w:bCs/>
        </w:rPr>
        <w:t>відеопотоці</w:t>
      </w:r>
      <w:proofErr w:type="spellEnd"/>
      <w:r>
        <w:rPr>
          <w:bCs/>
        </w:rPr>
        <w:t xml:space="preserve"> в режимі реального часу.</w:t>
      </w:r>
    </w:p>
    <w:p w:rsidR="00C27B5F" w:rsidRPr="000C7145" w:rsidRDefault="00C27B5F" w:rsidP="00C27B5F">
      <w:pPr>
        <w:ind w:firstLine="0"/>
        <w:rPr>
          <w:b/>
          <w:szCs w:val="28"/>
        </w:rPr>
      </w:pPr>
      <w:r w:rsidRPr="000C7145">
        <w:rPr>
          <w:b/>
          <w:szCs w:val="28"/>
        </w:rPr>
        <w:t xml:space="preserve">СПИСОК ОПУБЛІКОВАНИХ АВТОРОМ ПРАЦЬ ЗА ТЕМОЮ </w:t>
      </w:r>
      <w:r>
        <w:rPr>
          <w:b/>
          <w:szCs w:val="28"/>
        </w:rPr>
        <w:t>РОБОТИ</w:t>
      </w:r>
    </w:p>
    <w:p w:rsidR="00C27B5F" w:rsidRPr="00330798" w:rsidRDefault="00C27B5F" w:rsidP="00C27B5F">
      <w:pPr>
        <w:ind w:firstLine="0"/>
        <w:rPr>
          <w:b/>
          <w:szCs w:val="28"/>
        </w:rPr>
      </w:pPr>
      <w:r w:rsidRPr="006A3D08">
        <w:rPr>
          <w:szCs w:val="28"/>
        </w:rPr>
        <w:t>1.</w:t>
      </w:r>
      <w:r w:rsidRPr="006A3D08">
        <w:rPr>
          <w:szCs w:val="28"/>
        </w:rPr>
        <w:tab/>
      </w:r>
      <w:proofErr w:type="spellStart"/>
      <w:r w:rsidR="00256B0D">
        <w:rPr>
          <w:szCs w:val="28"/>
        </w:rPr>
        <w:t>Матвіїшин</w:t>
      </w:r>
      <w:proofErr w:type="spellEnd"/>
      <w:r w:rsidR="00256B0D">
        <w:rPr>
          <w:szCs w:val="28"/>
        </w:rPr>
        <w:t xml:space="preserve"> К. В.</w:t>
      </w:r>
      <w:r w:rsidRPr="00AC2BE0">
        <w:rPr>
          <w:szCs w:val="28"/>
        </w:rPr>
        <w:t xml:space="preserve"> </w:t>
      </w:r>
      <w:r w:rsidR="00330798">
        <w:rPr>
          <w:szCs w:val="28"/>
        </w:rPr>
        <w:t>Д</w:t>
      </w:r>
      <w:r w:rsidR="00330798" w:rsidRPr="00330798">
        <w:rPr>
          <w:szCs w:val="28"/>
        </w:rPr>
        <w:t>ослідження систе</w:t>
      </w:r>
      <w:bookmarkStart w:id="0" w:name="_GoBack"/>
      <w:bookmarkEnd w:id="0"/>
      <w:r w:rsidR="00330798" w:rsidRPr="00330798">
        <w:rPr>
          <w:szCs w:val="28"/>
        </w:rPr>
        <w:t xml:space="preserve">м розпізнавання </w:t>
      </w:r>
      <w:proofErr w:type="spellStart"/>
      <w:r w:rsidR="00330798" w:rsidRPr="00330798">
        <w:rPr>
          <w:szCs w:val="28"/>
        </w:rPr>
        <w:t>облич</w:t>
      </w:r>
      <w:proofErr w:type="spellEnd"/>
      <w:r w:rsidR="00330798" w:rsidRPr="00330798">
        <w:rPr>
          <w:szCs w:val="28"/>
        </w:rPr>
        <w:t xml:space="preserve"> для </w:t>
      </w:r>
      <w:proofErr w:type="spellStart"/>
      <w:r w:rsidR="00330798" w:rsidRPr="00330798">
        <w:rPr>
          <w:szCs w:val="28"/>
        </w:rPr>
        <w:t>аутентифікації</w:t>
      </w:r>
      <w:proofErr w:type="spellEnd"/>
      <w:r w:rsidR="00330798" w:rsidRPr="00330798">
        <w:rPr>
          <w:szCs w:val="28"/>
        </w:rPr>
        <w:t xml:space="preserve"> користувача</w:t>
      </w:r>
      <w:r w:rsidR="00330798">
        <w:rPr>
          <w:b/>
          <w:szCs w:val="28"/>
        </w:rPr>
        <w:t xml:space="preserve"> </w:t>
      </w:r>
      <w:r w:rsidRPr="00AC2BE0">
        <w:rPr>
          <w:szCs w:val="28"/>
        </w:rPr>
        <w:t xml:space="preserve">[Текст] / </w:t>
      </w:r>
      <w:proofErr w:type="spellStart"/>
      <w:r w:rsidR="00330798">
        <w:rPr>
          <w:szCs w:val="28"/>
        </w:rPr>
        <w:t>Матвіїшин</w:t>
      </w:r>
      <w:proofErr w:type="spellEnd"/>
      <w:r w:rsidR="00330798">
        <w:rPr>
          <w:szCs w:val="28"/>
        </w:rPr>
        <w:t xml:space="preserve"> К</w:t>
      </w:r>
      <w:r w:rsidRPr="00AC2BE0">
        <w:rPr>
          <w:szCs w:val="28"/>
        </w:rPr>
        <w:t xml:space="preserve">. Тези доповіді на Х Всеукраїнській студентській </w:t>
      </w:r>
      <w:r w:rsidRPr="00AC2BE0">
        <w:rPr>
          <w:szCs w:val="28"/>
        </w:rPr>
        <w:lastRenderedPageBreak/>
        <w:t xml:space="preserve">науково-технічній конференції «Природничі та гуманітарні науки. Актуальні питання». – Тернопіль, ТНТУ, 2017. – с. </w:t>
      </w:r>
      <w:r w:rsidR="00330798">
        <w:rPr>
          <w:szCs w:val="28"/>
        </w:rPr>
        <w:t>63</w:t>
      </w:r>
      <w:r w:rsidRPr="00AC2BE0">
        <w:rPr>
          <w:szCs w:val="28"/>
        </w:rPr>
        <w:t>.</w:t>
      </w:r>
    </w:p>
    <w:p w:rsidR="0077414E" w:rsidRPr="00330798" w:rsidRDefault="00C27B5F" w:rsidP="00330798">
      <w:pPr>
        <w:pStyle w:val="Default"/>
        <w:rPr>
          <w:sz w:val="28"/>
          <w:szCs w:val="28"/>
        </w:rPr>
      </w:pPr>
      <w:r w:rsidRPr="00AC2BE0">
        <w:rPr>
          <w:szCs w:val="28"/>
        </w:rPr>
        <w:t>2.</w:t>
      </w:r>
      <w:r w:rsidRPr="00AC2BE0">
        <w:rPr>
          <w:szCs w:val="28"/>
        </w:rPr>
        <w:tab/>
      </w:r>
      <w:proofErr w:type="spellStart"/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>Матвіїшин</w:t>
      </w:r>
      <w:proofErr w:type="spellEnd"/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 К. В.</w:t>
      </w:r>
      <w:r w:rsidRPr="0033079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Дослідження систем розпізнавання </w:t>
      </w:r>
      <w:proofErr w:type="spellStart"/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>облич</w:t>
      </w:r>
      <w:proofErr w:type="spellEnd"/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 та емоцій </w:t>
      </w:r>
      <w:r w:rsidRPr="00330798">
        <w:rPr>
          <w:rFonts w:eastAsia="Times New Roman"/>
          <w:color w:val="auto"/>
          <w:sz w:val="28"/>
          <w:szCs w:val="28"/>
          <w:lang w:eastAsia="ru-RU"/>
        </w:rPr>
        <w:t xml:space="preserve">[Текст] / </w:t>
      </w:r>
      <w:proofErr w:type="spellStart"/>
      <w:r w:rsidR="00330798">
        <w:rPr>
          <w:rFonts w:eastAsia="Times New Roman"/>
          <w:color w:val="auto"/>
          <w:sz w:val="28"/>
          <w:szCs w:val="28"/>
          <w:lang w:eastAsia="ru-RU"/>
        </w:rPr>
        <w:t>Матвіїшин</w:t>
      </w:r>
      <w:proofErr w:type="spellEnd"/>
      <w:r w:rsidR="00330798">
        <w:rPr>
          <w:rFonts w:eastAsia="Times New Roman"/>
          <w:color w:val="auto"/>
          <w:sz w:val="28"/>
          <w:szCs w:val="28"/>
          <w:lang w:eastAsia="ru-RU"/>
        </w:rPr>
        <w:t xml:space="preserve"> К</w:t>
      </w:r>
      <w:r w:rsidR="00AC2BE0" w:rsidRPr="00330798">
        <w:rPr>
          <w:rFonts w:eastAsia="Times New Roman"/>
          <w:color w:val="auto"/>
          <w:sz w:val="28"/>
          <w:szCs w:val="28"/>
          <w:lang w:eastAsia="ru-RU"/>
        </w:rPr>
        <w:t>.</w:t>
      </w:r>
      <w:r w:rsidRPr="00330798">
        <w:rPr>
          <w:rFonts w:eastAsia="Times New Roman"/>
          <w:color w:val="auto"/>
          <w:sz w:val="28"/>
          <w:szCs w:val="28"/>
          <w:lang w:eastAsia="ru-RU"/>
        </w:rPr>
        <w:t xml:space="preserve"> Тези доповіді на </w:t>
      </w:r>
      <w:r w:rsidR="00330798" w:rsidRPr="00330798">
        <w:rPr>
          <w:rFonts w:ascii="MS Mincho" w:eastAsia="Times New Roman" w:hAnsi="MS Mincho" w:cs="MS Mincho"/>
          <w:color w:val="auto"/>
          <w:sz w:val="28"/>
          <w:szCs w:val="28"/>
          <w:lang w:eastAsia="ru-RU"/>
        </w:rPr>
        <w:t>Ⅴ</w:t>
      </w:r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 науков</w:t>
      </w:r>
      <w:r w:rsidR="00330798">
        <w:rPr>
          <w:rFonts w:eastAsia="Times New Roman"/>
          <w:color w:val="auto"/>
          <w:sz w:val="28"/>
          <w:szCs w:val="28"/>
          <w:lang w:eastAsia="ru-RU"/>
        </w:rPr>
        <w:t>о</w:t>
      </w:r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>-технічн</w:t>
      </w:r>
      <w:r w:rsidR="00330798">
        <w:rPr>
          <w:rFonts w:eastAsia="Times New Roman"/>
          <w:color w:val="auto"/>
          <w:sz w:val="28"/>
          <w:szCs w:val="28"/>
          <w:lang w:eastAsia="ru-RU"/>
        </w:rPr>
        <w:t>у</w:t>
      </w:r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 конференці</w:t>
      </w:r>
      <w:r w:rsidR="00330798">
        <w:rPr>
          <w:rFonts w:eastAsia="Times New Roman"/>
          <w:color w:val="auto"/>
          <w:sz w:val="28"/>
          <w:szCs w:val="28"/>
          <w:lang w:eastAsia="ru-RU"/>
        </w:rPr>
        <w:t>ю</w:t>
      </w:r>
      <w:r w:rsidR="00330798" w:rsidRPr="00330798">
        <w:rPr>
          <w:rFonts w:eastAsia="Times New Roman"/>
          <w:color w:val="auto"/>
          <w:sz w:val="28"/>
          <w:szCs w:val="28"/>
          <w:lang w:eastAsia="ru-RU"/>
        </w:rPr>
        <w:t xml:space="preserve"> „Інформаційні моделі, системи та технології“</w:t>
      </w:r>
      <w:r w:rsidRPr="00330798">
        <w:rPr>
          <w:rFonts w:eastAsia="Times New Roman"/>
          <w:color w:val="auto"/>
          <w:sz w:val="28"/>
          <w:szCs w:val="28"/>
          <w:lang w:eastAsia="ru-RU"/>
        </w:rPr>
        <w:t>. –</w:t>
      </w:r>
      <w:r w:rsidR="00AC2BE0" w:rsidRPr="00330798">
        <w:rPr>
          <w:rFonts w:eastAsia="Times New Roman"/>
          <w:color w:val="auto"/>
          <w:sz w:val="28"/>
          <w:szCs w:val="28"/>
          <w:lang w:eastAsia="ru-RU"/>
        </w:rPr>
        <w:t xml:space="preserve"> Тернопіль, ТНТУ, 2017. – с. </w:t>
      </w:r>
      <w:r w:rsidR="00330798">
        <w:rPr>
          <w:rFonts w:eastAsia="Times New Roman"/>
          <w:color w:val="auto"/>
          <w:sz w:val="28"/>
          <w:szCs w:val="28"/>
          <w:lang w:eastAsia="ru-RU"/>
        </w:rPr>
        <w:t>63</w:t>
      </w:r>
      <w:r w:rsidR="00AC2BE0" w:rsidRPr="0033079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77414E" w:rsidRDefault="0077414E" w:rsidP="00D758F1">
      <w:pPr>
        <w:ind w:firstLine="0"/>
        <w:jc w:val="center"/>
        <w:rPr>
          <w:b/>
          <w:szCs w:val="28"/>
        </w:rPr>
      </w:pPr>
    </w:p>
    <w:p w:rsidR="00FB77DF" w:rsidRPr="000C7145" w:rsidRDefault="00CA1F15" w:rsidP="008072DA">
      <w:pPr>
        <w:ind w:firstLine="708"/>
        <w:jc w:val="center"/>
        <w:rPr>
          <w:b/>
          <w:szCs w:val="28"/>
        </w:rPr>
      </w:pPr>
      <w:r w:rsidRPr="000C7145">
        <w:rPr>
          <w:b/>
          <w:szCs w:val="28"/>
        </w:rPr>
        <w:t>АНОТАЦІЯ</w:t>
      </w:r>
    </w:p>
    <w:p w:rsidR="00CF738B" w:rsidRDefault="00F05C19" w:rsidP="008D4163">
      <w:r>
        <w:t>Магістерська робота присвячена</w:t>
      </w:r>
      <w:r w:rsidR="008C3AF0">
        <w:t xml:space="preserve"> </w:t>
      </w:r>
      <w:r w:rsidR="002D6849">
        <w:t xml:space="preserve">аналізу існуючих методів та алгоритмів детектування та розпізнавання </w:t>
      </w:r>
      <w:proofErr w:type="spellStart"/>
      <w:r w:rsidR="002D6849">
        <w:t>облич</w:t>
      </w:r>
      <w:proofErr w:type="spellEnd"/>
      <w:r w:rsidR="002D6849">
        <w:t xml:space="preserve"> і розроблено програмний продукт для детектування та розпізнавання </w:t>
      </w:r>
      <w:proofErr w:type="spellStart"/>
      <w:r w:rsidR="002D6849">
        <w:t>облич</w:t>
      </w:r>
      <w:proofErr w:type="spellEnd"/>
      <w:r w:rsidR="002D6849">
        <w:t>.</w:t>
      </w:r>
    </w:p>
    <w:p w:rsidR="00AC2BE0" w:rsidRDefault="00AC2BE0" w:rsidP="008D4163">
      <w:r>
        <w:t xml:space="preserve">В першому розділі </w:t>
      </w:r>
      <w:r w:rsidR="002D6849">
        <w:t xml:space="preserve">було розглянуто існуючі бази даних </w:t>
      </w:r>
      <w:proofErr w:type="spellStart"/>
      <w:r w:rsidR="002D6849">
        <w:t>облич</w:t>
      </w:r>
      <w:proofErr w:type="spellEnd"/>
      <w:r w:rsidR="002D6849">
        <w:t xml:space="preserve">, основні задачі розпізнавання </w:t>
      </w:r>
      <w:proofErr w:type="spellStart"/>
      <w:r w:rsidR="002D6849">
        <w:t>облич</w:t>
      </w:r>
      <w:proofErr w:type="spellEnd"/>
      <w:r w:rsidR="002D6849">
        <w:t xml:space="preserve">, питання психофізики щодо процесів розпізнавання </w:t>
      </w:r>
      <w:proofErr w:type="spellStart"/>
      <w:r w:rsidR="002D6849">
        <w:t>облич</w:t>
      </w:r>
      <w:proofErr w:type="spellEnd"/>
      <w:r w:rsidR="002D6849">
        <w:t xml:space="preserve">, фактори, які впливають на детектування обличчя та основні проблеми проектування систем розпізнавання </w:t>
      </w:r>
      <w:proofErr w:type="spellStart"/>
      <w:r w:rsidR="002D6849">
        <w:t>облич</w:t>
      </w:r>
      <w:proofErr w:type="spellEnd"/>
      <w:r w:rsidR="002D6849">
        <w:t>.</w:t>
      </w:r>
    </w:p>
    <w:p w:rsidR="00113FF1" w:rsidRDefault="00113FF1" w:rsidP="008D4163">
      <w:r w:rsidRPr="00113FF1">
        <w:t xml:space="preserve">В другому розділі </w:t>
      </w:r>
      <w:r w:rsidR="002D6849">
        <w:t xml:space="preserve">було розглянуто існуючі методи розпізнавання </w:t>
      </w:r>
      <w:proofErr w:type="spellStart"/>
      <w:r w:rsidR="002D6849">
        <w:t>облич</w:t>
      </w:r>
      <w:proofErr w:type="spellEnd"/>
      <w:r w:rsidR="002D6849">
        <w:t xml:space="preserve">, їх класифікації, </w:t>
      </w:r>
      <w:proofErr w:type="spellStart"/>
      <w:r w:rsidR="002D6849">
        <w:t>підзоди</w:t>
      </w:r>
      <w:proofErr w:type="spellEnd"/>
      <w:r w:rsidR="002D6849">
        <w:t xml:space="preserve"> для різних масштабів зображення, методи зіставлення в цілому, гібридні методи та локальні бінарні шаблони</w:t>
      </w:r>
      <w:r w:rsidRPr="00113FF1">
        <w:t>.</w:t>
      </w:r>
    </w:p>
    <w:p w:rsidR="00113FF1" w:rsidRDefault="00113FF1" w:rsidP="008D4163">
      <w:r>
        <w:t>В третьому розділі</w:t>
      </w:r>
      <w:r w:rsidR="002D6849">
        <w:t xml:space="preserve"> було описано роботу існуючого алгоритму Віоли-Джонса, основні принципи методу, інтегральне </w:t>
      </w:r>
      <w:proofErr w:type="spellStart"/>
      <w:r w:rsidR="002D6849">
        <w:t>проедставлення</w:t>
      </w:r>
      <w:proofErr w:type="spellEnd"/>
      <w:r w:rsidR="002D6849">
        <w:t xml:space="preserve"> зображень, ознаки </w:t>
      </w:r>
      <w:proofErr w:type="spellStart"/>
      <w:r w:rsidR="002D6849">
        <w:t>Хаара</w:t>
      </w:r>
      <w:proofErr w:type="spellEnd"/>
      <w:r w:rsidR="002D6849">
        <w:t xml:space="preserve">, модель машинного навчання, яка застосовується в даному алгоритмі, було також розглянуто технологію </w:t>
      </w:r>
      <w:proofErr w:type="spellStart"/>
      <w:r w:rsidR="002D6849">
        <w:t>бустингу</w:t>
      </w:r>
      <w:proofErr w:type="spellEnd"/>
      <w:r w:rsidR="002D6849">
        <w:t xml:space="preserve"> і продукт.</w:t>
      </w:r>
    </w:p>
    <w:p w:rsidR="002D6849" w:rsidRPr="002D6849" w:rsidRDefault="002D6849" w:rsidP="008D4163">
      <w:r>
        <w:t xml:space="preserve">В четвертому розділі була проведена оцінка роботи алгоритму Віоли-Джонса, його роботу у </w:t>
      </w:r>
      <w:proofErr w:type="spellStart"/>
      <w:r>
        <w:t>відеопотоці</w:t>
      </w:r>
      <w:proofErr w:type="spellEnd"/>
      <w:r>
        <w:t xml:space="preserve"> </w:t>
      </w:r>
      <w:proofErr w:type="spellStart"/>
      <w:r>
        <w:rPr>
          <w:lang w:val="en-US"/>
        </w:rPr>
        <w:t>OpenCV</w:t>
      </w:r>
      <w:proofErr w:type="spellEnd"/>
      <w:r w:rsidRPr="002D6849">
        <w:rPr>
          <w:lang w:val="ru-RU"/>
        </w:rPr>
        <w:t>.</w:t>
      </w:r>
    </w:p>
    <w:p w:rsidR="00CA1F15" w:rsidRDefault="00CA1F15">
      <w:pPr>
        <w:pStyle w:val="a3"/>
        <w:spacing w:line="240" w:lineRule="auto"/>
      </w:pPr>
      <w:r w:rsidRPr="000C7145">
        <w:rPr>
          <w:b/>
        </w:rPr>
        <w:t>Ключові слова</w:t>
      </w:r>
      <w:r w:rsidRPr="000C7145">
        <w:t xml:space="preserve">: </w:t>
      </w:r>
      <w:r w:rsidR="002D6849">
        <w:rPr>
          <w:szCs w:val="26"/>
        </w:rPr>
        <w:t xml:space="preserve">АНАЛІЗ ОБЛИЧ, ДЕТЕКТУВАННЯ ОБЛИЧ, РОЗПІЗНАВАННЯ ОБЛИЧ, АЛГОРИТМ ДЕТЕКТУВАННЯ ОБЛИЧ ВІОЛИ-ДЖОНСА, </w:t>
      </w:r>
      <w:r w:rsidR="002D6849">
        <w:rPr>
          <w:szCs w:val="26"/>
          <w:lang w:val="en-US"/>
        </w:rPr>
        <w:t>PYTHON</w:t>
      </w:r>
      <w:r w:rsidR="002D6849" w:rsidRPr="002D6849">
        <w:rPr>
          <w:szCs w:val="26"/>
        </w:rPr>
        <w:t xml:space="preserve">, </w:t>
      </w:r>
      <w:r w:rsidR="002D6849">
        <w:rPr>
          <w:szCs w:val="26"/>
          <w:lang w:val="en-US"/>
        </w:rPr>
        <w:t>OPENCV</w:t>
      </w:r>
      <w:r w:rsidR="008C3AF0">
        <w:rPr>
          <w:szCs w:val="26"/>
        </w:rPr>
        <w:t>.</w:t>
      </w:r>
    </w:p>
    <w:p w:rsidR="00D758F1" w:rsidRDefault="00D758F1">
      <w:pPr>
        <w:pStyle w:val="a3"/>
        <w:spacing w:line="240" w:lineRule="auto"/>
      </w:pPr>
    </w:p>
    <w:p w:rsidR="00C27B5F" w:rsidRDefault="00C27B5F" w:rsidP="00C27B5F">
      <w:pPr>
        <w:ind w:firstLine="0"/>
        <w:jc w:val="center"/>
        <w:rPr>
          <w:b/>
          <w:szCs w:val="28"/>
        </w:rPr>
      </w:pPr>
      <w:r w:rsidRPr="000C7145">
        <w:rPr>
          <w:b/>
          <w:szCs w:val="28"/>
        </w:rPr>
        <w:t>ANNOTATION</w:t>
      </w:r>
    </w:p>
    <w:p w:rsidR="00113FF1" w:rsidRPr="00113FF1" w:rsidRDefault="001B4548" w:rsidP="00113FF1">
      <w:pPr>
        <w:pStyle w:val="a3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T</w:t>
      </w:r>
      <w:r w:rsidR="002D6849">
        <w:rPr>
          <w:szCs w:val="24"/>
          <w:lang w:val="en-US"/>
        </w:rPr>
        <w:t>he thesis</w:t>
      </w:r>
      <w:r>
        <w:rPr>
          <w:szCs w:val="24"/>
          <w:lang w:val="en-US"/>
        </w:rPr>
        <w:t xml:space="preserve"> work</w:t>
      </w:r>
      <w:r w:rsidR="002D6849">
        <w:rPr>
          <w:szCs w:val="24"/>
          <w:lang w:val="en-US"/>
        </w:rPr>
        <w:t xml:space="preserve"> </w:t>
      </w:r>
      <w:r w:rsidRPr="001B4548">
        <w:rPr>
          <w:szCs w:val="24"/>
          <w:lang w:val="en-US"/>
        </w:rPr>
        <w:t>is devoted to the analysis of existing methods and algorithms for detecting and r</w:t>
      </w:r>
      <w:r>
        <w:rPr>
          <w:szCs w:val="24"/>
          <w:lang w:val="en-US"/>
        </w:rPr>
        <w:t>ecognizing faces and developed</w:t>
      </w:r>
      <w:r w:rsidRPr="001B4548">
        <w:rPr>
          <w:szCs w:val="24"/>
          <w:lang w:val="en-US"/>
        </w:rPr>
        <w:t xml:space="preserve"> software product for detecting and recognizing faces.</w:t>
      </w:r>
    </w:p>
    <w:p w:rsidR="00113FF1" w:rsidRPr="00113FF1" w:rsidRDefault="001B4548" w:rsidP="00113FF1">
      <w:pPr>
        <w:pStyle w:val="a3"/>
        <w:spacing w:line="240" w:lineRule="auto"/>
        <w:rPr>
          <w:szCs w:val="24"/>
          <w:lang w:val="en-US"/>
        </w:rPr>
      </w:pPr>
      <w:r w:rsidRPr="001B4548">
        <w:rPr>
          <w:szCs w:val="24"/>
          <w:lang w:val="en-US"/>
        </w:rPr>
        <w:t>In the first section, existing databases</w:t>
      </w:r>
      <w:r>
        <w:rPr>
          <w:szCs w:val="24"/>
          <w:lang w:val="en-US"/>
        </w:rPr>
        <w:t xml:space="preserve"> of faces</w:t>
      </w:r>
      <w:r w:rsidRPr="001B4548">
        <w:rPr>
          <w:szCs w:val="24"/>
          <w:lang w:val="en-US"/>
        </w:rPr>
        <w:t xml:space="preserve">, basic facial recognition tasks, psychophysics issues related to facial recognition processes, factors that affect face detection and the main problems of designing facial recognition systems were </w:t>
      </w:r>
      <w:proofErr w:type="spellStart"/>
      <w:r w:rsidRPr="001B4548">
        <w:rPr>
          <w:szCs w:val="24"/>
          <w:lang w:val="en-US"/>
        </w:rPr>
        <w:t>considered.</w:t>
      </w:r>
      <w:r w:rsidR="00113FF1" w:rsidRPr="00113FF1">
        <w:rPr>
          <w:szCs w:val="24"/>
          <w:lang w:val="en-US"/>
        </w:rPr>
        <w:t>In</w:t>
      </w:r>
      <w:proofErr w:type="spellEnd"/>
      <w:r w:rsidR="00113FF1" w:rsidRPr="00113FF1">
        <w:rPr>
          <w:szCs w:val="24"/>
          <w:lang w:val="en-US"/>
        </w:rPr>
        <w:t xml:space="preserve"> the second section, the study of standardization issues, characteristics and features, scientific and technical terminology.</w:t>
      </w:r>
    </w:p>
    <w:p w:rsidR="004D393E" w:rsidRPr="004D393E" w:rsidRDefault="004D393E" w:rsidP="004D393E">
      <w:pPr>
        <w:pStyle w:val="a3"/>
        <w:spacing w:line="240" w:lineRule="auto"/>
        <w:ind w:firstLine="851"/>
        <w:rPr>
          <w:szCs w:val="24"/>
          <w:lang w:val="en-US"/>
        </w:rPr>
      </w:pPr>
      <w:r w:rsidRPr="004D393E">
        <w:rPr>
          <w:szCs w:val="24"/>
          <w:lang w:val="en-US"/>
        </w:rPr>
        <w:t xml:space="preserve">The third section describes the work of the existing Viola-Jones algorithm, the basic principles of the method, the integral representation of the images, the signs of </w:t>
      </w:r>
      <w:proofErr w:type="spellStart"/>
      <w:r w:rsidRPr="004D393E">
        <w:rPr>
          <w:szCs w:val="24"/>
          <w:lang w:val="en-US"/>
        </w:rPr>
        <w:t>Haar</w:t>
      </w:r>
      <w:proofErr w:type="spellEnd"/>
      <w:r w:rsidRPr="004D393E">
        <w:rPr>
          <w:szCs w:val="24"/>
          <w:lang w:val="en-US"/>
        </w:rPr>
        <w:t xml:space="preserve">, the model of machine learning used in this algorithm, </w:t>
      </w:r>
      <w:proofErr w:type="gramStart"/>
      <w:r w:rsidRPr="004D393E">
        <w:rPr>
          <w:szCs w:val="24"/>
          <w:lang w:val="en-US"/>
        </w:rPr>
        <w:t>and also</w:t>
      </w:r>
      <w:proofErr w:type="gramEnd"/>
      <w:r w:rsidRPr="004D393E">
        <w:rPr>
          <w:szCs w:val="24"/>
          <w:lang w:val="en-US"/>
        </w:rPr>
        <w:t xml:space="preserve"> considered the technology of boosting and product.</w:t>
      </w:r>
    </w:p>
    <w:p w:rsidR="004D393E" w:rsidRDefault="004D393E" w:rsidP="004D393E">
      <w:pPr>
        <w:pStyle w:val="a3"/>
        <w:spacing w:line="240" w:lineRule="auto"/>
        <w:rPr>
          <w:szCs w:val="24"/>
          <w:lang w:val="en-US"/>
        </w:rPr>
      </w:pPr>
      <w:r w:rsidRPr="004D393E">
        <w:rPr>
          <w:szCs w:val="24"/>
          <w:lang w:val="en-US"/>
        </w:rPr>
        <w:t>In the fourth section, an evaluation of the work of the Viola-Jones algorithm, his wo</w:t>
      </w:r>
      <w:r w:rsidR="00AE5E71">
        <w:rPr>
          <w:szCs w:val="24"/>
          <w:lang w:val="en-US"/>
        </w:rPr>
        <w:t xml:space="preserve">rk in the video stream of </w:t>
      </w:r>
      <w:proofErr w:type="spellStart"/>
      <w:r w:rsidR="00AE5E71">
        <w:rPr>
          <w:szCs w:val="24"/>
          <w:lang w:val="en-US"/>
        </w:rPr>
        <w:t>OpenCV</w:t>
      </w:r>
      <w:proofErr w:type="spellEnd"/>
      <w:r w:rsidRPr="004D393E">
        <w:rPr>
          <w:szCs w:val="24"/>
          <w:lang w:val="en-US"/>
        </w:rPr>
        <w:t>.</w:t>
      </w:r>
    </w:p>
    <w:p w:rsidR="00CA1F15" w:rsidRDefault="00D758F1" w:rsidP="00113FF1">
      <w:pPr>
        <w:pStyle w:val="a3"/>
        <w:spacing w:line="240" w:lineRule="auto"/>
        <w:rPr>
          <w:szCs w:val="26"/>
        </w:rPr>
      </w:pPr>
      <w:r w:rsidRPr="00D758F1">
        <w:rPr>
          <w:b/>
          <w:lang w:val="en-US"/>
        </w:rPr>
        <w:t>Keywords:</w:t>
      </w:r>
      <w:r>
        <w:rPr>
          <w:lang w:val="en-US"/>
        </w:rPr>
        <w:t xml:space="preserve"> </w:t>
      </w:r>
      <w:r w:rsidR="002D6849">
        <w:rPr>
          <w:szCs w:val="26"/>
          <w:lang w:val="en-US"/>
        </w:rPr>
        <w:t>FACE ANALYSIS, FACE DETECTION, VIOLLA-JONES ALGORITHM, PYTHON, OPENCV</w:t>
      </w:r>
      <w:r w:rsidR="002A4A29">
        <w:rPr>
          <w:szCs w:val="26"/>
        </w:rPr>
        <w:t xml:space="preserve"> </w:t>
      </w:r>
    </w:p>
    <w:p w:rsidR="001B4548" w:rsidRPr="00C466D6" w:rsidRDefault="001B4548" w:rsidP="004D393E">
      <w:pPr>
        <w:pStyle w:val="a3"/>
        <w:spacing w:line="240" w:lineRule="auto"/>
        <w:ind w:firstLine="0"/>
      </w:pPr>
    </w:p>
    <w:sectPr w:rsidR="001B4548" w:rsidRPr="00C466D6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18" w:rsidRDefault="00171718">
      <w:pPr>
        <w:pStyle w:val="a3"/>
      </w:pPr>
      <w:r>
        <w:separator/>
      </w:r>
    </w:p>
    <w:p w:rsidR="00171718" w:rsidRDefault="00171718"/>
    <w:p w:rsidR="00171718" w:rsidRDefault="00171718" w:rsidP="00433261"/>
    <w:p w:rsidR="00171718" w:rsidRDefault="00171718" w:rsidP="00433261"/>
    <w:p w:rsidR="00171718" w:rsidRDefault="00171718" w:rsidP="00433261"/>
    <w:p w:rsidR="00171718" w:rsidRDefault="00171718" w:rsidP="00433261"/>
  </w:endnote>
  <w:endnote w:type="continuationSeparator" w:id="0">
    <w:p w:rsidR="00171718" w:rsidRDefault="00171718">
      <w:pPr>
        <w:pStyle w:val="a3"/>
      </w:pPr>
      <w:r>
        <w:continuationSeparator/>
      </w:r>
    </w:p>
    <w:p w:rsidR="00171718" w:rsidRDefault="00171718"/>
    <w:p w:rsidR="00171718" w:rsidRDefault="00171718" w:rsidP="00433261"/>
    <w:p w:rsidR="00171718" w:rsidRDefault="00171718" w:rsidP="00433261"/>
    <w:p w:rsidR="00171718" w:rsidRDefault="00171718" w:rsidP="00433261"/>
    <w:p w:rsidR="00171718" w:rsidRDefault="00171718" w:rsidP="00433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 w:rsidP="008146AB">
    <w:pPr>
      <w:pStyle w:val="a8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8072DA">
      <w:rPr>
        <w:noProof/>
        <w:sz w:val="24"/>
      </w:rPr>
      <w:t>5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18" w:rsidRDefault="00171718">
      <w:pPr>
        <w:pStyle w:val="a3"/>
      </w:pPr>
      <w:r>
        <w:separator/>
      </w:r>
    </w:p>
    <w:p w:rsidR="00171718" w:rsidRDefault="00171718"/>
    <w:p w:rsidR="00171718" w:rsidRDefault="00171718" w:rsidP="00433261"/>
    <w:p w:rsidR="00171718" w:rsidRDefault="00171718" w:rsidP="00433261"/>
    <w:p w:rsidR="00171718" w:rsidRDefault="00171718" w:rsidP="00433261"/>
    <w:p w:rsidR="00171718" w:rsidRDefault="00171718" w:rsidP="00433261"/>
  </w:footnote>
  <w:footnote w:type="continuationSeparator" w:id="0">
    <w:p w:rsidR="00171718" w:rsidRDefault="00171718">
      <w:pPr>
        <w:pStyle w:val="a3"/>
      </w:pPr>
      <w:r>
        <w:continuationSeparator/>
      </w:r>
    </w:p>
    <w:p w:rsidR="00171718" w:rsidRDefault="00171718"/>
    <w:p w:rsidR="00171718" w:rsidRDefault="00171718" w:rsidP="00433261"/>
    <w:p w:rsidR="00171718" w:rsidRDefault="00171718" w:rsidP="00433261"/>
    <w:p w:rsidR="00171718" w:rsidRDefault="00171718" w:rsidP="00433261"/>
    <w:p w:rsidR="00171718" w:rsidRDefault="00171718" w:rsidP="004332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E62">
      <w:rPr>
        <w:rStyle w:val="a7"/>
        <w:noProof/>
      </w:rPr>
      <w:t>2</w: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Pr="00D437E1" w:rsidRDefault="002F6904" w:rsidP="00D43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AE9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E2B3A"/>
    <w:multiLevelType w:val="hybridMultilevel"/>
    <w:tmpl w:val="1D407EA2"/>
    <w:lvl w:ilvl="0" w:tplc="8130B044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4625"/>
    <w:multiLevelType w:val="hybridMultilevel"/>
    <w:tmpl w:val="C5447A74"/>
    <w:lvl w:ilvl="0" w:tplc="053652E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6B2A82"/>
    <w:multiLevelType w:val="hybridMultilevel"/>
    <w:tmpl w:val="144AB61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975930"/>
    <w:multiLevelType w:val="hybridMultilevel"/>
    <w:tmpl w:val="A18628A2"/>
    <w:lvl w:ilvl="0" w:tplc="E0408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A45A4"/>
    <w:multiLevelType w:val="hybridMultilevel"/>
    <w:tmpl w:val="CE68EEE8"/>
    <w:lvl w:ilvl="0" w:tplc="01FC9028">
      <w:start w:val="1"/>
      <w:numFmt w:val="decimal"/>
      <w:lvlText w:val="%1."/>
      <w:lvlJc w:val="left"/>
      <w:pPr>
        <w:tabs>
          <w:tab w:val="num" w:pos="1861"/>
        </w:tabs>
        <w:ind w:left="633" w:firstLine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97519F"/>
    <w:multiLevelType w:val="multilevel"/>
    <w:tmpl w:val="17F8F6A0"/>
    <w:lvl w:ilvl="0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316103"/>
    <w:multiLevelType w:val="hybridMultilevel"/>
    <w:tmpl w:val="AC1A1530"/>
    <w:lvl w:ilvl="0" w:tplc="B914D2D4">
      <w:start w:val="1"/>
      <w:numFmt w:val="decimal"/>
      <w:lvlText w:val="%1)"/>
      <w:lvlJc w:val="left"/>
      <w:pPr>
        <w:tabs>
          <w:tab w:val="num" w:pos="1977"/>
        </w:tabs>
        <w:ind w:left="1977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22AC8"/>
    <w:multiLevelType w:val="hybridMultilevel"/>
    <w:tmpl w:val="A1EC8994"/>
    <w:lvl w:ilvl="0" w:tplc="813A2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F961E6A"/>
    <w:multiLevelType w:val="hybridMultilevel"/>
    <w:tmpl w:val="91B2F578"/>
    <w:lvl w:ilvl="0" w:tplc="C8D2A176">
      <w:start w:val="1"/>
      <w:numFmt w:val="decimal"/>
      <w:lvlText w:val="%1."/>
      <w:lvlJc w:val="left"/>
      <w:pPr>
        <w:tabs>
          <w:tab w:val="num" w:pos="1228"/>
        </w:tabs>
        <w:ind w:left="1228" w:hanging="868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883FDB"/>
    <w:multiLevelType w:val="hybridMultilevel"/>
    <w:tmpl w:val="D18201FE"/>
    <w:lvl w:ilvl="0" w:tplc="AC9C6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D"/>
    <w:rsid w:val="00003C93"/>
    <w:rsid w:val="00004018"/>
    <w:rsid w:val="00015C16"/>
    <w:rsid w:val="00020BA7"/>
    <w:rsid w:val="00023E43"/>
    <w:rsid w:val="00040036"/>
    <w:rsid w:val="00050EBF"/>
    <w:rsid w:val="000A0B61"/>
    <w:rsid w:val="000C4A11"/>
    <w:rsid w:val="000C7145"/>
    <w:rsid w:val="000F5C6C"/>
    <w:rsid w:val="000F6825"/>
    <w:rsid w:val="0011388B"/>
    <w:rsid w:val="00113FF1"/>
    <w:rsid w:val="00121573"/>
    <w:rsid w:val="001558A7"/>
    <w:rsid w:val="00166E13"/>
    <w:rsid w:val="00171718"/>
    <w:rsid w:val="00174733"/>
    <w:rsid w:val="0018015B"/>
    <w:rsid w:val="00184D6F"/>
    <w:rsid w:val="001B4548"/>
    <w:rsid w:val="001C1F5B"/>
    <w:rsid w:val="001C3DA0"/>
    <w:rsid w:val="001C69DF"/>
    <w:rsid w:val="001D208F"/>
    <w:rsid w:val="001E4DBC"/>
    <w:rsid w:val="001F0F73"/>
    <w:rsid w:val="001F2A17"/>
    <w:rsid w:val="001F48C3"/>
    <w:rsid w:val="00206EE6"/>
    <w:rsid w:val="00252F52"/>
    <w:rsid w:val="00256B0D"/>
    <w:rsid w:val="002A4A29"/>
    <w:rsid w:val="002C58C0"/>
    <w:rsid w:val="002D67BC"/>
    <w:rsid w:val="002D6849"/>
    <w:rsid w:val="002F1EEE"/>
    <w:rsid w:val="002F3DF9"/>
    <w:rsid w:val="002F6904"/>
    <w:rsid w:val="00326B06"/>
    <w:rsid w:val="00330798"/>
    <w:rsid w:val="003410C5"/>
    <w:rsid w:val="003815CB"/>
    <w:rsid w:val="00384136"/>
    <w:rsid w:val="00394DE5"/>
    <w:rsid w:val="003955E9"/>
    <w:rsid w:val="0039580D"/>
    <w:rsid w:val="0039755E"/>
    <w:rsid w:val="003A0FA7"/>
    <w:rsid w:val="003A2542"/>
    <w:rsid w:val="003A3406"/>
    <w:rsid w:val="003D1368"/>
    <w:rsid w:val="003E58A4"/>
    <w:rsid w:val="00402757"/>
    <w:rsid w:val="00423A58"/>
    <w:rsid w:val="00433261"/>
    <w:rsid w:val="0044497B"/>
    <w:rsid w:val="004767B4"/>
    <w:rsid w:val="00483A93"/>
    <w:rsid w:val="004845C5"/>
    <w:rsid w:val="004D393E"/>
    <w:rsid w:val="004D7A02"/>
    <w:rsid w:val="004E3904"/>
    <w:rsid w:val="004E5A81"/>
    <w:rsid w:val="004F31AB"/>
    <w:rsid w:val="00516DC1"/>
    <w:rsid w:val="0053482B"/>
    <w:rsid w:val="00540A5D"/>
    <w:rsid w:val="0057721D"/>
    <w:rsid w:val="00590703"/>
    <w:rsid w:val="00597338"/>
    <w:rsid w:val="005A4D58"/>
    <w:rsid w:val="005B3D7F"/>
    <w:rsid w:val="005B5A59"/>
    <w:rsid w:val="005C08DA"/>
    <w:rsid w:val="005E2C49"/>
    <w:rsid w:val="00604BBA"/>
    <w:rsid w:val="00612A0D"/>
    <w:rsid w:val="00613D90"/>
    <w:rsid w:val="00631833"/>
    <w:rsid w:val="00651E62"/>
    <w:rsid w:val="00655E0E"/>
    <w:rsid w:val="00682400"/>
    <w:rsid w:val="006A2B99"/>
    <w:rsid w:val="006A3D08"/>
    <w:rsid w:val="006B567A"/>
    <w:rsid w:val="006C2733"/>
    <w:rsid w:val="006D444D"/>
    <w:rsid w:val="006E5FAC"/>
    <w:rsid w:val="00714C06"/>
    <w:rsid w:val="00722BE6"/>
    <w:rsid w:val="0072637C"/>
    <w:rsid w:val="0077414E"/>
    <w:rsid w:val="00780811"/>
    <w:rsid w:val="0078267F"/>
    <w:rsid w:val="00792596"/>
    <w:rsid w:val="0079582D"/>
    <w:rsid w:val="00795839"/>
    <w:rsid w:val="007C3B8D"/>
    <w:rsid w:val="007C5E3D"/>
    <w:rsid w:val="00806BE0"/>
    <w:rsid w:val="008072DA"/>
    <w:rsid w:val="008146AB"/>
    <w:rsid w:val="008302CA"/>
    <w:rsid w:val="00843854"/>
    <w:rsid w:val="008479E0"/>
    <w:rsid w:val="00866357"/>
    <w:rsid w:val="008C3AF0"/>
    <w:rsid w:val="008D4163"/>
    <w:rsid w:val="008E302F"/>
    <w:rsid w:val="008E5226"/>
    <w:rsid w:val="008F0989"/>
    <w:rsid w:val="009037BD"/>
    <w:rsid w:val="009063D9"/>
    <w:rsid w:val="009345B4"/>
    <w:rsid w:val="009518C6"/>
    <w:rsid w:val="00970571"/>
    <w:rsid w:val="009808E5"/>
    <w:rsid w:val="0099219B"/>
    <w:rsid w:val="009C5490"/>
    <w:rsid w:val="009C6262"/>
    <w:rsid w:val="00A02050"/>
    <w:rsid w:val="00A129AB"/>
    <w:rsid w:val="00A22F5B"/>
    <w:rsid w:val="00A327A0"/>
    <w:rsid w:val="00A41D9C"/>
    <w:rsid w:val="00A43D7C"/>
    <w:rsid w:val="00A53D1B"/>
    <w:rsid w:val="00A6538F"/>
    <w:rsid w:val="00A72D3F"/>
    <w:rsid w:val="00A911F7"/>
    <w:rsid w:val="00A95C82"/>
    <w:rsid w:val="00AC2BE0"/>
    <w:rsid w:val="00AE596E"/>
    <w:rsid w:val="00AE5E71"/>
    <w:rsid w:val="00AF006C"/>
    <w:rsid w:val="00B120F4"/>
    <w:rsid w:val="00B124D2"/>
    <w:rsid w:val="00B16207"/>
    <w:rsid w:val="00B225EC"/>
    <w:rsid w:val="00B25629"/>
    <w:rsid w:val="00B32ACE"/>
    <w:rsid w:val="00B5664D"/>
    <w:rsid w:val="00B7399C"/>
    <w:rsid w:val="00BA532E"/>
    <w:rsid w:val="00BD2D41"/>
    <w:rsid w:val="00BE196E"/>
    <w:rsid w:val="00BE45D4"/>
    <w:rsid w:val="00BF1B9A"/>
    <w:rsid w:val="00BF54D0"/>
    <w:rsid w:val="00C04B0A"/>
    <w:rsid w:val="00C229AD"/>
    <w:rsid w:val="00C27B5F"/>
    <w:rsid w:val="00C35445"/>
    <w:rsid w:val="00C466D6"/>
    <w:rsid w:val="00C8672B"/>
    <w:rsid w:val="00CA1F15"/>
    <w:rsid w:val="00CD688E"/>
    <w:rsid w:val="00CE7F8F"/>
    <w:rsid w:val="00CF288A"/>
    <w:rsid w:val="00CF43EC"/>
    <w:rsid w:val="00CF4D4A"/>
    <w:rsid w:val="00CF738B"/>
    <w:rsid w:val="00D00100"/>
    <w:rsid w:val="00D01662"/>
    <w:rsid w:val="00D05A09"/>
    <w:rsid w:val="00D06488"/>
    <w:rsid w:val="00D145AE"/>
    <w:rsid w:val="00D437E1"/>
    <w:rsid w:val="00D6115D"/>
    <w:rsid w:val="00D63081"/>
    <w:rsid w:val="00D758F1"/>
    <w:rsid w:val="00D76CB4"/>
    <w:rsid w:val="00DA7C9A"/>
    <w:rsid w:val="00DB4C63"/>
    <w:rsid w:val="00DC7050"/>
    <w:rsid w:val="00DF647E"/>
    <w:rsid w:val="00DF71E7"/>
    <w:rsid w:val="00DF7613"/>
    <w:rsid w:val="00E04DD7"/>
    <w:rsid w:val="00E05260"/>
    <w:rsid w:val="00E070E5"/>
    <w:rsid w:val="00E21C7A"/>
    <w:rsid w:val="00E47E1F"/>
    <w:rsid w:val="00E55FE5"/>
    <w:rsid w:val="00E647A4"/>
    <w:rsid w:val="00E75366"/>
    <w:rsid w:val="00E75E6B"/>
    <w:rsid w:val="00E91CAD"/>
    <w:rsid w:val="00EB557E"/>
    <w:rsid w:val="00EB606A"/>
    <w:rsid w:val="00ED78E9"/>
    <w:rsid w:val="00EF4DB0"/>
    <w:rsid w:val="00F00616"/>
    <w:rsid w:val="00F05C19"/>
    <w:rsid w:val="00F12F2B"/>
    <w:rsid w:val="00F15B41"/>
    <w:rsid w:val="00F27B75"/>
    <w:rsid w:val="00F35BCB"/>
    <w:rsid w:val="00F657EA"/>
    <w:rsid w:val="00F664A2"/>
    <w:rsid w:val="00F73A0C"/>
    <w:rsid w:val="00F8068E"/>
    <w:rsid w:val="00F824C8"/>
    <w:rsid w:val="00F843B6"/>
    <w:rsid w:val="00FB2CF4"/>
    <w:rsid w:val="00FB568F"/>
    <w:rsid w:val="00FB77DF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8898E-B8DF-4F29-B129-607DC94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1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89"/>
    <w:pPr>
      <w:keepNext/>
      <w:ind w:firstLine="0"/>
      <w:outlineLvl w:val="0"/>
    </w:pPr>
    <w:rPr>
      <w:b/>
      <w:szCs w:val="20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51E62"/>
    <w:pPr>
      <w:keepNext/>
      <w:spacing w:before="240" w:after="60"/>
      <w:ind w:firstLine="284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pPr>
      <w:suppressAutoHyphens/>
      <w:spacing w:line="360" w:lineRule="auto"/>
    </w:pPr>
    <w:rPr>
      <w:szCs w:val="28"/>
    </w:rPr>
  </w:style>
  <w:style w:type="paragraph" w:customStyle="1" w:styleId="140">
    <w:name w:val="14/0"/>
    <w:aliases w:val="5"/>
    <w:basedOn w:val="a"/>
  </w:style>
  <w:style w:type="character" w:customStyle="1" w:styleId="10">
    <w:name w:val="Заголовок 1 Знак"/>
    <w:link w:val="1"/>
    <w:rsid w:val="008F0989"/>
    <w:rPr>
      <w:b/>
      <w:sz w:val="28"/>
      <w:lang w:eastAsia="ru-RU"/>
    </w:rPr>
  </w:style>
  <w:style w:type="paragraph" w:customStyle="1" w:styleId="a4">
    <w:name w:val="Стаття"/>
    <w:basedOn w:val="a"/>
    <w:rPr>
      <w:sz w:val="24"/>
    </w:rPr>
  </w:style>
  <w:style w:type="character" w:customStyle="1" w:styleId="a5">
    <w:name w:val="Стаття Знак"/>
    <w:rPr>
      <w:sz w:val="24"/>
      <w:szCs w:val="24"/>
      <w:lang w:val="uk-UA" w:eastAsia="ru-RU" w:bidi="ar-SA"/>
    </w:rPr>
  </w:style>
  <w:style w:type="paragraph" w:styleId="2">
    <w:name w:val="Body Text Indent 2"/>
    <w:basedOn w:val="a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Tahoma" w:hAnsi="Tahoma"/>
      <w:sz w:val="16"/>
      <w:szCs w:val="16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Верхний колонтитул Знак"/>
    <w:rPr>
      <w:szCs w:val="24"/>
      <w:lang w:eastAsia="ru-RU"/>
    </w:rPr>
  </w:style>
  <w:style w:type="character" w:styleId="ad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D08"/>
    <w:rPr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6A3D08"/>
    <w:rPr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D0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A3D08"/>
    <w:rPr>
      <w:b/>
      <w:bCs/>
      <w:lang w:eastAsia="ru-RU"/>
    </w:rPr>
  </w:style>
  <w:style w:type="character" w:customStyle="1" w:styleId="a9">
    <w:name w:val="Нижний колонтитул Знак"/>
    <w:link w:val="a8"/>
    <w:uiPriority w:val="99"/>
    <w:rsid w:val="008146AB"/>
    <w:rPr>
      <w:szCs w:val="24"/>
      <w:lang w:eastAsia="ru-RU"/>
    </w:rPr>
  </w:style>
  <w:style w:type="character" w:customStyle="1" w:styleId="21">
    <w:name w:val="ДП2 Знак"/>
    <w:link w:val="22"/>
    <w:locked/>
    <w:rsid w:val="0039580D"/>
    <w:rPr>
      <w:szCs w:val="28"/>
    </w:rPr>
  </w:style>
  <w:style w:type="paragraph" w:customStyle="1" w:styleId="22">
    <w:name w:val="ДП2"/>
    <w:basedOn w:val="a"/>
    <w:link w:val="21"/>
    <w:rsid w:val="0039580D"/>
    <w:pPr>
      <w:spacing w:line="360" w:lineRule="auto"/>
      <w:ind w:right="282" w:firstLine="0"/>
      <w:jc w:val="center"/>
      <w:outlineLvl w:val="0"/>
    </w:pPr>
    <w:rPr>
      <w:szCs w:val="28"/>
      <w:lang w:eastAsia="uk-UA"/>
    </w:rPr>
  </w:style>
  <w:style w:type="character" w:customStyle="1" w:styleId="30">
    <w:name w:val="Заголовок 3 Знак"/>
    <w:link w:val="3"/>
    <w:uiPriority w:val="9"/>
    <w:rsid w:val="00651E62"/>
    <w:rPr>
      <w:rFonts w:ascii="Calibri Light" w:hAnsi="Calibri Light"/>
      <w:b/>
      <w:bCs/>
      <w:sz w:val="26"/>
      <w:szCs w:val="26"/>
      <w:lang w:eastAsia="ru-RU"/>
    </w:rPr>
  </w:style>
  <w:style w:type="character" w:styleId="af2">
    <w:name w:val="Strong"/>
    <w:uiPriority w:val="22"/>
    <w:qFormat/>
    <w:rsid w:val="00651E62"/>
    <w:rPr>
      <w:b/>
      <w:bCs/>
    </w:rPr>
  </w:style>
  <w:style w:type="paragraph" w:styleId="af3">
    <w:name w:val="Normal (Web)"/>
    <w:basedOn w:val="a"/>
    <w:uiPriority w:val="99"/>
    <w:unhideWhenUsed/>
    <w:rsid w:val="00651E6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styleId="af4">
    <w:name w:val="Hyperlink"/>
    <w:uiPriority w:val="99"/>
    <w:unhideWhenUsed/>
    <w:rsid w:val="0040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126A-1A5A-471B-AE7A-AE64DAD5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Загальна характеристика роботи</vt:lpstr>
      <vt:lpstr>Загальна характеристика роботи</vt:lpstr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Костя</dc:creator>
  <cp:keywords/>
  <cp:lastModifiedBy>Kostia M.</cp:lastModifiedBy>
  <cp:revision>5</cp:revision>
  <cp:lastPrinted>2018-02-20T17:12:00Z</cp:lastPrinted>
  <dcterms:created xsi:type="dcterms:W3CDTF">2018-02-19T19:01:00Z</dcterms:created>
  <dcterms:modified xsi:type="dcterms:W3CDTF">2018-02-20T17:16:00Z</dcterms:modified>
</cp:coreProperties>
</file>