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6BB" w:rsidRPr="000C7145" w:rsidRDefault="000E46BB" w:rsidP="000E46B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0E46BB" w:rsidRPr="000C7145" w:rsidRDefault="000E46BB" w:rsidP="000E46B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0E46BB" w:rsidRPr="000C7145" w:rsidRDefault="000E46BB" w:rsidP="000E46BB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0E46BB" w:rsidRPr="005913C5" w:rsidRDefault="000E46BB" w:rsidP="000E46BB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Pr="005913C5">
        <w:rPr>
          <w:sz w:val="28"/>
          <w:szCs w:val="28"/>
          <w:lang w:val="ru-RU"/>
        </w:rPr>
        <w:t>ЕКОНОМІКИ ТА МЕНЕДЖМЕНТУ</w:t>
      </w:r>
    </w:p>
    <w:p w:rsidR="000E46BB" w:rsidRPr="008F0989" w:rsidRDefault="000E46BB" w:rsidP="000E46BB">
      <w:pPr>
        <w:pStyle w:val="2"/>
        <w:ind w:firstLine="0"/>
        <w:jc w:val="center"/>
        <w:rPr>
          <w:sz w:val="28"/>
          <w:szCs w:val="24"/>
        </w:rPr>
      </w:pPr>
      <w:r w:rsidRPr="008F0989">
        <w:rPr>
          <w:sz w:val="28"/>
          <w:szCs w:val="24"/>
        </w:rPr>
        <w:t xml:space="preserve">КАФЕДРА </w:t>
      </w:r>
      <w:r>
        <w:rPr>
          <w:sz w:val="28"/>
          <w:szCs w:val="24"/>
        </w:rPr>
        <w:t>ПСИХОЛОГІЇ У ВИРОБНИЧІЙ СФЕРІ</w:t>
      </w:r>
    </w:p>
    <w:p w:rsidR="000E46BB" w:rsidRPr="000C7145" w:rsidRDefault="000E46BB" w:rsidP="000E46BB">
      <w:pPr>
        <w:pStyle w:val="2"/>
        <w:ind w:firstLine="709"/>
        <w:jc w:val="center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0"/>
        <w:jc w:val="center"/>
        <w:rPr>
          <w:b/>
          <w:bCs/>
          <w:sz w:val="32"/>
          <w:szCs w:val="28"/>
        </w:rPr>
      </w:pPr>
      <w:r>
        <w:rPr>
          <w:b/>
          <w:caps/>
          <w:sz w:val="28"/>
          <w:szCs w:val="28"/>
        </w:rPr>
        <w:t>ГУК ОЛЕСЯ МИКОЛАЇВНА</w:t>
      </w:r>
    </w:p>
    <w:p w:rsidR="000E46BB" w:rsidRPr="000C7145" w:rsidRDefault="000E46BB" w:rsidP="000E46BB">
      <w:pPr>
        <w:pStyle w:val="2"/>
        <w:ind w:firstLine="709"/>
        <w:rPr>
          <w:b/>
          <w:bCs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709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 xml:space="preserve">УДК </w:t>
      </w:r>
      <w:r>
        <w:rPr>
          <w:sz w:val="28"/>
          <w:szCs w:val="28"/>
        </w:rPr>
        <w:t>159.9</w:t>
      </w:r>
    </w:p>
    <w:p w:rsidR="000E46BB" w:rsidRPr="000C7145" w:rsidRDefault="000E46BB" w:rsidP="000E46BB">
      <w:pPr>
        <w:pStyle w:val="2"/>
        <w:ind w:firstLine="709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709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709"/>
        <w:rPr>
          <w:sz w:val="24"/>
          <w:szCs w:val="24"/>
        </w:rPr>
      </w:pPr>
    </w:p>
    <w:p w:rsidR="000E46BB" w:rsidRPr="000C7145" w:rsidRDefault="000E46BB" w:rsidP="000E46BB">
      <w:pPr>
        <w:pStyle w:val="2"/>
        <w:ind w:firstLine="709"/>
        <w:rPr>
          <w:sz w:val="24"/>
          <w:szCs w:val="24"/>
        </w:rPr>
      </w:pPr>
    </w:p>
    <w:p w:rsidR="000E46BB" w:rsidRDefault="000E46BB" w:rsidP="000E46B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ПСИХОЛОГІЧНІ ОСОБЛИВОСТІ САМОРЕАЛІЗАЦІЇ </w:t>
      </w:r>
    </w:p>
    <w:p w:rsidR="000E46BB" w:rsidRPr="000E47DF" w:rsidRDefault="000E46BB" w:rsidP="000E46BB">
      <w:pPr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  <w:r>
        <w:rPr>
          <w:rFonts w:ascii="Times New Roman" w:hAnsi="Times New Roman" w:cs="Times New Roman"/>
          <w:b/>
          <w:caps/>
          <w:sz w:val="28"/>
        </w:rPr>
        <w:t>СУЧАСНОЇ ЖІНКИ</w:t>
      </w:r>
    </w:p>
    <w:p w:rsidR="000E46BB" w:rsidRPr="000C7145" w:rsidRDefault="000E46BB" w:rsidP="000E46BB">
      <w:pPr>
        <w:pStyle w:val="2"/>
        <w:ind w:firstLine="709"/>
        <w:rPr>
          <w:b/>
          <w:bCs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0E46BB" w:rsidRPr="000C7145" w:rsidRDefault="000E46BB" w:rsidP="000E46B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>
        <w:rPr>
          <w:bCs/>
          <w:sz w:val="28"/>
          <w:szCs w:val="28"/>
        </w:rPr>
        <w:t>053</w:t>
      </w:r>
      <w:r w:rsidRPr="008F098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Психологія</w:t>
      </w:r>
      <w:r w:rsidRPr="008F0989">
        <w:rPr>
          <w:bCs/>
          <w:sz w:val="28"/>
          <w:szCs w:val="28"/>
        </w:rPr>
        <w:t>»</w:t>
      </w: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0E46BB" w:rsidRPr="000C7145" w:rsidRDefault="000E46BB" w:rsidP="000E46B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0E46BB" w:rsidRPr="000C7145" w:rsidRDefault="000E46BB" w:rsidP="000E46BB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0E46BB" w:rsidRDefault="000E46BB" w:rsidP="000E46BB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0E46BB" w:rsidRPr="000C7145" w:rsidRDefault="000E46BB" w:rsidP="000E46BB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0E46BB" w:rsidRDefault="000E46BB" w:rsidP="000E46B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0E46BB" w:rsidRPr="000C7145" w:rsidRDefault="000E46BB" w:rsidP="000E46BB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0E46BB" w:rsidRPr="000C7145">
          <w:headerReference w:type="even" r:id="rId7"/>
          <w:headerReference w:type="default" r:id="rId8"/>
          <w:footerReference w:type="default" r:id="rId9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>
        <w:rPr>
          <w:spacing w:val="-5"/>
          <w:kern w:val="16"/>
          <w:sz w:val="28"/>
          <w:szCs w:val="28"/>
        </w:rPr>
        <w:t>8</w:t>
      </w:r>
    </w:p>
    <w:p w:rsidR="000E46BB" w:rsidRPr="000C7145" w:rsidRDefault="000E46BB" w:rsidP="000E46BB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0E46BB" w:rsidRPr="000C7145" w:rsidTr="00B77D0D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6BB" w:rsidRPr="000C7145" w:rsidRDefault="000E46BB" w:rsidP="00B77D0D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Роботу виконано </w:t>
            </w:r>
            <w:r>
              <w:rPr>
                <w:sz w:val="28"/>
                <w:szCs w:val="28"/>
              </w:rPr>
              <w:t>на кафедрі психології у виробничій сфері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0E46BB" w:rsidRPr="000C7145" w:rsidRDefault="000E46BB" w:rsidP="00B77D0D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0E46BB" w:rsidRPr="000C7145" w:rsidTr="00B77D0D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E46BB" w:rsidRPr="000C7145" w:rsidRDefault="000E46BB" w:rsidP="00B77D0D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E46BB" w:rsidRDefault="000E46BB" w:rsidP="00B77D0D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0C7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психологічних</w:t>
            </w:r>
            <w:r w:rsidRPr="000C7145">
              <w:rPr>
                <w:sz w:val="28"/>
                <w:szCs w:val="28"/>
              </w:rPr>
              <w:t xml:space="preserve"> наук, </w:t>
            </w:r>
            <w:r>
              <w:rPr>
                <w:sz w:val="28"/>
                <w:szCs w:val="28"/>
              </w:rPr>
              <w:t>доцент</w:t>
            </w:r>
            <w:r w:rsidRPr="000C7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кафедри психології у виробничій сфері</w:t>
            </w:r>
            <w:r w:rsidRPr="000C7145">
              <w:rPr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Моначин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Інна Леонідівна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0E46BB" w:rsidRPr="000C7145" w:rsidRDefault="000E46BB" w:rsidP="00B77D0D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0E46BB" w:rsidRPr="000C7145" w:rsidRDefault="000E46BB" w:rsidP="00B77D0D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0E46BB" w:rsidRPr="000C7145" w:rsidRDefault="000E46BB" w:rsidP="00B77D0D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0E46BB" w:rsidRPr="000C7145" w:rsidTr="00B77D0D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E46BB" w:rsidRPr="000C7145" w:rsidRDefault="000E46BB" w:rsidP="00B77D0D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E46BB" w:rsidRPr="002174B7" w:rsidRDefault="000E46BB" w:rsidP="00B77D0D">
            <w:pPr>
              <w:pStyle w:val="Default"/>
              <w:rPr>
                <w:color w:val="auto"/>
                <w:sz w:val="28"/>
                <w:szCs w:val="28"/>
              </w:rPr>
            </w:pPr>
            <w:r w:rsidRPr="002174B7">
              <w:rPr>
                <w:color w:val="auto"/>
                <w:sz w:val="28"/>
                <w:szCs w:val="28"/>
              </w:rPr>
              <w:t xml:space="preserve">доктор </w:t>
            </w:r>
            <w:r w:rsidR="00232784">
              <w:rPr>
                <w:color w:val="auto"/>
                <w:sz w:val="28"/>
                <w:szCs w:val="28"/>
              </w:rPr>
              <w:t>економічних наук,</w:t>
            </w:r>
            <w:r w:rsidRPr="002174B7">
              <w:rPr>
                <w:color w:val="auto"/>
                <w:sz w:val="28"/>
                <w:szCs w:val="28"/>
              </w:rPr>
              <w:t xml:space="preserve"> професор</w:t>
            </w:r>
            <w:r w:rsidR="009B5113">
              <w:rPr>
                <w:color w:val="auto"/>
                <w:sz w:val="28"/>
                <w:szCs w:val="28"/>
              </w:rPr>
              <w:t>, завідувач</w:t>
            </w:r>
            <w:r w:rsidRPr="002174B7">
              <w:rPr>
                <w:color w:val="auto"/>
                <w:sz w:val="28"/>
                <w:szCs w:val="28"/>
              </w:rPr>
              <w:t xml:space="preserve"> кафедри </w:t>
            </w:r>
            <w:r w:rsidR="00232784">
              <w:rPr>
                <w:color w:val="auto"/>
                <w:sz w:val="28"/>
                <w:szCs w:val="28"/>
              </w:rPr>
              <w:t xml:space="preserve">менеджменту у </w:t>
            </w:r>
            <w:r w:rsidR="009B5113">
              <w:rPr>
                <w:color w:val="auto"/>
                <w:sz w:val="28"/>
                <w:szCs w:val="28"/>
              </w:rPr>
              <w:t>виробничій сфері</w:t>
            </w:r>
            <w:r w:rsidRPr="002174B7">
              <w:rPr>
                <w:color w:val="auto"/>
                <w:sz w:val="28"/>
                <w:szCs w:val="28"/>
              </w:rPr>
              <w:t xml:space="preserve">, </w:t>
            </w:r>
          </w:p>
          <w:p w:rsidR="000E46BB" w:rsidRPr="000C7145" w:rsidRDefault="009B5113" w:rsidP="00B77D0D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Кирич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Наталія Богданівна</w:t>
            </w:r>
            <w:r w:rsidR="000E46BB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0E46BB" w:rsidRDefault="000E46BB" w:rsidP="00B77D0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Тернопільський н</w:t>
            </w:r>
            <w:r w:rsidRPr="000C7145">
              <w:rPr>
                <w:color w:val="auto"/>
                <w:sz w:val="28"/>
                <w:szCs w:val="28"/>
              </w:rPr>
              <w:t xml:space="preserve">аціональний </w:t>
            </w:r>
            <w:r>
              <w:rPr>
                <w:color w:val="auto"/>
                <w:sz w:val="28"/>
                <w:szCs w:val="28"/>
              </w:rPr>
              <w:t xml:space="preserve">технічний </w:t>
            </w:r>
          </w:p>
          <w:p w:rsidR="000E46BB" w:rsidRPr="000C7145" w:rsidRDefault="000E46BB" w:rsidP="00B77D0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університет імені Івана Пулюя.</w:t>
            </w:r>
          </w:p>
          <w:p w:rsidR="000E46BB" w:rsidRPr="000C7145" w:rsidRDefault="000E46BB" w:rsidP="00B77D0D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0E46BB" w:rsidRPr="000C7145" w:rsidRDefault="000E46BB" w:rsidP="00B77D0D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0E46BB" w:rsidRPr="000C7145" w:rsidRDefault="000E46BB" w:rsidP="000E46BB">
      <w:pPr>
        <w:pStyle w:val="2"/>
        <w:ind w:firstLine="709"/>
        <w:rPr>
          <w:sz w:val="28"/>
          <w:szCs w:val="28"/>
        </w:rPr>
      </w:pPr>
    </w:p>
    <w:p w:rsidR="000E46BB" w:rsidRPr="000C7145" w:rsidRDefault="000E46BB" w:rsidP="000E46BB">
      <w:pPr>
        <w:pStyle w:val="2"/>
        <w:ind w:firstLine="709"/>
        <w:rPr>
          <w:sz w:val="28"/>
          <w:szCs w:val="28"/>
        </w:rPr>
      </w:pPr>
      <w:r w:rsidRPr="000C7145">
        <w:rPr>
          <w:sz w:val="28"/>
          <w:szCs w:val="28"/>
        </w:rPr>
        <w:t xml:space="preserve">Захист відбудеться </w:t>
      </w:r>
      <w:r>
        <w:rPr>
          <w:sz w:val="28"/>
          <w:szCs w:val="28"/>
        </w:rPr>
        <w:t>19</w:t>
      </w:r>
      <w:r w:rsidRPr="000C7145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0C714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C7145">
        <w:rPr>
          <w:sz w:val="28"/>
          <w:szCs w:val="28"/>
          <w:lang w:val="ru-RU"/>
        </w:rPr>
        <w:t> </w:t>
      </w:r>
      <w:r w:rsidRPr="000C7145">
        <w:rPr>
          <w:sz w:val="28"/>
          <w:szCs w:val="28"/>
        </w:rPr>
        <w:t xml:space="preserve">р. </w:t>
      </w:r>
      <w:r w:rsidRPr="003955E9">
        <w:rPr>
          <w:sz w:val="28"/>
          <w:szCs w:val="28"/>
        </w:rPr>
        <w:t>о 9</w:t>
      </w:r>
      <w:r w:rsidRPr="000C7145">
        <w:rPr>
          <w:sz w:val="28"/>
          <w:szCs w:val="28"/>
          <w:vertAlign w:val="superscript"/>
        </w:rPr>
        <w:t>.00</w:t>
      </w:r>
      <w:r w:rsidRPr="000C7145">
        <w:rPr>
          <w:sz w:val="28"/>
          <w:szCs w:val="28"/>
        </w:rPr>
        <w:t xml:space="preserve"> годині на засіданні </w:t>
      </w:r>
      <w:r>
        <w:rPr>
          <w:sz w:val="28"/>
          <w:szCs w:val="28"/>
        </w:rPr>
        <w:t>екзаменаційної комісії</w:t>
      </w:r>
      <w:r w:rsidRPr="000C714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B5113">
        <w:rPr>
          <w:sz w:val="28"/>
          <w:szCs w:val="28"/>
        </w:rPr>
        <w:t> </w:t>
      </w:r>
      <w:r w:rsidR="009B5113" w:rsidRPr="009B5113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0C7145">
        <w:rPr>
          <w:sz w:val="28"/>
          <w:szCs w:val="28"/>
        </w:rPr>
        <w:t xml:space="preserve">у Тернопільському національному технічному університеті імені Івана Пулюя за </w:t>
      </w:r>
      <w:proofErr w:type="spellStart"/>
      <w:r w:rsidRPr="000C7145">
        <w:rPr>
          <w:sz w:val="28"/>
          <w:szCs w:val="28"/>
        </w:rPr>
        <w:t>адресою</w:t>
      </w:r>
      <w:proofErr w:type="spellEnd"/>
      <w:r w:rsidRPr="000C7145">
        <w:rPr>
          <w:sz w:val="28"/>
          <w:szCs w:val="28"/>
        </w:rPr>
        <w:t>:</w:t>
      </w:r>
      <w:r w:rsidRPr="003955E9">
        <w:rPr>
          <w:sz w:val="28"/>
          <w:szCs w:val="28"/>
        </w:rPr>
        <w:t xml:space="preserve"> </w:t>
      </w:r>
      <w:r w:rsidRPr="000C7145">
        <w:rPr>
          <w:bCs/>
          <w:sz w:val="28"/>
          <w:szCs w:val="28"/>
        </w:rPr>
        <w:t xml:space="preserve">46001, м. Тернопіль, вул. </w:t>
      </w:r>
      <w:proofErr w:type="spellStart"/>
      <w:r>
        <w:rPr>
          <w:bCs/>
          <w:sz w:val="28"/>
          <w:szCs w:val="28"/>
        </w:rPr>
        <w:t>Микулинецька</w:t>
      </w:r>
      <w:proofErr w:type="spellEnd"/>
      <w:r w:rsidRPr="000C714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46,</w:t>
      </w:r>
      <w:r w:rsidRPr="000C7145">
        <w:rPr>
          <w:bCs/>
          <w:sz w:val="28"/>
          <w:szCs w:val="28"/>
        </w:rPr>
        <w:t xml:space="preserve"> навчальний корпус №</w:t>
      </w:r>
      <w:r>
        <w:rPr>
          <w:bCs/>
          <w:sz w:val="28"/>
          <w:szCs w:val="28"/>
        </w:rPr>
        <w:t>7</w:t>
      </w:r>
      <w:r w:rsidRPr="000C7145">
        <w:rPr>
          <w:bCs/>
          <w:sz w:val="28"/>
          <w:szCs w:val="28"/>
        </w:rPr>
        <w:t xml:space="preserve">, </w:t>
      </w:r>
      <w:proofErr w:type="spellStart"/>
      <w:r w:rsidRPr="000C7145">
        <w:rPr>
          <w:bCs/>
          <w:sz w:val="28"/>
          <w:szCs w:val="28"/>
        </w:rPr>
        <w:t>ауд</w:t>
      </w:r>
      <w:proofErr w:type="spellEnd"/>
      <w:r w:rsidRPr="000C714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207</w:t>
      </w:r>
    </w:p>
    <w:p w:rsidR="000E46BB" w:rsidRPr="000C7145" w:rsidRDefault="000E46BB" w:rsidP="000E46BB">
      <w:pPr>
        <w:pStyle w:val="2"/>
        <w:ind w:firstLine="709"/>
        <w:rPr>
          <w:sz w:val="16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Pr="005913C5" w:rsidRDefault="000E46BB" w:rsidP="000E46BB">
      <w:pPr>
        <w:rPr>
          <w:rFonts w:ascii="Times New Roman" w:hAnsi="Times New Roman" w:cs="Times New Roman"/>
          <w:sz w:val="28"/>
          <w:szCs w:val="28"/>
        </w:rPr>
      </w:pPr>
    </w:p>
    <w:p w:rsidR="000E46BB" w:rsidRPr="009B5113" w:rsidRDefault="000E46BB" w:rsidP="000E46BB">
      <w:pPr>
        <w:pStyle w:val="a3"/>
        <w:tabs>
          <w:tab w:val="left" w:pos="851"/>
        </w:tabs>
        <w:ind w:left="850"/>
        <w:rPr>
          <w:rFonts w:ascii="Times New Roman" w:hAnsi="Times New Roman" w:cs="Times New Roman"/>
          <w:b/>
          <w:sz w:val="28"/>
          <w:szCs w:val="28"/>
        </w:rPr>
      </w:pPr>
      <w:r w:rsidRPr="009B5113">
        <w:rPr>
          <w:rFonts w:ascii="Times New Roman" w:hAnsi="Times New Roman" w:cs="Times New Roman"/>
          <w:b/>
          <w:sz w:val="28"/>
          <w:szCs w:val="28"/>
        </w:rPr>
        <w:t>ЗАГАЛЬНА ХАРАКЕРИСТИКА РОБОТИ</w:t>
      </w:r>
    </w:p>
    <w:p w:rsidR="000E46BB" w:rsidRPr="009B5113" w:rsidRDefault="000E46BB" w:rsidP="000E46BB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B5113">
        <w:rPr>
          <w:b/>
          <w:sz w:val="28"/>
          <w:szCs w:val="28"/>
          <w:lang w:val="uk-UA"/>
        </w:rPr>
        <w:t>Актуальність теми роботи.</w:t>
      </w:r>
    </w:p>
    <w:p w:rsidR="00395BD7" w:rsidRPr="009B5113" w:rsidRDefault="00BF0ABE" w:rsidP="00395BD7">
      <w:pPr>
        <w:pStyle w:val="western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9B5113">
        <w:rPr>
          <w:sz w:val="28"/>
          <w:szCs w:val="28"/>
          <w:lang w:val="uk-UA"/>
        </w:rPr>
        <w:t>На сучасний час соціально-економічна система стає усе динамічнішою.</w:t>
      </w:r>
      <w:r w:rsidR="002304D7" w:rsidRPr="009B5113">
        <w:rPr>
          <w:sz w:val="28"/>
          <w:szCs w:val="28"/>
          <w:lang w:val="uk-UA"/>
        </w:rPr>
        <w:t xml:space="preserve"> Взаємодія людини</w:t>
      </w:r>
      <w:r w:rsidR="00E541CE" w:rsidRPr="009B5113">
        <w:rPr>
          <w:sz w:val="28"/>
          <w:szCs w:val="28"/>
          <w:lang w:val="uk-UA"/>
        </w:rPr>
        <w:t xml:space="preserve"> із світом професій визначає її біографію, надає сенсу, дозволяє </w:t>
      </w:r>
      <w:proofErr w:type="spellStart"/>
      <w:r w:rsidR="00E541CE" w:rsidRPr="009B5113">
        <w:rPr>
          <w:sz w:val="28"/>
          <w:szCs w:val="28"/>
          <w:lang w:val="uk-UA"/>
        </w:rPr>
        <w:t>самореалізуватися</w:t>
      </w:r>
      <w:proofErr w:type="spellEnd"/>
      <w:r w:rsidR="00E541CE" w:rsidRPr="009B5113">
        <w:rPr>
          <w:sz w:val="28"/>
          <w:szCs w:val="28"/>
          <w:lang w:val="uk-UA"/>
        </w:rPr>
        <w:t xml:space="preserve">. З перших кроків дитини, батьки задумуються про її майбутнє, уважно стежать за інтересами і </w:t>
      </w:r>
      <w:proofErr w:type="spellStart"/>
      <w:r w:rsidR="00E541CE" w:rsidRPr="009B5113">
        <w:rPr>
          <w:sz w:val="28"/>
          <w:szCs w:val="28"/>
          <w:lang w:val="uk-UA"/>
        </w:rPr>
        <w:t>схильностями</w:t>
      </w:r>
      <w:proofErr w:type="spellEnd"/>
      <w:r w:rsidR="00E541CE" w:rsidRPr="009B5113">
        <w:rPr>
          <w:sz w:val="28"/>
          <w:szCs w:val="28"/>
          <w:lang w:val="uk-UA"/>
        </w:rPr>
        <w:t xml:space="preserve"> своєї дитини, стараючись передбачити її професійне майбутнє. </w:t>
      </w:r>
      <w:r w:rsidR="00EE0EB5" w:rsidRPr="009B5113">
        <w:rPr>
          <w:sz w:val="28"/>
          <w:szCs w:val="28"/>
          <w:lang w:val="uk-UA"/>
        </w:rPr>
        <w:t>На сучасному етапі світоглядні проблеми самореалізації, дещо нівелювалися і, як наслідок, невдале професійне самовизначення та недостатня самореалізація можуть бути причиною багатьох психологічних та життєвих проблем.</w:t>
      </w:r>
      <w:r w:rsidR="007C650F" w:rsidRPr="009B5113">
        <w:rPr>
          <w:sz w:val="28"/>
          <w:szCs w:val="28"/>
          <w:lang w:val="uk-UA"/>
        </w:rPr>
        <w:t xml:space="preserve"> Власне тому, звернення до проблем самореалізації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 xml:space="preserve"> в професії є одним із найважливіших атрибутів особистісної зрілості.</w:t>
      </w:r>
      <w:r w:rsidR="007C650F" w:rsidRPr="009B5113">
        <w:rPr>
          <w:rFonts w:eastAsiaTheme="minorHAnsi"/>
          <w:lang w:val="uk-UA" w:eastAsia="en-US"/>
        </w:rPr>
        <w:t xml:space="preserve"> 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 xml:space="preserve">Статистика останнього десятиріччя в усьому світі показує, що саме </w:t>
      </w:r>
      <w:r w:rsidR="00D82DC8" w:rsidRPr="009B5113">
        <w:rPr>
          <w:rFonts w:eastAsiaTheme="minorHAnsi"/>
          <w:sz w:val="28"/>
          <w:szCs w:val="28"/>
          <w:lang w:val="uk-UA" w:eastAsia="en-US"/>
        </w:rPr>
        <w:t>жінки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 xml:space="preserve"> частіше зазнають труднощів щодо самореалізації у профе</w:t>
      </w:r>
      <w:r w:rsidR="00D82DC8" w:rsidRPr="009B5113">
        <w:rPr>
          <w:rFonts w:eastAsiaTheme="minorHAnsi"/>
          <w:sz w:val="28"/>
          <w:szCs w:val="28"/>
          <w:lang w:val="uk-UA" w:eastAsia="en-US"/>
        </w:rPr>
        <w:t>сії, оскільки ще сьогодні існу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ють стереотипи про неможливість жінок поєднувати досягнення у професійній діяльності з благополучним шлюбом і повноцінною сім’єю.</w:t>
      </w:r>
    </w:p>
    <w:p w:rsidR="000E46BB" w:rsidRPr="009B5113" w:rsidRDefault="00395BD7" w:rsidP="006A1C7D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9B5113">
        <w:rPr>
          <w:rFonts w:eastAsiaTheme="minorHAnsi"/>
          <w:sz w:val="28"/>
          <w:szCs w:val="28"/>
          <w:lang w:val="uk-UA" w:eastAsia="en-US"/>
        </w:rPr>
        <w:t>Різні аспекти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 xml:space="preserve"> </w:t>
      </w:r>
      <w:r w:rsidR="00D82DC8" w:rsidRPr="009B5113">
        <w:rPr>
          <w:rFonts w:eastAsiaTheme="minorHAnsi"/>
          <w:sz w:val="28"/>
          <w:szCs w:val="28"/>
          <w:lang w:val="uk-UA" w:eastAsia="en-US"/>
        </w:rPr>
        <w:t xml:space="preserve">нашої 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теми пов’язан</w:t>
      </w:r>
      <w:r w:rsidRPr="009B5113">
        <w:rPr>
          <w:rFonts w:eastAsiaTheme="minorHAnsi"/>
          <w:sz w:val="28"/>
          <w:szCs w:val="28"/>
          <w:lang w:val="uk-UA" w:eastAsia="en-US"/>
        </w:rPr>
        <w:t>і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 xml:space="preserve"> з потребою вивчення та оптимізації процесу професійної самореалізації </w:t>
      </w:r>
      <w:r w:rsidR="00D82DC8" w:rsidRPr="009B5113">
        <w:rPr>
          <w:rFonts w:eastAsiaTheme="minorHAnsi"/>
          <w:sz w:val="28"/>
          <w:szCs w:val="28"/>
          <w:lang w:val="uk-UA" w:eastAsia="en-US"/>
        </w:rPr>
        <w:t>жінок в сучасному світі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 xml:space="preserve">. </w:t>
      </w:r>
      <w:r w:rsidR="00D82DC8" w:rsidRPr="009B5113">
        <w:rPr>
          <w:rFonts w:eastAsiaTheme="minorHAnsi"/>
          <w:sz w:val="28"/>
          <w:szCs w:val="28"/>
          <w:lang w:val="uk-UA" w:eastAsia="en-US"/>
        </w:rPr>
        <w:t>Внесок у дослідження особли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востей самореалізації жінок в професійній діяльності зробили такі вчені: К.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А.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7C650F" w:rsidRPr="009B5113">
        <w:rPr>
          <w:rFonts w:eastAsiaTheme="minorHAnsi"/>
          <w:sz w:val="28"/>
          <w:szCs w:val="28"/>
          <w:lang w:val="uk-UA" w:eastAsia="en-US"/>
        </w:rPr>
        <w:t>Абульханова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-Славська, Л.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І.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F32A05" w:rsidRPr="009B5113">
        <w:rPr>
          <w:rFonts w:eastAsiaTheme="minorHAnsi"/>
          <w:sz w:val="28"/>
          <w:szCs w:val="28"/>
          <w:lang w:val="uk-UA" w:eastAsia="en-US"/>
        </w:rPr>
        <w:t>Анциферова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, В.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А.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7C650F" w:rsidRPr="009B5113">
        <w:rPr>
          <w:rFonts w:eastAsiaTheme="minorHAnsi"/>
          <w:sz w:val="28"/>
          <w:szCs w:val="28"/>
          <w:lang w:val="uk-UA" w:eastAsia="en-US"/>
        </w:rPr>
        <w:t>Гупаловська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О.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М.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Мірошниченко, О.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М.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7C650F" w:rsidRPr="009B5113">
        <w:rPr>
          <w:rFonts w:eastAsiaTheme="minorHAnsi"/>
          <w:sz w:val="28"/>
          <w:szCs w:val="28"/>
          <w:lang w:val="uk-UA" w:eastAsia="en-US"/>
        </w:rPr>
        <w:t>Разумнікова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Д.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7C650F" w:rsidRPr="009B5113">
        <w:rPr>
          <w:rFonts w:eastAsiaTheme="minorHAnsi"/>
          <w:sz w:val="28"/>
          <w:szCs w:val="28"/>
          <w:lang w:val="uk-UA" w:eastAsia="en-US"/>
        </w:rPr>
        <w:t>Сьюпер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К.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В.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F32A05" w:rsidRPr="009B5113">
        <w:rPr>
          <w:rFonts w:eastAsiaTheme="minorHAnsi"/>
          <w:sz w:val="28"/>
          <w:szCs w:val="28"/>
          <w:lang w:val="uk-UA" w:eastAsia="en-US"/>
        </w:rPr>
        <w:t>Федосенко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Н.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Г.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Шевченко та ін. У низці загальновизнаних дослідж</w:t>
      </w:r>
      <w:r w:rsidRPr="009B5113">
        <w:rPr>
          <w:rFonts w:eastAsiaTheme="minorHAnsi"/>
          <w:sz w:val="28"/>
          <w:szCs w:val="28"/>
          <w:lang w:val="uk-UA" w:eastAsia="en-US"/>
        </w:rPr>
        <w:t>ень, присвячених гендерним осо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бливостям професійної самореалізації особистості, знаходяться класичні роботи В.</w:t>
      </w:r>
      <w:r w:rsidRPr="009B5113">
        <w:rPr>
          <w:rFonts w:eastAsiaTheme="minorHAnsi"/>
          <w:sz w:val="28"/>
          <w:szCs w:val="28"/>
          <w:lang w:val="uk-UA" w:eastAsia="en-US"/>
        </w:rPr>
        <w:t> А. </w:t>
      </w:r>
      <w:proofErr w:type="spellStart"/>
      <w:r w:rsidR="00F32A05" w:rsidRPr="009B5113">
        <w:rPr>
          <w:rFonts w:eastAsiaTheme="minorHAnsi"/>
          <w:sz w:val="28"/>
          <w:szCs w:val="28"/>
          <w:lang w:val="uk-UA" w:eastAsia="en-US"/>
        </w:rPr>
        <w:t>Геодакяна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К.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F32A05" w:rsidRPr="009B5113">
        <w:rPr>
          <w:rFonts w:eastAsiaTheme="minorHAnsi"/>
          <w:sz w:val="28"/>
          <w:szCs w:val="28"/>
          <w:lang w:val="uk-UA" w:eastAsia="en-US"/>
        </w:rPr>
        <w:t>Гілліган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Ф.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Л.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7C650F" w:rsidRPr="009B5113">
        <w:rPr>
          <w:rFonts w:eastAsiaTheme="minorHAnsi"/>
          <w:sz w:val="28"/>
          <w:szCs w:val="28"/>
          <w:lang w:val="uk-UA" w:eastAsia="en-US"/>
        </w:rPr>
        <w:t>Джес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Е.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7C650F" w:rsidRPr="009B5113">
        <w:rPr>
          <w:rFonts w:eastAsiaTheme="minorHAnsi"/>
          <w:sz w:val="28"/>
          <w:szCs w:val="28"/>
          <w:lang w:val="uk-UA" w:eastAsia="en-US"/>
        </w:rPr>
        <w:t>Іглі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І.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С.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7C650F" w:rsidRPr="009B5113">
        <w:rPr>
          <w:rFonts w:eastAsiaTheme="minorHAnsi"/>
          <w:sz w:val="28"/>
          <w:szCs w:val="28"/>
          <w:lang w:val="uk-UA" w:eastAsia="en-US"/>
        </w:rPr>
        <w:t>Кльоциної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О.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Б.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r w:rsidR="00F32A05" w:rsidRPr="009B5113">
        <w:rPr>
          <w:rFonts w:eastAsiaTheme="minorHAnsi"/>
          <w:sz w:val="28"/>
          <w:szCs w:val="28"/>
          <w:lang w:val="uk-UA" w:eastAsia="en-US"/>
        </w:rPr>
        <w:t>Петренко</w:t>
      </w:r>
      <w:r w:rsidR="007C650F" w:rsidRPr="009B5113">
        <w:rPr>
          <w:rFonts w:eastAsiaTheme="minorHAnsi"/>
          <w:sz w:val="28"/>
          <w:szCs w:val="28"/>
          <w:lang w:val="uk-UA" w:eastAsia="en-US"/>
        </w:rPr>
        <w:t>, А.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F32A05" w:rsidRPr="009B5113">
        <w:rPr>
          <w:rFonts w:eastAsiaTheme="minorHAnsi"/>
          <w:sz w:val="28"/>
          <w:szCs w:val="28"/>
          <w:lang w:val="uk-UA" w:eastAsia="en-US"/>
        </w:rPr>
        <w:t>Фейнгольд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>, Н.</w:t>
      </w:r>
      <w:r w:rsidRPr="009B5113">
        <w:rPr>
          <w:rFonts w:eastAsiaTheme="minorHAnsi"/>
          <w:sz w:val="28"/>
          <w:szCs w:val="28"/>
          <w:lang w:val="uk-UA" w:eastAsia="en-US"/>
        </w:rPr>
        <w:t> </w:t>
      </w:r>
      <w:proofErr w:type="spellStart"/>
      <w:r w:rsidR="00F32A05" w:rsidRPr="009B5113">
        <w:rPr>
          <w:rFonts w:eastAsiaTheme="minorHAnsi"/>
          <w:sz w:val="28"/>
          <w:szCs w:val="28"/>
          <w:lang w:val="uk-UA" w:eastAsia="en-US"/>
        </w:rPr>
        <w:t>Ходоров</w:t>
      </w:r>
      <w:proofErr w:type="spellEnd"/>
      <w:r w:rsidR="007C650F" w:rsidRPr="009B5113">
        <w:rPr>
          <w:rFonts w:eastAsiaTheme="minorHAnsi"/>
          <w:sz w:val="28"/>
          <w:szCs w:val="28"/>
          <w:lang w:val="uk-UA" w:eastAsia="en-US"/>
        </w:rPr>
        <w:t xml:space="preserve"> та ін. </w:t>
      </w:r>
      <w:r w:rsidR="000E46BB" w:rsidRPr="009B5113">
        <w:rPr>
          <w:sz w:val="28"/>
          <w:szCs w:val="28"/>
          <w:lang w:val="uk-UA"/>
        </w:rPr>
        <w:t xml:space="preserve">Особливе місце в працях психологів займає вивчення умов та </w:t>
      </w:r>
      <w:r w:rsidR="006A1C7D" w:rsidRPr="009B5113">
        <w:rPr>
          <w:sz w:val="28"/>
          <w:szCs w:val="28"/>
          <w:lang w:val="uk-UA"/>
        </w:rPr>
        <w:t xml:space="preserve">орієнтовної основи дій особистості, що </w:t>
      </w:r>
      <w:proofErr w:type="spellStart"/>
      <w:r w:rsidR="006A1C7D" w:rsidRPr="009B5113">
        <w:rPr>
          <w:sz w:val="28"/>
          <w:szCs w:val="28"/>
          <w:lang w:val="uk-UA"/>
        </w:rPr>
        <w:t>самореалізовується</w:t>
      </w:r>
      <w:proofErr w:type="spellEnd"/>
      <w:r w:rsidR="000E46BB" w:rsidRPr="009B5113">
        <w:rPr>
          <w:sz w:val="28"/>
          <w:szCs w:val="28"/>
          <w:lang w:val="uk-UA"/>
        </w:rPr>
        <w:t>, дослідження яких у загальному плані здійснювалось Л. І. </w:t>
      </w:r>
      <w:proofErr w:type="spellStart"/>
      <w:r w:rsidR="000E46BB" w:rsidRPr="009B5113">
        <w:rPr>
          <w:sz w:val="28"/>
          <w:szCs w:val="28"/>
          <w:lang w:val="uk-UA"/>
        </w:rPr>
        <w:t>Анциферовою</w:t>
      </w:r>
      <w:proofErr w:type="spellEnd"/>
      <w:r w:rsidR="000E46BB" w:rsidRPr="009B5113">
        <w:rPr>
          <w:sz w:val="28"/>
          <w:szCs w:val="28"/>
          <w:lang w:val="uk-UA"/>
        </w:rPr>
        <w:t xml:space="preserve">, Є. Л. Клімовим, А. К. Марковою, </w:t>
      </w:r>
      <w:proofErr w:type="spellStart"/>
      <w:r w:rsidR="00F32A05" w:rsidRPr="009B5113">
        <w:rPr>
          <w:sz w:val="28"/>
          <w:szCs w:val="28"/>
          <w:lang w:val="uk-UA"/>
        </w:rPr>
        <w:t>Гасюк</w:t>
      </w:r>
      <w:proofErr w:type="spellEnd"/>
      <w:r w:rsidR="00F32A05" w:rsidRPr="009B5113">
        <w:rPr>
          <w:sz w:val="28"/>
          <w:szCs w:val="28"/>
          <w:lang w:val="uk-UA"/>
        </w:rPr>
        <w:t xml:space="preserve"> М. Б, </w:t>
      </w:r>
      <w:r w:rsidR="006A1C7D" w:rsidRPr="009B5113">
        <w:rPr>
          <w:sz w:val="28"/>
          <w:szCs w:val="28"/>
          <w:lang w:val="uk-UA"/>
        </w:rPr>
        <w:t>Т. П. Вівчарик</w:t>
      </w:r>
      <w:r w:rsidR="00CE52FF" w:rsidRPr="009B5113">
        <w:rPr>
          <w:sz w:val="28"/>
          <w:szCs w:val="28"/>
          <w:lang w:val="uk-UA"/>
        </w:rPr>
        <w:t>,</w:t>
      </w:r>
      <w:r w:rsidR="006A1C7D" w:rsidRPr="009B5113">
        <w:rPr>
          <w:sz w:val="28"/>
          <w:szCs w:val="28"/>
          <w:lang w:val="uk-UA"/>
        </w:rPr>
        <w:t xml:space="preserve"> </w:t>
      </w:r>
      <w:r w:rsidR="00CE52FF" w:rsidRPr="009B5113">
        <w:rPr>
          <w:sz w:val="28"/>
          <w:szCs w:val="28"/>
          <w:lang w:val="uk-UA"/>
        </w:rPr>
        <w:t>Е. В. </w:t>
      </w:r>
      <w:proofErr w:type="spellStart"/>
      <w:r w:rsidR="00CE52FF" w:rsidRPr="009B5113">
        <w:rPr>
          <w:sz w:val="28"/>
          <w:szCs w:val="28"/>
          <w:lang w:val="uk-UA"/>
        </w:rPr>
        <w:t>Федосенко</w:t>
      </w:r>
      <w:proofErr w:type="spellEnd"/>
      <w:r w:rsidR="00CE52FF" w:rsidRPr="009B5113">
        <w:rPr>
          <w:sz w:val="28"/>
          <w:szCs w:val="28"/>
          <w:lang w:val="uk-UA"/>
        </w:rPr>
        <w:t xml:space="preserve">, </w:t>
      </w:r>
      <w:r w:rsidR="000E46BB" w:rsidRPr="009B5113">
        <w:rPr>
          <w:sz w:val="28"/>
          <w:szCs w:val="28"/>
          <w:lang w:val="uk-UA"/>
        </w:rPr>
        <w:t>О. Ю. </w:t>
      </w:r>
      <w:proofErr w:type="spellStart"/>
      <w:r w:rsidR="000E46BB" w:rsidRPr="009B5113">
        <w:rPr>
          <w:sz w:val="28"/>
          <w:szCs w:val="28"/>
          <w:lang w:val="uk-UA"/>
        </w:rPr>
        <w:t>Пряжніковою</w:t>
      </w:r>
      <w:proofErr w:type="spellEnd"/>
      <w:r w:rsidR="000E46BB" w:rsidRPr="009B5113">
        <w:rPr>
          <w:sz w:val="28"/>
          <w:szCs w:val="28"/>
          <w:lang w:val="uk-UA"/>
        </w:rPr>
        <w:t xml:space="preserve"> та ін.</w:t>
      </w:r>
    </w:p>
    <w:p w:rsidR="00534228" w:rsidRPr="009B5113" w:rsidRDefault="00534228" w:rsidP="00534228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Самореалізація жінки в професійній діяльності має свою специфіку, яка тісно пов’язана з питаннями її соціальної ролі, соціального призначення, права на творчість. Особливості перебігу процесу ґендерної соціалізації жінки на різних етапах онтогенезу, специфіка </w:t>
      </w:r>
      <w:proofErr w:type="spellStart"/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самосприйняття</w:t>
      </w:r>
      <w:proofErr w:type="spellEnd"/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усвідомлення нею своєї індивідуальності визначають характер її професійної самореалізації.</w:t>
      </w:r>
    </w:p>
    <w:p w:rsidR="000E46BB" w:rsidRPr="009B5113" w:rsidRDefault="003F2D26" w:rsidP="000E46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>Усе вищезазначене й обумовило вибір теми магістерської роботи:</w:t>
      </w:r>
      <w:r w:rsidR="000E46BB" w:rsidRPr="009B5113">
        <w:rPr>
          <w:rFonts w:ascii="Times New Roman" w:hAnsi="Times New Roman" w:cs="Times New Roman"/>
          <w:sz w:val="28"/>
          <w:szCs w:val="28"/>
        </w:rPr>
        <w:t xml:space="preserve"> «</w:t>
      </w:r>
      <w:r w:rsidRPr="009B5113">
        <w:rPr>
          <w:rFonts w:ascii="Times New Roman" w:hAnsi="Times New Roman" w:cs="Times New Roman"/>
          <w:sz w:val="28"/>
          <w:szCs w:val="28"/>
        </w:rPr>
        <w:t>Психологічні особливості самореалізації сучасної жінки</w:t>
      </w:r>
      <w:r w:rsidR="000E46BB" w:rsidRPr="009B5113">
        <w:rPr>
          <w:rFonts w:ascii="Times New Roman" w:hAnsi="Times New Roman" w:cs="Times New Roman"/>
          <w:sz w:val="28"/>
          <w:szCs w:val="28"/>
        </w:rPr>
        <w:t>»</w:t>
      </w:r>
      <w:r w:rsidRPr="009B5113">
        <w:rPr>
          <w:rFonts w:ascii="Times New Roman" w:hAnsi="Times New Roman" w:cs="Times New Roman"/>
          <w:sz w:val="28"/>
          <w:szCs w:val="28"/>
        </w:rPr>
        <w:t xml:space="preserve">. Актуальність та значущість пропонованого дослідження визначається також і практичними завданнями, пов’язаними з розробкою дієвих </w:t>
      </w:r>
      <w:proofErr w:type="spellStart"/>
      <w:r w:rsidRPr="009B5113">
        <w:rPr>
          <w:rFonts w:ascii="Times New Roman" w:hAnsi="Times New Roman" w:cs="Times New Roman"/>
          <w:sz w:val="28"/>
          <w:szCs w:val="28"/>
        </w:rPr>
        <w:t>психокорекційних</w:t>
      </w:r>
      <w:proofErr w:type="spellEnd"/>
      <w:r w:rsidRPr="009B5113">
        <w:rPr>
          <w:rFonts w:ascii="Times New Roman" w:hAnsi="Times New Roman" w:cs="Times New Roman"/>
          <w:sz w:val="28"/>
          <w:szCs w:val="28"/>
        </w:rPr>
        <w:t xml:space="preserve"> заходів підтримки жінок на шляху самореалізації. </w:t>
      </w:r>
    </w:p>
    <w:p w:rsidR="00193782" w:rsidRPr="009B5113" w:rsidRDefault="00193782" w:rsidP="001937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/>
          <w:b/>
          <w:sz w:val="28"/>
          <w:szCs w:val="28"/>
        </w:rPr>
        <w:t>Мета дослідження</w:t>
      </w:r>
      <w:r w:rsidRPr="009B5113">
        <w:rPr>
          <w:rFonts w:ascii="Times New Roman" w:hAnsi="Times New Roman"/>
          <w:sz w:val="28"/>
          <w:szCs w:val="28"/>
        </w:rPr>
        <w:t xml:space="preserve"> – </w:t>
      </w:r>
      <w:r w:rsidRPr="009B5113">
        <w:rPr>
          <w:rFonts w:ascii="Times New Roman" w:hAnsi="Times New Roman" w:cs="Times New Roman"/>
          <w:sz w:val="28"/>
          <w:szCs w:val="28"/>
        </w:rPr>
        <w:t xml:space="preserve">полягала у </w:t>
      </w:r>
      <w:r w:rsidRPr="009B5113">
        <w:rPr>
          <w:rFonts w:ascii="Times New Roman" w:eastAsiaTheme="minorHAnsi" w:hAnsi="Times New Roman" w:cs="Times New Roman"/>
          <w:sz w:val="28"/>
          <w:lang w:eastAsia="en-US"/>
        </w:rPr>
        <w:t>виявленні особливостей та закономірностей професійної самореалізації жінки.</w:t>
      </w:r>
      <w:r w:rsidRPr="009B5113">
        <w:rPr>
          <w:sz w:val="28"/>
          <w:szCs w:val="28"/>
        </w:rPr>
        <w:t xml:space="preserve"> </w:t>
      </w:r>
    </w:p>
    <w:p w:rsidR="00193782" w:rsidRPr="009B5113" w:rsidRDefault="00193782" w:rsidP="0019378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5113">
        <w:rPr>
          <w:rFonts w:ascii="Times New Roman" w:hAnsi="Times New Roman"/>
          <w:b/>
          <w:sz w:val="28"/>
          <w:szCs w:val="28"/>
        </w:rPr>
        <w:t>Завдання дослідження:</w:t>
      </w:r>
      <w:r w:rsidRPr="009B5113">
        <w:rPr>
          <w:rFonts w:ascii="Times New Roman" w:hAnsi="Times New Roman"/>
          <w:sz w:val="28"/>
          <w:szCs w:val="28"/>
        </w:rPr>
        <w:t xml:space="preserve"> </w:t>
      </w:r>
    </w:p>
    <w:p w:rsidR="00193782" w:rsidRPr="009B5113" w:rsidRDefault="00193782" w:rsidP="0019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Провести теоретичний аналіз вітчизняної та зарубіжної літератури з питань становлення і самореалізації особистості</w:t>
      </w:r>
      <w:r w:rsidRPr="009B5113">
        <w:rPr>
          <w:rFonts w:ascii="Times New Roman" w:hAnsi="Times New Roman" w:cs="Times New Roman"/>
          <w:sz w:val="28"/>
          <w:szCs w:val="28"/>
        </w:rPr>
        <w:t>;</w:t>
      </w:r>
    </w:p>
    <w:p w:rsidR="00193782" w:rsidRPr="009B5113" w:rsidRDefault="00193782" w:rsidP="0019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Вивчити вікові та особистісні особливості самореалізації жінки; </w:t>
      </w:r>
    </w:p>
    <w:p w:rsidR="00193782" w:rsidRPr="009B5113" w:rsidRDefault="00193782" w:rsidP="0019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Визначити критерії, що сприяють самореалізації жінки;</w:t>
      </w:r>
    </w:p>
    <w:p w:rsidR="00193782" w:rsidRPr="009B5113" w:rsidRDefault="00193782" w:rsidP="0019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>Розробити та експериментально апробувати тренінгову програму для підвищення рівня самореалізації.</w:t>
      </w:r>
    </w:p>
    <w:p w:rsidR="00C53FD9" w:rsidRPr="00412D8F" w:rsidRDefault="00193782" w:rsidP="009B51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b/>
          <w:sz w:val="28"/>
          <w:szCs w:val="28"/>
        </w:rPr>
        <w:t>Об’єкт, методи та джерела дослідження</w:t>
      </w:r>
      <w:r w:rsidRPr="009B5113">
        <w:rPr>
          <w:rFonts w:ascii="Times New Roman" w:hAnsi="Times New Roman"/>
          <w:b/>
          <w:sz w:val="28"/>
          <w:szCs w:val="28"/>
        </w:rPr>
        <w:t xml:space="preserve"> </w:t>
      </w:r>
      <w:r w:rsidR="00C53FD9" w:rsidRPr="009B5113">
        <w:rPr>
          <w:rFonts w:ascii="Times New Roman" w:hAnsi="Times New Roman"/>
          <w:sz w:val="28"/>
          <w:szCs w:val="28"/>
        </w:rPr>
        <w:t xml:space="preserve">самореалізація сучасної жінки </w:t>
      </w:r>
      <w:r w:rsidR="00B67D5E">
        <w:rPr>
          <w:rFonts w:ascii="Times New Roman" w:hAnsi="Times New Roman"/>
          <w:sz w:val="28"/>
          <w:szCs w:val="28"/>
        </w:rPr>
        <w:t>в теперішній час є важливою темою для обговорення</w:t>
      </w:r>
      <w:r w:rsidR="00C53FD9" w:rsidRPr="009B5113">
        <w:rPr>
          <w:rFonts w:ascii="Times New Roman" w:hAnsi="Times New Roman"/>
          <w:sz w:val="28"/>
          <w:szCs w:val="28"/>
        </w:rPr>
        <w:t xml:space="preserve">. </w:t>
      </w:r>
      <w:r w:rsidRPr="009B5113">
        <w:rPr>
          <w:rFonts w:ascii="Times New Roman" w:hAnsi="Times New Roman"/>
          <w:sz w:val="28"/>
          <w:szCs w:val="28"/>
        </w:rPr>
        <w:t xml:space="preserve">Серед методів було </w:t>
      </w:r>
      <w:r w:rsidR="00412D8F">
        <w:rPr>
          <w:rFonts w:ascii="Times New Roman" w:hAnsi="Times New Roman"/>
          <w:sz w:val="28"/>
          <w:szCs w:val="28"/>
        </w:rPr>
        <w:t>створено</w:t>
      </w:r>
      <w:r w:rsidRPr="009B5113">
        <w:rPr>
          <w:rFonts w:ascii="Times New Roman" w:hAnsi="Times New Roman"/>
          <w:sz w:val="28"/>
          <w:szCs w:val="28"/>
        </w:rPr>
        <w:t xml:space="preserve"> </w:t>
      </w:r>
      <w:r w:rsidR="00412D8F">
        <w:rPr>
          <w:rFonts w:ascii="Times New Roman" w:hAnsi="Times New Roman"/>
          <w:sz w:val="28"/>
          <w:szCs w:val="28"/>
        </w:rPr>
        <w:t xml:space="preserve">анкету, що спрямована на визначення уявлень про професійну самореалізацію жінок та використано </w:t>
      </w:r>
      <w:r w:rsidRPr="009B5113">
        <w:rPr>
          <w:rFonts w:ascii="Times New Roman" w:hAnsi="Times New Roman"/>
          <w:sz w:val="28"/>
          <w:szCs w:val="28"/>
        </w:rPr>
        <w:t>методики:</w:t>
      </w:r>
      <w:r w:rsidR="009B5113">
        <w:rPr>
          <w:rFonts w:ascii="Times New Roman" w:hAnsi="Times New Roman"/>
          <w:sz w:val="28"/>
          <w:szCs w:val="28"/>
        </w:rPr>
        <w:t xml:space="preserve"> </w:t>
      </w:r>
      <w:r w:rsidR="00B67D5E">
        <w:rPr>
          <w:rFonts w:ascii="Times New Roman" w:hAnsi="Times New Roman" w:cs="Times New Roman"/>
          <w:sz w:val="28"/>
          <w:szCs w:val="28"/>
        </w:rPr>
        <w:t>д</w:t>
      </w:r>
      <w:r w:rsidR="009B5113" w:rsidRPr="00412D8F">
        <w:rPr>
          <w:rFonts w:ascii="Times New Roman" w:hAnsi="Times New Roman" w:cs="Times New Roman"/>
          <w:sz w:val="28"/>
          <w:szCs w:val="28"/>
        </w:rPr>
        <w:t>ослідження самооцінки особистості проводилось за методикою С.</w:t>
      </w:r>
      <w:r w:rsidR="00412D8F">
        <w:rPr>
          <w:rFonts w:ascii="Times New Roman" w:hAnsi="Times New Roman" w:cs="Times New Roman"/>
          <w:sz w:val="28"/>
          <w:szCs w:val="28"/>
        </w:rPr>
        <w:t> </w:t>
      </w:r>
      <w:r w:rsidR="009B5113" w:rsidRPr="00412D8F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="009B5113" w:rsidRPr="00412D8F">
        <w:rPr>
          <w:rFonts w:ascii="Times New Roman" w:hAnsi="Times New Roman" w:cs="Times New Roman"/>
          <w:sz w:val="28"/>
          <w:szCs w:val="28"/>
        </w:rPr>
        <w:t>Будассі</w:t>
      </w:r>
      <w:proofErr w:type="spellEnd"/>
      <w:r w:rsidR="00412D8F">
        <w:rPr>
          <w:rFonts w:ascii="Times New Roman" w:hAnsi="Times New Roman" w:cs="Times New Roman"/>
          <w:sz w:val="28"/>
          <w:szCs w:val="28"/>
        </w:rPr>
        <w:t>;</w:t>
      </w:r>
      <w:r w:rsidR="009B5113" w:rsidRPr="00412D8F">
        <w:rPr>
          <w:rFonts w:ascii="Times New Roman" w:hAnsi="Times New Roman" w:cs="Times New Roman"/>
          <w:sz w:val="28"/>
          <w:szCs w:val="28"/>
        </w:rPr>
        <w:t xml:space="preserve"> </w:t>
      </w:r>
      <w:r w:rsidR="00412D8F">
        <w:rPr>
          <w:rFonts w:ascii="Times New Roman" w:hAnsi="Times New Roman" w:cs="Times New Roman"/>
          <w:sz w:val="28"/>
          <w:szCs w:val="28"/>
        </w:rPr>
        <w:t>в</w:t>
      </w:r>
      <w:r w:rsidR="009B5113" w:rsidRPr="00412D8F">
        <w:rPr>
          <w:rFonts w:ascii="Times New Roman" w:hAnsi="Times New Roman" w:cs="Times New Roman"/>
          <w:sz w:val="28"/>
          <w:szCs w:val="28"/>
        </w:rPr>
        <w:t xml:space="preserve">изначення самоактуалізації жінки було здійснено за допомогою </w:t>
      </w:r>
      <w:r w:rsidR="00412D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2D8F">
        <w:rPr>
          <w:rFonts w:ascii="Times New Roman" w:hAnsi="Times New Roman" w:cs="Times New Roman"/>
          <w:sz w:val="28"/>
          <w:szCs w:val="28"/>
        </w:rPr>
        <w:t>Самоактуалізаційного</w:t>
      </w:r>
      <w:proofErr w:type="spellEnd"/>
      <w:r w:rsidR="00412D8F">
        <w:rPr>
          <w:rFonts w:ascii="Times New Roman" w:hAnsi="Times New Roman" w:cs="Times New Roman"/>
          <w:sz w:val="28"/>
          <w:szCs w:val="28"/>
        </w:rPr>
        <w:t xml:space="preserve"> тесту» (CAT</w:t>
      </w:r>
      <w:r w:rsidR="009B5113" w:rsidRPr="00412D8F">
        <w:rPr>
          <w:rFonts w:ascii="Times New Roman" w:hAnsi="Times New Roman" w:cs="Times New Roman"/>
          <w:sz w:val="28"/>
          <w:szCs w:val="28"/>
        </w:rPr>
        <w:t>)</w:t>
      </w:r>
      <w:r w:rsidR="00412D8F">
        <w:rPr>
          <w:rFonts w:ascii="Times New Roman" w:hAnsi="Times New Roman" w:cs="Times New Roman"/>
          <w:sz w:val="28"/>
          <w:szCs w:val="28"/>
        </w:rPr>
        <w:t xml:space="preserve"> та</w:t>
      </w:r>
      <w:r w:rsidR="002C087A" w:rsidRPr="00412D8F">
        <w:rPr>
          <w:rFonts w:ascii="Times New Roman" w:hAnsi="Times New Roman" w:cs="Times New Roman"/>
          <w:sz w:val="28"/>
          <w:szCs w:val="28"/>
        </w:rPr>
        <w:t xml:space="preserve"> </w:t>
      </w:r>
      <w:r w:rsidR="00B67D5E">
        <w:rPr>
          <w:rFonts w:ascii="Times New Roman" w:hAnsi="Times New Roman" w:cs="Times New Roman"/>
          <w:sz w:val="28"/>
          <w:szCs w:val="28"/>
        </w:rPr>
        <w:t xml:space="preserve">вивчення установки за допомогою </w:t>
      </w:r>
      <w:r w:rsidR="00412D8F">
        <w:rPr>
          <w:rFonts w:ascii="Times New Roman" w:hAnsi="Times New Roman" w:cs="Times New Roman"/>
          <w:sz w:val="28"/>
          <w:szCs w:val="28"/>
        </w:rPr>
        <w:t>т</w:t>
      </w:r>
      <w:r w:rsidR="002C087A" w:rsidRPr="00412D8F">
        <w:rPr>
          <w:rFonts w:ascii="Times New Roman" w:hAnsi="Times New Roman" w:cs="Times New Roman"/>
          <w:sz w:val="28"/>
          <w:szCs w:val="28"/>
        </w:rPr>
        <w:t>ест</w:t>
      </w:r>
      <w:r w:rsidR="00412D8F">
        <w:rPr>
          <w:rFonts w:ascii="Times New Roman" w:hAnsi="Times New Roman" w:cs="Times New Roman"/>
          <w:sz w:val="28"/>
          <w:szCs w:val="28"/>
        </w:rPr>
        <w:t>у</w:t>
      </w:r>
      <w:r w:rsidR="002C087A" w:rsidRPr="00412D8F">
        <w:rPr>
          <w:rFonts w:ascii="Times New Roman" w:hAnsi="Times New Roman" w:cs="Times New Roman"/>
          <w:sz w:val="28"/>
          <w:szCs w:val="28"/>
        </w:rPr>
        <w:t xml:space="preserve"> «Незакінчен</w:t>
      </w:r>
      <w:r w:rsidR="00412D8F">
        <w:rPr>
          <w:rFonts w:ascii="Times New Roman" w:hAnsi="Times New Roman" w:cs="Times New Roman"/>
          <w:sz w:val="28"/>
          <w:szCs w:val="28"/>
        </w:rPr>
        <w:t>і</w:t>
      </w:r>
      <w:r w:rsidR="002C087A" w:rsidRPr="00412D8F">
        <w:rPr>
          <w:rFonts w:ascii="Times New Roman" w:hAnsi="Times New Roman" w:cs="Times New Roman"/>
          <w:sz w:val="28"/>
          <w:szCs w:val="28"/>
        </w:rPr>
        <w:t xml:space="preserve"> речен</w:t>
      </w:r>
      <w:r w:rsidR="00412D8F">
        <w:rPr>
          <w:rFonts w:ascii="Times New Roman" w:hAnsi="Times New Roman" w:cs="Times New Roman"/>
          <w:sz w:val="28"/>
          <w:szCs w:val="28"/>
        </w:rPr>
        <w:t>ня</w:t>
      </w:r>
      <w:r w:rsidR="002C087A" w:rsidRPr="00412D8F">
        <w:rPr>
          <w:rFonts w:ascii="Times New Roman" w:hAnsi="Times New Roman" w:cs="Times New Roman"/>
          <w:sz w:val="28"/>
          <w:szCs w:val="28"/>
        </w:rPr>
        <w:t>»</w:t>
      </w:r>
      <w:r w:rsidR="00412D8F">
        <w:rPr>
          <w:rFonts w:ascii="Times New Roman" w:hAnsi="Times New Roman" w:cs="Times New Roman"/>
          <w:sz w:val="28"/>
          <w:szCs w:val="28"/>
        </w:rPr>
        <w:t>,</w:t>
      </w:r>
      <w:r w:rsidR="002C087A" w:rsidRPr="00412D8F">
        <w:rPr>
          <w:rFonts w:ascii="Times New Roman" w:hAnsi="Times New Roman" w:cs="Times New Roman"/>
          <w:sz w:val="28"/>
          <w:szCs w:val="28"/>
        </w:rPr>
        <w:t xml:space="preserve"> </w:t>
      </w:r>
      <w:r w:rsidR="00412D8F">
        <w:rPr>
          <w:rFonts w:ascii="Times New Roman" w:hAnsi="Times New Roman" w:cs="Times New Roman"/>
          <w:sz w:val="28"/>
          <w:szCs w:val="28"/>
        </w:rPr>
        <w:t>що</w:t>
      </w:r>
      <w:r w:rsidR="002C087A" w:rsidRPr="00412D8F">
        <w:rPr>
          <w:rFonts w:ascii="Times New Roman" w:hAnsi="Times New Roman" w:cs="Times New Roman"/>
          <w:sz w:val="28"/>
          <w:szCs w:val="28"/>
        </w:rPr>
        <w:t xml:space="preserve"> полягає у гнучкості, можливості бути пристосованими до різних дослідницьких завдань.</w:t>
      </w:r>
    </w:p>
    <w:p w:rsidR="00193782" w:rsidRPr="009B5113" w:rsidRDefault="00193782" w:rsidP="00193782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B5113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Наукова новизна</w:t>
      </w:r>
      <w:r w:rsidRPr="009B5113">
        <w:rPr>
          <w:rFonts w:ascii="Times New Roman" w:hAnsi="Times New Roman"/>
          <w:color w:val="000000"/>
          <w:sz w:val="28"/>
          <w:szCs w:val="28"/>
          <w:lang w:val="uk-UA"/>
        </w:rPr>
        <w:t xml:space="preserve"> отриманих результатів полягала в застосуванні теоретичних положень щодо </w:t>
      </w:r>
      <w:r w:rsidR="00C53FD9" w:rsidRPr="009B5113">
        <w:rPr>
          <w:rFonts w:ascii="Times New Roman" w:hAnsi="Times New Roman"/>
          <w:color w:val="000000"/>
          <w:sz w:val="28"/>
          <w:szCs w:val="28"/>
          <w:lang w:val="uk-UA"/>
        </w:rPr>
        <w:t xml:space="preserve">самореалізації сучасних жінок на основі досліджень студентів магістрів та працівників перукарських салонів. </w:t>
      </w:r>
      <w:r w:rsidRPr="009B5113">
        <w:rPr>
          <w:rFonts w:ascii="Times New Roman" w:hAnsi="Times New Roman"/>
          <w:sz w:val="28"/>
          <w:szCs w:val="28"/>
          <w:lang w:val="uk-UA"/>
        </w:rPr>
        <w:t xml:space="preserve">А також в розробці </w:t>
      </w:r>
      <w:proofErr w:type="spellStart"/>
      <w:r w:rsidRPr="009B5113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9B5113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9B5113" w:rsidRPr="009B51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113" w:rsidRPr="009B5113">
        <w:rPr>
          <w:rFonts w:ascii="Times New Roman" w:eastAsia="Book Antiqua" w:hAnsi="Times New Roman"/>
          <w:color w:val="000000"/>
          <w:sz w:val="28"/>
          <w:szCs w:val="28"/>
          <w:lang w:val="uk-UA"/>
        </w:rPr>
        <w:t>«Самореалізація – як основа конкурентоздатності</w:t>
      </w:r>
      <w:r w:rsidR="009B5113">
        <w:rPr>
          <w:rFonts w:ascii="Times New Roman" w:eastAsia="Book Antiqua" w:hAnsi="Times New Roman"/>
          <w:color w:val="000000"/>
          <w:sz w:val="28"/>
          <w:szCs w:val="28"/>
          <w:lang w:val="uk-UA"/>
        </w:rPr>
        <w:t>.</w:t>
      </w:r>
    </w:p>
    <w:p w:rsidR="00C53FD9" w:rsidRPr="009B5113" w:rsidRDefault="00C53FD9" w:rsidP="00C53FD9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B5113">
        <w:rPr>
          <w:rFonts w:ascii="Times New Roman" w:hAnsi="Times New Roman"/>
          <w:b/>
          <w:sz w:val="28"/>
          <w:szCs w:val="28"/>
          <w:lang w:val="uk-UA"/>
        </w:rPr>
        <w:t>Практичне значення отриманих результатів</w:t>
      </w:r>
      <w:r w:rsidRPr="009B5113">
        <w:rPr>
          <w:rFonts w:ascii="Times New Roman" w:hAnsi="Times New Roman"/>
          <w:sz w:val="28"/>
          <w:szCs w:val="28"/>
          <w:lang w:val="uk-UA"/>
        </w:rPr>
        <w:t xml:space="preserve"> полягає в обґрунтуванні тренінгової програми спрямованої на розвиток вмінь </w:t>
      </w:r>
      <w:r w:rsidR="00526EB5" w:rsidRPr="009B5113">
        <w:rPr>
          <w:rFonts w:ascii="Times New Roman" w:hAnsi="Times New Roman"/>
          <w:sz w:val="28"/>
          <w:szCs w:val="28"/>
          <w:lang w:val="uk-UA"/>
        </w:rPr>
        <w:t>реалізуватися в професійній кар’єрі</w:t>
      </w:r>
      <w:r w:rsidRPr="009B5113">
        <w:rPr>
          <w:rFonts w:ascii="Times New Roman" w:hAnsi="Times New Roman"/>
          <w:sz w:val="28"/>
          <w:szCs w:val="28"/>
          <w:lang w:val="uk-UA"/>
        </w:rPr>
        <w:t>. Запропоновану тренінгову програму можна використовувати в діяльності психолога-практика.</w:t>
      </w:r>
    </w:p>
    <w:p w:rsidR="00C53FD9" w:rsidRPr="009B5113" w:rsidRDefault="00C53FD9" w:rsidP="00C53FD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5113">
        <w:rPr>
          <w:rFonts w:ascii="Times New Roman" w:hAnsi="Times New Roman"/>
          <w:b/>
          <w:sz w:val="28"/>
          <w:szCs w:val="28"/>
          <w:lang w:val="uk-UA"/>
        </w:rPr>
        <w:t>Апробація</w:t>
      </w:r>
      <w:r w:rsidRPr="009B5113">
        <w:rPr>
          <w:rFonts w:ascii="Times New Roman" w:hAnsi="Times New Roman"/>
          <w:sz w:val="28"/>
          <w:szCs w:val="28"/>
          <w:lang w:val="uk-UA"/>
        </w:rPr>
        <w:t xml:space="preserve"> Окремі результати роботи доповідались на VI Міжнародній науково-технічній конференції молодих учених та студентів «Актуальні задачі сучасних технологій», Тернопіль, ТНТУ, 16 – 17 листопада 2017 року.</w:t>
      </w:r>
    </w:p>
    <w:p w:rsidR="00526EB5" w:rsidRPr="009B5113" w:rsidRDefault="00C53FD9" w:rsidP="00526EB5">
      <w:pPr>
        <w:tabs>
          <w:tab w:val="left" w:pos="403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/>
          <w:b/>
          <w:sz w:val="28"/>
          <w:szCs w:val="28"/>
        </w:rPr>
        <w:t>Структура роботи</w:t>
      </w:r>
      <w:r w:rsidR="00526EB5" w:rsidRPr="009B5113">
        <w:rPr>
          <w:rFonts w:ascii="Times New Roman" w:hAnsi="Times New Roman"/>
          <w:sz w:val="28"/>
          <w:szCs w:val="28"/>
        </w:rPr>
        <w:t xml:space="preserve"> </w:t>
      </w:r>
      <w:r w:rsidR="00526EB5" w:rsidRPr="009B5113">
        <w:rPr>
          <w:rFonts w:ascii="Times New Roman" w:hAnsi="Times New Roman" w:cs="Times New Roman"/>
          <w:sz w:val="28"/>
          <w:szCs w:val="28"/>
        </w:rPr>
        <w:t xml:space="preserve">містить вступ, сім розділів, висновки до трьох основних розділів та загального висновку магістерської роботи, список використаної літератури та додатків. Робота має </w:t>
      </w:r>
      <w:r w:rsidR="00B67D5E" w:rsidRPr="00B67D5E">
        <w:rPr>
          <w:rFonts w:ascii="Times New Roman" w:hAnsi="Times New Roman" w:cs="Times New Roman"/>
          <w:sz w:val="28"/>
          <w:szCs w:val="28"/>
        </w:rPr>
        <w:t>5</w:t>
      </w:r>
      <w:r w:rsidR="00526EB5" w:rsidRPr="009B5113">
        <w:rPr>
          <w:rFonts w:ascii="Times New Roman" w:hAnsi="Times New Roman" w:cs="Times New Roman"/>
          <w:sz w:val="28"/>
          <w:szCs w:val="28"/>
        </w:rPr>
        <w:t xml:space="preserve"> таблиць та </w:t>
      </w:r>
      <w:r w:rsidR="00526EB5" w:rsidRPr="00B67D5E">
        <w:rPr>
          <w:rFonts w:ascii="Times New Roman" w:hAnsi="Times New Roman" w:cs="Times New Roman"/>
          <w:sz w:val="28"/>
          <w:szCs w:val="28"/>
        </w:rPr>
        <w:t>7</w:t>
      </w:r>
      <w:r w:rsidR="00526EB5" w:rsidRPr="009B5113">
        <w:rPr>
          <w:rFonts w:ascii="Times New Roman" w:hAnsi="Times New Roman" w:cs="Times New Roman"/>
          <w:sz w:val="28"/>
          <w:szCs w:val="28"/>
        </w:rPr>
        <w:t xml:space="preserve"> рисунків. Загальний обсяг роботи </w:t>
      </w:r>
      <w:r w:rsidR="00526EB5" w:rsidRPr="00B67D5E">
        <w:rPr>
          <w:rFonts w:ascii="Times New Roman" w:hAnsi="Times New Roman" w:cs="Times New Roman"/>
          <w:sz w:val="28"/>
          <w:szCs w:val="28"/>
        </w:rPr>
        <w:t>12</w:t>
      </w:r>
      <w:r w:rsidR="00B67D5E" w:rsidRPr="00B67D5E">
        <w:rPr>
          <w:rFonts w:ascii="Times New Roman" w:hAnsi="Times New Roman" w:cs="Times New Roman"/>
          <w:sz w:val="28"/>
          <w:szCs w:val="28"/>
        </w:rPr>
        <w:t>6</w:t>
      </w:r>
      <w:r w:rsidR="00526EB5" w:rsidRPr="009B5113">
        <w:rPr>
          <w:rFonts w:ascii="Times New Roman" w:hAnsi="Times New Roman" w:cs="Times New Roman"/>
          <w:sz w:val="28"/>
          <w:szCs w:val="28"/>
        </w:rPr>
        <w:t xml:space="preserve"> сторінок.</w:t>
      </w:r>
    </w:p>
    <w:p w:rsidR="00FA643C" w:rsidRPr="009B5113" w:rsidRDefault="00FA643C" w:rsidP="00FA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13">
        <w:rPr>
          <w:rFonts w:ascii="Times New Roman" w:hAnsi="Times New Roman" w:cs="Times New Roman"/>
          <w:b/>
          <w:sz w:val="28"/>
          <w:szCs w:val="28"/>
        </w:rPr>
        <w:t>ОСНОВНИЙ ЗМІСТ РОБОТИ</w:t>
      </w:r>
    </w:p>
    <w:p w:rsidR="00FA643C" w:rsidRPr="009B5113" w:rsidRDefault="00FA643C" w:rsidP="00FA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 xml:space="preserve">У </w:t>
      </w:r>
      <w:r w:rsidRPr="009B5113">
        <w:rPr>
          <w:rFonts w:ascii="Times New Roman" w:hAnsi="Times New Roman" w:cs="Times New Roman"/>
          <w:b/>
          <w:sz w:val="28"/>
          <w:szCs w:val="28"/>
        </w:rPr>
        <w:t>вступі</w:t>
      </w:r>
      <w:r w:rsidRPr="009B5113">
        <w:rPr>
          <w:rFonts w:ascii="Times New Roman" w:hAnsi="Times New Roman" w:cs="Times New Roman"/>
          <w:sz w:val="28"/>
          <w:szCs w:val="28"/>
        </w:rPr>
        <w:t xml:space="preserve"> подано загальну характеристику роботи особливостей самореалізації сучасних жінок, що є дуже важливим у ствердженні особистих досягнень та значущості власного життя. Оскільки знання системи самовизначення та самореалізації дають можливість розуміння та рефлексії свого розвитку в професії.</w:t>
      </w:r>
    </w:p>
    <w:p w:rsidR="00861F98" w:rsidRPr="009B5113" w:rsidRDefault="00440C97" w:rsidP="00861F9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113">
        <w:rPr>
          <w:rFonts w:ascii="Times New Roman" w:hAnsi="Times New Roman" w:cs="Times New Roman"/>
          <w:sz w:val="28"/>
          <w:szCs w:val="28"/>
        </w:rPr>
        <w:t xml:space="preserve">У </w:t>
      </w:r>
      <w:r w:rsidRPr="009B5113">
        <w:rPr>
          <w:rFonts w:ascii="Times New Roman" w:hAnsi="Times New Roman" w:cs="Times New Roman"/>
          <w:b/>
          <w:sz w:val="28"/>
          <w:szCs w:val="28"/>
        </w:rPr>
        <w:t>першому розділі</w:t>
      </w:r>
      <w:r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Pr="009B5113">
        <w:rPr>
          <w:rFonts w:ascii="Times New Roman" w:hAnsi="Times New Roman"/>
          <w:sz w:val="28"/>
          <w:szCs w:val="28"/>
        </w:rPr>
        <w:t xml:space="preserve">ТЕОРЕТИЧНИЙ АНАЛІЗ ПРОБЛЕМИ САМОРЕАЛІЗАЦІЇ ОСОБИСТОСТІ В ЗАРУБІЖНІЙ ТА ВІТЧИЗНЯНІЙ ПСИХОЛОГІЇ </w:t>
      </w:r>
      <w:r w:rsidR="00EA39B6" w:rsidRPr="009B5113">
        <w:rPr>
          <w:rFonts w:ascii="Times New Roman" w:hAnsi="Times New Roman" w:cs="Times New Roman"/>
          <w:sz w:val="28"/>
          <w:szCs w:val="28"/>
        </w:rPr>
        <w:t>подано психологічний розгляд поняття самореалізації</w:t>
      </w:r>
      <w:r w:rsidR="00861F98" w:rsidRPr="009B5113">
        <w:rPr>
          <w:rFonts w:ascii="Times New Roman" w:hAnsi="Times New Roman" w:cs="Times New Roman"/>
          <w:sz w:val="28"/>
          <w:szCs w:val="28"/>
        </w:rPr>
        <w:t>, розглянута структура, проблематика та особливості в процесі становлення особистості.</w:t>
      </w:r>
      <w:r w:rsidR="00861F98" w:rsidRPr="009B5113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861F98"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Особисті зусилля, характеристики та якості особистості суттєво впливають на становлення суспільно-активної та гармонійно розвиненої особистості. Людина яка має власний вектор розвитку спрямований на самовдосконалення та самореалізацію неодмінно досягає успіху на життєвому шляху. </w:t>
      </w:r>
    </w:p>
    <w:p w:rsidR="00F56A0A" w:rsidRPr="009B5113" w:rsidRDefault="00F56A0A" w:rsidP="00F56A0A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На погляд вітчизняних психологів самореалізація визначається через категорію опредметнення, а саме як свідомий, цілеспрямований процес </w:t>
      </w:r>
      <w:r w:rsidRPr="009B511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розкриття й опредметнення сутнісних сил особистості в її різноманітній соціальній діяльності. Потреба у самореалізації, динаміка самореалізації виявляються нерозривно пов’язаними із такими </w:t>
      </w:r>
      <w:proofErr w:type="spellStart"/>
      <w:r w:rsidRPr="009B5113">
        <w:rPr>
          <w:rFonts w:ascii="Times New Roman" w:hAnsi="Times New Roman" w:cs="Times New Roman"/>
          <w:sz w:val="28"/>
          <w:szCs w:val="28"/>
          <w:lang w:eastAsia="en-US"/>
        </w:rPr>
        <w:t>внутріособистісними</w:t>
      </w:r>
      <w:proofErr w:type="spellEnd"/>
      <w:r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 процесами та явищами як самопізнання, </w:t>
      </w:r>
      <w:proofErr w:type="spellStart"/>
      <w:r w:rsidRPr="009B5113">
        <w:rPr>
          <w:rFonts w:ascii="Times New Roman" w:hAnsi="Times New Roman" w:cs="Times New Roman"/>
          <w:sz w:val="28"/>
          <w:szCs w:val="28"/>
          <w:lang w:eastAsia="en-US"/>
        </w:rPr>
        <w:t>самоставлення</w:t>
      </w:r>
      <w:proofErr w:type="spellEnd"/>
      <w:r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B5113">
        <w:rPr>
          <w:rFonts w:ascii="Times New Roman" w:hAnsi="Times New Roman" w:cs="Times New Roman"/>
          <w:sz w:val="28"/>
          <w:szCs w:val="28"/>
          <w:lang w:eastAsia="en-US"/>
        </w:rPr>
        <w:t>самодетермінація</w:t>
      </w:r>
      <w:proofErr w:type="spellEnd"/>
      <w:r w:rsidRPr="009B5113">
        <w:rPr>
          <w:rFonts w:ascii="Times New Roman" w:hAnsi="Times New Roman" w:cs="Times New Roman"/>
          <w:sz w:val="28"/>
          <w:szCs w:val="28"/>
          <w:lang w:eastAsia="en-US"/>
        </w:rPr>
        <w:t>, самосвідомість, саморозвиток, самовизначення. Відповідно на теоретичному рівні, так і у реальному існуванні суб’єкта неможливо розділити ці процеси та явища ні у часовому, ні у просторовому вимірі.</w:t>
      </w:r>
    </w:p>
    <w:p w:rsidR="00F32A05" w:rsidRPr="009B5113" w:rsidRDefault="00F46638" w:rsidP="005716C3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113">
        <w:rPr>
          <w:rFonts w:ascii="Times New Roman" w:hAnsi="Times New Roman" w:cs="Times New Roman"/>
          <w:sz w:val="28"/>
          <w:szCs w:val="28"/>
        </w:rPr>
        <w:t>Зазначено</w:t>
      </w:r>
      <w:r w:rsidR="00440C97" w:rsidRPr="009B5113">
        <w:rPr>
          <w:rFonts w:ascii="Times New Roman" w:hAnsi="Times New Roman" w:cs="Times New Roman"/>
          <w:sz w:val="28"/>
          <w:szCs w:val="28"/>
        </w:rPr>
        <w:t xml:space="preserve">, </w:t>
      </w:r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що</w:t>
      </w:r>
      <w:r w:rsidR="00F32A05"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визначення самореалізації особистості як соціально</w:t>
      </w:r>
      <w:r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-психологічно</w:t>
      </w:r>
      <w:r w:rsidR="00F32A05"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ї теми досліджень стала стаття А. Маслоу «</w:t>
      </w:r>
      <w:proofErr w:type="spellStart"/>
      <w:r w:rsidR="00F32A05"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Cамоактуалізація</w:t>
      </w:r>
      <w:proofErr w:type="spellEnd"/>
      <w:r w:rsidR="00F32A05"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у якій автор вперше у науковий вжиток ввів поняття самореалізації особистості і </w:t>
      </w:r>
      <w:r w:rsidR="005716C3"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піддав її різнобічному аналізу. </w:t>
      </w:r>
      <w:r w:rsidR="00F32A05" w:rsidRPr="009B5113">
        <w:rPr>
          <w:rFonts w:ascii="Times New Roman" w:hAnsi="Times New Roman" w:cs="Times New Roman"/>
          <w:sz w:val="28"/>
          <w:szCs w:val="28"/>
          <w:lang w:eastAsia="en-US"/>
        </w:rPr>
        <w:t>Становлення особистості, як процес найбільш повної реалізації її потенціалу (можливостей, здібностей, таланту), названо А. Маслоу у його теорії</w:t>
      </w:r>
      <w:r w:rsidR="005716C3" w:rsidRPr="009B511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32A05"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 самоактуалізацією. Згідно </w:t>
      </w:r>
      <w:r w:rsidR="005716C3" w:rsidRPr="009B5113">
        <w:rPr>
          <w:rFonts w:ascii="Times New Roman" w:hAnsi="Times New Roman" w:cs="Times New Roman"/>
          <w:sz w:val="28"/>
          <w:szCs w:val="28"/>
          <w:lang w:eastAsia="en-US"/>
        </w:rPr>
        <w:t>з його означенням,</w:t>
      </w:r>
      <w:r w:rsidR="00F32A05"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 самоактуалізація – це виникаюча у здорових людей на базі задов</w:t>
      </w:r>
      <w:r w:rsidR="005716C3" w:rsidRPr="009B511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F32A05" w:rsidRPr="009B5113">
        <w:rPr>
          <w:rFonts w:ascii="Times New Roman" w:hAnsi="Times New Roman" w:cs="Times New Roman"/>
          <w:sz w:val="28"/>
          <w:szCs w:val="28"/>
          <w:lang w:eastAsia="en-US"/>
        </w:rPr>
        <w:t>лення основних дефіцитних потреб «безперервна реалізація потенці</w:t>
      </w:r>
      <w:r w:rsidR="005716C3" w:rsidRPr="009B5113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F32A05" w:rsidRPr="009B5113">
        <w:rPr>
          <w:rFonts w:ascii="Times New Roman" w:hAnsi="Times New Roman" w:cs="Times New Roman"/>
          <w:sz w:val="28"/>
          <w:szCs w:val="28"/>
          <w:lang w:eastAsia="en-US"/>
        </w:rPr>
        <w:t>них можливостей здібностей і талантів, як звершення своєї місії, чи покликан</w:t>
      </w:r>
      <w:r w:rsidR="005716C3" w:rsidRPr="009B5113">
        <w:rPr>
          <w:rFonts w:ascii="Times New Roman" w:hAnsi="Times New Roman" w:cs="Times New Roman"/>
          <w:sz w:val="28"/>
          <w:szCs w:val="28"/>
          <w:lang w:eastAsia="en-US"/>
        </w:rPr>
        <w:t>ня</w:t>
      </w:r>
      <w:r w:rsidR="00F32A05"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, як більш повне пізнання і, отже, прийняття своєї власної первісної природи, як постійне прагнення до єдності, інтеграції, або внутрішньої синергії особистості» </w:t>
      </w:r>
    </w:p>
    <w:p w:rsidR="00CC52CA" w:rsidRPr="009B5113" w:rsidRDefault="00CC52CA" w:rsidP="00F32A0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Проаналізовано, що професійна кар’єра жінки, поєднання професійної діяльності (а не простої зайнятості) із турботою про сім’ю вимагає більше інструментальності, ніж експресивності, і це може служити підґрунтям для внутрішньо особистісної </w:t>
      </w:r>
      <w:proofErr w:type="spellStart"/>
      <w:r w:rsidRPr="009B5113">
        <w:rPr>
          <w:rFonts w:ascii="Times New Roman" w:hAnsi="Times New Roman" w:cs="Times New Roman"/>
          <w:sz w:val="28"/>
          <w:szCs w:val="28"/>
          <w:lang w:eastAsia="en-US"/>
        </w:rPr>
        <w:t>статеворольової</w:t>
      </w:r>
      <w:proofErr w:type="spellEnd"/>
      <w:r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 суперечності. Однак, в реальних життєвих умовах часто спрацьовує так званий природний добір: якщо жінка знаходить у собі достатньо сили і волі, аби працювати </w:t>
      </w:r>
      <w:proofErr w:type="spellStart"/>
      <w:r w:rsidRPr="009B5113">
        <w:rPr>
          <w:rFonts w:ascii="Times New Roman" w:hAnsi="Times New Roman" w:cs="Times New Roman"/>
          <w:sz w:val="28"/>
          <w:szCs w:val="28"/>
          <w:lang w:eastAsia="en-US"/>
        </w:rPr>
        <w:t>інтенсивно</w:t>
      </w:r>
      <w:proofErr w:type="spellEnd"/>
      <w:r w:rsidRPr="009B5113">
        <w:rPr>
          <w:rFonts w:ascii="Times New Roman" w:hAnsi="Times New Roman" w:cs="Times New Roman"/>
          <w:sz w:val="28"/>
          <w:szCs w:val="28"/>
          <w:lang w:eastAsia="en-US"/>
        </w:rPr>
        <w:t xml:space="preserve"> і ефективно, то вона залишається на престижному робочому місці і виконує роботу так, як би це вимагалося від чоловіка. І поєднує це з сімейними обов’язками.</w:t>
      </w:r>
    </w:p>
    <w:p w:rsidR="005716C3" w:rsidRPr="009B5113" w:rsidRDefault="005716C3" w:rsidP="005716C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>Відомо, що психологічний простір самореалізації жінки характеризується потужним впливом статево-рольових стереотипів, що можуть створювати перешкоди у процесі професійної самореалізації. Одним із таких конфліктів є феномен, що у психологічній літературі описаний як «рольовий конфлікт працюючої жінки».</w:t>
      </w:r>
    </w:p>
    <w:p w:rsidR="0085573B" w:rsidRPr="009B5113" w:rsidRDefault="005716C3" w:rsidP="00FC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Pr="009B5113">
        <w:rPr>
          <w:rFonts w:ascii="Times New Roman" w:hAnsi="Times New Roman" w:cs="Times New Roman"/>
          <w:b/>
          <w:sz w:val="28"/>
          <w:szCs w:val="28"/>
        </w:rPr>
        <w:t>другому розділі</w:t>
      </w:r>
      <w:r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="00590545" w:rsidRPr="009B5113">
        <w:rPr>
          <w:rFonts w:ascii="Times New Roman" w:eastAsiaTheme="minorHAnsi" w:hAnsi="Times New Roman" w:cs="Times New Roman"/>
          <w:sz w:val="28"/>
          <w:szCs w:val="28"/>
          <w:lang w:eastAsia="en-US"/>
        </w:rPr>
        <w:t>ЕМПІРИЧНЕ ДОСЛІДЖЕННЯ ПРОБЛЕМ САМОРЕАЛІЗАЦІЇ ЖІНОК НА СУЧАСНИЙ ЧАС</w:t>
      </w:r>
      <w:r w:rsidR="00590545"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Pr="009B5113">
        <w:rPr>
          <w:rFonts w:ascii="Times New Roman" w:hAnsi="Times New Roman" w:cs="Times New Roman"/>
          <w:sz w:val="28"/>
          <w:szCs w:val="28"/>
        </w:rPr>
        <w:t xml:space="preserve">обґрунтовано </w:t>
      </w:r>
      <w:r w:rsidR="00590545" w:rsidRPr="009B5113">
        <w:rPr>
          <w:rFonts w:ascii="Times New Roman" w:hAnsi="Times New Roman" w:cs="Times New Roman"/>
          <w:sz w:val="28"/>
          <w:szCs w:val="28"/>
        </w:rPr>
        <w:t>основні етапи</w:t>
      </w:r>
      <w:r w:rsidR="00903A6B" w:rsidRPr="009B5113">
        <w:rPr>
          <w:rFonts w:ascii="Times New Roman" w:hAnsi="Times New Roman" w:cs="Times New Roman"/>
          <w:sz w:val="28"/>
          <w:szCs w:val="28"/>
        </w:rPr>
        <w:t>, методи і методики</w:t>
      </w:r>
      <w:r w:rsidR="00FC1512" w:rsidRPr="009B5113">
        <w:rPr>
          <w:rFonts w:ascii="Times New Roman" w:hAnsi="Times New Roman" w:cs="Times New Roman"/>
          <w:sz w:val="28"/>
          <w:szCs w:val="28"/>
        </w:rPr>
        <w:t xml:space="preserve"> емпіричного дослідження. </w:t>
      </w:r>
    </w:p>
    <w:p w:rsidR="005716C3" w:rsidRPr="009B5113" w:rsidRDefault="005716C3" w:rsidP="00FC1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>З</w:t>
      </w:r>
      <w:r w:rsidR="0085573B" w:rsidRPr="009B5113">
        <w:rPr>
          <w:rFonts w:ascii="Times New Roman" w:hAnsi="Times New Roman" w:cs="Times New Roman"/>
          <w:sz w:val="28"/>
          <w:szCs w:val="28"/>
        </w:rPr>
        <w:t>азначе</w:t>
      </w:r>
      <w:r w:rsidRPr="009B5113">
        <w:rPr>
          <w:rFonts w:ascii="Times New Roman" w:hAnsi="Times New Roman" w:cs="Times New Roman"/>
          <w:sz w:val="28"/>
          <w:szCs w:val="28"/>
        </w:rPr>
        <w:t xml:space="preserve">но, що у практиці наукових та емпіричних досліджень </w:t>
      </w:r>
      <w:r w:rsidR="00FC1512" w:rsidRPr="009B5113">
        <w:rPr>
          <w:rFonts w:ascii="Times New Roman" w:hAnsi="Times New Roman" w:cs="Times New Roman"/>
          <w:sz w:val="28"/>
          <w:szCs w:val="28"/>
        </w:rPr>
        <w:t>самор</w:t>
      </w:r>
      <w:r w:rsidR="0085573B" w:rsidRPr="009B5113">
        <w:rPr>
          <w:rFonts w:ascii="Times New Roman" w:hAnsi="Times New Roman" w:cs="Times New Roman"/>
          <w:sz w:val="28"/>
          <w:szCs w:val="28"/>
        </w:rPr>
        <w:t>е</w:t>
      </w:r>
      <w:r w:rsidR="00FC1512" w:rsidRPr="009B5113">
        <w:rPr>
          <w:rFonts w:ascii="Times New Roman" w:hAnsi="Times New Roman" w:cs="Times New Roman"/>
          <w:sz w:val="28"/>
          <w:szCs w:val="28"/>
        </w:rPr>
        <w:t>алізації особистості</w:t>
      </w:r>
      <w:r w:rsidRPr="009B5113">
        <w:rPr>
          <w:rFonts w:ascii="Times New Roman" w:hAnsi="Times New Roman" w:cs="Times New Roman"/>
          <w:sz w:val="28"/>
          <w:szCs w:val="28"/>
        </w:rPr>
        <w:t xml:space="preserve"> використовується велика група опитувальних методів, інтерв'ю (бесіда), численні різновиди опитувань на основі анкет, спостереження, різні види експериментів, тощо. </w:t>
      </w:r>
    </w:p>
    <w:p w:rsidR="005716C3" w:rsidRPr="009B5113" w:rsidRDefault="005716C3" w:rsidP="00FC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 xml:space="preserve">Показано те, що </w:t>
      </w:r>
      <w:r w:rsidR="00222175" w:rsidRPr="009B5113">
        <w:rPr>
          <w:rFonts w:ascii="Times New Roman" w:hAnsi="Times New Roman" w:cs="Times New Roman"/>
          <w:sz w:val="28"/>
          <w:szCs w:val="28"/>
        </w:rPr>
        <w:t>з метою вивчення особливостей самореалізації</w:t>
      </w:r>
      <w:r w:rsidR="00745ACF" w:rsidRPr="009B5113">
        <w:rPr>
          <w:rFonts w:ascii="Times New Roman" w:hAnsi="Times New Roman" w:cs="Times New Roman"/>
          <w:sz w:val="28"/>
          <w:szCs w:val="28"/>
        </w:rPr>
        <w:t xml:space="preserve"> використовуються методики спрямовані на вивчення «Я-концепції» особистості,</w:t>
      </w:r>
      <w:r w:rsidR="00FC36C8" w:rsidRPr="009B5113">
        <w:rPr>
          <w:rFonts w:ascii="Times New Roman" w:hAnsi="Times New Roman" w:cs="Times New Roman"/>
          <w:sz w:val="28"/>
          <w:szCs w:val="28"/>
        </w:rPr>
        <w:t xml:space="preserve"> питальники спрямовані на визначення типу суб’єкт-об’єктних орієнтацій в життєвих ситуаціях, мотиваційної структури особистості</w:t>
      </w:r>
      <w:r w:rsidRPr="009B5113">
        <w:rPr>
          <w:rFonts w:ascii="Times New Roman" w:hAnsi="Times New Roman" w:cs="Times New Roman"/>
          <w:sz w:val="28"/>
          <w:szCs w:val="28"/>
        </w:rPr>
        <w:t>, стилю саморегуляції поведінки, рівня домагань особистості, рівня суб’єктивного контролю, тощо.</w:t>
      </w:r>
      <w:r w:rsidRPr="009B51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5573B" w:rsidRPr="009B5113" w:rsidRDefault="005716C3" w:rsidP="00855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5113">
        <w:rPr>
          <w:rFonts w:ascii="Times New Roman" w:hAnsi="Times New Roman"/>
          <w:bCs/>
          <w:sz w:val="28"/>
          <w:szCs w:val="28"/>
        </w:rPr>
        <w:t xml:space="preserve">З’ясовано, </w:t>
      </w:r>
      <w:r w:rsidR="00FC36C8" w:rsidRPr="009B5113">
        <w:rPr>
          <w:rFonts w:ascii="Times New Roman" w:hAnsi="Times New Roman"/>
          <w:bCs/>
          <w:sz w:val="28"/>
          <w:szCs w:val="28"/>
        </w:rPr>
        <w:t xml:space="preserve">що </w:t>
      </w:r>
      <w:r w:rsidR="00FC36C8" w:rsidRPr="009B5113">
        <w:rPr>
          <w:rFonts w:ascii="Times New Roman" w:hAnsi="Times New Roman" w:cs="Times New Roman"/>
          <w:sz w:val="28"/>
          <w:szCs w:val="28"/>
          <w:lang w:eastAsia="en-US"/>
        </w:rPr>
        <w:t>жінки бачать в кар’єрному просуванні можливість самореалізації та самоствердження. Відчуття задоволеності від професійної діяльності та фінансова незалежність (матеріальне благополуччя) для жінок є найбільш значущими мотивами до кар’єри.</w:t>
      </w:r>
    </w:p>
    <w:p w:rsidR="00E42D98" w:rsidRPr="009B5113" w:rsidRDefault="00E42D98" w:rsidP="00E42D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11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Визначено, що адекватна самооцінка, що припускає рівне визнання людиною як своїх достоїнств, так і недоліків. Саме у 46% дівчат та 52% жінок виявлений середній рівень самооцінки який є найбільш сприятливий для самореалізації в сучасному світі. В основі оптимальної самооцінки, що виражається через позитивну властивість особистості – впевненість, необхідний досвід та відповідні знання. Впевненість у собі дозволяє людині регулювати рівень домагань і правильно оцінювати власні можливості стосовно до різних життєвих ситуацій.</w:t>
      </w:r>
    </w:p>
    <w:p w:rsidR="00422238" w:rsidRPr="009B5113" w:rsidRDefault="0085573B" w:rsidP="00855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 xml:space="preserve">У </w:t>
      </w:r>
      <w:r w:rsidRPr="009B5113">
        <w:rPr>
          <w:rFonts w:ascii="Times New Roman" w:hAnsi="Times New Roman" w:cs="Times New Roman"/>
          <w:b/>
          <w:sz w:val="28"/>
          <w:szCs w:val="28"/>
        </w:rPr>
        <w:t>третьому розділі</w:t>
      </w:r>
      <w:r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="00197229" w:rsidRPr="009B5113">
        <w:rPr>
          <w:rFonts w:ascii="Times New Roman" w:hAnsi="Times New Roman"/>
          <w:bCs/>
          <w:sz w:val="28"/>
          <w:szCs w:val="28"/>
        </w:rPr>
        <w:t>ПСИХОЛОГІЧНА ПІДТРИМКА СУЧАСНОЇ ЖІНКИ ПРИ УМОВІ ПРОФЕСІЙНОЇ САМОРЕАЛІЗАЦІЇ</w:t>
      </w:r>
      <w:r w:rsidR="00197229"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="00422238" w:rsidRPr="009B5113">
        <w:rPr>
          <w:rFonts w:ascii="Times New Roman" w:hAnsi="Times New Roman" w:cs="Times New Roman"/>
          <w:sz w:val="28"/>
          <w:szCs w:val="28"/>
        </w:rPr>
        <w:t xml:space="preserve">обґрунтовано концептуальні засади, подано зміст та основні напрямки розробки програми психологічної підтримки </w:t>
      </w:r>
      <w:r w:rsidR="00797620" w:rsidRPr="009B5113">
        <w:rPr>
          <w:rFonts w:ascii="Times New Roman" w:hAnsi="Times New Roman" w:cs="Times New Roman"/>
          <w:sz w:val="28"/>
          <w:szCs w:val="28"/>
        </w:rPr>
        <w:t>жінок</w:t>
      </w:r>
      <w:r w:rsidR="00422238" w:rsidRPr="009B5113">
        <w:rPr>
          <w:rFonts w:ascii="Times New Roman" w:hAnsi="Times New Roman" w:cs="Times New Roman"/>
          <w:sz w:val="28"/>
          <w:szCs w:val="28"/>
        </w:rPr>
        <w:t>, що ґрунтується на необхідності формування самореалізації через вплив на її структурні компоненти.</w:t>
      </w:r>
    </w:p>
    <w:p w:rsidR="0085573B" w:rsidRPr="009B5113" w:rsidRDefault="00422238" w:rsidP="008557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>Р</w:t>
      </w:r>
      <w:r w:rsidR="0085573B" w:rsidRPr="009B5113">
        <w:rPr>
          <w:rFonts w:ascii="Times New Roman" w:hAnsi="Times New Roman" w:cs="Times New Roman"/>
          <w:sz w:val="28"/>
          <w:szCs w:val="28"/>
        </w:rPr>
        <w:t>озроблено тренінгову програму «</w:t>
      </w:r>
      <w:r w:rsidRPr="009B5113">
        <w:rPr>
          <w:rFonts w:ascii="Times New Roman" w:hAnsi="Times New Roman" w:cs="Times New Roman"/>
          <w:color w:val="000000"/>
          <w:sz w:val="28"/>
          <w:szCs w:val="28"/>
        </w:rPr>
        <w:t>Самореалізація – як основа конкурентоздатност</w:t>
      </w:r>
      <w:r w:rsidRPr="009B5113">
        <w:rPr>
          <w:rStyle w:val="longtext"/>
          <w:rFonts w:ascii="Times New Roman" w:hAnsi="Times New Roman" w:cs="Times New Roman"/>
          <w:sz w:val="28"/>
          <w:szCs w:val="28"/>
        </w:rPr>
        <w:t>і</w:t>
      </w:r>
      <w:r w:rsidR="0085573B" w:rsidRPr="009B5113">
        <w:rPr>
          <w:rFonts w:ascii="Times New Roman" w:hAnsi="Times New Roman" w:cs="Times New Roman"/>
          <w:sz w:val="28"/>
          <w:szCs w:val="28"/>
        </w:rPr>
        <w:t xml:space="preserve">» </w:t>
      </w:r>
      <w:r w:rsidR="0055070F" w:rsidRPr="009B5113">
        <w:rPr>
          <w:rFonts w:ascii="Times New Roman" w:hAnsi="Times New Roman" w:cs="Times New Roman"/>
          <w:sz w:val="28"/>
          <w:szCs w:val="28"/>
        </w:rPr>
        <w:t xml:space="preserve">спрямовану на формування </w:t>
      </w:r>
      <w:proofErr w:type="spellStart"/>
      <w:r w:rsidR="0002349A" w:rsidRPr="009B5113">
        <w:rPr>
          <w:rFonts w:ascii="Times New Roman" w:hAnsi="Times New Roman" w:cs="Times New Roman"/>
          <w:sz w:val="28"/>
          <w:szCs w:val="28"/>
        </w:rPr>
        <w:t>самоставлення</w:t>
      </w:r>
      <w:proofErr w:type="spellEnd"/>
      <w:r w:rsidR="0002349A" w:rsidRPr="009B5113">
        <w:rPr>
          <w:rFonts w:ascii="Times New Roman" w:hAnsi="Times New Roman" w:cs="Times New Roman"/>
          <w:sz w:val="28"/>
          <w:szCs w:val="28"/>
        </w:rPr>
        <w:t xml:space="preserve">, </w:t>
      </w:r>
      <w:r w:rsidR="0002349A" w:rsidRPr="009B5113">
        <w:rPr>
          <w:rFonts w:ascii="Times New Roman" w:hAnsi="Times New Roman" w:cs="Times New Roman"/>
          <w:sz w:val="28"/>
          <w:szCs w:val="28"/>
        </w:rPr>
        <w:lastRenderedPageBreak/>
        <w:t xml:space="preserve">самовизначення та </w:t>
      </w:r>
      <w:r w:rsidR="0055070F" w:rsidRPr="009B5113">
        <w:rPr>
          <w:rFonts w:ascii="Times New Roman" w:hAnsi="Times New Roman" w:cs="Times New Roman"/>
          <w:sz w:val="28"/>
          <w:szCs w:val="28"/>
        </w:rPr>
        <w:t>самореалізації</w:t>
      </w:r>
      <w:r w:rsidR="0002349A" w:rsidRPr="009B5113">
        <w:rPr>
          <w:rFonts w:ascii="Times New Roman" w:hAnsi="Times New Roman" w:cs="Times New Roman"/>
          <w:sz w:val="28"/>
          <w:szCs w:val="28"/>
        </w:rPr>
        <w:t xml:space="preserve"> особистості.</w:t>
      </w:r>
      <w:r w:rsidR="0085573B"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="0002349A" w:rsidRPr="009B5113">
        <w:rPr>
          <w:rFonts w:ascii="Times New Roman" w:hAnsi="Times New Roman" w:cs="Times New Roman"/>
          <w:sz w:val="28"/>
          <w:szCs w:val="28"/>
        </w:rPr>
        <w:t>Вона</w:t>
      </w:r>
      <w:r w:rsidR="0043346F" w:rsidRPr="009B5113">
        <w:rPr>
          <w:rFonts w:ascii="Times New Roman" w:hAnsi="Times New Roman" w:cs="Times New Roman"/>
          <w:sz w:val="28"/>
          <w:szCs w:val="28"/>
        </w:rPr>
        <w:t xml:space="preserve"> містить</w:t>
      </w:r>
      <w:r w:rsidR="0085573B" w:rsidRPr="009B5113">
        <w:rPr>
          <w:rFonts w:ascii="Times New Roman" w:hAnsi="Times New Roman" w:cs="Times New Roman"/>
          <w:sz w:val="28"/>
          <w:szCs w:val="28"/>
        </w:rPr>
        <w:t xml:space="preserve"> систему конкретних дій, націлених на розвиток у </w:t>
      </w:r>
      <w:r w:rsidR="00ED17DF" w:rsidRPr="009B5113">
        <w:rPr>
          <w:rFonts w:ascii="Times New Roman" w:hAnsi="Times New Roman" w:cs="Times New Roman"/>
          <w:sz w:val="28"/>
          <w:szCs w:val="28"/>
        </w:rPr>
        <w:t>працівників та студентів</w:t>
      </w:r>
      <w:r w:rsidR="0085573B" w:rsidRPr="009B5113">
        <w:rPr>
          <w:rFonts w:ascii="Times New Roman" w:hAnsi="Times New Roman" w:cs="Times New Roman"/>
          <w:sz w:val="28"/>
          <w:szCs w:val="28"/>
        </w:rPr>
        <w:t xml:space="preserve"> п</w:t>
      </w:r>
      <w:r w:rsidR="00ED17DF" w:rsidRPr="009B5113">
        <w:rPr>
          <w:rFonts w:ascii="Times New Roman" w:hAnsi="Times New Roman" w:cs="Times New Roman"/>
          <w:sz w:val="28"/>
          <w:szCs w:val="28"/>
        </w:rPr>
        <w:t>сихологіч</w:t>
      </w:r>
      <w:r w:rsidR="0085573B" w:rsidRPr="009B5113">
        <w:rPr>
          <w:rFonts w:ascii="Times New Roman" w:hAnsi="Times New Roman" w:cs="Times New Roman"/>
          <w:sz w:val="28"/>
          <w:szCs w:val="28"/>
        </w:rPr>
        <w:t xml:space="preserve">них знань, якостей, вмінь та настанов, і разом з тим </w:t>
      </w:r>
      <w:r w:rsidR="0043346F" w:rsidRPr="009B5113">
        <w:rPr>
          <w:rFonts w:ascii="Times New Roman" w:hAnsi="Times New Roman" w:cs="Times New Roman"/>
          <w:sz w:val="28"/>
          <w:szCs w:val="28"/>
        </w:rPr>
        <w:t>на здійснення самосвідомості</w:t>
      </w:r>
      <w:r w:rsidR="0085573B" w:rsidRPr="009B5113">
        <w:rPr>
          <w:rFonts w:ascii="Times New Roman" w:hAnsi="Times New Roman" w:cs="Times New Roman"/>
          <w:sz w:val="28"/>
          <w:szCs w:val="28"/>
        </w:rPr>
        <w:t>.</w:t>
      </w:r>
    </w:p>
    <w:p w:rsidR="0085573B" w:rsidRPr="009B5113" w:rsidRDefault="0085573B" w:rsidP="0085573B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B5113">
        <w:rPr>
          <w:rFonts w:ascii="Times New Roman" w:eastAsia="TimesNewRomanPSMT" w:hAnsi="Times New Roman" w:cs="Times New Roman"/>
          <w:sz w:val="28"/>
          <w:szCs w:val="28"/>
        </w:rPr>
        <w:t xml:space="preserve">Висвітлено спеціальну частину, що дає можливість проаналізувати </w:t>
      </w:r>
      <w:proofErr w:type="spellStart"/>
      <w:r w:rsidRPr="009B5113">
        <w:rPr>
          <w:rFonts w:ascii="Times New Roman" w:eastAsia="TimesNewRomanPSMT" w:hAnsi="Times New Roman" w:cs="Times New Roman"/>
          <w:sz w:val="28"/>
          <w:szCs w:val="28"/>
        </w:rPr>
        <w:t>психодіагностичну</w:t>
      </w:r>
      <w:proofErr w:type="spellEnd"/>
      <w:r w:rsidRPr="009B5113">
        <w:rPr>
          <w:rFonts w:ascii="Times New Roman" w:eastAsia="TimesNewRomanPSMT" w:hAnsi="Times New Roman" w:cs="Times New Roman"/>
          <w:sz w:val="28"/>
          <w:szCs w:val="28"/>
        </w:rPr>
        <w:t xml:space="preserve"> базу знань та психометричні основи дослідження.</w:t>
      </w:r>
    </w:p>
    <w:p w:rsidR="0085573B" w:rsidRPr="009B5113" w:rsidRDefault="0085573B" w:rsidP="0085573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eastAsia="TimesNewRomanPSMT" w:hAnsi="Times New Roman" w:cs="Times New Roman"/>
          <w:sz w:val="28"/>
          <w:szCs w:val="28"/>
        </w:rPr>
        <w:t xml:space="preserve">Вказано психолого-економічну доцільність наукового дослідження через призму висвітлення </w:t>
      </w:r>
      <w:r w:rsidRPr="009B5113">
        <w:rPr>
          <w:rFonts w:ascii="Times New Roman" w:hAnsi="Times New Roman" w:cs="Times New Roman"/>
          <w:sz w:val="28"/>
          <w:szCs w:val="28"/>
        </w:rPr>
        <w:t xml:space="preserve">якісних показники оцінки економічної ефективності досліджень: новизна досліджуваних явищ та можливість широкого застосування результатів проведених досліджень. </w:t>
      </w:r>
    </w:p>
    <w:p w:rsidR="0085573B" w:rsidRPr="009B5113" w:rsidRDefault="0085573B" w:rsidP="0085573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eastAsia="TimesNewRomanPSMT" w:hAnsi="Times New Roman" w:cs="Times New Roman"/>
          <w:sz w:val="28"/>
          <w:szCs w:val="28"/>
        </w:rPr>
        <w:t>Розгорнуто питання взаємозв’язку охорони праці та безпеки в надзвичайних ситуаціях, які перегукуються з нашою темою та питання екології, які розглядаються у руслі проживання на екологічно несприятливих територіях.</w:t>
      </w:r>
    </w:p>
    <w:p w:rsidR="0085573B" w:rsidRPr="009B5113" w:rsidRDefault="0085573B" w:rsidP="0085573B">
      <w:pPr>
        <w:spacing w:line="360" w:lineRule="auto"/>
        <w:ind w:firstLine="851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B5113">
        <w:rPr>
          <w:rFonts w:ascii="Times New Roman" w:eastAsia="TimesNewRomanPSMT" w:hAnsi="Times New Roman" w:cs="Times New Roman"/>
          <w:sz w:val="28"/>
          <w:szCs w:val="28"/>
        </w:rPr>
        <w:t xml:space="preserve">Зроблено </w:t>
      </w:r>
      <w:r w:rsidRPr="009B5113">
        <w:rPr>
          <w:rFonts w:ascii="Times New Roman" w:eastAsia="TimesNewRomanPSMT" w:hAnsi="Times New Roman" w:cs="Times New Roman"/>
          <w:b/>
          <w:sz w:val="28"/>
          <w:szCs w:val="28"/>
        </w:rPr>
        <w:t>висновок</w:t>
      </w:r>
      <w:r w:rsidRPr="009B511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9B5113">
        <w:rPr>
          <w:rFonts w:ascii="Times New Roman" w:hAnsi="Times New Roman" w:cs="Times New Roman"/>
          <w:sz w:val="28"/>
          <w:szCs w:val="28"/>
        </w:rPr>
        <w:t xml:space="preserve">чим </w:t>
      </w:r>
      <w:r w:rsidR="0043346F" w:rsidRPr="009B5113">
        <w:rPr>
          <w:rFonts w:ascii="Times New Roman" w:hAnsi="Times New Roman" w:cs="Times New Roman"/>
          <w:sz w:val="28"/>
          <w:szCs w:val="28"/>
        </w:rPr>
        <w:t>чіткіші запити щодо власних цілей</w:t>
      </w:r>
      <w:r w:rsidRPr="009B5113">
        <w:rPr>
          <w:rFonts w:ascii="Times New Roman" w:hAnsi="Times New Roman" w:cs="Times New Roman"/>
          <w:sz w:val="28"/>
          <w:szCs w:val="28"/>
        </w:rPr>
        <w:t xml:space="preserve">, </w:t>
      </w:r>
      <w:r w:rsidR="00B67D5E">
        <w:rPr>
          <w:rFonts w:ascii="Times New Roman" w:hAnsi="Times New Roman" w:cs="Times New Roman"/>
          <w:sz w:val="28"/>
          <w:szCs w:val="28"/>
        </w:rPr>
        <w:t>чим зрозумілішою є мета</w:t>
      </w:r>
      <w:r w:rsidR="007625EA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="00B67D5E">
        <w:rPr>
          <w:rFonts w:ascii="Times New Roman" w:hAnsi="Times New Roman" w:cs="Times New Roman"/>
          <w:sz w:val="28"/>
          <w:szCs w:val="28"/>
        </w:rPr>
        <w:t xml:space="preserve">, </w:t>
      </w:r>
      <w:r w:rsidR="0043346F" w:rsidRPr="009B5113">
        <w:rPr>
          <w:rFonts w:ascii="Times New Roman" w:hAnsi="Times New Roman" w:cs="Times New Roman"/>
          <w:sz w:val="28"/>
          <w:szCs w:val="28"/>
        </w:rPr>
        <w:t>тим</w:t>
      </w:r>
      <w:r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="0043346F" w:rsidRPr="009B5113">
        <w:rPr>
          <w:rFonts w:ascii="Times New Roman" w:hAnsi="Times New Roman" w:cs="Times New Roman"/>
          <w:sz w:val="28"/>
          <w:szCs w:val="28"/>
        </w:rPr>
        <w:t xml:space="preserve">працівник </w:t>
      </w:r>
      <w:r w:rsidR="007625EA">
        <w:rPr>
          <w:rFonts w:ascii="Times New Roman" w:hAnsi="Times New Roman" w:cs="Times New Roman"/>
          <w:sz w:val="28"/>
          <w:szCs w:val="28"/>
        </w:rPr>
        <w:t xml:space="preserve">позитивно </w:t>
      </w:r>
      <w:r w:rsidR="0043346F" w:rsidRPr="009B5113">
        <w:rPr>
          <w:rFonts w:ascii="Times New Roman" w:hAnsi="Times New Roman" w:cs="Times New Roman"/>
          <w:sz w:val="28"/>
          <w:szCs w:val="28"/>
        </w:rPr>
        <w:t>спрямований на власну самореалізацію і</w:t>
      </w:r>
      <w:r w:rsidRPr="009B5113">
        <w:rPr>
          <w:rFonts w:ascii="Times New Roman" w:hAnsi="Times New Roman" w:cs="Times New Roman"/>
          <w:sz w:val="28"/>
          <w:szCs w:val="28"/>
        </w:rPr>
        <w:t xml:space="preserve"> тим легше </w:t>
      </w:r>
      <w:r w:rsidR="007625EA">
        <w:rPr>
          <w:rFonts w:ascii="Times New Roman" w:hAnsi="Times New Roman" w:cs="Times New Roman"/>
          <w:sz w:val="28"/>
          <w:szCs w:val="28"/>
        </w:rPr>
        <w:t>фахівці</w:t>
      </w:r>
      <w:r w:rsidR="0043346F"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="003A422E" w:rsidRPr="009B5113">
        <w:rPr>
          <w:rFonts w:ascii="Times New Roman" w:hAnsi="Times New Roman" w:cs="Times New Roman"/>
          <w:sz w:val="28"/>
          <w:szCs w:val="28"/>
        </w:rPr>
        <w:t>досягають найвищих висот</w:t>
      </w:r>
      <w:r w:rsidR="0043346F" w:rsidRPr="009B5113">
        <w:rPr>
          <w:rFonts w:ascii="Times New Roman" w:hAnsi="Times New Roman" w:cs="Times New Roman"/>
          <w:sz w:val="28"/>
          <w:szCs w:val="28"/>
        </w:rPr>
        <w:t xml:space="preserve"> у професійній </w:t>
      </w:r>
      <w:r w:rsidR="003A422E" w:rsidRPr="009B5113">
        <w:rPr>
          <w:rFonts w:ascii="Times New Roman" w:hAnsi="Times New Roman" w:cs="Times New Roman"/>
          <w:sz w:val="28"/>
          <w:szCs w:val="28"/>
        </w:rPr>
        <w:t>кар’єрі</w:t>
      </w:r>
      <w:r w:rsidRPr="009B5113">
        <w:rPr>
          <w:rFonts w:ascii="Times New Roman" w:hAnsi="Times New Roman" w:cs="Times New Roman"/>
          <w:sz w:val="28"/>
          <w:szCs w:val="28"/>
        </w:rPr>
        <w:t>.</w:t>
      </w:r>
    </w:p>
    <w:p w:rsidR="000E46BB" w:rsidRPr="009B5113" w:rsidRDefault="000E46BB" w:rsidP="000E46BB">
      <w:pPr>
        <w:rPr>
          <w:rFonts w:ascii="Times New Roman" w:hAnsi="Times New Roman" w:cs="Times New Roman"/>
          <w:b/>
          <w:sz w:val="28"/>
          <w:szCs w:val="28"/>
        </w:rPr>
      </w:pPr>
      <w:r w:rsidRPr="009B5113">
        <w:rPr>
          <w:rFonts w:ascii="Times New Roman" w:hAnsi="Times New Roman" w:cs="Times New Roman"/>
          <w:b/>
          <w:sz w:val="28"/>
          <w:szCs w:val="28"/>
        </w:rPr>
        <w:t>СПИСОК ОПУБЛІКОВАНИХ АВТОРОМ ПРАЦЬ ЗА ТЕМОЮ РОБОТИ</w:t>
      </w:r>
    </w:p>
    <w:p w:rsidR="000E46BB" w:rsidRPr="009B5113" w:rsidRDefault="003A422E" w:rsidP="00C60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5113">
        <w:rPr>
          <w:rFonts w:ascii="Times New Roman" w:hAnsi="Times New Roman" w:cs="Times New Roman"/>
          <w:sz w:val="28"/>
          <w:szCs w:val="28"/>
        </w:rPr>
        <w:t>Гук О</w:t>
      </w:r>
      <w:r w:rsidR="000E46BB" w:rsidRPr="009B5113">
        <w:rPr>
          <w:rFonts w:ascii="Times New Roman" w:hAnsi="Times New Roman" w:cs="Times New Roman"/>
          <w:sz w:val="28"/>
          <w:szCs w:val="28"/>
        </w:rPr>
        <w:t>.</w:t>
      </w:r>
      <w:r w:rsidRPr="009B5113">
        <w:rPr>
          <w:rFonts w:ascii="Times New Roman" w:hAnsi="Times New Roman" w:cs="Times New Roman"/>
          <w:sz w:val="28"/>
          <w:szCs w:val="28"/>
        </w:rPr>
        <w:t>М.</w:t>
      </w:r>
      <w:r w:rsidR="000E46BB" w:rsidRPr="009B5113">
        <w:rPr>
          <w:rFonts w:ascii="Times New Roman" w:hAnsi="Times New Roman" w:cs="Times New Roman"/>
          <w:sz w:val="28"/>
          <w:szCs w:val="28"/>
        </w:rPr>
        <w:t xml:space="preserve"> </w:t>
      </w:r>
      <w:r w:rsidRPr="009B5113">
        <w:rPr>
          <w:rFonts w:ascii="Times New Roman" w:hAnsi="Times New Roman" w:cs="Times New Roman"/>
          <w:sz w:val="28"/>
          <w:szCs w:val="28"/>
        </w:rPr>
        <w:t>Професійна самореалізація сучасної жінки</w:t>
      </w:r>
      <w:r w:rsidR="000E46BB" w:rsidRPr="009B5113">
        <w:rPr>
          <w:rFonts w:ascii="Times New Roman" w:hAnsi="Times New Roman" w:cs="Times New Roman"/>
          <w:sz w:val="28"/>
          <w:szCs w:val="28"/>
        </w:rPr>
        <w:t xml:space="preserve"> [Текст] / </w:t>
      </w:r>
      <w:proofErr w:type="spellStart"/>
      <w:r w:rsidR="000E46BB" w:rsidRPr="009B5113">
        <w:rPr>
          <w:rFonts w:ascii="Times New Roman" w:hAnsi="Times New Roman" w:cs="Times New Roman"/>
          <w:sz w:val="28"/>
          <w:szCs w:val="28"/>
        </w:rPr>
        <w:t>Моначин</w:t>
      </w:r>
      <w:proofErr w:type="spellEnd"/>
      <w:r w:rsidR="00B67D5E">
        <w:rPr>
          <w:rFonts w:ascii="Times New Roman" w:hAnsi="Times New Roman" w:cs="Times New Roman"/>
          <w:sz w:val="28"/>
          <w:szCs w:val="28"/>
        </w:rPr>
        <w:t> </w:t>
      </w:r>
      <w:r w:rsidR="000E46BB" w:rsidRPr="009B5113">
        <w:rPr>
          <w:rFonts w:ascii="Times New Roman" w:hAnsi="Times New Roman" w:cs="Times New Roman"/>
          <w:sz w:val="28"/>
          <w:szCs w:val="28"/>
        </w:rPr>
        <w:t>І.</w:t>
      </w:r>
      <w:r w:rsidR="00B67D5E">
        <w:rPr>
          <w:rFonts w:ascii="Times New Roman" w:hAnsi="Times New Roman" w:cs="Times New Roman"/>
          <w:sz w:val="28"/>
          <w:szCs w:val="28"/>
        </w:rPr>
        <w:t> </w:t>
      </w:r>
      <w:r w:rsidR="000E46BB" w:rsidRPr="009B5113">
        <w:rPr>
          <w:rFonts w:ascii="Times New Roman" w:hAnsi="Times New Roman" w:cs="Times New Roman"/>
          <w:sz w:val="28"/>
          <w:szCs w:val="28"/>
        </w:rPr>
        <w:t xml:space="preserve">Л., </w:t>
      </w:r>
      <w:r w:rsidRPr="009B5113">
        <w:rPr>
          <w:rFonts w:ascii="Times New Roman" w:hAnsi="Times New Roman" w:cs="Times New Roman"/>
          <w:sz w:val="28"/>
          <w:szCs w:val="28"/>
        </w:rPr>
        <w:t>Гук</w:t>
      </w:r>
      <w:r w:rsidR="00B67D5E">
        <w:rPr>
          <w:rFonts w:ascii="Times New Roman" w:hAnsi="Times New Roman" w:cs="Times New Roman"/>
          <w:sz w:val="28"/>
          <w:szCs w:val="28"/>
        </w:rPr>
        <w:t> </w:t>
      </w:r>
      <w:r w:rsidRPr="009B5113">
        <w:rPr>
          <w:rFonts w:ascii="Times New Roman" w:hAnsi="Times New Roman" w:cs="Times New Roman"/>
          <w:sz w:val="28"/>
          <w:szCs w:val="28"/>
        </w:rPr>
        <w:t>О.</w:t>
      </w:r>
      <w:r w:rsidR="00B67D5E">
        <w:rPr>
          <w:rFonts w:ascii="Times New Roman" w:hAnsi="Times New Roman" w:cs="Times New Roman"/>
          <w:sz w:val="28"/>
          <w:szCs w:val="28"/>
        </w:rPr>
        <w:t> </w:t>
      </w:r>
      <w:r w:rsidRPr="009B5113">
        <w:rPr>
          <w:rFonts w:ascii="Times New Roman" w:hAnsi="Times New Roman" w:cs="Times New Roman"/>
          <w:sz w:val="28"/>
          <w:szCs w:val="28"/>
        </w:rPr>
        <w:t>М</w:t>
      </w:r>
      <w:r w:rsidR="000E46BB" w:rsidRPr="009B5113">
        <w:rPr>
          <w:rFonts w:ascii="Times New Roman" w:hAnsi="Times New Roman" w:cs="Times New Roman"/>
          <w:sz w:val="28"/>
          <w:szCs w:val="28"/>
        </w:rPr>
        <w:t xml:space="preserve">. Матеріали </w:t>
      </w:r>
      <w:r w:rsidR="000E46BB" w:rsidRPr="009B5113">
        <w:rPr>
          <w:rFonts w:ascii="Times New Roman" w:hAnsi="Times New Roman"/>
          <w:sz w:val="28"/>
          <w:szCs w:val="28"/>
        </w:rPr>
        <w:t>VI</w:t>
      </w:r>
      <w:r w:rsidR="000E46BB" w:rsidRPr="009B5113">
        <w:rPr>
          <w:rFonts w:ascii="Times New Roman" w:hAnsi="Times New Roman" w:cs="Times New Roman"/>
          <w:sz w:val="28"/>
          <w:szCs w:val="28"/>
        </w:rPr>
        <w:t xml:space="preserve"> Міжнародної науково-технічної конференції молодих учених та студентів. Актуальні задачі сучасних технологій – Тернопіль 16-17 листопада 2017 Тернопіль, ТНТУ, 2017. – С. </w:t>
      </w:r>
      <w:bookmarkStart w:id="0" w:name="_GoBack"/>
      <w:r w:rsidR="000E46BB" w:rsidRPr="00D64815">
        <w:rPr>
          <w:rFonts w:ascii="Times New Roman" w:hAnsi="Times New Roman" w:cs="Times New Roman"/>
          <w:sz w:val="28"/>
          <w:szCs w:val="28"/>
        </w:rPr>
        <w:t>199-200</w:t>
      </w:r>
      <w:bookmarkEnd w:id="0"/>
      <w:r w:rsidR="000E46BB" w:rsidRPr="009B5113">
        <w:rPr>
          <w:rFonts w:ascii="Times New Roman" w:hAnsi="Times New Roman" w:cs="Times New Roman"/>
          <w:sz w:val="28"/>
          <w:szCs w:val="28"/>
        </w:rPr>
        <w:t>.</w:t>
      </w:r>
    </w:p>
    <w:p w:rsidR="00C60830" w:rsidRPr="009B5113" w:rsidRDefault="00C60830" w:rsidP="00C6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13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C60830" w:rsidRPr="009B5113" w:rsidRDefault="00C60830" w:rsidP="00C60830">
      <w:pPr>
        <w:pStyle w:val="aa"/>
        <w:spacing w:line="240" w:lineRule="auto"/>
        <w:rPr>
          <w:bCs/>
        </w:rPr>
      </w:pPr>
      <w:r w:rsidRPr="009B5113">
        <w:rPr>
          <w:bCs/>
        </w:rPr>
        <w:t>Гук О.М. Психологічні особливості самореалізації сучасної жінки. – Рукопис.</w:t>
      </w:r>
    </w:p>
    <w:p w:rsidR="00C60830" w:rsidRPr="009B5113" w:rsidRDefault="00C60830" w:rsidP="00C60830">
      <w:pPr>
        <w:pStyle w:val="aa"/>
        <w:spacing w:line="240" w:lineRule="auto"/>
      </w:pPr>
      <w:r w:rsidRPr="009B5113">
        <w:rPr>
          <w:bCs/>
        </w:rPr>
        <w:t>Магістерська робота на здобуття освітнього рівня «Магістр» за спеціальністю 053 – «Психологія» – Тернопільський національний технічний університет ім. І. Пулюя. – Тернопіль, 2018.</w:t>
      </w:r>
    </w:p>
    <w:p w:rsidR="00C60830" w:rsidRPr="009B5113" w:rsidRDefault="00C60830" w:rsidP="00C60830">
      <w:pPr>
        <w:pStyle w:val="aa"/>
        <w:spacing w:line="240" w:lineRule="auto"/>
      </w:pPr>
      <w:r w:rsidRPr="009B5113">
        <w:t>В дипломній роботі здійснено аналіз особливостей самореалізації жінок в сучасних умовах. Також розроблено тренінгову програму «</w:t>
      </w:r>
      <w:r w:rsidRPr="009B5113">
        <w:rPr>
          <w:color w:val="000000"/>
        </w:rPr>
        <w:t>Самореалізація – як основа конкурентоздатност</w:t>
      </w:r>
      <w:r w:rsidRPr="009B5113">
        <w:rPr>
          <w:rStyle w:val="longtext"/>
        </w:rPr>
        <w:t>і</w:t>
      </w:r>
      <w:r w:rsidRPr="009B5113">
        <w:t>» фахівців. Програма тренінгу представлена системою конкретних дій, які можуть бути використані в роботі психолога.</w:t>
      </w:r>
    </w:p>
    <w:p w:rsidR="00C60830" w:rsidRPr="009B5113" w:rsidRDefault="00C60830" w:rsidP="00C60830">
      <w:pPr>
        <w:pStyle w:val="aa"/>
        <w:spacing w:line="240" w:lineRule="auto"/>
        <w:rPr>
          <w:b/>
        </w:rPr>
      </w:pPr>
    </w:p>
    <w:p w:rsidR="00C60830" w:rsidRPr="009B5113" w:rsidRDefault="00C60830" w:rsidP="00C60830">
      <w:pPr>
        <w:pStyle w:val="aa"/>
        <w:spacing w:line="240" w:lineRule="auto"/>
      </w:pPr>
      <w:r w:rsidRPr="009B5113">
        <w:rPr>
          <w:b/>
        </w:rPr>
        <w:t>Ключові слова</w:t>
      </w:r>
      <w:r w:rsidRPr="009B5113">
        <w:t xml:space="preserve">: самореалізація, самовизначення, </w:t>
      </w:r>
      <w:proofErr w:type="spellStart"/>
      <w:r w:rsidRPr="009B5113">
        <w:t>ґендер</w:t>
      </w:r>
      <w:proofErr w:type="spellEnd"/>
      <w:r w:rsidRPr="009B5113">
        <w:t xml:space="preserve">, стереотип. </w:t>
      </w:r>
    </w:p>
    <w:p w:rsidR="00C60830" w:rsidRPr="00F94014" w:rsidRDefault="00C60830" w:rsidP="00C60830">
      <w:pPr>
        <w:pStyle w:val="aa"/>
        <w:spacing w:line="240" w:lineRule="auto"/>
        <w:rPr>
          <w:lang w:val="ru-RU"/>
        </w:rPr>
      </w:pPr>
    </w:p>
    <w:p w:rsidR="00B67D5E" w:rsidRDefault="00B67D5E" w:rsidP="00C6083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D5E" w:rsidRDefault="00B67D5E" w:rsidP="00C6083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0830" w:rsidRPr="00F94014" w:rsidRDefault="00C60830" w:rsidP="00C6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14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C60830" w:rsidRPr="00C60830" w:rsidRDefault="00C60830" w:rsidP="00C60830">
      <w:pPr>
        <w:pStyle w:val="a4"/>
        <w:spacing w:before="0" w:beforeAutospacing="0" w:after="0" w:afterAutospacing="0"/>
        <w:ind w:firstLine="708"/>
        <w:rPr>
          <w:sz w:val="28"/>
          <w:szCs w:val="28"/>
          <w:lang w:val="en-GB"/>
        </w:rPr>
      </w:pPr>
      <w:proofErr w:type="spellStart"/>
      <w:r w:rsidRPr="00C60830">
        <w:rPr>
          <w:bCs/>
          <w:sz w:val="28"/>
          <w:szCs w:val="28"/>
          <w:lang w:val="en-GB"/>
        </w:rPr>
        <w:t>Huk</w:t>
      </w:r>
      <w:proofErr w:type="spellEnd"/>
      <w:r w:rsidRPr="00C60830">
        <w:rPr>
          <w:bCs/>
          <w:sz w:val="28"/>
          <w:szCs w:val="28"/>
          <w:lang w:val="en-GB"/>
        </w:rPr>
        <w:t xml:space="preserve"> O.M. Psychological peculiarities of self-realization of modern woman - Manuscript.</w:t>
      </w:r>
    </w:p>
    <w:p w:rsidR="00C60830" w:rsidRPr="00C60830" w:rsidRDefault="00C60830" w:rsidP="00C60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</w:pPr>
      <w:r w:rsidRPr="00C60830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 xml:space="preserve">Master's thesis for getting to Master’s Degree in the specialty 053 - "Psychology" - Ternopil National Technical University. I. </w:t>
      </w:r>
      <w:proofErr w:type="spellStart"/>
      <w:r w:rsidRPr="00C60830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Pul'uj</w:t>
      </w:r>
      <w:proofErr w:type="spellEnd"/>
      <w:r w:rsidRPr="00C60830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. - Ternopil, 2018.</w:t>
      </w:r>
    </w:p>
    <w:p w:rsidR="00C60830" w:rsidRPr="00C60830" w:rsidRDefault="00C60830" w:rsidP="00C60830">
      <w:pPr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C60830">
        <w:rPr>
          <w:rFonts w:ascii="Times New Roman" w:hAnsi="Times New Roman" w:cs="Times New Roman"/>
          <w:sz w:val="28"/>
          <w:szCs w:val="28"/>
          <w:lang w:val="en-GB"/>
        </w:rPr>
        <w:t xml:space="preserve">The analysis of peculiarities of self-realization of women under modern conditions was done in the thesis. The training program "Self-realization as the basis of competitiveness" of specialists was developed. </w:t>
      </w:r>
      <w:r w:rsidRPr="00C60830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The training program is represented by a system of certain actions that can be used in psychological practice.</w:t>
      </w:r>
    </w:p>
    <w:p w:rsidR="00C60830" w:rsidRPr="00C60830" w:rsidRDefault="00C60830" w:rsidP="00C60830">
      <w:pPr>
        <w:ind w:firstLine="708"/>
        <w:rPr>
          <w:lang w:val="en-GB"/>
        </w:rPr>
      </w:pPr>
      <w:r w:rsidRPr="00C60830">
        <w:rPr>
          <w:rFonts w:ascii="Times New Roman" w:hAnsi="Times New Roman" w:cs="Times New Roman"/>
          <w:b/>
          <w:sz w:val="28"/>
          <w:szCs w:val="28"/>
          <w:lang w:val="en-GB"/>
        </w:rPr>
        <w:t>Key words:</w:t>
      </w:r>
      <w:r w:rsidRPr="00C60830">
        <w:rPr>
          <w:rFonts w:ascii="Times New Roman" w:hAnsi="Times New Roman" w:cs="Times New Roman"/>
          <w:sz w:val="28"/>
          <w:szCs w:val="28"/>
          <w:lang w:val="en-GB"/>
        </w:rPr>
        <w:t xml:space="preserve"> self-realization, self-determination, gender, stereotype.</w:t>
      </w:r>
    </w:p>
    <w:p w:rsidR="00A147D0" w:rsidRPr="000E46BB" w:rsidRDefault="00A147D0">
      <w:pPr>
        <w:rPr>
          <w:lang w:val="en-US"/>
        </w:rPr>
      </w:pPr>
    </w:p>
    <w:sectPr w:rsidR="00A147D0" w:rsidRPr="000E46BB" w:rsidSect="003F7E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A83" w:rsidRDefault="00233A83">
      <w:pPr>
        <w:spacing w:after="0" w:line="240" w:lineRule="auto"/>
      </w:pPr>
      <w:r>
        <w:separator/>
      </w:r>
    </w:p>
  </w:endnote>
  <w:endnote w:type="continuationSeparator" w:id="0">
    <w:p w:rsidR="00233A83" w:rsidRDefault="0023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AB" w:rsidRDefault="000E46BB" w:rsidP="008146AB">
    <w:pPr>
      <w:pStyle w:val="a8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D64815">
      <w:rPr>
        <w:noProof/>
        <w:sz w:val="24"/>
      </w:rPr>
      <w:t>9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A83" w:rsidRDefault="00233A83">
      <w:pPr>
        <w:spacing w:after="0" w:line="240" w:lineRule="auto"/>
      </w:pPr>
      <w:r>
        <w:separator/>
      </w:r>
    </w:p>
  </w:footnote>
  <w:footnote w:type="continuationSeparator" w:id="0">
    <w:p w:rsidR="00233A83" w:rsidRDefault="0023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15" w:rsidRDefault="000E46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F15" w:rsidRDefault="00233A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15" w:rsidRDefault="000E46BB">
    <w:pPr>
      <w:pStyle w:val="a5"/>
      <w:framePr w:wrap="around" w:vAnchor="text" w:hAnchor="margin" w:xAlign="center" w:y="1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4815">
      <w:rPr>
        <w:rStyle w:val="a7"/>
        <w:noProof/>
      </w:rPr>
      <w:t>9</w:t>
    </w:r>
    <w:r>
      <w:rPr>
        <w:rStyle w:val="a7"/>
      </w:rPr>
      <w:fldChar w:fldCharType="end"/>
    </w:r>
  </w:p>
  <w:p w:rsidR="00CA1F15" w:rsidRDefault="00233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7E5A"/>
    <w:multiLevelType w:val="hybridMultilevel"/>
    <w:tmpl w:val="4B7E96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3897FCA"/>
    <w:multiLevelType w:val="hybridMultilevel"/>
    <w:tmpl w:val="6D1C67CE"/>
    <w:lvl w:ilvl="0" w:tplc="242E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52C04"/>
    <w:multiLevelType w:val="hybridMultilevel"/>
    <w:tmpl w:val="3E7207AA"/>
    <w:lvl w:ilvl="0" w:tplc="9094EB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F"/>
    <w:rsid w:val="0002349A"/>
    <w:rsid w:val="0003401F"/>
    <w:rsid w:val="000E46BB"/>
    <w:rsid w:val="00193782"/>
    <w:rsid w:val="00197229"/>
    <w:rsid w:val="00222175"/>
    <w:rsid w:val="002304D7"/>
    <w:rsid w:val="00232784"/>
    <w:rsid w:val="00233A83"/>
    <w:rsid w:val="00287CDB"/>
    <w:rsid w:val="002C087A"/>
    <w:rsid w:val="00386723"/>
    <w:rsid w:val="00395BD7"/>
    <w:rsid w:val="003A422E"/>
    <w:rsid w:val="003A472E"/>
    <w:rsid w:val="003F2D26"/>
    <w:rsid w:val="00412D8F"/>
    <w:rsid w:val="00422238"/>
    <w:rsid w:val="0043346F"/>
    <w:rsid w:val="00440C97"/>
    <w:rsid w:val="00526EB5"/>
    <w:rsid w:val="00534228"/>
    <w:rsid w:val="0055070F"/>
    <w:rsid w:val="005716C3"/>
    <w:rsid w:val="00590545"/>
    <w:rsid w:val="00612DD7"/>
    <w:rsid w:val="006A1C7D"/>
    <w:rsid w:val="00745ACF"/>
    <w:rsid w:val="007625EA"/>
    <w:rsid w:val="00797620"/>
    <w:rsid w:val="007C650F"/>
    <w:rsid w:val="008529A3"/>
    <w:rsid w:val="0085573B"/>
    <w:rsid w:val="00861F98"/>
    <w:rsid w:val="00903A6B"/>
    <w:rsid w:val="00916AC0"/>
    <w:rsid w:val="009B5113"/>
    <w:rsid w:val="00A147D0"/>
    <w:rsid w:val="00A97FCF"/>
    <w:rsid w:val="00B67D5E"/>
    <w:rsid w:val="00BF0ABE"/>
    <w:rsid w:val="00C53FD9"/>
    <w:rsid w:val="00C60830"/>
    <w:rsid w:val="00CC52CA"/>
    <w:rsid w:val="00CE2173"/>
    <w:rsid w:val="00CE52FF"/>
    <w:rsid w:val="00D64815"/>
    <w:rsid w:val="00D82DC8"/>
    <w:rsid w:val="00E42D98"/>
    <w:rsid w:val="00E541CE"/>
    <w:rsid w:val="00EA39B6"/>
    <w:rsid w:val="00EC3A50"/>
    <w:rsid w:val="00ED17DF"/>
    <w:rsid w:val="00EE0EB5"/>
    <w:rsid w:val="00F32A05"/>
    <w:rsid w:val="00F46638"/>
    <w:rsid w:val="00F56A0A"/>
    <w:rsid w:val="00FA643C"/>
    <w:rsid w:val="00FC1512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3866-8508-4A19-A744-2FF5FF8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6B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BB"/>
    <w:pPr>
      <w:ind w:left="720"/>
      <w:contextualSpacing/>
    </w:pPr>
  </w:style>
  <w:style w:type="paragraph" w:customStyle="1" w:styleId="western">
    <w:name w:val="western"/>
    <w:basedOn w:val="a"/>
    <w:rsid w:val="000E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0E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rsid w:val="000E46BB"/>
    <w:pPr>
      <w:autoSpaceDE w:val="0"/>
      <w:autoSpaceDN w:val="0"/>
      <w:spacing w:before="40" w:after="4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uiPriority w:val="99"/>
    <w:semiHidden/>
    <w:rsid w:val="000E46BB"/>
    <w:rPr>
      <w:rFonts w:eastAsiaTheme="minorEastAsia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0E46B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header"/>
    <w:basedOn w:val="a"/>
    <w:link w:val="a6"/>
    <w:semiHidden/>
    <w:rsid w:val="000E46BB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semiHidden/>
    <w:rsid w:val="000E46BB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7">
    <w:name w:val="page number"/>
    <w:basedOn w:val="a0"/>
    <w:semiHidden/>
    <w:rsid w:val="000E46BB"/>
  </w:style>
  <w:style w:type="paragraph" w:styleId="a8">
    <w:name w:val="footer"/>
    <w:basedOn w:val="a"/>
    <w:link w:val="a9"/>
    <w:uiPriority w:val="99"/>
    <w:rsid w:val="000E46BB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0E46BB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Default">
    <w:name w:val="Default"/>
    <w:rsid w:val="000E46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a">
    <w:name w:val="Дисертаційний"/>
    <w:basedOn w:val="a"/>
    <w:rsid w:val="000E46B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ongtext">
    <w:name w:val="long_text"/>
    <w:basedOn w:val="a0"/>
    <w:rsid w:val="000E46BB"/>
  </w:style>
  <w:style w:type="paragraph" w:styleId="ab">
    <w:name w:val="No Spacing"/>
    <w:link w:val="ac"/>
    <w:uiPriority w:val="1"/>
    <w:qFormat/>
    <w:rsid w:val="000E4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інтервалів Знак"/>
    <w:basedOn w:val="a0"/>
    <w:link w:val="ab"/>
    <w:uiPriority w:val="1"/>
    <w:rsid w:val="000E46B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8683</Words>
  <Characters>4950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Monachin</dc:creator>
  <cp:keywords/>
  <dc:description/>
  <cp:lastModifiedBy>user</cp:lastModifiedBy>
  <cp:revision>9</cp:revision>
  <dcterms:created xsi:type="dcterms:W3CDTF">2018-02-02T22:43:00Z</dcterms:created>
  <dcterms:modified xsi:type="dcterms:W3CDTF">2018-02-12T10:19:00Z</dcterms:modified>
</cp:coreProperties>
</file>