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D" w:rsidRPr="00643175" w:rsidRDefault="00643175" w:rsidP="0051323F">
      <w:pPr>
        <w:pStyle w:val="Default"/>
        <w:tabs>
          <w:tab w:val="left" w:pos="709"/>
        </w:tabs>
        <w:rPr>
          <w:b/>
          <w:sz w:val="28"/>
          <w:szCs w:val="28"/>
          <w:lang w:val="uk-UA"/>
        </w:rPr>
      </w:pPr>
      <w:r w:rsidRPr="00643175">
        <w:rPr>
          <w:b/>
          <w:lang w:val="uk-UA"/>
        </w:rPr>
        <w:t>УДК</w:t>
      </w:r>
      <w:r w:rsidR="0085149D" w:rsidRPr="00643175">
        <w:rPr>
          <w:b/>
          <w:lang w:val="uk-UA"/>
        </w:rPr>
        <w:t xml:space="preserve">  </w:t>
      </w:r>
      <w:r w:rsidR="006B551C">
        <w:rPr>
          <w:b/>
          <w:lang w:val="uk-UA"/>
        </w:rPr>
        <w:t>331</w:t>
      </w:r>
      <w:r w:rsidR="002E225A">
        <w:rPr>
          <w:b/>
          <w:lang w:val="uk-UA"/>
        </w:rPr>
        <w:t>.</w:t>
      </w:r>
      <w:r w:rsidR="006B551C">
        <w:rPr>
          <w:b/>
          <w:lang w:val="uk-UA"/>
        </w:rPr>
        <w:t>5</w:t>
      </w:r>
      <w:r w:rsidR="0085149D" w:rsidRPr="00643175">
        <w:rPr>
          <w:b/>
          <w:lang w:val="uk-UA"/>
        </w:rPr>
        <w:t xml:space="preserve">                                                                                                   </w:t>
      </w:r>
      <w:r w:rsidR="00CA2B83" w:rsidRPr="00643175">
        <w:rPr>
          <w:b/>
          <w:lang w:val="uk-UA"/>
        </w:rPr>
        <w:t xml:space="preserve">                              </w:t>
      </w:r>
      <w:r w:rsidR="0085149D" w:rsidRPr="00643175">
        <w:rPr>
          <w:b/>
          <w:lang w:val="uk-UA"/>
        </w:rPr>
        <w:t xml:space="preserve">  </w:t>
      </w:r>
    </w:p>
    <w:p w:rsidR="0085149D" w:rsidRPr="00B624AB" w:rsidRDefault="0085149D" w:rsidP="00B624AB">
      <w:pPr>
        <w:spacing w:after="0" w:line="240" w:lineRule="auto"/>
        <w:rPr>
          <w:rFonts w:ascii="Times New Roman" w:hAnsi="Times New Roman" w:cs="Times New Roman"/>
          <w:b/>
          <w:bCs/>
          <w:sz w:val="24"/>
          <w:szCs w:val="24"/>
          <w:lang w:val="ru-RU"/>
        </w:rPr>
      </w:pPr>
      <w:r w:rsidRPr="0085149D">
        <w:rPr>
          <w:sz w:val="28"/>
          <w:szCs w:val="28"/>
          <w:lang w:val="uk-UA"/>
        </w:rPr>
        <w:t xml:space="preserve">                                          </w:t>
      </w:r>
      <w:r w:rsidR="00D458DB">
        <w:rPr>
          <w:sz w:val="28"/>
          <w:szCs w:val="28"/>
          <w:lang w:val="uk-UA"/>
        </w:rPr>
        <w:t xml:space="preserve">     </w:t>
      </w:r>
      <w:r>
        <w:rPr>
          <w:sz w:val="28"/>
          <w:szCs w:val="28"/>
          <w:lang w:val="uk-UA"/>
        </w:rPr>
        <w:t xml:space="preserve"> </w:t>
      </w:r>
      <w:r w:rsidR="00AB0C58">
        <w:rPr>
          <w:rFonts w:ascii="Times New Roman" w:hAnsi="Times New Roman" w:cs="Times New Roman"/>
          <w:b/>
          <w:bCs/>
          <w:sz w:val="24"/>
          <w:szCs w:val="24"/>
          <w:lang w:val="ru-RU"/>
        </w:rPr>
        <w:t>Людмила АРТЕМЕНКО</w:t>
      </w:r>
    </w:p>
    <w:p w:rsidR="005300BE" w:rsidRPr="00CE6BC1" w:rsidRDefault="008A2609" w:rsidP="005300BE">
      <w:pPr>
        <w:spacing w:after="0" w:line="240" w:lineRule="auto"/>
        <w:jc w:val="center"/>
        <w:rPr>
          <w:rFonts w:ascii="Times New Roman" w:hAnsi="Times New Roman" w:cs="Times New Roman"/>
          <w:b/>
          <w:bCs/>
          <w:sz w:val="28"/>
          <w:szCs w:val="28"/>
          <w:lang w:val="uk-UA"/>
        </w:rPr>
      </w:pPr>
      <w:r w:rsidRPr="00CE6BC1">
        <w:rPr>
          <w:rFonts w:ascii="Times New Roman" w:hAnsi="Times New Roman" w:cs="Times New Roman"/>
          <w:b/>
          <w:bCs/>
          <w:sz w:val="28"/>
          <w:szCs w:val="28"/>
          <w:lang w:val="ru-RU"/>
        </w:rPr>
        <w:t>ЛЮДСЬК</w:t>
      </w:r>
      <w:r w:rsidR="002559AF" w:rsidRPr="00CE6BC1">
        <w:rPr>
          <w:rFonts w:ascii="Times New Roman" w:hAnsi="Times New Roman" w:cs="Times New Roman"/>
          <w:b/>
          <w:bCs/>
          <w:sz w:val="28"/>
          <w:szCs w:val="28"/>
          <w:lang w:val="uk-UA"/>
        </w:rPr>
        <w:t>ИЙ</w:t>
      </w:r>
      <w:r w:rsidRPr="00CE6BC1">
        <w:rPr>
          <w:rFonts w:ascii="Times New Roman" w:hAnsi="Times New Roman" w:cs="Times New Roman"/>
          <w:b/>
          <w:bCs/>
          <w:sz w:val="28"/>
          <w:szCs w:val="28"/>
          <w:lang w:val="ru-RU"/>
        </w:rPr>
        <w:t xml:space="preserve"> КАПІТАЛ</w:t>
      </w:r>
      <w:r w:rsidR="0069069A" w:rsidRPr="00CE6BC1">
        <w:rPr>
          <w:rFonts w:ascii="Times New Roman" w:hAnsi="Times New Roman" w:cs="Times New Roman"/>
          <w:b/>
          <w:bCs/>
          <w:sz w:val="28"/>
          <w:szCs w:val="28"/>
          <w:lang w:val="uk-UA"/>
        </w:rPr>
        <w:t>: НАУКОВІ ПІДХОДИ</w:t>
      </w:r>
      <w:r w:rsidR="00060A68" w:rsidRPr="00CE6BC1">
        <w:rPr>
          <w:rFonts w:ascii="Times New Roman" w:hAnsi="Times New Roman" w:cs="Times New Roman"/>
          <w:b/>
          <w:bCs/>
          <w:sz w:val="28"/>
          <w:szCs w:val="28"/>
          <w:lang w:val="uk-UA"/>
        </w:rPr>
        <w:t xml:space="preserve"> </w:t>
      </w:r>
    </w:p>
    <w:p w:rsidR="009324CB" w:rsidRPr="00CE6BC1" w:rsidRDefault="0059732C" w:rsidP="00342770">
      <w:pPr>
        <w:spacing w:after="0" w:line="240" w:lineRule="auto"/>
        <w:jc w:val="center"/>
        <w:rPr>
          <w:rFonts w:ascii="Times New Roman" w:hAnsi="Times New Roman" w:cs="Times New Roman"/>
          <w:b/>
          <w:bCs/>
          <w:sz w:val="28"/>
          <w:szCs w:val="28"/>
          <w:lang w:val="uk-UA"/>
        </w:rPr>
      </w:pPr>
      <w:r w:rsidRPr="00CE6BC1">
        <w:rPr>
          <w:rFonts w:ascii="Times New Roman" w:hAnsi="Times New Roman" w:cs="Times New Roman"/>
          <w:b/>
          <w:bCs/>
          <w:sz w:val="28"/>
          <w:szCs w:val="28"/>
          <w:lang w:val="uk-UA"/>
        </w:rPr>
        <w:t>ТА</w:t>
      </w:r>
      <w:r w:rsidR="000C4761" w:rsidRPr="00CE6BC1">
        <w:rPr>
          <w:rFonts w:ascii="Times New Roman" w:hAnsi="Times New Roman" w:cs="Times New Roman"/>
          <w:b/>
          <w:bCs/>
          <w:sz w:val="28"/>
          <w:szCs w:val="28"/>
          <w:lang w:val="uk-UA"/>
        </w:rPr>
        <w:t xml:space="preserve"> </w:t>
      </w:r>
      <w:r w:rsidR="00A03FC2" w:rsidRPr="00CE6BC1">
        <w:rPr>
          <w:rFonts w:ascii="Times New Roman" w:hAnsi="Times New Roman" w:cs="Times New Roman"/>
          <w:b/>
          <w:bCs/>
          <w:sz w:val="28"/>
          <w:szCs w:val="28"/>
          <w:lang w:val="uk-UA"/>
        </w:rPr>
        <w:t xml:space="preserve"> </w:t>
      </w:r>
      <w:r w:rsidR="000C4761" w:rsidRPr="00CE6BC1">
        <w:rPr>
          <w:rFonts w:ascii="Times New Roman" w:hAnsi="Times New Roman" w:cs="Times New Roman"/>
          <w:b/>
          <w:bCs/>
          <w:sz w:val="28"/>
          <w:szCs w:val="28"/>
          <w:lang w:val="uk-UA"/>
        </w:rPr>
        <w:t>СТАН</w:t>
      </w:r>
      <w:r w:rsidR="008A2609" w:rsidRPr="00CE6BC1">
        <w:rPr>
          <w:rFonts w:ascii="Times New Roman" w:hAnsi="Times New Roman" w:cs="Times New Roman"/>
          <w:b/>
          <w:bCs/>
          <w:sz w:val="28"/>
          <w:szCs w:val="28"/>
          <w:lang w:val="uk-UA"/>
        </w:rPr>
        <w:t xml:space="preserve"> </w:t>
      </w:r>
      <w:r w:rsidR="00A03FC2" w:rsidRPr="00CE6BC1">
        <w:rPr>
          <w:rFonts w:ascii="Times New Roman" w:hAnsi="Times New Roman" w:cs="Times New Roman"/>
          <w:b/>
          <w:bCs/>
          <w:sz w:val="28"/>
          <w:szCs w:val="28"/>
          <w:lang w:val="uk-UA"/>
        </w:rPr>
        <w:t xml:space="preserve"> </w:t>
      </w:r>
      <w:r w:rsidRPr="00CE6BC1">
        <w:rPr>
          <w:rFonts w:ascii="Times New Roman" w:hAnsi="Times New Roman" w:cs="Times New Roman"/>
          <w:b/>
          <w:bCs/>
          <w:sz w:val="28"/>
          <w:szCs w:val="28"/>
          <w:lang w:val="uk-UA"/>
        </w:rPr>
        <w:t>ФОРМУВАННЯ В УКРАЇНІ</w:t>
      </w:r>
    </w:p>
    <w:p w:rsidR="00CC72E0" w:rsidRPr="00CE6BC1" w:rsidRDefault="00CC72E0" w:rsidP="00342770">
      <w:pPr>
        <w:spacing w:after="0" w:line="240" w:lineRule="auto"/>
        <w:ind w:firstLine="709"/>
        <w:jc w:val="both"/>
        <w:rPr>
          <w:rFonts w:ascii="Times New Roman" w:hAnsi="Times New Roman" w:cs="Times New Roman"/>
          <w:i/>
          <w:sz w:val="20"/>
          <w:szCs w:val="20"/>
          <w:lang w:val="uk-UA"/>
        </w:rPr>
      </w:pPr>
      <w:r w:rsidRPr="00CE6BC1">
        <w:rPr>
          <w:rFonts w:ascii="Times New Roman" w:hAnsi="Times New Roman" w:cs="Times New Roman"/>
          <w:b/>
          <w:i/>
          <w:sz w:val="20"/>
          <w:szCs w:val="20"/>
          <w:lang w:val="uk-UA" w:eastAsia="ru-RU"/>
        </w:rPr>
        <w:t>Резюме.</w:t>
      </w:r>
      <w:r w:rsidR="003A7262" w:rsidRPr="00CE6BC1">
        <w:rPr>
          <w:rFonts w:ascii="Times New Roman" w:hAnsi="Times New Roman" w:cs="Times New Roman"/>
          <w:sz w:val="20"/>
          <w:szCs w:val="20"/>
          <w:lang w:val="uk-UA"/>
        </w:rPr>
        <w:t xml:space="preserve"> </w:t>
      </w:r>
      <w:r w:rsidR="00440B57" w:rsidRPr="00CE6BC1">
        <w:rPr>
          <w:rFonts w:ascii="Times New Roman" w:hAnsi="Times New Roman" w:cs="Times New Roman"/>
          <w:i/>
          <w:sz w:val="20"/>
          <w:szCs w:val="20"/>
          <w:lang w:val="uk-UA"/>
        </w:rPr>
        <w:t xml:space="preserve">Світові зміни у інформаційно-інноваційних процесах та </w:t>
      </w:r>
      <w:r w:rsidR="00BF3321" w:rsidRPr="00CE6BC1">
        <w:rPr>
          <w:rFonts w:ascii="Times New Roman" w:hAnsi="Times New Roman" w:cs="Times New Roman"/>
          <w:i/>
          <w:sz w:val="20"/>
          <w:szCs w:val="20"/>
          <w:lang w:val="uk-UA"/>
        </w:rPr>
        <w:t xml:space="preserve">інтелектуалізація праці </w:t>
      </w:r>
      <w:r w:rsidR="00440B57" w:rsidRPr="00CE6BC1">
        <w:rPr>
          <w:rFonts w:ascii="Times New Roman" w:hAnsi="Times New Roman" w:cs="Times New Roman"/>
          <w:i/>
          <w:sz w:val="20"/>
          <w:szCs w:val="20"/>
          <w:lang w:val="uk-UA"/>
        </w:rPr>
        <w:t xml:space="preserve">внесли корективи в </w:t>
      </w:r>
      <w:r w:rsidR="00E12CF8" w:rsidRPr="00CE6BC1">
        <w:rPr>
          <w:rFonts w:ascii="Times New Roman" w:hAnsi="Times New Roman" w:cs="Times New Roman"/>
          <w:i/>
          <w:sz w:val="20"/>
          <w:szCs w:val="20"/>
          <w:lang w:val="uk-UA"/>
        </w:rPr>
        <w:t>структурні елементи</w:t>
      </w:r>
      <w:r w:rsidR="002918B0" w:rsidRPr="00CE6BC1">
        <w:rPr>
          <w:rFonts w:ascii="Times New Roman" w:hAnsi="Times New Roman" w:cs="Times New Roman"/>
          <w:i/>
          <w:sz w:val="20"/>
          <w:szCs w:val="20"/>
          <w:lang w:val="uk-UA"/>
        </w:rPr>
        <w:t xml:space="preserve"> та </w:t>
      </w:r>
      <w:r w:rsidR="00E67525" w:rsidRPr="00CE6BC1">
        <w:rPr>
          <w:rFonts w:ascii="Times New Roman" w:hAnsi="Times New Roman" w:cs="Times New Roman"/>
          <w:i/>
          <w:sz w:val="20"/>
          <w:szCs w:val="20"/>
          <w:lang w:val="uk-UA"/>
        </w:rPr>
        <w:t xml:space="preserve">механізм </w:t>
      </w:r>
      <w:r w:rsidR="005B6655" w:rsidRPr="00CE6BC1">
        <w:rPr>
          <w:rFonts w:ascii="Times New Roman" w:hAnsi="Times New Roman" w:cs="Times New Roman"/>
          <w:i/>
          <w:sz w:val="20"/>
          <w:szCs w:val="20"/>
          <w:lang w:val="uk-UA"/>
        </w:rPr>
        <w:t xml:space="preserve">відтворення </w:t>
      </w:r>
      <w:r w:rsidR="00DA2140" w:rsidRPr="00CE6BC1">
        <w:rPr>
          <w:rFonts w:ascii="Times New Roman" w:hAnsi="Times New Roman" w:cs="Times New Roman"/>
          <w:i/>
          <w:sz w:val="20"/>
          <w:szCs w:val="20"/>
          <w:lang w:val="uk-UA"/>
        </w:rPr>
        <w:t xml:space="preserve">людського капіталу, </w:t>
      </w:r>
      <w:r w:rsidR="00440B57" w:rsidRPr="00CE6BC1">
        <w:rPr>
          <w:rFonts w:ascii="Times New Roman" w:hAnsi="Times New Roman" w:cs="Times New Roman"/>
          <w:i/>
          <w:sz w:val="20"/>
          <w:szCs w:val="20"/>
          <w:lang w:val="uk-UA"/>
        </w:rPr>
        <w:t>що</w:t>
      </w:r>
      <w:r w:rsidR="00DA2140" w:rsidRPr="00CE6BC1">
        <w:rPr>
          <w:rFonts w:ascii="Times New Roman" w:hAnsi="Times New Roman" w:cs="Times New Roman"/>
          <w:i/>
          <w:sz w:val="20"/>
          <w:szCs w:val="20"/>
          <w:lang w:val="uk-UA"/>
        </w:rPr>
        <w:t xml:space="preserve"> обумовило необхідність формування нової парадигми розвитку</w:t>
      </w:r>
      <w:r w:rsidR="001616C5" w:rsidRPr="00CE6BC1">
        <w:rPr>
          <w:rFonts w:ascii="Times New Roman" w:hAnsi="Times New Roman" w:cs="Times New Roman"/>
          <w:i/>
          <w:sz w:val="20"/>
          <w:szCs w:val="20"/>
          <w:lang w:val="uk-UA"/>
        </w:rPr>
        <w:t>.</w:t>
      </w:r>
      <w:r w:rsidR="00DA2140" w:rsidRPr="00CE6BC1">
        <w:rPr>
          <w:rFonts w:ascii="Times New Roman" w:hAnsi="Times New Roman" w:cs="Times New Roman"/>
          <w:i/>
          <w:sz w:val="20"/>
          <w:szCs w:val="20"/>
          <w:lang w:val="uk-UA"/>
        </w:rPr>
        <w:t xml:space="preserve"> </w:t>
      </w:r>
      <w:r w:rsidR="006B551C" w:rsidRPr="00CE6BC1">
        <w:rPr>
          <w:rFonts w:ascii="Times New Roman" w:hAnsi="Times New Roman" w:cs="Times New Roman"/>
          <w:i/>
          <w:sz w:val="20"/>
          <w:szCs w:val="20"/>
          <w:lang w:val="uk-UA"/>
        </w:rPr>
        <w:t xml:space="preserve">У сучасній </w:t>
      </w:r>
      <w:r w:rsidR="003A7262" w:rsidRPr="00CE6BC1">
        <w:rPr>
          <w:rFonts w:ascii="Times New Roman" w:hAnsi="Times New Roman" w:cs="Times New Roman"/>
          <w:i/>
          <w:sz w:val="20"/>
          <w:szCs w:val="20"/>
          <w:lang w:val="uk-UA"/>
        </w:rPr>
        <w:t xml:space="preserve"> економічній літературі людський капітал </w:t>
      </w:r>
      <w:r w:rsidR="00642BDA" w:rsidRPr="00CE6BC1">
        <w:rPr>
          <w:rFonts w:ascii="Times New Roman" w:hAnsi="Times New Roman" w:cs="Times New Roman"/>
          <w:i/>
          <w:sz w:val="20"/>
          <w:szCs w:val="20"/>
          <w:lang w:val="uk-UA"/>
        </w:rPr>
        <w:t>розглядається як фундаментальна</w:t>
      </w:r>
      <w:r w:rsidR="003A7262" w:rsidRPr="00CE6BC1">
        <w:rPr>
          <w:rFonts w:ascii="Times New Roman" w:hAnsi="Times New Roman" w:cs="Times New Roman"/>
          <w:i/>
          <w:sz w:val="20"/>
          <w:szCs w:val="20"/>
          <w:lang w:val="uk-UA"/>
        </w:rPr>
        <w:t xml:space="preserve"> категорія, </w:t>
      </w:r>
      <w:r w:rsidR="005F66B1" w:rsidRPr="00CE6BC1">
        <w:rPr>
          <w:rFonts w:ascii="Times New Roman" w:hAnsi="Times New Roman" w:cs="Times New Roman"/>
          <w:i/>
          <w:sz w:val="20"/>
          <w:szCs w:val="20"/>
          <w:lang w:val="uk-UA"/>
        </w:rPr>
        <w:t xml:space="preserve">основна рушійна сила розвитку суспільства, </w:t>
      </w:r>
      <w:r w:rsidR="003A7262" w:rsidRPr="00CE6BC1">
        <w:rPr>
          <w:rFonts w:ascii="Times New Roman" w:hAnsi="Times New Roman" w:cs="Times New Roman"/>
          <w:i/>
          <w:sz w:val="20"/>
          <w:szCs w:val="20"/>
          <w:lang w:val="uk-UA"/>
        </w:rPr>
        <w:t xml:space="preserve">а визначальним критерієм його </w:t>
      </w:r>
      <w:r w:rsidR="00434405" w:rsidRPr="00CE6BC1">
        <w:rPr>
          <w:rFonts w:ascii="Times New Roman" w:hAnsi="Times New Roman" w:cs="Times New Roman"/>
          <w:i/>
          <w:sz w:val="20"/>
          <w:szCs w:val="20"/>
          <w:lang w:val="uk-UA"/>
        </w:rPr>
        <w:t>ефективності</w:t>
      </w:r>
      <w:r w:rsidR="003A7262" w:rsidRPr="00CE6BC1">
        <w:rPr>
          <w:rFonts w:ascii="Times New Roman" w:hAnsi="Times New Roman" w:cs="Times New Roman"/>
          <w:i/>
          <w:sz w:val="20"/>
          <w:szCs w:val="20"/>
          <w:lang w:val="uk-UA"/>
        </w:rPr>
        <w:t xml:space="preserve"> стає  спроможність  генерувати нов</w:t>
      </w:r>
      <w:r w:rsidR="00FA693D" w:rsidRPr="00CE6BC1">
        <w:rPr>
          <w:rFonts w:ascii="Times New Roman" w:hAnsi="Times New Roman" w:cs="Times New Roman"/>
          <w:i/>
          <w:sz w:val="20"/>
          <w:szCs w:val="20"/>
          <w:lang w:val="uk-UA"/>
        </w:rPr>
        <w:t>і знання. Також м</w:t>
      </w:r>
      <w:r w:rsidR="003A7262" w:rsidRPr="00CE6BC1">
        <w:rPr>
          <w:rFonts w:ascii="Times New Roman" w:hAnsi="Times New Roman" w:cs="Times New Roman"/>
          <w:i/>
          <w:sz w:val="20"/>
          <w:szCs w:val="20"/>
          <w:lang w:val="uk-UA"/>
        </w:rPr>
        <w:t>ає двоїсту природу:</w:t>
      </w:r>
      <w:r w:rsidR="00DA2140" w:rsidRPr="00CE6BC1">
        <w:rPr>
          <w:rFonts w:ascii="Times New Roman" w:hAnsi="Times New Roman" w:cs="Times New Roman"/>
          <w:i/>
          <w:sz w:val="20"/>
          <w:szCs w:val="20"/>
          <w:lang w:val="uk-UA"/>
        </w:rPr>
        <w:t xml:space="preserve"> </w:t>
      </w:r>
      <w:r w:rsidR="003A7262" w:rsidRPr="00CE6BC1">
        <w:rPr>
          <w:rFonts w:ascii="Times New Roman" w:hAnsi="Times New Roman" w:cs="Times New Roman"/>
          <w:i/>
          <w:sz w:val="20"/>
          <w:szCs w:val="20"/>
          <w:lang w:val="uk-UA"/>
        </w:rPr>
        <w:t xml:space="preserve">розглядається як об'єкт інвестування з відповідними результатами віддачі на капітал, </w:t>
      </w:r>
      <w:r w:rsidR="00DA2140" w:rsidRPr="00CE6BC1">
        <w:rPr>
          <w:rFonts w:ascii="Times New Roman" w:hAnsi="Times New Roman" w:cs="Times New Roman"/>
          <w:i/>
          <w:sz w:val="20"/>
          <w:szCs w:val="20"/>
          <w:lang w:val="uk-UA"/>
        </w:rPr>
        <w:t xml:space="preserve">і як </w:t>
      </w:r>
      <w:r w:rsidR="003A7262" w:rsidRPr="00CE6BC1">
        <w:rPr>
          <w:rFonts w:ascii="Times New Roman" w:hAnsi="Times New Roman" w:cs="Times New Roman"/>
          <w:i/>
          <w:sz w:val="20"/>
          <w:szCs w:val="20"/>
          <w:lang w:val="uk-UA"/>
        </w:rPr>
        <w:t xml:space="preserve">ресурс </w:t>
      </w:r>
      <w:r w:rsidR="00FA693D" w:rsidRPr="00CE6BC1">
        <w:rPr>
          <w:rFonts w:ascii="Times New Roman" w:hAnsi="Times New Roman" w:cs="Times New Roman"/>
          <w:i/>
          <w:sz w:val="20"/>
          <w:szCs w:val="20"/>
          <w:lang w:val="uk-UA"/>
        </w:rPr>
        <w:t>і</w:t>
      </w:r>
      <w:r w:rsidR="003A7262" w:rsidRPr="00CE6BC1">
        <w:rPr>
          <w:rFonts w:ascii="Times New Roman" w:hAnsi="Times New Roman" w:cs="Times New Roman"/>
          <w:i/>
          <w:sz w:val="20"/>
          <w:szCs w:val="20"/>
          <w:lang w:val="uk-UA"/>
        </w:rPr>
        <w:t>з комплексом фізіологічних, психологіч</w:t>
      </w:r>
      <w:r w:rsidR="006B551C" w:rsidRPr="00CE6BC1">
        <w:rPr>
          <w:rFonts w:ascii="Times New Roman" w:hAnsi="Times New Roman" w:cs="Times New Roman"/>
          <w:i/>
          <w:sz w:val="20"/>
          <w:szCs w:val="20"/>
          <w:lang w:val="uk-UA"/>
        </w:rPr>
        <w:t xml:space="preserve">них та соціальних властивостей. </w:t>
      </w:r>
      <w:r w:rsidR="00D9436B" w:rsidRPr="00CE6BC1">
        <w:rPr>
          <w:rFonts w:ascii="Times New Roman" w:hAnsi="Times New Roman" w:cs="Times New Roman"/>
          <w:i/>
          <w:sz w:val="20"/>
          <w:szCs w:val="20"/>
          <w:lang w:val="uk-UA"/>
        </w:rPr>
        <w:t>Це обумовлює ключові особливості</w:t>
      </w:r>
      <w:r w:rsidR="003A7262" w:rsidRPr="00CE6BC1">
        <w:rPr>
          <w:rFonts w:ascii="Times New Roman" w:hAnsi="Times New Roman" w:cs="Times New Roman"/>
          <w:i/>
          <w:sz w:val="20"/>
          <w:szCs w:val="20"/>
          <w:lang w:val="uk-UA"/>
        </w:rPr>
        <w:t xml:space="preserve"> людсько</w:t>
      </w:r>
      <w:r w:rsidR="00D9436B" w:rsidRPr="00CE6BC1">
        <w:rPr>
          <w:rFonts w:ascii="Times New Roman" w:hAnsi="Times New Roman" w:cs="Times New Roman"/>
          <w:i/>
          <w:sz w:val="20"/>
          <w:szCs w:val="20"/>
          <w:lang w:val="uk-UA"/>
        </w:rPr>
        <w:t>го капіталу,</w:t>
      </w:r>
      <w:r w:rsidR="005F66B1" w:rsidRPr="00CE6BC1">
        <w:rPr>
          <w:rFonts w:ascii="Times New Roman" w:hAnsi="Times New Roman" w:cs="Times New Roman"/>
          <w:i/>
          <w:sz w:val="20"/>
          <w:szCs w:val="20"/>
          <w:lang w:val="uk-UA"/>
        </w:rPr>
        <w:t xml:space="preserve"> тому </w:t>
      </w:r>
      <w:r w:rsidR="00ED614B" w:rsidRPr="00CE6BC1">
        <w:rPr>
          <w:rFonts w:ascii="Times New Roman" w:hAnsi="Times New Roman" w:cs="Times New Roman"/>
          <w:i/>
          <w:sz w:val="20"/>
          <w:szCs w:val="20"/>
          <w:lang w:val="uk-UA"/>
        </w:rPr>
        <w:t>трансформація суспільства передбачає раціональне</w:t>
      </w:r>
      <w:r w:rsidR="001616C5" w:rsidRPr="00CE6BC1">
        <w:rPr>
          <w:rFonts w:ascii="Times New Roman" w:hAnsi="Times New Roman" w:cs="Times New Roman"/>
          <w:i/>
          <w:sz w:val="20"/>
          <w:szCs w:val="20"/>
          <w:lang w:val="uk-UA"/>
        </w:rPr>
        <w:t xml:space="preserve"> формування та </w:t>
      </w:r>
      <w:r w:rsidR="005F66B1" w:rsidRPr="00CE6BC1">
        <w:rPr>
          <w:rFonts w:ascii="Times New Roman" w:hAnsi="Times New Roman" w:cs="Times New Roman"/>
          <w:i/>
          <w:sz w:val="20"/>
          <w:szCs w:val="20"/>
          <w:lang w:val="uk-UA"/>
        </w:rPr>
        <w:t xml:space="preserve"> управління</w:t>
      </w:r>
      <w:r w:rsidR="005049A9" w:rsidRPr="00CE6BC1">
        <w:rPr>
          <w:rFonts w:ascii="Times New Roman" w:hAnsi="Times New Roman" w:cs="Times New Roman"/>
          <w:i/>
          <w:sz w:val="20"/>
          <w:szCs w:val="20"/>
          <w:lang w:val="uk-UA"/>
        </w:rPr>
        <w:t xml:space="preserve"> цим активом</w:t>
      </w:r>
      <w:r w:rsidR="00791DEB" w:rsidRPr="00CE6BC1">
        <w:rPr>
          <w:rFonts w:ascii="Times New Roman" w:hAnsi="Times New Roman" w:cs="Times New Roman"/>
          <w:i/>
          <w:sz w:val="20"/>
          <w:szCs w:val="20"/>
          <w:lang w:val="uk-UA"/>
        </w:rPr>
        <w:t xml:space="preserve">, </w:t>
      </w:r>
      <w:r w:rsidR="005049A9" w:rsidRPr="00CE6BC1">
        <w:rPr>
          <w:rFonts w:ascii="Times New Roman" w:hAnsi="Times New Roman" w:cs="Times New Roman"/>
          <w:i/>
          <w:sz w:val="20"/>
          <w:szCs w:val="20"/>
          <w:lang w:val="uk-UA"/>
        </w:rPr>
        <w:t xml:space="preserve"> </w:t>
      </w:r>
      <w:r w:rsidR="00ED614B" w:rsidRPr="00CE6BC1">
        <w:rPr>
          <w:rFonts w:ascii="Times New Roman" w:hAnsi="Times New Roman" w:cs="Times New Roman"/>
          <w:i/>
          <w:sz w:val="20"/>
          <w:szCs w:val="20"/>
          <w:lang w:val="uk-UA"/>
        </w:rPr>
        <w:t xml:space="preserve">де  </w:t>
      </w:r>
      <w:r w:rsidR="00D9436B" w:rsidRPr="00CE6BC1">
        <w:rPr>
          <w:rFonts w:ascii="Times New Roman" w:hAnsi="Times New Roman" w:cs="Times New Roman"/>
          <w:i/>
          <w:sz w:val="20"/>
          <w:szCs w:val="20"/>
          <w:lang w:val="uk-UA"/>
        </w:rPr>
        <w:t>висококвал</w:t>
      </w:r>
      <w:r w:rsidR="00ED614B" w:rsidRPr="00CE6BC1">
        <w:rPr>
          <w:rFonts w:ascii="Times New Roman" w:hAnsi="Times New Roman" w:cs="Times New Roman"/>
          <w:i/>
          <w:sz w:val="20"/>
          <w:szCs w:val="20"/>
          <w:lang w:val="uk-UA"/>
        </w:rPr>
        <w:t>іфікована</w:t>
      </w:r>
      <w:r w:rsidR="00791DEB" w:rsidRPr="00CE6BC1">
        <w:rPr>
          <w:rFonts w:ascii="Times New Roman" w:hAnsi="Times New Roman" w:cs="Times New Roman"/>
          <w:i/>
          <w:sz w:val="20"/>
          <w:szCs w:val="20"/>
          <w:lang w:val="uk-UA"/>
        </w:rPr>
        <w:t xml:space="preserve"> праця</w:t>
      </w:r>
      <w:r w:rsidR="00FA693D" w:rsidRPr="00CE6BC1">
        <w:rPr>
          <w:rFonts w:ascii="Times New Roman" w:hAnsi="Times New Roman" w:cs="Times New Roman"/>
          <w:i/>
          <w:sz w:val="20"/>
          <w:szCs w:val="20"/>
          <w:lang w:val="uk-UA"/>
        </w:rPr>
        <w:t xml:space="preserve"> буде</w:t>
      </w:r>
      <w:r w:rsidR="00791DEB" w:rsidRPr="00CE6BC1">
        <w:rPr>
          <w:rFonts w:ascii="Times New Roman" w:hAnsi="Times New Roman" w:cs="Times New Roman"/>
          <w:i/>
          <w:sz w:val="20"/>
          <w:szCs w:val="20"/>
          <w:lang w:val="uk-UA"/>
        </w:rPr>
        <w:t xml:space="preserve"> стратегічним напрямом </w:t>
      </w:r>
      <w:r w:rsidR="005049A9" w:rsidRPr="00CE6BC1">
        <w:rPr>
          <w:rFonts w:ascii="Times New Roman" w:hAnsi="Times New Roman" w:cs="Times New Roman"/>
          <w:i/>
          <w:sz w:val="20"/>
          <w:szCs w:val="20"/>
          <w:lang w:val="uk-UA"/>
        </w:rPr>
        <w:t xml:space="preserve"> </w:t>
      </w:r>
      <w:r w:rsidR="00791DEB" w:rsidRPr="00CE6BC1">
        <w:rPr>
          <w:rFonts w:ascii="Times New Roman" w:hAnsi="Times New Roman" w:cs="Times New Roman"/>
          <w:i/>
          <w:sz w:val="20"/>
          <w:szCs w:val="20"/>
          <w:lang w:val="uk-UA"/>
        </w:rPr>
        <w:t>національної економіки</w:t>
      </w:r>
      <w:r w:rsidR="005049A9" w:rsidRPr="00CE6BC1">
        <w:rPr>
          <w:rFonts w:ascii="Times New Roman" w:hAnsi="Times New Roman" w:cs="Times New Roman"/>
          <w:i/>
          <w:sz w:val="20"/>
          <w:szCs w:val="20"/>
          <w:lang w:val="uk-UA"/>
        </w:rPr>
        <w:t xml:space="preserve"> </w:t>
      </w:r>
      <w:r w:rsidR="00791DEB" w:rsidRPr="00CE6BC1">
        <w:rPr>
          <w:rFonts w:ascii="Times New Roman" w:hAnsi="Times New Roman" w:cs="Times New Roman"/>
          <w:i/>
          <w:sz w:val="20"/>
          <w:szCs w:val="20"/>
          <w:lang w:val="uk-UA"/>
        </w:rPr>
        <w:t xml:space="preserve"> і </w:t>
      </w:r>
      <w:r w:rsidR="00FA693D" w:rsidRPr="00CE6BC1">
        <w:rPr>
          <w:rFonts w:ascii="Times New Roman" w:hAnsi="Times New Roman" w:cs="Times New Roman"/>
          <w:i/>
          <w:sz w:val="20"/>
          <w:szCs w:val="20"/>
          <w:lang w:val="uk-UA"/>
        </w:rPr>
        <w:t>забезпечить</w:t>
      </w:r>
      <w:r w:rsidR="00791DEB" w:rsidRPr="00CE6BC1">
        <w:rPr>
          <w:rFonts w:ascii="Times New Roman" w:hAnsi="Times New Roman" w:cs="Times New Roman"/>
          <w:i/>
          <w:sz w:val="20"/>
          <w:szCs w:val="20"/>
          <w:lang w:val="uk-UA"/>
        </w:rPr>
        <w:t xml:space="preserve"> </w:t>
      </w:r>
      <w:r w:rsidR="005F66B1" w:rsidRPr="00CE6BC1">
        <w:rPr>
          <w:rFonts w:ascii="Times New Roman" w:hAnsi="Times New Roman" w:cs="Times New Roman"/>
          <w:i/>
          <w:sz w:val="20"/>
          <w:szCs w:val="20"/>
          <w:lang w:val="uk-UA"/>
        </w:rPr>
        <w:t xml:space="preserve">більш високі щаблі </w:t>
      </w:r>
      <w:r w:rsidR="00791DEB" w:rsidRPr="00CE6BC1">
        <w:rPr>
          <w:rFonts w:ascii="Times New Roman" w:hAnsi="Times New Roman" w:cs="Times New Roman"/>
          <w:i/>
          <w:sz w:val="20"/>
          <w:szCs w:val="20"/>
          <w:lang w:val="uk-UA"/>
        </w:rPr>
        <w:t>соціально-економічного розвитку.</w:t>
      </w:r>
    </w:p>
    <w:p w:rsidR="004D0CC2" w:rsidRPr="00342770" w:rsidRDefault="00B624AB" w:rsidP="00342770">
      <w:pPr>
        <w:spacing w:after="0" w:line="240" w:lineRule="auto"/>
        <w:ind w:firstLine="709"/>
        <w:jc w:val="both"/>
        <w:rPr>
          <w:rFonts w:ascii="Times New Roman" w:hAnsi="Times New Roman" w:cs="Times New Roman"/>
          <w:i/>
          <w:sz w:val="20"/>
          <w:szCs w:val="20"/>
          <w:lang w:val="uk-UA"/>
        </w:rPr>
      </w:pPr>
      <w:r w:rsidRPr="00CE6BC1">
        <w:rPr>
          <w:rFonts w:ascii="Times New Roman" w:hAnsi="Times New Roman" w:cs="Times New Roman"/>
          <w:b/>
          <w:i/>
          <w:sz w:val="20"/>
          <w:szCs w:val="20"/>
          <w:lang w:val="uk-UA" w:eastAsia="ru-RU"/>
        </w:rPr>
        <w:t>Ключові слова:</w:t>
      </w:r>
      <w:r w:rsidR="002E225A" w:rsidRPr="00CE6BC1">
        <w:rPr>
          <w:rFonts w:ascii="Times New Roman" w:hAnsi="Times New Roman" w:cs="Times New Roman"/>
          <w:b/>
          <w:i/>
          <w:sz w:val="20"/>
          <w:szCs w:val="20"/>
          <w:lang w:val="uk-UA" w:eastAsia="ru-RU"/>
        </w:rPr>
        <w:t xml:space="preserve"> </w:t>
      </w:r>
      <w:r w:rsidR="00CC72E0" w:rsidRPr="00CE6BC1">
        <w:rPr>
          <w:rFonts w:ascii="Times New Roman" w:hAnsi="Times New Roman" w:cs="Times New Roman"/>
          <w:i/>
          <w:sz w:val="20"/>
          <w:szCs w:val="20"/>
          <w:lang w:val="uk-UA"/>
        </w:rPr>
        <w:t xml:space="preserve">людський капітал, </w:t>
      </w:r>
      <w:r w:rsidR="0011390E" w:rsidRPr="00CE6BC1">
        <w:rPr>
          <w:rFonts w:ascii="Times New Roman" w:hAnsi="Times New Roman" w:cs="Times New Roman"/>
          <w:i/>
          <w:sz w:val="20"/>
          <w:szCs w:val="20"/>
          <w:lang w:val="uk-UA"/>
        </w:rPr>
        <w:t>структурні елементи,</w:t>
      </w:r>
      <w:r w:rsidR="00CC72E0" w:rsidRPr="00CE6BC1">
        <w:rPr>
          <w:rFonts w:ascii="Times New Roman" w:hAnsi="Times New Roman" w:cs="Times New Roman"/>
          <w:i/>
          <w:sz w:val="20"/>
          <w:szCs w:val="20"/>
          <w:lang w:val="uk-UA"/>
        </w:rPr>
        <w:t xml:space="preserve"> </w:t>
      </w:r>
      <w:r w:rsidR="00AB0C58" w:rsidRPr="00CE6BC1">
        <w:rPr>
          <w:rFonts w:ascii="Times New Roman" w:hAnsi="Times New Roman" w:cs="Times New Roman"/>
          <w:i/>
          <w:sz w:val="20"/>
          <w:szCs w:val="20"/>
          <w:lang w:val="uk-UA"/>
        </w:rPr>
        <w:t>рівні інвестуван</w:t>
      </w:r>
      <w:r w:rsidR="00B30344" w:rsidRPr="00CE6BC1">
        <w:rPr>
          <w:rFonts w:ascii="Times New Roman" w:hAnsi="Times New Roman" w:cs="Times New Roman"/>
          <w:i/>
          <w:sz w:val="20"/>
          <w:szCs w:val="20"/>
          <w:lang w:val="uk-UA"/>
        </w:rPr>
        <w:t>н</w:t>
      </w:r>
      <w:r w:rsidR="00AB0C58" w:rsidRPr="00CE6BC1">
        <w:rPr>
          <w:rFonts w:ascii="Times New Roman" w:hAnsi="Times New Roman" w:cs="Times New Roman"/>
          <w:i/>
          <w:sz w:val="20"/>
          <w:szCs w:val="20"/>
          <w:lang w:val="uk-UA"/>
        </w:rPr>
        <w:t>я</w:t>
      </w:r>
      <w:r w:rsidR="00B30344" w:rsidRPr="00CE6BC1">
        <w:rPr>
          <w:rFonts w:ascii="Times New Roman" w:hAnsi="Times New Roman" w:cs="Times New Roman"/>
          <w:i/>
          <w:sz w:val="20"/>
          <w:szCs w:val="20"/>
          <w:lang w:val="uk-UA"/>
        </w:rPr>
        <w:t xml:space="preserve"> у</w:t>
      </w:r>
      <w:r w:rsidR="00A07CBA" w:rsidRPr="00CE6BC1">
        <w:rPr>
          <w:rFonts w:ascii="Times New Roman" w:hAnsi="Times New Roman" w:cs="Times New Roman"/>
          <w:i/>
          <w:sz w:val="20"/>
          <w:szCs w:val="20"/>
          <w:lang w:val="uk-UA"/>
        </w:rPr>
        <w:t xml:space="preserve"> людський капітал,</w:t>
      </w:r>
      <w:r w:rsidR="0011390E" w:rsidRPr="00CE6BC1">
        <w:rPr>
          <w:rFonts w:ascii="Times New Roman" w:hAnsi="Times New Roman" w:cs="Times New Roman"/>
          <w:i/>
          <w:sz w:val="20"/>
          <w:szCs w:val="20"/>
          <w:lang w:val="uk-UA"/>
        </w:rPr>
        <w:t xml:space="preserve"> </w:t>
      </w:r>
      <w:r w:rsidR="00AB0C58" w:rsidRPr="00CE6BC1">
        <w:rPr>
          <w:rFonts w:ascii="Times New Roman" w:hAnsi="Times New Roman" w:cs="Times New Roman"/>
          <w:sz w:val="20"/>
          <w:szCs w:val="20"/>
          <w:lang w:val="uk-UA"/>
        </w:rPr>
        <w:t xml:space="preserve"> </w:t>
      </w:r>
      <w:r w:rsidR="00AB0C58" w:rsidRPr="00CE6BC1">
        <w:rPr>
          <w:rFonts w:ascii="Times New Roman" w:hAnsi="Times New Roman" w:cs="Times New Roman"/>
          <w:i/>
          <w:sz w:val="20"/>
          <w:szCs w:val="20"/>
          <w:lang w:val="uk-UA"/>
        </w:rPr>
        <w:t>здібності людини,</w:t>
      </w:r>
      <w:r w:rsidR="00A07CBA" w:rsidRPr="00CE6BC1">
        <w:rPr>
          <w:rFonts w:ascii="Times New Roman" w:hAnsi="Times New Roman" w:cs="Times New Roman"/>
          <w:i/>
          <w:sz w:val="20"/>
          <w:szCs w:val="20"/>
          <w:lang w:val="uk-UA"/>
        </w:rPr>
        <w:t xml:space="preserve">  негативні тенденції у відтворенні людського капіталу.</w:t>
      </w:r>
    </w:p>
    <w:p w:rsidR="004B4C2D" w:rsidRDefault="004B4C2D" w:rsidP="004B4C2D">
      <w:pPr>
        <w:spacing w:after="0"/>
        <w:jc w:val="center"/>
        <w:rPr>
          <w:rFonts w:ascii="Times New Roman" w:hAnsi="Times New Roman" w:cs="Times New Roman"/>
          <w:b/>
          <w:sz w:val="24"/>
          <w:szCs w:val="24"/>
          <w:lang w:val="uk-UA"/>
        </w:rPr>
      </w:pPr>
      <w:r>
        <w:rPr>
          <w:rFonts w:ascii="Times New Roman" w:hAnsi="Times New Roman" w:cs="Times New Roman"/>
          <w:b/>
          <w:sz w:val="24"/>
          <w:szCs w:val="24"/>
        </w:rPr>
        <w:t>Liudmyla</w:t>
      </w:r>
      <w:r>
        <w:rPr>
          <w:rFonts w:ascii="Times New Roman" w:hAnsi="Times New Roman" w:cs="Times New Roman"/>
          <w:b/>
          <w:i/>
          <w:sz w:val="24"/>
          <w:szCs w:val="24"/>
          <w:lang w:val="uk-UA"/>
        </w:rPr>
        <w:t xml:space="preserve"> </w:t>
      </w:r>
      <w:r w:rsidR="00AB0C58">
        <w:rPr>
          <w:rFonts w:ascii="Times New Roman" w:hAnsi="Times New Roman" w:cs="Times New Roman"/>
          <w:b/>
          <w:sz w:val="24"/>
          <w:szCs w:val="24"/>
        </w:rPr>
        <w:t>ARTEMENKO</w:t>
      </w:r>
    </w:p>
    <w:p w:rsidR="00BD658B" w:rsidRPr="00BD658B" w:rsidRDefault="00BD658B" w:rsidP="00342770">
      <w:pPr>
        <w:spacing w:after="0" w:line="240" w:lineRule="auto"/>
        <w:jc w:val="center"/>
        <w:rPr>
          <w:rFonts w:ascii="Times New Roman" w:eastAsia="Calibri" w:hAnsi="Times New Roman" w:cs="Times New Roman"/>
          <w:b/>
          <w:bCs/>
          <w:sz w:val="28"/>
          <w:szCs w:val="28"/>
          <w:lang w:val="uk-UA"/>
        </w:rPr>
      </w:pPr>
      <w:r w:rsidRPr="00C420FA">
        <w:rPr>
          <w:rFonts w:ascii="Times New Roman" w:eastAsia="Calibri" w:hAnsi="Times New Roman" w:cs="Times New Roman"/>
          <w:b/>
          <w:bCs/>
          <w:sz w:val="28"/>
          <w:szCs w:val="28"/>
        </w:rPr>
        <w:t>HUMAN CAPITAL: SCIENTIFIC APPROACHES AND STATUS OF FORMATION IN UKRAINE</w:t>
      </w:r>
    </w:p>
    <w:p w:rsidR="00AB0C58" w:rsidRPr="00BD658B" w:rsidRDefault="00BD658B" w:rsidP="00342770">
      <w:pPr>
        <w:tabs>
          <w:tab w:val="left" w:pos="709"/>
        </w:tabs>
        <w:spacing w:after="0" w:line="240" w:lineRule="auto"/>
        <w:jc w:val="both"/>
        <w:rPr>
          <w:rFonts w:ascii="Times New Roman" w:eastAsia="Calibri" w:hAnsi="Times New Roman" w:cs="Times New Roman"/>
          <w:i/>
          <w:sz w:val="20"/>
          <w:szCs w:val="20"/>
        </w:rPr>
      </w:pPr>
      <w:r>
        <w:rPr>
          <w:rFonts w:ascii="Times New Roman" w:hAnsi="Times New Roman" w:cs="Times New Roman"/>
          <w:b/>
          <w:i/>
          <w:sz w:val="20"/>
          <w:szCs w:val="20"/>
          <w:lang w:val="uk-UA"/>
        </w:rPr>
        <w:t xml:space="preserve">               </w:t>
      </w:r>
      <w:r w:rsidR="00AB0C58" w:rsidRPr="00BD658B">
        <w:rPr>
          <w:rFonts w:ascii="Times New Roman" w:hAnsi="Times New Roman" w:cs="Times New Roman"/>
          <w:b/>
          <w:i/>
          <w:sz w:val="20"/>
          <w:szCs w:val="20"/>
        </w:rPr>
        <w:t>Summary</w:t>
      </w:r>
      <w:r w:rsidR="00AB0C58" w:rsidRPr="00BD658B">
        <w:rPr>
          <w:rFonts w:ascii="Times New Roman" w:hAnsi="Times New Roman" w:cs="Times New Roman"/>
          <w:b/>
          <w:i/>
          <w:sz w:val="20"/>
          <w:szCs w:val="20"/>
          <w:lang w:val="uk-UA"/>
        </w:rPr>
        <w:t>:</w:t>
      </w:r>
      <w:r w:rsidRPr="00BD658B">
        <w:rPr>
          <w:rFonts w:ascii="Times New Roman" w:eastAsia="Calibri" w:hAnsi="Times New Roman" w:cs="Times New Roman"/>
          <w:bCs/>
          <w:i/>
          <w:sz w:val="24"/>
          <w:szCs w:val="24"/>
          <w:lang w:eastAsia="ru-RU"/>
        </w:rPr>
        <w:t xml:space="preserve"> </w:t>
      </w:r>
      <w:r w:rsidRPr="00C420FA">
        <w:rPr>
          <w:rFonts w:ascii="Times New Roman" w:eastAsia="Calibri" w:hAnsi="Times New Roman" w:cs="Times New Roman"/>
          <w:bCs/>
          <w:i/>
          <w:sz w:val="20"/>
          <w:szCs w:val="20"/>
          <w:lang w:eastAsia="ru-RU"/>
        </w:rPr>
        <w:t>Global</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changes</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in</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the</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informational</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and</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innovational</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noProof/>
          <w:sz w:val="20"/>
          <w:szCs w:val="20"/>
          <w:lang w:eastAsia="ru-RU"/>
        </w:rPr>
        <w:t>processes</w:t>
      </w:r>
      <w:r w:rsidRPr="00C420FA">
        <w:rPr>
          <w:rFonts w:ascii="Times New Roman" w:eastAsia="Calibri" w:hAnsi="Times New Roman" w:cs="Times New Roman"/>
          <w:bCs/>
          <w:i/>
          <w:noProof/>
          <w:sz w:val="20"/>
          <w:szCs w:val="20"/>
          <w:lang w:val="uk-UA" w:eastAsia="ru-RU"/>
        </w:rPr>
        <w:t>, as well as intellectualization of labor,</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brought</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about</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changes</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noProof/>
          <w:sz w:val="20"/>
          <w:szCs w:val="20"/>
          <w:lang w:eastAsia="ru-RU"/>
        </w:rPr>
        <w:t>to</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structural</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elements</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and</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ways</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that</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the</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sz w:val="20"/>
          <w:szCs w:val="20"/>
          <w:lang w:eastAsia="ru-RU"/>
        </w:rPr>
        <w:t>human</w:t>
      </w:r>
      <w:r w:rsidRPr="00C420FA">
        <w:rPr>
          <w:rFonts w:ascii="Times New Roman" w:eastAsia="Calibri" w:hAnsi="Times New Roman" w:cs="Times New Roman"/>
          <w:bCs/>
          <w:i/>
          <w:sz w:val="20"/>
          <w:szCs w:val="20"/>
          <w:lang w:val="uk-UA" w:eastAsia="ru-RU"/>
        </w:rPr>
        <w:t xml:space="preserve"> </w:t>
      </w:r>
      <w:r w:rsidRPr="00BD658B">
        <w:rPr>
          <w:rFonts w:ascii="Times New Roman" w:eastAsia="Calibri" w:hAnsi="Times New Roman" w:cs="Times New Roman"/>
          <w:bCs/>
          <w:i/>
          <w:sz w:val="20"/>
          <w:szCs w:val="20"/>
          <w:lang w:eastAsia="ru-RU"/>
        </w:rPr>
        <w:t>capital</w:t>
      </w:r>
      <w:r w:rsidRPr="00BD658B">
        <w:rPr>
          <w:rFonts w:ascii="Times New Roman" w:eastAsia="Calibri" w:hAnsi="Times New Roman" w:cs="Times New Roman"/>
          <w:bCs/>
          <w:i/>
          <w:sz w:val="20"/>
          <w:szCs w:val="20"/>
          <w:lang w:val="uk-UA" w:eastAsia="ru-RU"/>
        </w:rPr>
        <w:t xml:space="preserve"> </w:t>
      </w:r>
      <w:r w:rsidRPr="00BD658B">
        <w:rPr>
          <w:rFonts w:ascii="Times New Roman" w:eastAsia="Calibri" w:hAnsi="Times New Roman" w:cs="Cordia New"/>
          <w:bCs/>
          <w:i/>
          <w:sz w:val="20"/>
          <w:szCs w:val="20"/>
          <w:lang w:eastAsia="ru-RU" w:bidi="th-TH"/>
        </w:rPr>
        <w:t>reproduces</w:t>
      </w:r>
      <w:r w:rsidRPr="00C420FA">
        <w:rPr>
          <w:rFonts w:ascii="Times New Roman" w:eastAsia="Calibri" w:hAnsi="Times New Roman" w:cs="Cordia New"/>
          <w:bCs/>
          <w:i/>
          <w:sz w:val="20"/>
          <w:szCs w:val="20"/>
          <w:lang w:eastAsia="ru-RU" w:bidi="th-TH"/>
        </w:rPr>
        <w:t xml:space="preserve">. </w:t>
      </w:r>
      <w:r w:rsidRPr="00C420FA">
        <w:rPr>
          <w:rFonts w:ascii="Times New Roman" w:eastAsia="Calibri" w:hAnsi="Times New Roman" w:cs="Times New Roman"/>
          <w:bCs/>
          <w:i/>
          <w:sz w:val="20"/>
          <w:szCs w:val="20"/>
          <w:lang w:val="uk-UA" w:eastAsia="ru-RU"/>
        </w:rPr>
        <w:t xml:space="preserve">  </w:t>
      </w:r>
      <w:r w:rsidRPr="00C420FA">
        <w:rPr>
          <w:rFonts w:ascii="Times New Roman" w:eastAsia="Calibri" w:hAnsi="Times New Roman" w:cs="Times New Roman"/>
          <w:bCs/>
          <w:i/>
          <w:noProof/>
          <w:sz w:val="20"/>
          <w:szCs w:val="20"/>
          <w:lang w:eastAsia="ru-RU"/>
        </w:rPr>
        <w:t>It introduced</w:t>
      </w:r>
      <w:r w:rsidRPr="00C420FA">
        <w:rPr>
          <w:rFonts w:ascii="Times New Roman" w:eastAsia="Calibri" w:hAnsi="Times New Roman" w:cs="Times New Roman"/>
          <w:bCs/>
          <w:i/>
          <w:sz w:val="20"/>
          <w:szCs w:val="20"/>
          <w:lang w:eastAsia="ru-RU"/>
        </w:rPr>
        <w:t xml:space="preserve"> urgency to form new development paradigm. </w:t>
      </w:r>
      <w:r w:rsidRPr="00C420FA">
        <w:rPr>
          <w:rFonts w:ascii="Times New Roman" w:eastAsia="Calibri" w:hAnsi="Times New Roman" w:cs="Times New Roman"/>
          <w:bCs/>
          <w:i/>
          <w:sz w:val="20"/>
          <w:szCs w:val="20"/>
        </w:rPr>
        <w:t>Modern</w:t>
      </w:r>
      <w:r w:rsidRPr="00C420FA">
        <w:rPr>
          <w:rFonts w:ascii="Times New Roman" w:eastAsia="Calibri" w:hAnsi="Times New Roman" w:cs="Times New Roman"/>
          <w:i/>
          <w:sz w:val="20"/>
          <w:szCs w:val="20"/>
        </w:rPr>
        <w:t xml:space="preserve"> economic literature </w:t>
      </w:r>
      <w:r w:rsidRPr="00C420FA">
        <w:rPr>
          <w:rFonts w:ascii="Times New Roman" w:eastAsia="Calibri" w:hAnsi="Times New Roman" w:cs="Cordia New"/>
          <w:i/>
          <w:sz w:val="20"/>
          <w:szCs w:val="20"/>
          <w:lang w:bidi="th-TH"/>
        </w:rPr>
        <w:t xml:space="preserve">considers human capital as a </w:t>
      </w:r>
      <w:r w:rsidRPr="00C420FA">
        <w:rPr>
          <w:rFonts w:ascii="Times New Roman" w:eastAsia="Calibri" w:hAnsi="Times New Roman" w:cs="Cordia New"/>
          <w:i/>
          <w:noProof/>
          <w:sz w:val="20"/>
          <w:szCs w:val="20"/>
          <w:lang w:bidi="th-TH"/>
        </w:rPr>
        <w:t>fundamental</w:t>
      </w:r>
      <w:r w:rsidRPr="00C420FA">
        <w:rPr>
          <w:rFonts w:ascii="Times New Roman" w:eastAsia="Calibri" w:hAnsi="Times New Roman" w:cs="Cordia New"/>
          <w:i/>
          <w:sz w:val="20"/>
          <w:szCs w:val="20"/>
          <w:lang w:bidi="th-TH"/>
        </w:rPr>
        <w:t xml:space="preserve"> category, the </w:t>
      </w:r>
      <w:r w:rsidRPr="00C420FA">
        <w:rPr>
          <w:rFonts w:ascii="Times New Roman" w:eastAsia="Calibri" w:hAnsi="Times New Roman" w:cs="Cordia New"/>
          <w:i/>
          <w:noProof/>
          <w:sz w:val="20"/>
          <w:szCs w:val="20"/>
          <w:lang w:bidi="th-TH"/>
        </w:rPr>
        <w:t>major</w:t>
      </w:r>
      <w:r w:rsidRPr="00C420FA">
        <w:rPr>
          <w:rFonts w:ascii="Times New Roman" w:eastAsia="Calibri" w:hAnsi="Times New Roman" w:cs="Cordia New"/>
          <w:i/>
          <w:sz w:val="20"/>
          <w:szCs w:val="20"/>
          <w:lang w:bidi="th-TH"/>
        </w:rPr>
        <w:t xml:space="preserve"> moving force of society development and key criteria of its efficiency </w:t>
      </w:r>
      <w:r w:rsidRPr="00C420FA">
        <w:rPr>
          <w:rFonts w:ascii="Times New Roman" w:eastAsia="Calibri" w:hAnsi="Times New Roman" w:cs="Cordia New"/>
          <w:i/>
          <w:noProof/>
          <w:sz w:val="20"/>
          <w:szCs w:val="20"/>
          <w:lang w:bidi="th-TH"/>
        </w:rPr>
        <w:t>are the</w:t>
      </w:r>
      <w:r w:rsidRPr="00C420FA">
        <w:rPr>
          <w:rFonts w:ascii="Times New Roman" w:eastAsia="Calibri" w:hAnsi="Times New Roman" w:cs="Cordia New"/>
          <w:i/>
          <w:sz w:val="20"/>
          <w:szCs w:val="20"/>
          <w:lang w:bidi="th-TH"/>
        </w:rPr>
        <w:t xml:space="preserve"> </w:t>
      </w:r>
      <w:r w:rsidRPr="00C420FA">
        <w:rPr>
          <w:rFonts w:ascii="Times New Roman" w:eastAsia="Calibri" w:hAnsi="Times New Roman" w:cs="Cordia New"/>
          <w:i/>
          <w:noProof/>
          <w:sz w:val="20"/>
          <w:szCs w:val="20"/>
          <w:lang w:bidi="th-TH"/>
        </w:rPr>
        <w:t>ability</w:t>
      </w:r>
      <w:r w:rsidRPr="00C420FA">
        <w:rPr>
          <w:rFonts w:ascii="Times New Roman" w:eastAsia="Calibri" w:hAnsi="Times New Roman" w:cs="Cordia New"/>
          <w:i/>
          <w:sz w:val="20"/>
          <w:szCs w:val="20"/>
          <w:lang w:bidi="th-TH"/>
        </w:rPr>
        <w:t xml:space="preserve"> to generate new knowledge. It also has bilateral nature – </w:t>
      </w:r>
      <w:r w:rsidRPr="00C420FA">
        <w:rPr>
          <w:rFonts w:ascii="Times New Roman" w:eastAsia="Calibri" w:hAnsi="Times New Roman" w:cs="Cordia New"/>
          <w:i/>
          <w:noProof/>
          <w:sz w:val="20"/>
          <w:szCs w:val="20"/>
          <w:lang w:bidi="th-TH"/>
        </w:rPr>
        <w:t>on one hand,</w:t>
      </w:r>
      <w:r w:rsidRPr="00C420FA">
        <w:rPr>
          <w:rFonts w:ascii="Times New Roman" w:eastAsia="Calibri" w:hAnsi="Times New Roman" w:cs="Cordia New"/>
          <w:i/>
          <w:sz w:val="20"/>
          <w:szCs w:val="20"/>
          <w:lang w:bidi="th-TH"/>
        </w:rPr>
        <w:t xml:space="preserve"> it </w:t>
      </w:r>
      <w:r w:rsidRPr="00C420FA">
        <w:rPr>
          <w:rFonts w:ascii="Times New Roman" w:eastAsia="Calibri" w:hAnsi="Times New Roman" w:cs="Cordia New"/>
          <w:i/>
          <w:noProof/>
          <w:sz w:val="20"/>
          <w:szCs w:val="20"/>
          <w:lang w:bidi="th-TH"/>
        </w:rPr>
        <w:t>is seen</w:t>
      </w:r>
      <w:r w:rsidRPr="00C420FA">
        <w:rPr>
          <w:rFonts w:ascii="Times New Roman" w:eastAsia="Calibri" w:hAnsi="Times New Roman" w:cs="Cordia New"/>
          <w:i/>
          <w:sz w:val="20"/>
          <w:szCs w:val="20"/>
          <w:lang w:bidi="th-TH"/>
        </w:rPr>
        <w:t xml:space="preserve"> as an </w:t>
      </w:r>
      <w:r w:rsidRPr="00C420FA">
        <w:rPr>
          <w:rFonts w:ascii="Times New Roman" w:eastAsia="Calibri" w:hAnsi="Times New Roman" w:cs="Cordia New"/>
          <w:i/>
          <w:noProof/>
          <w:sz w:val="20"/>
          <w:szCs w:val="20"/>
          <w:lang w:bidi="th-TH"/>
        </w:rPr>
        <w:t>object</w:t>
      </w:r>
      <w:r w:rsidRPr="00C420FA">
        <w:rPr>
          <w:rFonts w:ascii="Times New Roman" w:eastAsia="Calibri" w:hAnsi="Times New Roman" w:cs="Cordia New"/>
          <w:i/>
          <w:sz w:val="20"/>
          <w:szCs w:val="20"/>
          <w:lang w:bidi="th-TH"/>
        </w:rPr>
        <w:t xml:space="preserve"> for</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 xml:space="preserve">investment with specific returns on capital, </w:t>
      </w:r>
      <w:r w:rsidRPr="00C420FA">
        <w:rPr>
          <w:rFonts w:ascii="Times New Roman" w:eastAsia="Calibri" w:hAnsi="Times New Roman" w:cs="Cordia New"/>
          <w:i/>
          <w:noProof/>
          <w:sz w:val="20"/>
          <w:szCs w:val="20"/>
          <w:lang w:bidi="th-TH"/>
        </w:rPr>
        <w:t>on the contrary</w:t>
      </w:r>
      <w:r w:rsidRPr="00C420FA">
        <w:rPr>
          <w:rFonts w:ascii="Times New Roman" w:eastAsia="Calibri" w:hAnsi="Times New Roman" w:cs="Cordia New"/>
          <w:i/>
          <w:sz w:val="20"/>
          <w:szCs w:val="20"/>
          <w:lang w:bidi="th-TH"/>
        </w:rPr>
        <w:t xml:space="preserve"> – resource with the </w:t>
      </w:r>
      <w:r w:rsidRPr="00C420FA">
        <w:rPr>
          <w:rFonts w:ascii="Times New Roman" w:eastAsia="Calibri" w:hAnsi="Times New Roman" w:cs="Cordia New"/>
          <w:i/>
          <w:noProof/>
          <w:sz w:val="20"/>
          <w:szCs w:val="20"/>
          <w:lang w:bidi="th-TH"/>
        </w:rPr>
        <w:t>combination</w:t>
      </w:r>
      <w:r w:rsidRPr="00C420FA">
        <w:rPr>
          <w:rFonts w:ascii="Times New Roman" w:eastAsia="Calibri" w:hAnsi="Times New Roman" w:cs="Cordia New"/>
          <w:i/>
          <w:sz w:val="20"/>
          <w:szCs w:val="20"/>
          <w:lang w:bidi="th-TH"/>
        </w:rPr>
        <w:t xml:space="preserve"> of physiological, psychological and social capabilities. </w:t>
      </w:r>
      <w:r w:rsidRPr="00C420FA">
        <w:rPr>
          <w:rFonts w:ascii="Times New Roman" w:eastAsia="Calibri" w:hAnsi="Times New Roman" w:cs="Times New Roman"/>
          <w:i/>
          <w:noProof/>
          <w:sz w:val="20"/>
          <w:szCs w:val="20"/>
        </w:rPr>
        <w:t>It</w:t>
      </w:r>
      <w:r w:rsidRPr="00C420FA">
        <w:rPr>
          <w:rFonts w:ascii="Times New Roman" w:eastAsia="Calibri" w:hAnsi="Times New Roman" w:cs="Cordia New"/>
          <w:i/>
          <w:noProof/>
          <w:sz w:val="20"/>
          <w:szCs w:val="20"/>
          <w:lang w:val="uk-UA" w:bidi="th-TH"/>
        </w:rPr>
        <w:t xml:space="preserve"> </w:t>
      </w:r>
      <w:r w:rsidRPr="00C420FA">
        <w:rPr>
          <w:rFonts w:ascii="Times New Roman" w:eastAsia="Calibri" w:hAnsi="Times New Roman" w:cs="Cordia New"/>
          <w:i/>
          <w:noProof/>
          <w:sz w:val="20"/>
          <w:szCs w:val="20"/>
          <w:lang w:bidi="th-TH"/>
        </w:rPr>
        <w:t>stipulates</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some</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noProof/>
          <w:sz w:val="20"/>
          <w:szCs w:val="20"/>
          <w:lang w:bidi="th-TH"/>
        </w:rPr>
        <w:t xml:space="preserve">significant </w:t>
      </w:r>
      <w:r w:rsidRPr="00C420FA">
        <w:rPr>
          <w:rFonts w:ascii="Times New Roman" w:eastAsia="Calibri" w:hAnsi="Times New Roman" w:cs="Cordia New"/>
          <w:i/>
          <w:sz w:val="20"/>
          <w:szCs w:val="20"/>
          <w:lang w:bidi="th-TH"/>
        </w:rPr>
        <w:t>peculiarities</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of</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the</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human</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noProof/>
          <w:sz w:val="20"/>
          <w:szCs w:val="20"/>
          <w:lang w:bidi="th-TH"/>
        </w:rPr>
        <w:t>capital</w:t>
      </w:r>
      <w:r w:rsidRPr="00C420FA">
        <w:rPr>
          <w:rFonts w:ascii="Times New Roman" w:eastAsia="Calibri" w:hAnsi="Times New Roman" w:cs="Cordia New"/>
          <w:i/>
          <w:noProof/>
          <w:sz w:val="20"/>
          <w:szCs w:val="20"/>
          <w:lang w:val="uk-UA" w:bidi="th-TH"/>
        </w:rPr>
        <w:t>. T</w:t>
      </w:r>
      <w:r w:rsidRPr="00C420FA">
        <w:rPr>
          <w:rFonts w:ascii="Times New Roman" w:eastAsia="Calibri" w:hAnsi="Times New Roman" w:cs="Cordia New"/>
          <w:i/>
          <w:noProof/>
          <w:sz w:val="20"/>
          <w:szCs w:val="20"/>
          <w:lang w:bidi="th-TH"/>
        </w:rPr>
        <w:t>hus</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society</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transformation</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provides</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noProof/>
          <w:sz w:val="20"/>
          <w:szCs w:val="20"/>
          <w:lang w:bidi="th-TH"/>
        </w:rPr>
        <w:t>rational</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formation</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and</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management</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of</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this</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asset</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so</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that</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highly</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skilled</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labor</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will</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become</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a</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strategic</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direction</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for the</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noProof/>
          <w:sz w:val="20"/>
          <w:szCs w:val="20"/>
          <w:lang w:bidi="th-TH"/>
        </w:rPr>
        <w:t>national</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economy</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and</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will</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provide</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higher</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trends</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for</w:t>
      </w:r>
      <w:r w:rsidRPr="00C420FA">
        <w:rPr>
          <w:rFonts w:ascii="Times New Roman" w:eastAsia="Calibri" w:hAnsi="Times New Roman" w:cs="Cordia New"/>
          <w:i/>
          <w:sz w:val="20"/>
          <w:szCs w:val="20"/>
          <w:lang w:val="uk-UA" w:bidi="th-TH"/>
        </w:rPr>
        <w:t xml:space="preserve"> </w:t>
      </w:r>
      <w:r w:rsidRPr="00C420FA">
        <w:rPr>
          <w:rFonts w:ascii="Times New Roman" w:eastAsia="Calibri" w:hAnsi="Times New Roman" w:cs="Cordia New"/>
          <w:i/>
          <w:sz w:val="20"/>
          <w:szCs w:val="20"/>
          <w:lang w:bidi="th-TH"/>
        </w:rPr>
        <w:t xml:space="preserve">social and economic development. </w:t>
      </w:r>
      <w:r w:rsidR="009378A8" w:rsidRPr="009378A8">
        <w:rPr>
          <w:rFonts w:ascii="Times New Roman" w:eastAsia="Calibri" w:hAnsi="Times New Roman" w:cs="Cordia New"/>
          <w:i/>
          <w:sz w:val="20"/>
          <w:szCs w:val="20"/>
          <w:lang w:bidi="th-TH"/>
        </w:rPr>
        <w:t>The phenomenon of human capital is that it defines the contribution of region and countries in education, training, duration and quality of life (macro); describes the combined skills and productive capabilities of employees (micro-level); represents the level of professional knowledge that a person acquires during training and experience (at individual level). Given the fact that human capital fulfills a strategic goal to ensure the competitiveness of the country, it is concluded that its formation lays the foundation for further improvement of the efficiency of the economy. Unfortunately, Ukraine's present time inherent irrational motives of investment in human capital by family and firms due to low demand and value of the public stock of knowledge, leading to its depreciation, losses and unemployment of educated people. The concept of the development model of the national economy has run through the realization that it should become the core resource for innovative human capital. However, the solution of this problem in Ukraine remains a long-term perspective.</w:t>
      </w:r>
      <w:r w:rsidRPr="00C420FA">
        <w:rPr>
          <w:rFonts w:ascii="Times New Roman" w:eastAsia="Calibri" w:hAnsi="Times New Roman" w:cs="Times New Roman"/>
          <w:i/>
          <w:sz w:val="20"/>
          <w:szCs w:val="20"/>
          <w:lang w:val="uk-UA"/>
        </w:rPr>
        <w:t xml:space="preserve"> </w:t>
      </w:r>
    </w:p>
    <w:p w:rsidR="004B4C2D" w:rsidRPr="00BD658B" w:rsidRDefault="00B30344" w:rsidP="00BD658B">
      <w:pPr>
        <w:tabs>
          <w:tab w:val="left" w:pos="709"/>
        </w:tabs>
        <w:spacing w:after="0" w:line="240" w:lineRule="auto"/>
        <w:jc w:val="both"/>
        <w:rPr>
          <w:rFonts w:ascii="Times New Roman" w:hAnsi="Times New Roman" w:cs="Times New Roman"/>
          <w:b/>
          <w:i/>
          <w:sz w:val="20"/>
          <w:szCs w:val="20"/>
          <w:lang w:val="uk-UA"/>
        </w:rPr>
      </w:pPr>
      <w:r w:rsidRPr="00BD658B">
        <w:rPr>
          <w:rFonts w:ascii="Times New Roman" w:hAnsi="Times New Roman" w:cs="Times New Roman"/>
          <w:b/>
          <w:i/>
          <w:sz w:val="20"/>
          <w:szCs w:val="20"/>
          <w:lang w:val="uk-UA"/>
        </w:rPr>
        <w:t xml:space="preserve">           </w:t>
      </w:r>
      <w:r w:rsidR="00BD658B">
        <w:rPr>
          <w:rFonts w:ascii="Times New Roman" w:hAnsi="Times New Roman" w:cs="Times New Roman"/>
          <w:b/>
          <w:i/>
          <w:sz w:val="20"/>
          <w:szCs w:val="20"/>
          <w:lang w:val="uk-UA"/>
        </w:rPr>
        <w:t xml:space="preserve">    </w:t>
      </w:r>
      <w:r w:rsidR="004B4C2D" w:rsidRPr="00BD658B">
        <w:rPr>
          <w:rFonts w:ascii="Times New Roman" w:hAnsi="Times New Roman" w:cs="Times New Roman"/>
          <w:b/>
          <w:i/>
          <w:sz w:val="20"/>
          <w:szCs w:val="20"/>
        </w:rPr>
        <w:t>Keywords</w:t>
      </w:r>
      <w:r w:rsidR="004B4C2D" w:rsidRPr="00BD658B">
        <w:rPr>
          <w:rFonts w:ascii="Times New Roman" w:hAnsi="Times New Roman" w:cs="Times New Roman"/>
          <w:b/>
          <w:i/>
          <w:sz w:val="20"/>
          <w:szCs w:val="20"/>
          <w:lang w:val="uk-UA"/>
        </w:rPr>
        <w:t>:</w:t>
      </w:r>
      <w:r w:rsidR="00BD658B" w:rsidRPr="00BD658B">
        <w:rPr>
          <w:rFonts w:ascii="Times New Roman" w:eastAsia="Calibri" w:hAnsi="Times New Roman" w:cs="Times New Roman"/>
          <w:i/>
          <w:sz w:val="20"/>
          <w:szCs w:val="20"/>
        </w:rPr>
        <w:t xml:space="preserve"> </w:t>
      </w:r>
      <w:r w:rsidR="00BD658B" w:rsidRPr="00C420FA">
        <w:rPr>
          <w:rFonts w:ascii="Times New Roman" w:eastAsia="Calibri" w:hAnsi="Times New Roman" w:cs="Times New Roman"/>
          <w:i/>
          <w:sz w:val="20"/>
          <w:szCs w:val="20"/>
        </w:rPr>
        <w:t xml:space="preserve">human capital, structural elements, levels of investment in the human capital, </w:t>
      </w:r>
      <w:r w:rsidR="00BD658B" w:rsidRPr="00C420FA">
        <w:rPr>
          <w:rFonts w:ascii="Times New Roman" w:eastAsia="Calibri" w:hAnsi="Times New Roman" w:cs="Cordia New"/>
          <w:i/>
          <w:sz w:val="20"/>
          <w:szCs w:val="20"/>
          <w:lang w:bidi="th-TH"/>
        </w:rPr>
        <w:t xml:space="preserve">human capacities, </w:t>
      </w:r>
      <w:r w:rsidR="00BD658B" w:rsidRPr="00C420FA">
        <w:rPr>
          <w:rFonts w:ascii="Times New Roman" w:eastAsia="Calibri" w:hAnsi="Times New Roman" w:cs="Cordia New"/>
          <w:i/>
          <w:noProof/>
          <w:sz w:val="20"/>
          <w:szCs w:val="20"/>
          <w:lang w:bidi="th-TH"/>
        </w:rPr>
        <w:t>adverse</w:t>
      </w:r>
      <w:r w:rsidR="00BD658B" w:rsidRPr="00C420FA">
        <w:rPr>
          <w:rFonts w:ascii="Times New Roman" w:eastAsia="Calibri" w:hAnsi="Times New Roman" w:cs="Cordia New"/>
          <w:i/>
          <w:sz w:val="20"/>
          <w:szCs w:val="20"/>
          <w:lang w:bidi="th-TH"/>
        </w:rPr>
        <w:t xml:space="preserve"> trends in the human capital reproduction</w:t>
      </w:r>
      <w:r w:rsidR="00BD658B">
        <w:rPr>
          <w:rFonts w:ascii="Times New Roman" w:eastAsia="Calibri" w:hAnsi="Times New Roman" w:cs="Cordia New"/>
          <w:i/>
          <w:sz w:val="20"/>
          <w:szCs w:val="20"/>
          <w:lang w:val="uk-UA" w:bidi="th-TH"/>
        </w:rPr>
        <w:t>.</w:t>
      </w:r>
    </w:p>
    <w:p w:rsidR="004F5179" w:rsidRPr="0065402B" w:rsidRDefault="004F5179" w:rsidP="005049A9">
      <w:pPr>
        <w:spacing w:after="0" w:line="240" w:lineRule="auto"/>
        <w:jc w:val="both"/>
        <w:rPr>
          <w:rFonts w:ascii="Times New Roman" w:hAnsi="Times New Roman" w:cs="Times New Roman"/>
          <w:sz w:val="24"/>
          <w:szCs w:val="24"/>
          <w:lang w:val="uk-UA"/>
        </w:rPr>
      </w:pPr>
      <w:r>
        <w:rPr>
          <w:rFonts w:ascii="Times New Roman" w:hAnsi="Times New Roman" w:cs="Times New Roman"/>
          <w:b/>
          <w:i/>
          <w:sz w:val="24"/>
          <w:szCs w:val="24"/>
          <w:lang w:val="uk-UA"/>
        </w:rPr>
        <w:t xml:space="preserve">           </w:t>
      </w:r>
      <w:r>
        <w:rPr>
          <w:rFonts w:ascii="Times New Roman" w:hAnsi="Times New Roman" w:cs="Times New Roman"/>
          <w:b/>
          <w:sz w:val="24"/>
          <w:szCs w:val="24"/>
          <w:lang w:val="uk-UA"/>
        </w:rPr>
        <w:t xml:space="preserve">Постановка проблеми. </w:t>
      </w:r>
      <w:r w:rsidR="00FA693D">
        <w:rPr>
          <w:rFonts w:ascii="Times New Roman" w:hAnsi="Times New Roman" w:cs="Times New Roman"/>
          <w:sz w:val="24"/>
          <w:szCs w:val="24"/>
          <w:lang w:val="uk-UA"/>
        </w:rPr>
        <w:t>Не втрачає актуальності</w:t>
      </w:r>
      <w:r w:rsidR="00FA693D" w:rsidRPr="00FA693D">
        <w:rPr>
          <w:rFonts w:ascii="Times New Roman" w:hAnsi="Times New Roman" w:cs="Times New Roman"/>
          <w:sz w:val="24"/>
          <w:szCs w:val="24"/>
          <w:lang w:val="uk-UA"/>
        </w:rPr>
        <w:t xml:space="preserve"> </w:t>
      </w:r>
      <w:r w:rsidR="00FA693D">
        <w:rPr>
          <w:rFonts w:ascii="Times New Roman" w:hAnsi="Times New Roman" w:cs="Times New Roman"/>
          <w:sz w:val="24"/>
          <w:szCs w:val="24"/>
          <w:lang w:val="uk-UA"/>
        </w:rPr>
        <w:t>д</w:t>
      </w:r>
      <w:r w:rsidR="00212997" w:rsidRPr="00212997">
        <w:rPr>
          <w:rFonts w:ascii="Times New Roman" w:hAnsi="Times New Roman" w:cs="Times New Roman"/>
          <w:sz w:val="24"/>
          <w:szCs w:val="24"/>
          <w:lang w:val="uk-UA"/>
        </w:rPr>
        <w:t>ослідження науковців про</w:t>
      </w:r>
      <w:r w:rsidR="00212997">
        <w:rPr>
          <w:rFonts w:ascii="Times New Roman" w:hAnsi="Times New Roman" w:cs="Times New Roman"/>
          <w:sz w:val="24"/>
          <w:szCs w:val="24"/>
          <w:lang w:val="uk-UA"/>
        </w:rPr>
        <w:t>б</w:t>
      </w:r>
      <w:r w:rsidR="00212997" w:rsidRPr="00212997">
        <w:rPr>
          <w:rFonts w:ascii="Times New Roman" w:hAnsi="Times New Roman" w:cs="Times New Roman"/>
          <w:sz w:val="24"/>
          <w:szCs w:val="24"/>
          <w:lang w:val="uk-UA"/>
        </w:rPr>
        <w:t>лематики людського капітал</w:t>
      </w:r>
      <w:r w:rsidR="006C7C22">
        <w:rPr>
          <w:rFonts w:ascii="Times New Roman" w:hAnsi="Times New Roman" w:cs="Times New Roman"/>
          <w:sz w:val="24"/>
          <w:szCs w:val="24"/>
          <w:lang w:val="uk-UA"/>
        </w:rPr>
        <w:t xml:space="preserve">у як багатогранного </w:t>
      </w:r>
      <w:r w:rsidR="0065402B">
        <w:rPr>
          <w:rFonts w:ascii="Times New Roman" w:hAnsi="Times New Roman" w:cs="Times New Roman"/>
          <w:sz w:val="24"/>
          <w:szCs w:val="24"/>
          <w:lang w:val="uk-UA"/>
        </w:rPr>
        <w:t xml:space="preserve"> явища</w:t>
      </w:r>
      <w:r w:rsidR="00FA693D">
        <w:rPr>
          <w:rFonts w:ascii="Times New Roman" w:hAnsi="Times New Roman" w:cs="Times New Roman"/>
          <w:sz w:val="24"/>
          <w:szCs w:val="24"/>
          <w:lang w:val="uk-UA"/>
        </w:rPr>
        <w:t xml:space="preserve">, </w:t>
      </w:r>
      <w:r w:rsidR="0065402B">
        <w:rPr>
          <w:rFonts w:ascii="Times New Roman" w:hAnsi="Times New Roman" w:cs="Times New Roman"/>
          <w:sz w:val="24"/>
          <w:szCs w:val="24"/>
          <w:lang w:val="uk-UA"/>
        </w:rPr>
        <w:t>адже</w:t>
      </w:r>
      <w:r w:rsidR="005049A9">
        <w:rPr>
          <w:rFonts w:ascii="Times New Roman" w:hAnsi="Times New Roman" w:cs="Times New Roman"/>
          <w:sz w:val="24"/>
          <w:szCs w:val="24"/>
          <w:lang w:val="uk-UA"/>
        </w:rPr>
        <w:t xml:space="preserve"> </w:t>
      </w:r>
      <w:r w:rsidR="0065402B" w:rsidRPr="0065402B">
        <w:rPr>
          <w:rFonts w:ascii="Times New Roman" w:hAnsi="Times New Roman" w:cs="Times New Roman"/>
          <w:sz w:val="24"/>
          <w:szCs w:val="24"/>
          <w:lang w:val="ru-RU"/>
        </w:rPr>
        <w:t xml:space="preserve">сьогодні на планеті </w:t>
      </w:r>
      <w:r w:rsidR="0065402B">
        <w:rPr>
          <w:rFonts w:ascii="Times New Roman" w:hAnsi="Times New Roman" w:cs="Times New Roman"/>
          <w:sz w:val="24"/>
          <w:szCs w:val="24"/>
          <w:lang w:val="ru-RU"/>
        </w:rPr>
        <w:t xml:space="preserve"> він</w:t>
      </w:r>
      <w:r w:rsidR="0065402B" w:rsidRPr="0065402B">
        <w:rPr>
          <w:rFonts w:ascii="Times New Roman" w:hAnsi="Times New Roman" w:cs="Times New Roman"/>
          <w:sz w:val="24"/>
          <w:szCs w:val="24"/>
          <w:lang w:val="ru-RU"/>
        </w:rPr>
        <w:t xml:space="preserve"> складає 64 %, а у  національному багатстві ро</w:t>
      </w:r>
      <w:r w:rsidR="0065402B">
        <w:rPr>
          <w:rFonts w:ascii="Times New Roman" w:hAnsi="Times New Roman" w:cs="Times New Roman"/>
          <w:sz w:val="24"/>
          <w:szCs w:val="24"/>
          <w:lang w:val="ru-RU"/>
        </w:rPr>
        <w:t xml:space="preserve">звинених країн – </w:t>
      </w:r>
      <w:r w:rsidR="0065402B" w:rsidRPr="0065402B">
        <w:rPr>
          <w:rFonts w:ascii="Times New Roman" w:hAnsi="Times New Roman" w:cs="Times New Roman"/>
          <w:sz w:val="24"/>
          <w:szCs w:val="24"/>
          <w:lang w:val="ru-RU"/>
        </w:rPr>
        <w:t xml:space="preserve">до 80% </w:t>
      </w:r>
      <w:r w:rsidR="0065402B" w:rsidRPr="0065402B">
        <w:rPr>
          <w:rFonts w:ascii="Times New Roman" w:hAnsi="Times New Roman" w:cs="Times New Roman"/>
          <w:sz w:val="24"/>
          <w:szCs w:val="24"/>
          <w:lang w:val="uk-UA"/>
        </w:rPr>
        <w:t>[</w:t>
      </w:r>
      <w:r w:rsidR="0065402B">
        <w:rPr>
          <w:rFonts w:ascii="Times New Roman" w:hAnsi="Times New Roman" w:cs="Times New Roman"/>
          <w:sz w:val="24"/>
          <w:szCs w:val="24"/>
          <w:lang w:val="uk-UA"/>
        </w:rPr>
        <w:t>1,</w:t>
      </w:r>
      <w:r w:rsidR="0065402B" w:rsidRPr="0065402B">
        <w:rPr>
          <w:rFonts w:ascii="Times New Roman" w:hAnsi="Times New Roman" w:cs="Times New Roman"/>
          <w:sz w:val="24"/>
          <w:szCs w:val="24"/>
          <w:lang w:val="uk-UA"/>
        </w:rPr>
        <w:t>с.3].</w:t>
      </w:r>
      <w:r w:rsidR="0065402B">
        <w:rPr>
          <w:rFonts w:ascii="Times New Roman" w:hAnsi="Times New Roman" w:cs="Times New Roman"/>
          <w:sz w:val="24"/>
          <w:szCs w:val="24"/>
          <w:lang w:val="uk-UA"/>
        </w:rPr>
        <w:t xml:space="preserve"> В Україні </w:t>
      </w:r>
      <w:r w:rsidR="004D0CC2">
        <w:rPr>
          <w:rFonts w:ascii="Times New Roman" w:hAnsi="Times New Roman" w:cs="Times New Roman"/>
          <w:sz w:val="24"/>
          <w:szCs w:val="24"/>
          <w:lang w:val="uk-UA"/>
        </w:rPr>
        <w:t xml:space="preserve">у його відтворенні </w:t>
      </w:r>
      <w:r w:rsidR="00212997" w:rsidRPr="00BC6550">
        <w:rPr>
          <w:rFonts w:ascii="Times New Roman" w:hAnsi="Times New Roman" w:cs="Times New Roman"/>
          <w:sz w:val="24"/>
          <w:szCs w:val="24"/>
          <w:lang w:val="uk-UA"/>
        </w:rPr>
        <w:t>проявилися  негативні тенденції, я</w:t>
      </w:r>
      <w:r w:rsidR="00212997">
        <w:rPr>
          <w:rFonts w:ascii="Times New Roman" w:hAnsi="Times New Roman" w:cs="Times New Roman"/>
          <w:sz w:val="24"/>
          <w:szCs w:val="24"/>
          <w:lang w:val="uk-UA"/>
        </w:rPr>
        <w:t>кі знаходять</w:t>
      </w:r>
      <w:r w:rsidR="0065402B">
        <w:rPr>
          <w:rFonts w:ascii="Times New Roman" w:hAnsi="Times New Roman" w:cs="Times New Roman"/>
          <w:sz w:val="24"/>
          <w:szCs w:val="24"/>
          <w:lang w:val="uk-UA"/>
        </w:rPr>
        <w:t xml:space="preserve">ся в площині прорахунків </w:t>
      </w:r>
      <w:r w:rsidR="00212997">
        <w:rPr>
          <w:rFonts w:ascii="Times New Roman" w:hAnsi="Times New Roman" w:cs="Times New Roman"/>
          <w:sz w:val="24"/>
          <w:szCs w:val="24"/>
          <w:lang w:val="uk-UA"/>
        </w:rPr>
        <w:t xml:space="preserve"> у системі  формування, мотивації</w:t>
      </w:r>
      <w:r w:rsidR="00212997" w:rsidRPr="00BC6550">
        <w:rPr>
          <w:rFonts w:ascii="Times New Roman" w:hAnsi="Times New Roman" w:cs="Times New Roman"/>
          <w:sz w:val="24"/>
          <w:szCs w:val="24"/>
          <w:lang w:val="uk-UA"/>
        </w:rPr>
        <w:t>, перекваліфікації</w:t>
      </w:r>
      <w:r w:rsidR="005049A9">
        <w:rPr>
          <w:rFonts w:ascii="Times New Roman" w:hAnsi="Times New Roman" w:cs="Times New Roman"/>
          <w:sz w:val="24"/>
          <w:szCs w:val="24"/>
          <w:lang w:val="uk-UA"/>
        </w:rPr>
        <w:t>.</w:t>
      </w:r>
      <w:r w:rsidR="005049A9" w:rsidRPr="005049A9">
        <w:rPr>
          <w:rFonts w:ascii="Times New Roman" w:hAnsi="Times New Roman" w:cs="Times New Roman"/>
          <w:sz w:val="24"/>
          <w:szCs w:val="24"/>
          <w:lang w:val="uk-UA"/>
        </w:rPr>
        <w:t xml:space="preserve"> Темп</w:t>
      </w:r>
      <w:r w:rsidR="00073486">
        <w:rPr>
          <w:rFonts w:ascii="Times New Roman" w:hAnsi="Times New Roman" w:cs="Times New Roman"/>
          <w:sz w:val="24"/>
          <w:szCs w:val="24"/>
          <w:lang w:val="uk-UA"/>
        </w:rPr>
        <w:t xml:space="preserve">и та результати здійснення </w:t>
      </w:r>
      <w:r w:rsidR="00073486" w:rsidRPr="00073486">
        <w:rPr>
          <w:rFonts w:ascii="Times New Roman" w:hAnsi="Times New Roman" w:cs="Times New Roman"/>
          <w:sz w:val="24"/>
          <w:szCs w:val="24"/>
          <w:lang w:val="uk-UA"/>
        </w:rPr>
        <w:t xml:space="preserve">структурних </w:t>
      </w:r>
      <w:r w:rsidR="00642BDA">
        <w:rPr>
          <w:rFonts w:ascii="Times New Roman" w:hAnsi="Times New Roman" w:cs="Times New Roman"/>
          <w:sz w:val="24"/>
          <w:szCs w:val="24"/>
          <w:lang w:val="uk-UA"/>
        </w:rPr>
        <w:t xml:space="preserve">реформ </w:t>
      </w:r>
      <w:r w:rsidR="00A03E94">
        <w:rPr>
          <w:rFonts w:ascii="Times New Roman" w:hAnsi="Times New Roman" w:cs="Times New Roman"/>
          <w:sz w:val="24"/>
          <w:szCs w:val="24"/>
          <w:lang w:val="uk-UA"/>
        </w:rPr>
        <w:t>в</w:t>
      </w:r>
      <w:r w:rsidR="00642BDA">
        <w:rPr>
          <w:rFonts w:ascii="Times New Roman" w:hAnsi="Times New Roman" w:cs="Times New Roman"/>
          <w:sz w:val="24"/>
          <w:szCs w:val="24"/>
          <w:lang w:val="uk-UA"/>
        </w:rPr>
        <w:t>ітчизняної</w:t>
      </w:r>
      <w:r w:rsidR="0097570F">
        <w:rPr>
          <w:rFonts w:ascii="Times New Roman" w:hAnsi="Times New Roman" w:cs="Times New Roman"/>
          <w:sz w:val="24"/>
          <w:szCs w:val="24"/>
          <w:lang w:val="uk-UA"/>
        </w:rPr>
        <w:t xml:space="preserve"> економіки</w:t>
      </w:r>
      <w:r w:rsidR="005049A9" w:rsidRPr="005049A9">
        <w:rPr>
          <w:rFonts w:ascii="Times New Roman" w:hAnsi="Times New Roman" w:cs="Times New Roman"/>
          <w:sz w:val="24"/>
          <w:szCs w:val="24"/>
          <w:lang w:val="uk-UA"/>
        </w:rPr>
        <w:t xml:space="preserve"> </w:t>
      </w:r>
      <w:r w:rsidR="00073486" w:rsidRPr="00073486">
        <w:rPr>
          <w:rFonts w:ascii="Times New Roman" w:hAnsi="Times New Roman" w:cs="Times New Roman"/>
          <w:sz w:val="24"/>
          <w:szCs w:val="24"/>
          <w:lang w:val="uk-UA"/>
        </w:rPr>
        <w:t>безпосередньо ви</w:t>
      </w:r>
      <w:r w:rsidR="00097015">
        <w:rPr>
          <w:rFonts w:ascii="Times New Roman" w:hAnsi="Times New Roman" w:cs="Times New Roman"/>
          <w:sz w:val="24"/>
          <w:szCs w:val="24"/>
          <w:lang w:val="uk-UA"/>
        </w:rPr>
        <w:t>значаються ефективні</w:t>
      </w:r>
      <w:r w:rsidR="00073486">
        <w:rPr>
          <w:rFonts w:ascii="Times New Roman" w:hAnsi="Times New Roman" w:cs="Times New Roman"/>
          <w:sz w:val="24"/>
          <w:szCs w:val="24"/>
          <w:lang w:val="uk-UA"/>
        </w:rPr>
        <w:t>стю</w:t>
      </w:r>
      <w:r w:rsidR="00073486" w:rsidRPr="00073486">
        <w:rPr>
          <w:rFonts w:ascii="Times New Roman" w:hAnsi="Times New Roman" w:cs="Times New Roman"/>
          <w:sz w:val="24"/>
          <w:szCs w:val="24"/>
          <w:lang w:val="uk-UA"/>
        </w:rPr>
        <w:t xml:space="preserve"> вико</w:t>
      </w:r>
      <w:r w:rsidR="002D0C39">
        <w:rPr>
          <w:rFonts w:ascii="Times New Roman" w:hAnsi="Times New Roman" w:cs="Times New Roman"/>
          <w:sz w:val="24"/>
          <w:szCs w:val="24"/>
          <w:lang w:val="uk-UA"/>
        </w:rPr>
        <w:t>ристання  результатів</w:t>
      </w:r>
      <w:r w:rsidR="00073486" w:rsidRPr="00073486">
        <w:rPr>
          <w:rFonts w:ascii="Times New Roman" w:hAnsi="Times New Roman" w:cs="Times New Roman"/>
          <w:sz w:val="24"/>
          <w:szCs w:val="24"/>
          <w:lang w:val="uk-UA"/>
        </w:rPr>
        <w:t xml:space="preserve"> </w:t>
      </w:r>
      <w:r w:rsidR="002D0C39">
        <w:rPr>
          <w:rFonts w:ascii="Times New Roman" w:hAnsi="Times New Roman" w:cs="Times New Roman"/>
          <w:sz w:val="24"/>
          <w:szCs w:val="24"/>
          <w:lang w:val="uk-UA"/>
        </w:rPr>
        <w:t>людської</w:t>
      </w:r>
      <w:r w:rsidR="005049A9" w:rsidRPr="005049A9">
        <w:rPr>
          <w:rFonts w:ascii="Times New Roman" w:hAnsi="Times New Roman" w:cs="Times New Roman"/>
          <w:sz w:val="24"/>
          <w:szCs w:val="24"/>
          <w:lang w:val="uk-UA"/>
        </w:rPr>
        <w:t xml:space="preserve"> </w:t>
      </w:r>
      <w:r w:rsidR="002D0C39">
        <w:rPr>
          <w:rFonts w:ascii="Times New Roman" w:hAnsi="Times New Roman" w:cs="Times New Roman"/>
          <w:sz w:val="24"/>
          <w:szCs w:val="24"/>
          <w:lang w:val="uk-UA"/>
        </w:rPr>
        <w:t>праці</w:t>
      </w:r>
      <w:r w:rsidR="002D0C39" w:rsidRPr="002D0C39">
        <w:rPr>
          <w:rFonts w:ascii="Times New Roman" w:hAnsi="Times New Roman" w:cs="Times New Roman"/>
          <w:sz w:val="24"/>
          <w:szCs w:val="24"/>
          <w:lang w:val="uk-UA"/>
        </w:rPr>
        <w:t xml:space="preserve"> </w:t>
      </w:r>
      <w:r w:rsidR="005049A9" w:rsidRPr="005049A9">
        <w:rPr>
          <w:rFonts w:ascii="Times New Roman" w:hAnsi="Times New Roman" w:cs="Times New Roman"/>
          <w:sz w:val="24"/>
          <w:szCs w:val="24"/>
          <w:lang w:val="uk-UA"/>
        </w:rPr>
        <w:t xml:space="preserve">та інвестицій </w:t>
      </w:r>
      <w:r w:rsidR="00851F65" w:rsidRPr="005049A9">
        <w:rPr>
          <w:rFonts w:ascii="Times New Roman" w:hAnsi="Times New Roman" w:cs="Times New Roman"/>
          <w:sz w:val="24"/>
          <w:szCs w:val="24"/>
          <w:lang w:val="uk-UA"/>
        </w:rPr>
        <w:t xml:space="preserve">у ті сфери життєдіяльності, де </w:t>
      </w:r>
      <w:r w:rsidR="001D17CE" w:rsidRPr="001D17CE">
        <w:rPr>
          <w:rFonts w:ascii="Times New Roman" w:hAnsi="Times New Roman" w:cs="Times New Roman"/>
          <w:sz w:val="24"/>
          <w:szCs w:val="24"/>
          <w:lang w:val="uk-UA"/>
        </w:rPr>
        <w:t>безпосередньо</w:t>
      </w:r>
      <w:r w:rsidR="001D17CE" w:rsidRPr="005049A9">
        <w:rPr>
          <w:rFonts w:ascii="Times New Roman" w:hAnsi="Times New Roman" w:cs="Times New Roman"/>
          <w:sz w:val="24"/>
          <w:szCs w:val="24"/>
          <w:lang w:val="uk-UA"/>
        </w:rPr>
        <w:t xml:space="preserve"> </w:t>
      </w:r>
      <w:r w:rsidR="001D17CE">
        <w:rPr>
          <w:rFonts w:ascii="Times New Roman" w:hAnsi="Times New Roman" w:cs="Times New Roman"/>
          <w:sz w:val="24"/>
          <w:szCs w:val="24"/>
          <w:lang w:val="uk-UA"/>
        </w:rPr>
        <w:t>відбувається формування людського</w:t>
      </w:r>
      <w:r w:rsidR="00851F65" w:rsidRPr="005049A9">
        <w:rPr>
          <w:rFonts w:ascii="Times New Roman" w:hAnsi="Times New Roman" w:cs="Times New Roman"/>
          <w:sz w:val="24"/>
          <w:szCs w:val="24"/>
          <w:lang w:val="uk-UA"/>
        </w:rPr>
        <w:t xml:space="preserve"> капіт</w:t>
      </w:r>
      <w:r w:rsidR="00851F65">
        <w:rPr>
          <w:rFonts w:ascii="Times New Roman" w:hAnsi="Times New Roman" w:cs="Times New Roman"/>
          <w:sz w:val="24"/>
          <w:szCs w:val="24"/>
          <w:lang w:val="uk-UA"/>
        </w:rPr>
        <w:t>ал</w:t>
      </w:r>
      <w:r w:rsidR="001D17CE">
        <w:rPr>
          <w:rFonts w:ascii="Times New Roman" w:hAnsi="Times New Roman" w:cs="Times New Roman"/>
          <w:sz w:val="24"/>
          <w:szCs w:val="24"/>
          <w:lang w:val="uk-UA"/>
        </w:rPr>
        <w:t>у</w:t>
      </w:r>
      <w:r w:rsidR="00851F65">
        <w:rPr>
          <w:rFonts w:ascii="Times New Roman" w:hAnsi="Times New Roman" w:cs="Times New Roman"/>
          <w:sz w:val="24"/>
          <w:szCs w:val="24"/>
          <w:lang w:val="uk-UA"/>
        </w:rPr>
        <w:t>,</w:t>
      </w:r>
      <w:r w:rsidR="00851F65">
        <w:rPr>
          <w:rFonts w:ascii="Times New Roman" w:hAnsi="Times New Roman" w:cs="Times New Roman"/>
          <w:color w:val="333333"/>
          <w:sz w:val="24"/>
          <w:szCs w:val="24"/>
          <w:lang w:val="uk-UA"/>
        </w:rPr>
        <w:t xml:space="preserve"> </w:t>
      </w:r>
      <w:r w:rsidR="005049A9" w:rsidRPr="005049A9">
        <w:rPr>
          <w:rFonts w:ascii="Times New Roman" w:hAnsi="Times New Roman" w:cs="Times New Roman"/>
          <w:sz w:val="24"/>
          <w:szCs w:val="24"/>
          <w:lang w:val="uk-UA"/>
        </w:rPr>
        <w:t xml:space="preserve">а саме: в </w:t>
      </w:r>
      <w:r w:rsidR="00851F65">
        <w:rPr>
          <w:rFonts w:ascii="Times New Roman" w:hAnsi="Times New Roman" w:cs="Times New Roman"/>
          <w:sz w:val="24"/>
          <w:szCs w:val="24"/>
          <w:lang w:val="uk-UA"/>
        </w:rPr>
        <w:t>освіту, науку, охорону здоров’я.</w:t>
      </w:r>
      <w:r w:rsidR="005049A9" w:rsidRPr="005049A9">
        <w:rPr>
          <w:rFonts w:ascii="Times New Roman" w:hAnsi="Times New Roman" w:cs="Times New Roman"/>
          <w:sz w:val="24"/>
          <w:szCs w:val="24"/>
          <w:lang w:val="uk-UA"/>
        </w:rPr>
        <w:t xml:space="preserve"> </w:t>
      </w:r>
    </w:p>
    <w:p w:rsidR="004F5179" w:rsidRPr="001D17CE" w:rsidRDefault="004F5179" w:rsidP="00AA51E6">
      <w:p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Аналіз останніх досліджень і публікацій.</w:t>
      </w:r>
      <w:r w:rsidR="005966EE">
        <w:rPr>
          <w:rFonts w:ascii="Times New Roman" w:hAnsi="Times New Roman" w:cs="Times New Roman"/>
          <w:b/>
          <w:sz w:val="24"/>
          <w:szCs w:val="24"/>
          <w:lang w:val="uk-UA"/>
        </w:rPr>
        <w:t xml:space="preserve"> </w:t>
      </w:r>
      <w:r w:rsidR="00A723B1" w:rsidRPr="00A723B1">
        <w:rPr>
          <w:rFonts w:ascii="Times New Roman" w:hAnsi="Times New Roman" w:cs="Times New Roman"/>
          <w:sz w:val="24"/>
          <w:szCs w:val="24"/>
          <w:lang w:val="uk-UA"/>
        </w:rPr>
        <w:t xml:space="preserve">Слід </w:t>
      </w:r>
      <w:r w:rsidR="00956B04">
        <w:rPr>
          <w:rFonts w:ascii="Times New Roman" w:hAnsi="Times New Roman" w:cs="Times New Roman"/>
          <w:sz w:val="24"/>
          <w:szCs w:val="24"/>
          <w:lang w:val="uk-UA"/>
        </w:rPr>
        <w:t>зауважити, що єдиної</w:t>
      </w:r>
      <w:r w:rsidR="00A723B1">
        <w:rPr>
          <w:rFonts w:ascii="Times New Roman" w:hAnsi="Times New Roman" w:cs="Times New Roman"/>
          <w:sz w:val="24"/>
          <w:szCs w:val="24"/>
          <w:lang w:val="uk-UA"/>
        </w:rPr>
        <w:t xml:space="preserve"> </w:t>
      </w:r>
      <w:r w:rsidR="00956B04" w:rsidRPr="00956B04">
        <w:rPr>
          <w:rFonts w:ascii="Times New Roman" w:hAnsi="Times New Roman" w:cs="Times New Roman"/>
          <w:sz w:val="24"/>
          <w:szCs w:val="24"/>
          <w:lang w:val="uk-UA"/>
        </w:rPr>
        <w:t>спільної думки</w:t>
      </w:r>
      <w:r w:rsidR="00A723B1">
        <w:rPr>
          <w:rFonts w:ascii="Times New Roman" w:hAnsi="Times New Roman" w:cs="Times New Roman"/>
          <w:sz w:val="24"/>
          <w:szCs w:val="24"/>
          <w:lang w:val="uk-UA"/>
        </w:rPr>
        <w:t xml:space="preserve"> щодо трактування</w:t>
      </w:r>
      <w:r w:rsidR="005966EE" w:rsidRPr="005966EE">
        <w:rPr>
          <w:rFonts w:ascii="Times New Roman" w:hAnsi="Times New Roman" w:cs="Times New Roman"/>
          <w:sz w:val="24"/>
          <w:szCs w:val="24"/>
          <w:lang w:val="uk-UA"/>
        </w:rPr>
        <w:t xml:space="preserve"> </w:t>
      </w:r>
      <w:r w:rsidR="00956B04">
        <w:rPr>
          <w:rFonts w:ascii="Times New Roman" w:hAnsi="Times New Roman" w:cs="Times New Roman"/>
          <w:sz w:val="24"/>
          <w:szCs w:val="24"/>
          <w:lang w:val="uk-UA"/>
        </w:rPr>
        <w:t xml:space="preserve">та </w:t>
      </w:r>
      <w:r w:rsidR="00956B04" w:rsidRPr="00956B04">
        <w:rPr>
          <w:rFonts w:ascii="Times New Roman" w:hAnsi="Times New Roman" w:cs="Times New Roman"/>
          <w:sz w:val="24"/>
          <w:szCs w:val="24"/>
          <w:lang w:val="uk-UA"/>
        </w:rPr>
        <w:t xml:space="preserve">змістового наповнення категорії «людський капітал» </w:t>
      </w:r>
      <w:r w:rsidR="00AA51E6">
        <w:rPr>
          <w:rFonts w:ascii="Times New Roman" w:hAnsi="Times New Roman" w:cs="Times New Roman"/>
          <w:sz w:val="24"/>
          <w:szCs w:val="24"/>
          <w:lang w:val="uk-UA"/>
        </w:rPr>
        <w:t>немає. В</w:t>
      </w:r>
      <w:r w:rsidR="005966EE" w:rsidRPr="005966EE">
        <w:rPr>
          <w:rFonts w:ascii="Times New Roman" w:hAnsi="Times New Roman" w:cs="Times New Roman"/>
          <w:sz w:val="24"/>
          <w:szCs w:val="24"/>
          <w:lang w:val="uk-UA"/>
        </w:rPr>
        <w:t>і</w:t>
      </w:r>
      <w:r w:rsidR="00AA51E6">
        <w:rPr>
          <w:rFonts w:ascii="Times New Roman" w:hAnsi="Times New Roman" w:cs="Times New Roman"/>
          <w:sz w:val="24"/>
          <w:szCs w:val="24"/>
          <w:lang w:val="uk-UA"/>
        </w:rPr>
        <w:t>тчизняні та зарубіжні науковці</w:t>
      </w:r>
      <w:r w:rsidR="005966EE" w:rsidRPr="005966EE">
        <w:rPr>
          <w:rFonts w:ascii="Times New Roman" w:hAnsi="Times New Roman" w:cs="Times New Roman"/>
          <w:sz w:val="24"/>
          <w:szCs w:val="24"/>
          <w:lang w:val="uk-UA"/>
        </w:rPr>
        <w:t xml:space="preserve"> </w:t>
      </w:r>
      <w:r w:rsidR="00642BDA">
        <w:rPr>
          <w:rFonts w:ascii="Times New Roman" w:hAnsi="Times New Roman" w:cs="Times New Roman"/>
          <w:sz w:val="24"/>
          <w:szCs w:val="24"/>
          <w:lang w:val="uk-UA"/>
        </w:rPr>
        <w:t>подають багатоаспектне</w:t>
      </w:r>
      <w:r w:rsidR="00A723B1">
        <w:rPr>
          <w:rFonts w:ascii="Times New Roman" w:hAnsi="Times New Roman" w:cs="Times New Roman"/>
          <w:sz w:val="24"/>
          <w:szCs w:val="24"/>
          <w:lang w:val="uk-UA"/>
        </w:rPr>
        <w:t xml:space="preserve"> </w:t>
      </w:r>
      <w:r w:rsidR="005966EE" w:rsidRPr="005966EE">
        <w:rPr>
          <w:rFonts w:ascii="Times New Roman" w:hAnsi="Times New Roman" w:cs="Times New Roman"/>
          <w:sz w:val="24"/>
          <w:szCs w:val="24"/>
          <w:lang w:val="uk-UA"/>
        </w:rPr>
        <w:t xml:space="preserve">визначення цієї </w:t>
      </w:r>
      <w:r w:rsidR="002827E7">
        <w:rPr>
          <w:rFonts w:ascii="Times New Roman" w:hAnsi="Times New Roman" w:cs="Times New Roman"/>
          <w:sz w:val="24"/>
          <w:szCs w:val="24"/>
          <w:lang w:val="uk-UA"/>
        </w:rPr>
        <w:t xml:space="preserve"> дефініції, яка має</w:t>
      </w:r>
      <w:r w:rsidR="00A723B1">
        <w:rPr>
          <w:rFonts w:ascii="Times New Roman" w:hAnsi="Times New Roman" w:cs="Times New Roman"/>
          <w:sz w:val="24"/>
          <w:szCs w:val="24"/>
          <w:lang w:val="uk-UA"/>
        </w:rPr>
        <w:t xml:space="preserve"> </w:t>
      </w:r>
      <w:r w:rsidR="002827E7" w:rsidRPr="002827E7">
        <w:rPr>
          <w:rFonts w:ascii="Times New Roman" w:hAnsi="Times New Roman" w:cs="Times New Roman"/>
          <w:sz w:val="24"/>
          <w:szCs w:val="24"/>
          <w:lang w:val="uk-UA"/>
        </w:rPr>
        <w:t>синтетичний</w:t>
      </w:r>
      <w:r w:rsidR="00A02B1C">
        <w:rPr>
          <w:rFonts w:ascii="Times New Roman" w:hAnsi="Times New Roman" w:cs="Times New Roman"/>
          <w:sz w:val="24"/>
          <w:szCs w:val="24"/>
          <w:lang w:val="uk-UA"/>
        </w:rPr>
        <w:t xml:space="preserve"> </w:t>
      </w:r>
      <w:r w:rsidR="002827E7" w:rsidRPr="002827E7">
        <w:rPr>
          <w:rFonts w:ascii="Times New Roman" w:hAnsi="Times New Roman" w:cs="Times New Roman"/>
          <w:sz w:val="24"/>
          <w:szCs w:val="24"/>
          <w:lang w:val="uk-UA"/>
        </w:rPr>
        <w:t xml:space="preserve"> характер, </w:t>
      </w:r>
      <w:r w:rsidR="00A02B1C">
        <w:rPr>
          <w:rFonts w:ascii="Times New Roman" w:hAnsi="Times New Roman" w:cs="Times New Roman"/>
          <w:sz w:val="24"/>
          <w:szCs w:val="24"/>
          <w:lang w:val="uk-UA"/>
        </w:rPr>
        <w:t>що знаходит</w:t>
      </w:r>
      <w:r w:rsidR="00A02B1C" w:rsidRPr="00A02B1C">
        <w:rPr>
          <w:rFonts w:ascii="Times New Roman" w:hAnsi="Times New Roman" w:cs="Times New Roman"/>
          <w:sz w:val="24"/>
          <w:szCs w:val="24"/>
          <w:lang w:val="uk-UA"/>
        </w:rPr>
        <w:t>ь прояв у процесі розширеного</w:t>
      </w:r>
      <w:r w:rsidR="00AA51E6">
        <w:rPr>
          <w:rFonts w:ascii="Times New Roman" w:hAnsi="Times New Roman" w:cs="Times New Roman"/>
          <w:sz w:val="24"/>
          <w:szCs w:val="24"/>
          <w:lang w:val="uk-UA"/>
        </w:rPr>
        <w:t xml:space="preserve"> </w:t>
      </w:r>
      <w:r w:rsidR="00A02B1C" w:rsidRPr="00A02B1C">
        <w:rPr>
          <w:rFonts w:ascii="Times New Roman" w:hAnsi="Times New Roman" w:cs="Times New Roman"/>
          <w:sz w:val="24"/>
          <w:szCs w:val="24"/>
          <w:lang w:val="uk-UA"/>
        </w:rPr>
        <w:t>відтворення.</w:t>
      </w:r>
      <w:r w:rsidR="00A02B1C">
        <w:rPr>
          <w:rFonts w:ascii="Times New Roman" w:hAnsi="Times New Roman" w:cs="Times New Roman"/>
          <w:sz w:val="24"/>
          <w:szCs w:val="24"/>
          <w:lang w:val="uk-UA"/>
        </w:rPr>
        <w:t xml:space="preserve"> </w:t>
      </w:r>
      <w:r w:rsidR="00A02B1C" w:rsidRPr="00A02B1C">
        <w:rPr>
          <w:rFonts w:ascii="Times New Roman" w:hAnsi="Times New Roman" w:cs="Times New Roman"/>
          <w:sz w:val="24"/>
          <w:szCs w:val="24"/>
          <w:lang w:val="uk-UA"/>
        </w:rPr>
        <w:t>Витоки вивчен</w:t>
      </w:r>
      <w:r w:rsidR="001612AD">
        <w:rPr>
          <w:rFonts w:ascii="Times New Roman" w:hAnsi="Times New Roman" w:cs="Times New Roman"/>
          <w:sz w:val="24"/>
          <w:szCs w:val="24"/>
          <w:lang w:val="uk-UA"/>
        </w:rPr>
        <w:t>ня процесів</w:t>
      </w:r>
      <w:r w:rsidR="00A02B1C">
        <w:rPr>
          <w:rFonts w:ascii="Times New Roman" w:hAnsi="Times New Roman" w:cs="Times New Roman"/>
          <w:sz w:val="24"/>
          <w:szCs w:val="24"/>
          <w:lang w:val="uk-UA"/>
        </w:rPr>
        <w:t xml:space="preserve"> формування</w:t>
      </w:r>
      <w:r w:rsidR="009E2A3F">
        <w:rPr>
          <w:rFonts w:ascii="Times New Roman" w:hAnsi="Times New Roman" w:cs="Times New Roman"/>
          <w:sz w:val="24"/>
          <w:szCs w:val="24"/>
          <w:lang w:val="uk-UA"/>
        </w:rPr>
        <w:t xml:space="preserve"> </w:t>
      </w:r>
      <w:r w:rsidR="00A02B1C">
        <w:rPr>
          <w:rFonts w:ascii="Times New Roman" w:hAnsi="Times New Roman" w:cs="Times New Roman"/>
          <w:sz w:val="24"/>
          <w:szCs w:val="24"/>
          <w:lang w:val="uk-UA"/>
        </w:rPr>
        <w:t xml:space="preserve"> </w:t>
      </w:r>
      <w:r w:rsidR="00A02B1C" w:rsidRPr="00A02B1C">
        <w:rPr>
          <w:rFonts w:ascii="Times New Roman" w:hAnsi="Times New Roman" w:cs="Times New Roman"/>
          <w:sz w:val="24"/>
          <w:szCs w:val="24"/>
          <w:lang w:val="uk-UA"/>
        </w:rPr>
        <w:t>лю</w:t>
      </w:r>
      <w:r w:rsidR="00A02B1C">
        <w:rPr>
          <w:rFonts w:ascii="Times New Roman" w:hAnsi="Times New Roman" w:cs="Times New Roman"/>
          <w:sz w:val="24"/>
          <w:szCs w:val="24"/>
          <w:lang w:val="uk-UA"/>
        </w:rPr>
        <w:t>дського капіталу</w:t>
      </w:r>
      <w:r w:rsidR="00AA51E6">
        <w:rPr>
          <w:rFonts w:ascii="Times New Roman" w:hAnsi="Times New Roman" w:cs="Times New Roman"/>
          <w:sz w:val="24"/>
          <w:szCs w:val="24"/>
          <w:lang w:val="uk-UA"/>
        </w:rPr>
        <w:t xml:space="preserve"> знайшли своє </w:t>
      </w:r>
      <w:r w:rsidR="00AA51E6">
        <w:rPr>
          <w:rFonts w:ascii="Times New Roman" w:hAnsi="Times New Roman" w:cs="Times New Roman"/>
          <w:sz w:val="24"/>
          <w:szCs w:val="24"/>
          <w:lang w:val="uk-UA"/>
        </w:rPr>
        <w:lastRenderedPageBreak/>
        <w:t xml:space="preserve">віддзеркалення </w:t>
      </w:r>
      <w:r w:rsidR="00AA51E6" w:rsidRPr="00AA51E6">
        <w:rPr>
          <w:rFonts w:ascii="Times New Roman" w:hAnsi="Times New Roman" w:cs="Times New Roman"/>
          <w:sz w:val="24"/>
          <w:szCs w:val="24"/>
          <w:lang w:val="uk-UA"/>
        </w:rPr>
        <w:t xml:space="preserve">у </w:t>
      </w:r>
      <w:r w:rsidR="00AA51E6" w:rsidRPr="00AA51E6">
        <w:rPr>
          <w:rFonts w:ascii="Times New Roman" w:hAnsi="Times New Roman" w:cs="Times New Roman"/>
          <w:sz w:val="24"/>
          <w:szCs w:val="24"/>
          <w:lang w:val="ru-RU"/>
        </w:rPr>
        <w:t xml:space="preserve">в роботах </w:t>
      </w:r>
      <w:r w:rsidR="00AA51E6" w:rsidRPr="00AA51E6">
        <w:rPr>
          <w:rFonts w:ascii="Times New Roman" w:hAnsi="Times New Roman" w:cs="Times New Roman"/>
          <w:sz w:val="24"/>
          <w:szCs w:val="24"/>
          <w:lang w:val="uk-UA"/>
        </w:rPr>
        <w:t>західних</w:t>
      </w:r>
      <w:r w:rsidR="00AA51E6">
        <w:rPr>
          <w:rFonts w:ascii="Times New Roman" w:hAnsi="Times New Roman" w:cs="Times New Roman"/>
          <w:sz w:val="24"/>
          <w:szCs w:val="24"/>
          <w:lang w:val="ru-RU"/>
        </w:rPr>
        <w:t xml:space="preserve"> </w:t>
      </w:r>
      <w:r w:rsidR="00AA51E6" w:rsidRPr="00AA51E6">
        <w:rPr>
          <w:rFonts w:ascii="Times New Roman" w:hAnsi="Times New Roman" w:cs="Times New Roman"/>
          <w:sz w:val="24"/>
          <w:szCs w:val="24"/>
          <w:lang w:val="uk-UA"/>
        </w:rPr>
        <w:t>вчених</w:t>
      </w:r>
      <w:r w:rsidR="00AA51E6">
        <w:rPr>
          <w:rFonts w:ascii="Times New Roman" w:hAnsi="Times New Roman" w:cs="Times New Roman"/>
          <w:sz w:val="24"/>
          <w:szCs w:val="24"/>
          <w:lang w:val="ru-RU"/>
        </w:rPr>
        <w:t xml:space="preserve"> </w:t>
      </w:r>
      <w:r w:rsidR="00A02B1C" w:rsidRPr="00A02B1C">
        <w:rPr>
          <w:rFonts w:ascii="Times New Roman" w:hAnsi="Times New Roman" w:cs="Times New Roman"/>
          <w:sz w:val="24"/>
          <w:szCs w:val="24"/>
          <w:lang w:val="uk-UA"/>
        </w:rPr>
        <w:t xml:space="preserve"> Г</w:t>
      </w:r>
      <w:r w:rsidR="001612AD">
        <w:rPr>
          <w:rFonts w:ascii="Times New Roman" w:hAnsi="Times New Roman" w:cs="Times New Roman"/>
          <w:sz w:val="24"/>
          <w:szCs w:val="24"/>
          <w:lang w:val="uk-UA"/>
        </w:rPr>
        <w:t>-С</w:t>
      </w:r>
      <w:r w:rsidR="00A02B1C" w:rsidRPr="00A02B1C">
        <w:rPr>
          <w:rFonts w:ascii="Times New Roman" w:hAnsi="Times New Roman" w:cs="Times New Roman"/>
          <w:sz w:val="24"/>
          <w:szCs w:val="24"/>
          <w:lang w:val="uk-UA"/>
        </w:rPr>
        <w:t>. Беккер</w:t>
      </w:r>
      <w:r w:rsidR="00AA51E6">
        <w:rPr>
          <w:rFonts w:ascii="Times New Roman" w:hAnsi="Times New Roman" w:cs="Times New Roman"/>
          <w:sz w:val="24"/>
          <w:szCs w:val="24"/>
          <w:lang w:val="uk-UA"/>
        </w:rPr>
        <w:t>а</w:t>
      </w:r>
      <w:r w:rsidR="00A02B1C" w:rsidRPr="00A02B1C">
        <w:rPr>
          <w:rFonts w:ascii="Times New Roman" w:hAnsi="Times New Roman" w:cs="Times New Roman"/>
          <w:sz w:val="24"/>
          <w:szCs w:val="24"/>
          <w:lang w:val="uk-UA"/>
        </w:rPr>
        <w:t xml:space="preserve">, </w:t>
      </w:r>
      <w:r w:rsidR="00A02B1C">
        <w:rPr>
          <w:rFonts w:ascii="Times New Roman" w:hAnsi="Times New Roman" w:cs="Times New Roman"/>
          <w:sz w:val="24"/>
          <w:szCs w:val="24"/>
          <w:lang w:val="uk-UA"/>
        </w:rPr>
        <w:t xml:space="preserve">А. </w:t>
      </w:r>
      <w:r w:rsidR="00A02B1C" w:rsidRPr="00A02B1C">
        <w:rPr>
          <w:rFonts w:ascii="Times New Roman" w:hAnsi="Times New Roman" w:cs="Times New Roman"/>
          <w:sz w:val="24"/>
          <w:szCs w:val="24"/>
          <w:lang w:val="uk-UA"/>
        </w:rPr>
        <w:t>Сміт</w:t>
      </w:r>
      <w:r w:rsidR="00AA51E6">
        <w:rPr>
          <w:rFonts w:ascii="Times New Roman" w:hAnsi="Times New Roman" w:cs="Times New Roman"/>
          <w:sz w:val="24"/>
          <w:szCs w:val="24"/>
          <w:lang w:val="uk-UA"/>
        </w:rPr>
        <w:t>а</w:t>
      </w:r>
      <w:r w:rsidR="00A02B1C">
        <w:rPr>
          <w:rFonts w:ascii="Times New Roman" w:hAnsi="Times New Roman" w:cs="Times New Roman"/>
          <w:sz w:val="24"/>
          <w:szCs w:val="24"/>
          <w:lang w:val="uk-UA"/>
        </w:rPr>
        <w:t>,</w:t>
      </w:r>
      <w:r w:rsidR="00A02B1C" w:rsidRPr="00A02B1C">
        <w:rPr>
          <w:rFonts w:ascii="Times New Roman" w:hAnsi="Times New Roman" w:cs="Times New Roman"/>
          <w:sz w:val="24"/>
          <w:szCs w:val="24"/>
          <w:lang w:val="uk-UA"/>
        </w:rPr>
        <w:t xml:space="preserve"> Л. Туроу</w:t>
      </w:r>
      <w:r w:rsidR="00A02B1C">
        <w:rPr>
          <w:rFonts w:ascii="Times New Roman" w:hAnsi="Times New Roman" w:cs="Times New Roman"/>
          <w:sz w:val="24"/>
          <w:szCs w:val="24"/>
          <w:lang w:val="uk-UA"/>
        </w:rPr>
        <w:t>,</w:t>
      </w:r>
      <w:r w:rsidR="00A02B1C" w:rsidRPr="00A02B1C">
        <w:rPr>
          <w:rFonts w:ascii="Times New Roman" w:hAnsi="Times New Roman" w:cs="Times New Roman"/>
          <w:sz w:val="24"/>
          <w:szCs w:val="24"/>
          <w:lang w:val="uk-UA"/>
        </w:rPr>
        <w:t xml:space="preserve"> Т. Шуль</w:t>
      </w:r>
      <w:r w:rsidR="00A02B1C">
        <w:rPr>
          <w:rFonts w:ascii="Times New Roman" w:hAnsi="Times New Roman" w:cs="Times New Roman"/>
          <w:sz w:val="24"/>
          <w:szCs w:val="24"/>
          <w:lang w:val="uk-UA"/>
        </w:rPr>
        <w:t>ц</w:t>
      </w:r>
      <w:r w:rsidR="00AA51E6">
        <w:rPr>
          <w:rFonts w:ascii="Times New Roman" w:hAnsi="Times New Roman" w:cs="Times New Roman"/>
          <w:sz w:val="24"/>
          <w:szCs w:val="24"/>
          <w:lang w:val="uk-UA"/>
        </w:rPr>
        <w:t>а</w:t>
      </w:r>
      <w:r w:rsidR="00A02B1C">
        <w:rPr>
          <w:rFonts w:ascii="Times New Roman" w:hAnsi="Times New Roman" w:cs="Times New Roman"/>
          <w:sz w:val="24"/>
          <w:szCs w:val="24"/>
          <w:lang w:val="uk-UA"/>
        </w:rPr>
        <w:t>, І. Фішер</w:t>
      </w:r>
      <w:r w:rsidR="00AA51E6">
        <w:rPr>
          <w:rFonts w:ascii="Times New Roman" w:hAnsi="Times New Roman" w:cs="Times New Roman"/>
          <w:sz w:val="24"/>
          <w:szCs w:val="24"/>
          <w:lang w:val="uk-UA"/>
        </w:rPr>
        <w:t>а</w:t>
      </w:r>
      <w:r w:rsidR="00A02B1C">
        <w:rPr>
          <w:rFonts w:ascii="Times New Roman" w:hAnsi="Times New Roman" w:cs="Times New Roman"/>
          <w:sz w:val="24"/>
          <w:szCs w:val="24"/>
          <w:lang w:val="uk-UA"/>
        </w:rPr>
        <w:t xml:space="preserve"> </w:t>
      </w:r>
      <w:r w:rsidR="00A02B1C" w:rsidRPr="00A02B1C">
        <w:rPr>
          <w:rFonts w:ascii="Times New Roman" w:hAnsi="Times New Roman" w:cs="Times New Roman"/>
          <w:sz w:val="24"/>
          <w:szCs w:val="24"/>
          <w:lang w:val="uk-UA"/>
        </w:rPr>
        <w:t>та ін</w:t>
      </w:r>
      <w:r w:rsidR="00A02B1C">
        <w:rPr>
          <w:rFonts w:ascii="Times New Roman" w:hAnsi="Times New Roman" w:cs="Times New Roman"/>
          <w:sz w:val="24"/>
          <w:szCs w:val="24"/>
          <w:lang w:val="uk-UA"/>
        </w:rPr>
        <w:t xml:space="preserve">. </w:t>
      </w:r>
      <w:r w:rsidR="00A723B1" w:rsidRPr="00BC6550">
        <w:rPr>
          <w:rFonts w:ascii="Times New Roman" w:hAnsi="Times New Roman" w:cs="Times New Roman"/>
          <w:sz w:val="24"/>
          <w:szCs w:val="24"/>
          <w:lang w:val="uk-UA"/>
        </w:rPr>
        <w:t xml:space="preserve">Соціально – економічний аналіз </w:t>
      </w:r>
      <w:r w:rsidR="00956B04">
        <w:rPr>
          <w:rFonts w:ascii="Times New Roman" w:hAnsi="Times New Roman" w:cs="Times New Roman"/>
          <w:sz w:val="24"/>
          <w:szCs w:val="24"/>
          <w:lang w:val="uk-UA"/>
        </w:rPr>
        <w:t xml:space="preserve">даної категорії </w:t>
      </w:r>
      <w:r w:rsidR="002712D0">
        <w:rPr>
          <w:rFonts w:ascii="Times New Roman" w:hAnsi="Times New Roman" w:cs="Times New Roman"/>
          <w:sz w:val="24"/>
          <w:szCs w:val="24"/>
          <w:lang w:val="uk-UA"/>
        </w:rPr>
        <w:t>здійснювали такі</w:t>
      </w:r>
      <w:r w:rsidR="00A723B1">
        <w:rPr>
          <w:rFonts w:ascii="Times New Roman" w:hAnsi="Times New Roman" w:cs="Times New Roman"/>
          <w:sz w:val="24"/>
          <w:szCs w:val="24"/>
          <w:lang w:val="uk-UA"/>
        </w:rPr>
        <w:t xml:space="preserve"> </w:t>
      </w:r>
      <w:r w:rsidR="001612AD">
        <w:rPr>
          <w:rFonts w:ascii="Times New Roman" w:hAnsi="Times New Roman" w:cs="Times New Roman"/>
          <w:sz w:val="24"/>
          <w:szCs w:val="24"/>
          <w:lang w:val="uk-UA"/>
        </w:rPr>
        <w:t xml:space="preserve">вітчизняні </w:t>
      </w:r>
      <w:r w:rsidR="00A723B1" w:rsidRPr="00BC6550">
        <w:rPr>
          <w:rFonts w:ascii="Times New Roman" w:hAnsi="Times New Roman" w:cs="Times New Roman"/>
          <w:sz w:val="24"/>
          <w:szCs w:val="24"/>
          <w:lang w:val="uk-UA"/>
        </w:rPr>
        <w:t>науко</w:t>
      </w:r>
      <w:r w:rsidR="00A723B1">
        <w:rPr>
          <w:rFonts w:ascii="Times New Roman" w:hAnsi="Times New Roman" w:cs="Times New Roman"/>
          <w:sz w:val="24"/>
          <w:szCs w:val="24"/>
          <w:lang w:val="uk-UA"/>
        </w:rPr>
        <w:t>вц</w:t>
      </w:r>
      <w:r w:rsidR="002712D0">
        <w:rPr>
          <w:rFonts w:ascii="Times New Roman" w:hAnsi="Times New Roman" w:cs="Times New Roman"/>
          <w:sz w:val="24"/>
          <w:szCs w:val="24"/>
          <w:lang w:val="uk-UA"/>
        </w:rPr>
        <w:t>і</w:t>
      </w:r>
      <w:r w:rsidR="00A723B1">
        <w:rPr>
          <w:rFonts w:ascii="Times New Roman" w:hAnsi="Times New Roman" w:cs="Times New Roman"/>
          <w:sz w:val="24"/>
          <w:szCs w:val="24"/>
          <w:lang w:val="uk-UA"/>
        </w:rPr>
        <w:t xml:space="preserve"> як</w:t>
      </w:r>
      <w:r w:rsidR="00D85640">
        <w:rPr>
          <w:rFonts w:ascii="Times New Roman" w:hAnsi="Times New Roman" w:cs="Times New Roman"/>
          <w:sz w:val="24"/>
          <w:szCs w:val="24"/>
          <w:lang w:val="uk-UA"/>
        </w:rPr>
        <w:t>:</w:t>
      </w:r>
      <w:r w:rsidR="00A723B1">
        <w:rPr>
          <w:rFonts w:ascii="Times New Roman" w:hAnsi="Times New Roman" w:cs="Times New Roman"/>
          <w:sz w:val="24"/>
          <w:szCs w:val="24"/>
          <w:lang w:val="uk-UA"/>
        </w:rPr>
        <w:t xml:space="preserve"> </w:t>
      </w:r>
      <w:r w:rsidR="00A723B1" w:rsidRPr="00BC6550">
        <w:rPr>
          <w:rFonts w:ascii="Times New Roman" w:hAnsi="Times New Roman" w:cs="Times New Roman"/>
          <w:sz w:val="24"/>
          <w:szCs w:val="24"/>
          <w:lang w:val="uk-UA"/>
        </w:rPr>
        <w:t xml:space="preserve"> В. Антонюк, </w:t>
      </w:r>
      <w:r w:rsidR="00A723B1">
        <w:rPr>
          <w:rFonts w:ascii="Times New Roman" w:hAnsi="Times New Roman" w:cs="Times New Roman"/>
          <w:sz w:val="24"/>
          <w:szCs w:val="24"/>
          <w:lang w:val="uk-UA"/>
        </w:rPr>
        <w:t>Д. Богиня</w:t>
      </w:r>
      <w:r w:rsidR="00A723B1" w:rsidRPr="00BC6550">
        <w:rPr>
          <w:rFonts w:ascii="Times New Roman" w:hAnsi="Times New Roman" w:cs="Times New Roman"/>
          <w:sz w:val="24"/>
          <w:szCs w:val="24"/>
          <w:lang w:val="uk-UA"/>
        </w:rPr>
        <w:t xml:space="preserve">, </w:t>
      </w:r>
      <w:r w:rsidR="00A723B1">
        <w:rPr>
          <w:rFonts w:ascii="Times New Roman" w:hAnsi="Times New Roman" w:cs="Times New Roman"/>
          <w:sz w:val="24"/>
          <w:szCs w:val="24"/>
          <w:lang w:val="uk-UA"/>
        </w:rPr>
        <w:t>В. Геєць</w:t>
      </w:r>
      <w:r w:rsidR="00A723B1" w:rsidRPr="00BC6550">
        <w:rPr>
          <w:rFonts w:ascii="Times New Roman" w:hAnsi="Times New Roman" w:cs="Times New Roman"/>
          <w:sz w:val="24"/>
          <w:szCs w:val="24"/>
          <w:lang w:val="uk-UA"/>
        </w:rPr>
        <w:t xml:space="preserve">, </w:t>
      </w:r>
      <w:r w:rsidR="00A723B1">
        <w:rPr>
          <w:rFonts w:ascii="Times New Roman" w:hAnsi="Times New Roman" w:cs="Times New Roman"/>
          <w:sz w:val="24"/>
          <w:szCs w:val="24"/>
          <w:lang w:val="uk-UA"/>
        </w:rPr>
        <w:t>Н. Голікова</w:t>
      </w:r>
      <w:r w:rsidR="00A723B1" w:rsidRPr="00BC6550">
        <w:rPr>
          <w:rFonts w:ascii="Times New Roman" w:hAnsi="Times New Roman" w:cs="Times New Roman"/>
          <w:sz w:val="24"/>
          <w:szCs w:val="24"/>
          <w:lang w:val="uk-UA"/>
        </w:rPr>
        <w:t>, О. Грі</w:t>
      </w:r>
      <w:r w:rsidR="001612AD">
        <w:rPr>
          <w:rFonts w:ascii="Times New Roman" w:hAnsi="Times New Roman" w:cs="Times New Roman"/>
          <w:sz w:val="24"/>
          <w:szCs w:val="24"/>
          <w:lang w:val="uk-UA"/>
        </w:rPr>
        <w:t xml:space="preserve">шнова, М. Долішній, </w:t>
      </w:r>
      <w:r w:rsidR="00A723B1">
        <w:rPr>
          <w:rFonts w:ascii="Times New Roman" w:hAnsi="Times New Roman" w:cs="Times New Roman"/>
          <w:sz w:val="24"/>
          <w:szCs w:val="24"/>
          <w:lang w:val="uk-UA"/>
        </w:rPr>
        <w:t>Я. Ларіна</w:t>
      </w:r>
      <w:r w:rsidR="00A723B1" w:rsidRPr="00BC6550">
        <w:rPr>
          <w:rFonts w:ascii="Times New Roman" w:hAnsi="Times New Roman" w:cs="Times New Roman"/>
          <w:sz w:val="24"/>
          <w:szCs w:val="24"/>
          <w:lang w:val="uk-UA"/>
        </w:rPr>
        <w:t xml:space="preserve">, </w:t>
      </w:r>
      <w:r w:rsidR="001612AD" w:rsidRPr="001612AD">
        <w:rPr>
          <w:rFonts w:ascii="Times New Roman" w:hAnsi="Times New Roman" w:cs="Times New Roman"/>
          <w:sz w:val="24"/>
          <w:szCs w:val="24"/>
          <w:lang w:val="uk-UA"/>
        </w:rPr>
        <w:t>М. Ніколайчук</w:t>
      </w:r>
      <w:r w:rsidR="001612AD">
        <w:rPr>
          <w:rFonts w:ascii="Times New Roman" w:hAnsi="Times New Roman" w:cs="Times New Roman"/>
          <w:sz w:val="24"/>
          <w:szCs w:val="24"/>
          <w:lang w:val="uk-UA"/>
        </w:rPr>
        <w:t>,</w:t>
      </w:r>
      <w:r w:rsidR="00A723B1" w:rsidRPr="00BC6550">
        <w:rPr>
          <w:rFonts w:ascii="Times New Roman" w:hAnsi="Times New Roman" w:cs="Times New Roman"/>
          <w:sz w:val="24"/>
          <w:szCs w:val="24"/>
          <w:lang w:val="uk-UA"/>
        </w:rPr>
        <w:t xml:space="preserve"> Р. Пустовійт</w:t>
      </w:r>
      <w:r w:rsidR="0051323F">
        <w:rPr>
          <w:rFonts w:ascii="Times New Roman" w:hAnsi="Times New Roman" w:cs="Times New Roman"/>
          <w:sz w:val="24"/>
          <w:szCs w:val="24"/>
          <w:lang w:val="uk-UA"/>
        </w:rPr>
        <w:t>, Г.</w:t>
      </w:r>
      <w:r w:rsidR="0051323F" w:rsidRPr="0051323F">
        <w:rPr>
          <w:rFonts w:ascii="Times New Roman" w:hAnsi="Times New Roman" w:cs="Times New Roman"/>
          <w:color w:val="333333"/>
          <w:sz w:val="20"/>
          <w:szCs w:val="20"/>
          <w:lang w:val="uk-UA"/>
        </w:rPr>
        <w:t xml:space="preserve"> </w:t>
      </w:r>
      <w:r w:rsidR="0051323F">
        <w:rPr>
          <w:rFonts w:ascii="Times New Roman" w:hAnsi="Times New Roman" w:cs="Times New Roman"/>
          <w:sz w:val="24"/>
          <w:szCs w:val="24"/>
          <w:lang w:val="uk-UA"/>
        </w:rPr>
        <w:t>Яловий</w:t>
      </w:r>
      <w:r w:rsidR="004E054E">
        <w:rPr>
          <w:rFonts w:ascii="Times New Roman" w:hAnsi="Times New Roman" w:cs="Times New Roman"/>
          <w:sz w:val="24"/>
          <w:szCs w:val="24"/>
          <w:lang w:val="uk-UA"/>
        </w:rPr>
        <w:t>.</w:t>
      </w:r>
      <w:r w:rsidR="00A723B1" w:rsidRPr="00BC6550">
        <w:rPr>
          <w:rFonts w:ascii="Times New Roman" w:hAnsi="Times New Roman" w:cs="Times New Roman"/>
          <w:sz w:val="24"/>
          <w:szCs w:val="24"/>
          <w:lang w:val="uk-UA"/>
        </w:rPr>
        <w:t xml:space="preserve">  В них простежується багатоманітність підходів як до змістового наповнення цього поняття, так </w:t>
      </w:r>
      <w:r w:rsidR="004E054E">
        <w:rPr>
          <w:rFonts w:ascii="Times New Roman" w:hAnsi="Times New Roman" w:cs="Times New Roman"/>
          <w:sz w:val="24"/>
          <w:szCs w:val="24"/>
          <w:lang w:val="uk-UA"/>
        </w:rPr>
        <w:t xml:space="preserve">і до </w:t>
      </w:r>
      <w:r w:rsidR="00702F91">
        <w:rPr>
          <w:rFonts w:ascii="Times New Roman" w:hAnsi="Times New Roman" w:cs="Times New Roman"/>
          <w:sz w:val="24"/>
          <w:szCs w:val="24"/>
          <w:lang w:val="uk-UA"/>
        </w:rPr>
        <w:t xml:space="preserve">оцінки </w:t>
      </w:r>
      <w:r w:rsidR="00A723B1" w:rsidRPr="00BC6550">
        <w:rPr>
          <w:rFonts w:ascii="Times New Roman" w:hAnsi="Times New Roman" w:cs="Times New Roman"/>
          <w:sz w:val="24"/>
          <w:szCs w:val="24"/>
          <w:lang w:val="uk-UA"/>
        </w:rPr>
        <w:t>віддачі</w:t>
      </w:r>
      <w:r w:rsidR="004E054E">
        <w:rPr>
          <w:rFonts w:ascii="Times New Roman" w:hAnsi="Times New Roman" w:cs="Times New Roman"/>
          <w:sz w:val="24"/>
          <w:szCs w:val="24"/>
          <w:lang w:val="uk-UA"/>
        </w:rPr>
        <w:t xml:space="preserve">, </w:t>
      </w:r>
      <w:r w:rsidR="00702F91" w:rsidRPr="00702F91">
        <w:rPr>
          <w:rFonts w:ascii="Times New Roman" w:hAnsi="Times New Roman" w:cs="Times New Roman"/>
          <w:sz w:val="24"/>
          <w:szCs w:val="24"/>
          <w:lang w:val="uk-UA"/>
        </w:rPr>
        <w:t>соціальних параметрів,</w:t>
      </w:r>
      <w:r w:rsidR="00702F91" w:rsidRPr="00BC6550">
        <w:rPr>
          <w:rFonts w:ascii="Times New Roman" w:hAnsi="Times New Roman" w:cs="Times New Roman"/>
          <w:sz w:val="24"/>
          <w:szCs w:val="24"/>
          <w:lang w:val="uk-UA"/>
        </w:rPr>
        <w:t xml:space="preserve"> </w:t>
      </w:r>
      <w:r w:rsidR="00A723B1" w:rsidRPr="00BC6550">
        <w:rPr>
          <w:rFonts w:ascii="Times New Roman" w:hAnsi="Times New Roman" w:cs="Times New Roman"/>
          <w:sz w:val="24"/>
          <w:szCs w:val="24"/>
          <w:lang w:val="uk-UA"/>
        </w:rPr>
        <w:t>ефективності використання, внеску в економічне зростання</w:t>
      </w:r>
      <w:r w:rsidR="00702F91">
        <w:rPr>
          <w:rFonts w:ascii="Times New Roman" w:hAnsi="Times New Roman" w:cs="Times New Roman"/>
          <w:sz w:val="24"/>
          <w:szCs w:val="24"/>
          <w:lang w:val="uk-UA"/>
        </w:rPr>
        <w:t>.</w:t>
      </w:r>
      <w:r w:rsidR="00702F91" w:rsidRPr="00702F91">
        <w:rPr>
          <w:rFonts w:ascii="Times New Roman" w:hAnsi="Times New Roman" w:cs="Times New Roman"/>
          <w:sz w:val="24"/>
          <w:szCs w:val="24"/>
          <w:lang w:val="uk-UA"/>
        </w:rPr>
        <w:t xml:space="preserve"> </w:t>
      </w:r>
      <w:r w:rsidR="00232115" w:rsidRPr="00232115">
        <w:rPr>
          <w:rFonts w:ascii="Times New Roman" w:hAnsi="Times New Roman" w:cs="Times New Roman"/>
          <w:sz w:val="24"/>
          <w:szCs w:val="24"/>
          <w:lang w:val="uk-UA"/>
        </w:rPr>
        <w:t xml:space="preserve">Разом з тим, незважаючи на </w:t>
      </w:r>
      <w:r w:rsidR="00232115">
        <w:rPr>
          <w:rFonts w:ascii="Times New Roman" w:hAnsi="Times New Roman" w:cs="Times New Roman"/>
          <w:sz w:val="24"/>
          <w:szCs w:val="24"/>
          <w:lang w:val="uk-UA"/>
        </w:rPr>
        <w:t xml:space="preserve">їх </w:t>
      </w:r>
      <w:r w:rsidR="002918B0">
        <w:rPr>
          <w:rFonts w:ascii="Times New Roman" w:hAnsi="Times New Roman" w:cs="Times New Roman"/>
          <w:sz w:val="24"/>
          <w:szCs w:val="24"/>
          <w:lang w:val="uk-UA"/>
        </w:rPr>
        <w:t>значущість</w:t>
      </w:r>
      <w:r w:rsidR="00232115">
        <w:rPr>
          <w:rFonts w:ascii="Times New Roman" w:hAnsi="Times New Roman" w:cs="Times New Roman"/>
          <w:sz w:val="24"/>
          <w:szCs w:val="24"/>
          <w:lang w:val="uk-UA"/>
        </w:rPr>
        <w:t>,</w:t>
      </w:r>
      <w:r w:rsidR="00232115" w:rsidRPr="00232115">
        <w:rPr>
          <w:rFonts w:ascii="Times New Roman" w:hAnsi="Times New Roman" w:cs="Times New Roman"/>
          <w:sz w:val="24"/>
          <w:szCs w:val="24"/>
          <w:lang w:val="uk-UA"/>
        </w:rPr>
        <w:t xml:space="preserve"> </w:t>
      </w:r>
      <w:r w:rsidR="00232115">
        <w:rPr>
          <w:rFonts w:ascii="Times New Roman" w:hAnsi="Times New Roman" w:cs="Times New Roman"/>
          <w:sz w:val="24"/>
          <w:szCs w:val="24"/>
          <w:lang w:val="uk-UA"/>
        </w:rPr>
        <w:t>залишаються невирішеними деякі</w:t>
      </w:r>
      <w:r w:rsidR="00232115" w:rsidRPr="00232115">
        <w:rPr>
          <w:rFonts w:ascii="Times New Roman" w:hAnsi="Times New Roman" w:cs="Times New Roman"/>
          <w:sz w:val="24"/>
          <w:szCs w:val="24"/>
          <w:lang w:val="uk-UA"/>
        </w:rPr>
        <w:t xml:space="preserve"> теорет</w:t>
      </w:r>
      <w:r w:rsidR="00232115">
        <w:rPr>
          <w:rFonts w:ascii="Times New Roman" w:hAnsi="Times New Roman" w:cs="Times New Roman"/>
          <w:sz w:val="24"/>
          <w:szCs w:val="24"/>
          <w:lang w:val="uk-UA"/>
        </w:rPr>
        <w:t>ико-методологічні</w:t>
      </w:r>
      <w:r w:rsidR="00232115" w:rsidRPr="00232115">
        <w:rPr>
          <w:rFonts w:ascii="Times New Roman" w:hAnsi="Times New Roman" w:cs="Times New Roman"/>
          <w:sz w:val="24"/>
          <w:szCs w:val="24"/>
          <w:lang w:val="uk-UA"/>
        </w:rPr>
        <w:t xml:space="preserve"> проблем</w:t>
      </w:r>
      <w:r w:rsidR="004E054E">
        <w:rPr>
          <w:rFonts w:ascii="Times New Roman" w:hAnsi="Times New Roman" w:cs="Times New Roman"/>
          <w:sz w:val="24"/>
          <w:szCs w:val="24"/>
          <w:lang w:val="uk-UA"/>
        </w:rPr>
        <w:t>и, в даному контексті</w:t>
      </w:r>
      <w:r w:rsidR="00642BDA">
        <w:rPr>
          <w:rFonts w:ascii="Times New Roman" w:hAnsi="Times New Roman" w:cs="Times New Roman"/>
          <w:sz w:val="24"/>
          <w:szCs w:val="24"/>
          <w:lang w:val="uk-UA"/>
        </w:rPr>
        <w:t xml:space="preserve"> – </w:t>
      </w:r>
      <w:r w:rsidR="007A5459">
        <w:rPr>
          <w:rFonts w:ascii="Times New Roman" w:hAnsi="Times New Roman" w:cs="Times New Roman"/>
          <w:sz w:val="24"/>
          <w:szCs w:val="24"/>
          <w:lang w:val="uk-UA"/>
        </w:rPr>
        <w:t xml:space="preserve"> деструктивні</w:t>
      </w:r>
      <w:r w:rsidR="00232115">
        <w:rPr>
          <w:rFonts w:ascii="Times New Roman" w:hAnsi="Times New Roman" w:cs="Times New Roman"/>
          <w:sz w:val="24"/>
          <w:szCs w:val="24"/>
          <w:lang w:val="uk-UA"/>
        </w:rPr>
        <w:t xml:space="preserve"> </w:t>
      </w:r>
      <w:r w:rsidR="007A5459">
        <w:rPr>
          <w:rFonts w:ascii="Times New Roman" w:hAnsi="Times New Roman" w:cs="Times New Roman"/>
          <w:sz w:val="24"/>
          <w:szCs w:val="24"/>
          <w:lang w:val="uk-UA"/>
        </w:rPr>
        <w:t>сучасні</w:t>
      </w:r>
      <w:r w:rsidR="004E054E">
        <w:rPr>
          <w:rFonts w:ascii="Times New Roman" w:hAnsi="Times New Roman" w:cs="Times New Roman"/>
          <w:sz w:val="24"/>
          <w:szCs w:val="24"/>
          <w:lang w:val="uk-UA"/>
        </w:rPr>
        <w:t xml:space="preserve"> </w:t>
      </w:r>
      <w:r w:rsidR="007A5459">
        <w:rPr>
          <w:rFonts w:ascii="Times New Roman" w:hAnsi="Times New Roman" w:cs="Times New Roman"/>
          <w:sz w:val="24"/>
          <w:szCs w:val="24"/>
          <w:lang w:val="uk-UA"/>
        </w:rPr>
        <w:t>тенденції</w:t>
      </w:r>
      <w:r w:rsidR="002918B0">
        <w:rPr>
          <w:rFonts w:ascii="Times New Roman" w:hAnsi="Times New Roman" w:cs="Times New Roman"/>
          <w:sz w:val="24"/>
          <w:szCs w:val="24"/>
          <w:lang w:val="uk-UA"/>
        </w:rPr>
        <w:t xml:space="preserve"> у формуванні вітчизняного</w:t>
      </w:r>
      <w:r w:rsidR="004E054E">
        <w:rPr>
          <w:rFonts w:ascii="Times New Roman" w:hAnsi="Times New Roman" w:cs="Times New Roman"/>
          <w:sz w:val="24"/>
          <w:szCs w:val="24"/>
          <w:lang w:val="uk-UA"/>
        </w:rPr>
        <w:t xml:space="preserve"> людського капіталу. </w:t>
      </w:r>
    </w:p>
    <w:p w:rsidR="004F5179" w:rsidRPr="00A03E94" w:rsidRDefault="004F5179" w:rsidP="004F5179">
      <w:pPr>
        <w:tabs>
          <w:tab w:val="left" w:pos="709"/>
        </w:tabs>
        <w:spacing w:after="0" w:line="240" w:lineRule="auto"/>
        <w:jc w:val="both"/>
        <w:rPr>
          <w:rFonts w:ascii="Times New Roman" w:hAnsi="Times New Roman" w:cs="Times New Roman"/>
          <w:sz w:val="24"/>
          <w:szCs w:val="24"/>
          <w:lang w:val="uk-UA"/>
        </w:rPr>
      </w:pPr>
      <w:r>
        <w:rPr>
          <w:rFonts w:ascii="Times New Roman" w:hAnsi="Times New Roman" w:cs="Times New Roman"/>
          <w:b/>
          <w:sz w:val="24"/>
          <w:szCs w:val="24"/>
          <w:lang w:val="uk-UA"/>
        </w:rPr>
        <w:t xml:space="preserve">           Мета статті.</w:t>
      </w:r>
      <w:r w:rsidR="00F93624" w:rsidRPr="00642BDA">
        <w:rPr>
          <w:rFonts w:ascii="Times New Roman" w:hAnsi="Times New Roman" w:cs="Times New Roman"/>
          <w:sz w:val="28"/>
          <w:szCs w:val="28"/>
          <w:lang w:val="uk-UA"/>
        </w:rPr>
        <w:t xml:space="preserve"> </w:t>
      </w:r>
      <w:r w:rsidR="00A03E94">
        <w:rPr>
          <w:rFonts w:ascii="Times New Roman" w:hAnsi="Times New Roman" w:cs="Times New Roman"/>
          <w:lang w:val="uk-UA"/>
        </w:rPr>
        <w:t>Розкрити</w:t>
      </w:r>
      <w:r w:rsidR="00CA699D" w:rsidRPr="00642BDA">
        <w:rPr>
          <w:rFonts w:ascii="Times New Roman" w:hAnsi="Times New Roman" w:cs="Times New Roman"/>
          <w:lang w:val="uk-UA"/>
        </w:rPr>
        <w:t xml:space="preserve"> ключові концептуальні поло</w:t>
      </w:r>
      <w:r w:rsidR="00A03E94">
        <w:rPr>
          <w:rFonts w:ascii="Times New Roman" w:hAnsi="Times New Roman" w:cs="Times New Roman"/>
          <w:lang w:val="uk-UA"/>
        </w:rPr>
        <w:t>ження теорії людського капіталу</w:t>
      </w:r>
      <w:r w:rsidR="00CA699D" w:rsidRPr="00642BDA">
        <w:rPr>
          <w:lang w:val="uk-UA"/>
        </w:rPr>
        <w:t xml:space="preserve"> </w:t>
      </w:r>
      <w:r w:rsidR="004E054E">
        <w:rPr>
          <w:rFonts w:ascii="Times New Roman" w:hAnsi="Times New Roman" w:cs="Times New Roman"/>
          <w:sz w:val="24"/>
          <w:szCs w:val="24"/>
          <w:lang w:val="uk-UA"/>
        </w:rPr>
        <w:t>провідними</w:t>
      </w:r>
      <w:r w:rsidR="00F93624" w:rsidRPr="00642BDA">
        <w:rPr>
          <w:rFonts w:ascii="Times New Roman" w:hAnsi="Times New Roman" w:cs="Times New Roman"/>
          <w:sz w:val="24"/>
          <w:szCs w:val="24"/>
          <w:lang w:val="uk-UA"/>
        </w:rPr>
        <w:t xml:space="preserve"> вченими</w:t>
      </w:r>
      <w:r w:rsidR="00A03E94">
        <w:rPr>
          <w:rFonts w:ascii="Times New Roman" w:hAnsi="Times New Roman" w:cs="Times New Roman"/>
          <w:sz w:val="24"/>
          <w:szCs w:val="24"/>
          <w:lang w:val="uk-UA"/>
        </w:rPr>
        <w:t xml:space="preserve"> </w:t>
      </w:r>
      <w:r w:rsidR="00A03E94" w:rsidRPr="00A03E94">
        <w:rPr>
          <w:rFonts w:ascii="Times New Roman" w:hAnsi="Times New Roman" w:cs="Times New Roman"/>
          <w:sz w:val="24"/>
          <w:szCs w:val="24"/>
          <w:lang w:val="uk-UA"/>
        </w:rPr>
        <w:t>та сучасне її розуміння.</w:t>
      </w:r>
      <w:r w:rsidR="002559AF">
        <w:rPr>
          <w:rFonts w:ascii="Times New Roman" w:hAnsi="Times New Roman" w:cs="Times New Roman"/>
          <w:sz w:val="24"/>
          <w:szCs w:val="24"/>
          <w:lang w:val="uk-UA"/>
        </w:rPr>
        <w:t xml:space="preserve"> </w:t>
      </w:r>
      <w:r w:rsidR="00C631F5" w:rsidRPr="00A03E94">
        <w:rPr>
          <w:rFonts w:ascii="Times New Roman" w:hAnsi="Times New Roman" w:cs="Times New Roman"/>
          <w:sz w:val="24"/>
          <w:szCs w:val="24"/>
          <w:lang w:val="uk-UA"/>
        </w:rPr>
        <w:t>Виходячи з даної мети, постають нас</w:t>
      </w:r>
      <w:r w:rsidR="002918B0">
        <w:rPr>
          <w:rFonts w:ascii="Times New Roman" w:hAnsi="Times New Roman" w:cs="Times New Roman"/>
          <w:sz w:val="24"/>
          <w:szCs w:val="24"/>
          <w:lang w:val="uk-UA"/>
        </w:rPr>
        <w:t>тупні завдання: проаналізувати</w:t>
      </w:r>
      <w:r w:rsidR="00C631F5" w:rsidRPr="00A03E94">
        <w:rPr>
          <w:rFonts w:ascii="Times New Roman" w:hAnsi="Times New Roman" w:cs="Times New Roman"/>
          <w:sz w:val="24"/>
          <w:szCs w:val="24"/>
          <w:lang w:val="uk-UA"/>
        </w:rPr>
        <w:t xml:space="preserve"> осно</w:t>
      </w:r>
      <w:r w:rsidR="002918B0">
        <w:rPr>
          <w:rFonts w:ascii="Times New Roman" w:hAnsi="Times New Roman" w:cs="Times New Roman"/>
          <w:sz w:val="24"/>
          <w:szCs w:val="24"/>
          <w:lang w:val="uk-UA"/>
        </w:rPr>
        <w:t>вні підходи</w:t>
      </w:r>
      <w:r w:rsidR="002C270F" w:rsidRPr="00A03E94">
        <w:rPr>
          <w:rFonts w:ascii="Times New Roman" w:hAnsi="Times New Roman" w:cs="Times New Roman"/>
          <w:sz w:val="24"/>
          <w:szCs w:val="24"/>
          <w:lang w:val="uk-UA"/>
        </w:rPr>
        <w:t xml:space="preserve"> до розуміння сут</w:t>
      </w:r>
      <w:r w:rsidR="00A03E94" w:rsidRPr="00A03E94">
        <w:rPr>
          <w:rFonts w:ascii="Times New Roman" w:hAnsi="Times New Roman" w:cs="Times New Roman"/>
          <w:sz w:val="24"/>
          <w:szCs w:val="24"/>
          <w:lang w:val="uk-UA"/>
        </w:rPr>
        <w:t>ності категорії</w:t>
      </w:r>
      <w:r w:rsidR="00C631F5" w:rsidRPr="00A03E94">
        <w:rPr>
          <w:rFonts w:ascii="Times New Roman" w:hAnsi="Times New Roman" w:cs="Times New Roman"/>
          <w:sz w:val="24"/>
          <w:szCs w:val="24"/>
          <w:lang w:val="uk-UA"/>
        </w:rPr>
        <w:t xml:space="preserve">; </w:t>
      </w:r>
      <w:r w:rsidR="002559AF">
        <w:rPr>
          <w:rFonts w:ascii="Times New Roman" w:hAnsi="Times New Roman" w:cs="Times New Roman"/>
          <w:sz w:val="24"/>
          <w:szCs w:val="24"/>
          <w:lang w:val="uk-UA"/>
        </w:rPr>
        <w:t>окреслити структурні елементи;</w:t>
      </w:r>
      <w:r w:rsidR="00D85640">
        <w:rPr>
          <w:rFonts w:ascii="Times New Roman" w:hAnsi="Times New Roman" w:cs="Times New Roman"/>
          <w:sz w:val="24"/>
          <w:szCs w:val="24"/>
          <w:lang w:val="uk-UA"/>
        </w:rPr>
        <w:t xml:space="preserve"> визначити</w:t>
      </w:r>
      <w:r w:rsidR="00851F65">
        <w:rPr>
          <w:rFonts w:ascii="Times New Roman" w:hAnsi="Times New Roman" w:cs="Times New Roman"/>
          <w:sz w:val="24"/>
          <w:szCs w:val="24"/>
          <w:lang w:val="uk-UA"/>
        </w:rPr>
        <w:t xml:space="preserve"> </w:t>
      </w:r>
      <w:r w:rsidR="00D85640">
        <w:rPr>
          <w:rFonts w:ascii="Times New Roman" w:hAnsi="Times New Roman" w:cs="Times New Roman"/>
          <w:sz w:val="24"/>
          <w:szCs w:val="24"/>
          <w:lang w:val="uk-UA"/>
        </w:rPr>
        <w:t xml:space="preserve">сучасні проблемні аспекти </w:t>
      </w:r>
      <w:r w:rsidR="002559AF">
        <w:rPr>
          <w:rFonts w:ascii="Times New Roman" w:hAnsi="Times New Roman" w:cs="Times New Roman"/>
          <w:sz w:val="24"/>
          <w:szCs w:val="24"/>
          <w:lang w:val="uk-UA"/>
        </w:rPr>
        <w:t xml:space="preserve"> </w:t>
      </w:r>
      <w:r w:rsidR="00D85640">
        <w:rPr>
          <w:rFonts w:ascii="Times New Roman" w:hAnsi="Times New Roman" w:cs="Times New Roman"/>
          <w:sz w:val="24"/>
          <w:szCs w:val="24"/>
          <w:lang w:val="uk-UA"/>
        </w:rPr>
        <w:t>його  негативного</w:t>
      </w:r>
      <w:r w:rsidR="007A5459">
        <w:rPr>
          <w:rFonts w:ascii="Times New Roman" w:hAnsi="Times New Roman" w:cs="Times New Roman"/>
          <w:sz w:val="24"/>
          <w:szCs w:val="24"/>
          <w:lang w:val="uk-UA"/>
        </w:rPr>
        <w:t xml:space="preserve"> стан</w:t>
      </w:r>
      <w:r w:rsidR="00D85640">
        <w:rPr>
          <w:rFonts w:ascii="Times New Roman" w:hAnsi="Times New Roman" w:cs="Times New Roman"/>
          <w:sz w:val="24"/>
          <w:szCs w:val="24"/>
          <w:lang w:val="uk-UA"/>
        </w:rPr>
        <w:t>у</w:t>
      </w:r>
      <w:r w:rsidR="0069069A">
        <w:rPr>
          <w:rFonts w:ascii="Times New Roman" w:hAnsi="Times New Roman" w:cs="Times New Roman"/>
          <w:sz w:val="24"/>
          <w:szCs w:val="24"/>
          <w:lang w:val="uk-UA"/>
        </w:rPr>
        <w:t>.</w:t>
      </w:r>
    </w:p>
    <w:p w:rsidR="007123AE" w:rsidRPr="00AA40F4" w:rsidRDefault="004F5179" w:rsidP="002712D0">
      <w:pPr>
        <w:tabs>
          <w:tab w:val="left" w:pos="709"/>
        </w:tabs>
        <w:spacing w:after="0" w:line="240" w:lineRule="auto"/>
        <w:jc w:val="both"/>
        <w:rPr>
          <w:rFonts w:ascii="Times New Roman" w:hAnsi="Times New Roman" w:cs="Times New Roman"/>
          <w:sz w:val="24"/>
          <w:szCs w:val="24"/>
          <w:lang w:val="uk-UA" w:eastAsia="ru-RU"/>
        </w:rPr>
      </w:pPr>
      <w:r>
        <w:rPr>
          <w:rFonts w:ascii="Times New Roman" w:hAnsi="Times New Roman" w:cs="Times New Roman"/>
          <w:b/>
          <w:sz w:val="24"/>
          <w:szCs w:val="24"/>
          <w:lang w:val="uk-UA"/>
        </w:rPr>
        <w:t xml:space="preserve">           Виклад основного матеріалу.</w:t>
      </w:r>
      <w:r w:rsidR="00C62DC4" w:rsidRPr="00AA40F4">
        <w:rPr>
          <w:rFonts w:ascii="TimesNewRomanPSMT" w:hAnsi="TimesNewRomanPSMT" w:cs="TimesNewRomanPSMT"/>
          <w:sz w:val="24"/>
          <w:szCs w:val="24"/>
          <w:lang w:val="uk-UA"/>
        </w:rPr>
        <w:t xml:space="preserve"> </w:t>
      </w:r>
      <w:r w:rsidR="00C62DC4" w:rsidRPr="00AA40F4">
        <w:rPr>
          <w:rFonts w:ascii="Times New Roman" w:hAnsi="Times New Roman" w:cs="Times New Roman"/>
          <w:sz w:val="24"/>
          <w:szCs w:val="24"/>
          <w:lang w:val="uk-UA"/>
        </w:rPr>
        <w:t xml:space="preserve">Причини </w:t>
      </w:r>
      <w:r w:rsidR="006D2E40" w:rsidRPr="00BC6550">
        <w:rPr>
          <w:rFonts w:ascii="Times New Roman" w:hAnsi="Times New Roman" w:cs="Times New Roman"/>
          <w:sz w:val="24"/>
          <w:szCs w:val="24"/>
          <w:lang w:val="uk-UA"/>
        </w:rPr>
        <w:t xml:space="preserve">привернення уваги вчених на дослідження </w:t>
      </w:r>
      <w:r w:rsidR="00401587" w:rsidRPr="00401587">
        <w:rPr>
          <w:rFonts w:ascii="Times New Roman" w:hAnsi="Times New Roman" w:cs="Times New Roman"/>
          <w:sz w:val="24"/>
          <w:szCs w:val="24"/>
          <w:lang w:val="uk-UA"/>
        </w:rPr>
        <w:t xml:space="preserve">формування та розвитку людського капіталу </w:t>
      </w:r>
      <w:r w:rsidR="00C62DC4" w:rsidRPr="00AA40F4">
        <w:rPr>
          <w:rFonts w:ascii="Times New Roman" w:hAnsi="Times New Roman" w:cs="Times New Roman"/>
          <w:sz w:val="24"/>
          <w:szCs w:val="24"/>
          <w:lang w:val="uk-UA"/>
        </w:rPr>
        <w:t>полягають в тому, що:</w:t>
      </w:r>
    </w:p>
    <w:p w:rsidR="00C62DC4" w:rsidRPr="00D458DB" w:rsidRDefault="006D2E40" w:rsidP="00D458DB">
      <w:pPr>
        <w:pStyle w:val="a3"/>
        <w:numPr>
          <w:ilvl w:val="0"/>
          <w:numId w:val="16"/>
        </w:numPr>
        <w:autoSpaceDE w:val="0"/>
        <w:autoSpaceDN w:val="0"/>
        <w:adjustRightInd w:val="0"/>
        <w:spacing w:after="0" w:line="240" w:lineRule="auto"/>
        <w:jc w:val="both"/>
        <w:rPr>
          <w:rFonts w:ascii="Times New Roman" w:hAnsi="Times New Roman" w:cs="Times New Roman"/>
          <w:sz w:val="24"/>
          <w:szCs w:val="24"/>
          <w:lang w:val="uk-UA"/>
        </w:rPr>
      </w:pPr>
      <w:r w:rsidRPr="00AA40F4">
        <w:rPr>
          <w:rFonts w:ascii="Times New Roman" w:hAnsi="Times New Roman" w:cs="Times New Roman"/>
          <w:sz w:val="24"/>
          <w:szCs w:val="24"/>
          <w:lang w:val="uk-UA"/>
        </w:rPr>
        <w:t xml:space="preserve">він є </w:t>
      </w:r>
      <w:r w:rsidR="00194398" w:rsidRPr="00D458DB">
        <w:rPr>
          <w:rFonts w:ascii="Times New Roman" w:hAnsi="Times New Roman" w:cs="Times New Roman"/>
          <w:sz w:val="24"/>
          <w:szCs w:val="24"/>
          <w:lang w:val="uk-UA"/>
        </w:rPr>
        <w:t xml:space="preserve"> найціннішим ресурсом</w:t>
      </w:r>
      <w:r w:rsidR="00642BDA">
        <w:rPr>
          <w:rFonts w:ascii="Times New Roman" w:hAnsi="Times New Roman" w:cs="Times New Roman"/>
          <w:sz w:val="24"/>
          <w:szCs w:val="24"/>
          <w:lang w:val="uk-UA"/>
        </w:rPr>
        <w:t>, оскільки</w:t>
      </w:r>
      <w:r w:rsidR="000B39AE" w:rsidRPr="00D458DB">
        <w:rPr>
          <w:rFonts w:ascii="Times New Roman" w:hAnsi="Times New Roman" w:cs="Times New Roman"/>
          <w:sz w:val="24"/>
          <w:szCs w:val="24"/>
          <w:lang w:val="uk-UA"/>
        </w:rPr>
        <w:t xml:space="preserve"> людина як особистість </w:t>
      </w:r>
      <w:r w:rsidR="003419B0">
        <w:rPr>
          <w:rFonts w:ascii="Times New Roman" w:hAnsi="Times New Roman" w:cs="Times New Roman"/>
          <w:sz w:val="24"/>
          <w:szCs w:val="24"/>
          <w:lang w:val="uk-UA"/>
        </w:rPr>
        <w:t>є і вхідним, і кінцевим векторами</w:t>
      </w:r>
      <w:r w:rsidR="000B39AE" w:rsidRPr="00D458DB">
        <w:rPr>
          <w:rFonts w:ascii="Times New Roman" w:hAnsi="Times New Roman" w:cs="Times New Roman"/>
          <w:sz w:val="24"/>
          <w:szCs w:val="24"/>
          <w:lang w:val="uk-UA"/>
        </w:rPr>
        <w:t xml:space="preserve"> соціально</w:t>
      </w:r>
      <w:r w:rsidR="009C6E86" w:rsidRPr="00D458DB">
        <w:rPr>
          <w:rFonts w:ascii="Times New Roman" w:hAnsi="Times New Roman" w:cs="Times New Roman"/>
          <w:sz w:val="24"/>
          <w:szCs w:val="24"/>
          <w:lang w:val="uk-UA"/>
        </w:rPr>
        <w:t xml:space="preserve"> </w:t>
      </w:r>
      <w:r w:rsidR="000B39AE" w:rsidRPr="00D458DB">
        <w:rPr>
          <w:rFonts w:ascii="Times New Roman" w:hAnsi="Times New Roman" w:cs="Times New Roman"/>
          <w:sz w:val="24"/>
          <w:szCs w:val="24"/>
          <w:lang w:val="uk-UA"/>
        </w:rPr>
        <w:t>- економічного розвитку</w:t>
      </w:r>
      <w:r w:rsidR="00194398" w:rsidRPr="00D458DB">
        <w:rPr>
          <w:rFonts w:ascii="Times New Roman" w:hAnsi="Times New Roman" w:cs="Times New Roman"/>
          <w:sz w:val="24"/>
          <w:szCs w:val="24"/>
          <w:lang w:val="uk-UA"/>
        </w:rPr>
        <w:t>;</w:t>
      </w:r>
    </w:p>
    <w:p w:rsidR="00396E76" w:rsidRPr="00D458DB" w:rsidRDefault="001D17CE" w:rsidP="00D458DB">
      <w:pPr>
        <w:pStyle w:val="a3"/>
        <w:numPr>
          <w:ilvl w:val="0"/>
          <w:numId w:val="16"/>
        </w:numPr>
        <w:autoSpaceDE w:val="0"/>
        <w:autoSpaceDN w:val="0"/>
        <w:adjustRightInd w:val="0"/>
        <w:spacing w:after="0" w:line="240" w:lineRule="auto"/>
        <w:jc w:val="both"/>
        <w:rPr>
          <w:rFonts w:ascii="Times New Roman" w:hAnsi="Times New Roman" w:cs="Times New Roman"/>
          <w:sz w:val="24"/>
          <w:szCs w:val="24"/>
          <w:lang w:val="uk-UA"/>
        </w:rPr>
      </w:pPr>
      <w:r>
        <w:rPr>
          <w:rFonts w:ascii="Times New Roman" w:eastAsia="Calibri" w:hAnsi="Times New Roman" w:cs="Times New Roman"/>
          <w:sz w:val="24"/>
          <w:szCs w:val="24"/>
          <w:lang w:val="uk-UA"/>
        </w:rPr>
        <w:t xml:space="preserve">це </w:t>
      </w:r>
      <w:r w:rsidRPr="001D17CE">
        <w:rPr>
          <w:rFonts w:ascii="Times New Roman" w:eastAsia="Calibri" w:hAnsi="Times New Roman" w:cs="Times New Roman"/>
          <w:sz w:val="24"/>
          <w:szCs w:val="24"/>
          <w:lang w:val="uk-UA"/>
        </w:rPr>
        <w:t>усвідомлення</w:t>
      </w:r>
      <w:r w:rsidRPr="001D17CE">
        <w:rPr>
          <w:rFonts w:ascii="Tahoma" w:eastAsia="Calibri" w:hAnsi="Tahoma" w:cs="Tahoma"/>
          <w:lang w:val="uk-UA"/>
        </w:rPr>
        <w:t xml:space="preserve"> </w:t>
      </w:r>
      <w:r>
        <w:rPr>
          <w:rFonts w:ascii="Times New Roman" w:hAnsi="Times New Roman" w:cs="Times New Roman"/>
          <w:sz w:val="24"/>
          <w:szCs w:val="24"/>
          <w:lang w:val="uk-UA"/>
        </w:rPr>
        <w:t>того</w:t>
      </w:r>
      <w:r w:rsidR="00C62DC4" w:rsidRPr="00D458DB">
        <w:rPr>
          <w:rFonts w:ascii="Times New Roman" w:hAnsi="Times New Roman" w:cs="Times New Roman"/>
          <w:sz w:val="24"/>
          <w:szCs w:val="24"/>
          <w:lang w:val="uk-UA"/>
        </w:rPr>
        <w:t>, що активізація пот</w:t>
      </w:r>
      <w:r w:rsidR="00642BDA">
        <w:rPr>
          <w:rFonts w:ascii="Times New Roman" w:hAnsi="Times New Roman" w:cs="Times New Roman"/>
          <w:sz w:val="24"/>
          <w:szCs w:val="24"/>
          <w:lang w:val="uk-UA"/>
        </w:rPr>
        <w:t>енціалу людини є найпотужнішим фактором</w:t>
      </w:r>
      <w:r w:rsidR="00C62DC4" w:rsidRPr="00D458DB">
        <w:rPr>
          <w:rFonts w:ascii="Times New Roman" w:hAnsi="Times New Roman" w:cs="Times New Roman"/>
          <w:sz w:val="24"/>
          <w:szCs w:val="24"/>
          <w:lang w:val="uk-UA"/>
        </w:rPr>
        <w:t xml:space="preserve"> </w:t>
      </w:r>
      <w:r w:rsidR="00194398" w:rsidRPr="00D458DB">
        <w:rPr>
          <w:rFonts w:ascii="Times New Roman" w:hAnsi="Times New Roman" w:cs="Times New Roman"/>
          <w:sz w:val="24"/>
          <w:szCs w:val="24"/>
          <w:lang w:val="uk-UA"/>
        </w:rPr>
        <w:t>підвищення конкурентоспроможності</w:t>
      </w:r>
      <w:r w:rsidR="004F7ECE" w:rsidRPr="00D458DB">
        <w:rPr>
          <w:rFonts w:ascii="Times New Roman" w:hAnsi="Times New Roman" w:cs="Times New Roman"/>
          <w:sz w:val="24"/>
          <w:szCs w:val="24"/>
          <w:lang w:val="uk-UA"/>
        </w:rPr>
        <w:t>,</w:t>
      </w:r>
      <w:r w:rsidR="00194398" w:rsidRPr="00D458DB">
        <w:rPr>
          <w:rFonts w:ascii="Times New Roman" w:hAnsi="Times New Roman" w:cs="Times New Roman"/>
          <w:sz w:val="24"/>
          <w:szCs w:val="24"/>
          <w:lang w:val="uk-UA"/>
        </w:rPr>
        <w:t xml:space="preserve"> </w:t>
      </w:r>
      <w:r w:rsidR="00B06CBA">
        <w:rPr>
          <w:rFonts w:ascii="Times New Roman" w:hAnsi="Times New Roman" w:cs="Times New Roman"/>
          <w:sz w:val="24"/>
          <w:szCs w:val="24"/>
          <w:lang w:val="uk-UA"/>
        </w:rPr>
        <w:t xml:space="preserve">базовою передумовою </w:t>
      </w:r>
      <w:r w:rsidR="00C62DC4" w:rsidRPr="00D458DB">
        <w:rPr>
          <w:rFonts w:ascii="Times New Roman" w:hAnsi="Times New Roman" w:cs="Times New Roman"/>
          <w:sz w:val="24"/>
          <w:szCs w:val="24"/>
          <w:lang w:val="uk-UA"/>
        </w:rPr>
        <w:t xml:space="preserve">досягнення </w:t>
      </w:r>
      <w:r w:rsidR="0011467A">
        <w:rPr>
          <w:rFonts w:ascii="Times New Roman" w:hAnsi="Times New Roman" w:cs="Times New Roman"/>
          <w:sz w:val="24"/>
          <w:szCs w:val="24"/>
          <w:lang w:val="uk-UA"/>
        </w:rPr>
        <w:t>економічного зростання держави</w:t>
      </w:r>
      <w:r w:rsidR="00C62DC4" w:rsidRPr="00D458DB">
        <w:rPr>
          <w:rFonts w:ascii="Times New Roman" w:hAnsi="Times New Roman" w:cs="Times New Roman"/>
          <w:sz w:val="24"/>
          <w:szCs w:val="24"/>
          <w:lang w:val="uk-UA"/>
        </w:rPr>
        <w:t>.</w:t>
      </w:r>
    </w:p>
    <w:p w:rsidR="003F206F" w:rsidRPr="004D0CC2" w:rsidRDefault="003F206F" w:rsidP="00B77D55">
      <w:pPr>
        <w:tabs>
          <w:tab w:val="left" w:pos="709"/>
        </w:tabs>
        <w:spacing w:after="0"/>
        <w:ind w:firstLine="357"/>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B06CBA">
        <w:rPr>
          <w:rFonts w:ascii="Times New Roman" w:hAnsi="Times New Roman" w:cs="Times New Roman"/>
          <w:sz w:val="24"/>
          <w:szCs w:val="24"/>
          <w:lang w:val="uk-UA"/>
        </w:rPr>
        <w:t>В</w:t>
      </w:r>
      <w:r w:rsidR="00B06CBA" w:rsidRPr="00B06CBA">
        <w:rPr>
          <w:rFonts w:ascii="Times New Roman" w:hAnsi="Times New Roman" w:cs="Times New Roman"/>
          <w:sz w:val="24"/>
          <w:szCs w:val="24"/>
          <w:lang w:val="uk-UA"/>
        </w:rPr>
        <w:t>иникнення категорії людського ка</w:t>
      </w:r>
      <w:r w:rsidR="00B06CBA">
        <w:rPr>
          <w:rFonts w:ascii="Times New Roman" w:hAnsi="Times New Roman" w:cs="Times New Roman"/>
          <w:sz w:val="24"/>
          <w:szCs w:val="24"/>
          <w:lang w:val="uk-UA"/>
        </w:rPr>
        <w:t xml:space="preserve">піталу </w:t>
      </w:r>
      <w:r w:rsidR="00D74967" w:rsidRPr="00D74967">
        <w:rPr>
          <w:rFonts w:ascii="Times New Roman" w:hAnsi="Times New Roman" w:cs="Times New Roman"/>
          <w:sz w:val="24"/>
          <w:szCs w:val="24"/>
          <w:lang w:val="uk-UA"/>
        </w:rPr>
        <w:t>формувалось як інтегральне соціальне і економічне поняття</w:t>
      </w:r>
      <w:r w:rsidR="00D74967">
        <w:rPr>
          <w:rFonts w:ascii="Times New Roman" w:hAnsi="Times New Roman" w:cs="Times New Roman"/>
          <w:sz w:val="24"/>
          <w:szCs w:val="24"/>
          <w:lang w:val="uk-UA"/>
        </w:rPr>
        <w:t xml:space="preserve"> і тому </w:t>
      </w:r>
      <w:r w:rsidR="00D74967" w:rsidRPr="00D74967">
        <w:rPr>
          <w:rFonts w:ascii="Times New Roman" w:hAnsi="Times New Roman" w:cs="Times New Roman"/>
          <w:sz w:val="24"/>
          <w:szCs w:val="24"/>
          <w:lang w:val="ru-RU"/>
        </w:rPr>
        <w:t>на</w:t>
      </w:r>
      <w:r w:rsidR="0097570F">
        <w:rPr>
          <w:rFonts w:ascii="Times New Roman" w:hAnsi="Times New Roman" w:cs="Times New Roman"/>
          <w:sz w:val="24"/>
          <w:szCs w:val="24"/>
          <w:lang w:val="ru-RU"/>
        </w:rPr>
        <w:t>було</w:t>
      </w:r>
      <w:r w:rsidR="00D74967">
        <w:rPr>
          <w:rFonts w:ascii="Times New Roman" w:hAnsi="Times New Roman" w:cs="Times New Roman"/>
          <w:sz w:val="24"/>
          <w:szCs w:val="24"/>
          <w:lang w:val="ru-RU"/>
        </w:rPr>
        <w:t xml:space="preserve"> багатофак</w:t>
      </w:r>
      <w:r w:rsidR="00D74967" w:rsidRPr="00D74967">
        <w:rPr>
          <w:rFonts w:ascii="Times New Roman" w:hAnsi="Times New Roman" w:cs="Times New Roman"/>
          <w:sz w:val="24"/>
          <w:szCs w:val="24"/>
          <w:lang w:val="ru-RU"/>
        </w:rPr>
        <w:t>торного характеру.</w:t>
      </w:r>
      <w:r w:rsidR="00D74967">
        <w:rPr>
          <w:rFonts w:ascii="Times New Roman" w:hAnsi="Times New Roman" w:cs="Times New Roman"/>
          <w:sz w:val="24"/>
          <w:szCs w:val="24"/>
          <w:lang w:val="ru-RU"/>
        </w:rPr>
        <w:t xml:space="preserve"> </w:t>
      </w:r>
      <w:r w:rsidR="00C439DE" w:rsidRPr="00C439DE">
        <w:rPr>
          <w:rFonts w:ascii="Times New Roman" w:hAnsi="Times New Roman" w:cs="Times New Roman"/>
          <w:sz w:val="24"/>
          <w:szCs w:val="24"/>
          <w:lang w:val="ru-RU"/>
        </w:rPr>
        <w:t xml:space="preserve">А. Сміт уперше  </w:t>
      </w:r>
      <w:r w:rsidR="00E6367A" w:rsidRPr="00E6367A">
        <w:rPr>
          <w:rFonts w:ascii="Times New Roman" w:hAnsi="Times New Roman" w:cs="Times New Roman"/>
          <w:sz w:val="24"/>
          <w:szCs w:val="24"/>
          <w:lang w:val="uk-UA"/>
        </w:rPr>
        <w:t>розглянув людину з</w:t>
      </w:r>
      <w:r w:rsidR="00361306">
        <w:rPr>
          <w:rFonts w:ascii="Times New Roman" w:hAnsi="Times New Roman" w:cs="Times New Roman"/>
          <w:sz w:val="24"/>
          <w:szCs w:val="24"/>
          <w:lang w:val="uk-UA"/>
        </w:rPr>
        <w:t xml:space="preserve"> позиції капіталізації її праці: </w:t>
      </w:r>
      <w:r w:rsidR="00C439DE" w:rsidRPr="00C439DE">
        <w:rPr>
          <w:rFonts w:ascii="Times New Roman" w:hAnsi="Times New Roman" w:cs="Times New Roman"/>
          <w:sz w:val="24"/>
          <w:szCs w:val="24"/>
          <w:lang w:val="ru-RU"/>
        </w:rPr>
        <w:t xml:space="preserve">як носія </w:t>
      </w:r>
      <w:r w:rsidR="00361306">
        <w:rPr>
          <w:rFonts w:ascii="Times New Roman" w:hAnsi="Times New Roman" w:cs="Times New Roman"/>
          <w:sz w:val="24"/>
          <w:szCs w:val="24"/>
          <w:lang w:val="ru-RU"/>
        </w:rPr>
        <w:t xml:space="preserve">і </w:t>
      </w:r>
      <w:r w:rsidR="00C439DE" w:rsidRPr="00C439DE">
        <w:rPr>
          <w:rFonts w:ascii="Times New Roman" w:hAnsi="Times New Roman" w:cs="Times New Roman"/>
          <w:sz w:val="24"/>
          <w:szCs w:val="24"/>
          <w:lang w:val="ru-RU"/>
        </w:rPr>
        <w:t>капіталу і</w:t>
      </w:r>
      <w:r w:rsidR="00361306">
        <w:rPr>
          <w:rFonts w:ascii="Times New Roman" w:hAnsi="Times New Roman" w:cs="Times New Roman"/>
          <w:sz w:val="24"/>
          <w:szCs w:val="24"/>
          <w:lang w:val="ru-RU"/>
        </w:rPr>
        <w:t xml:space="preserve"> </w:t>
      </w:r>
      <w:r w:rsidR="00C439DE" w:rsidRPr="00C439DE">
        <w:rPr>
          <w:rFonts w:ascii="Times New Roman" w:hAnsi="Times New Roman" w:cs="Times New Roman"/>
          <w:sz w:val="24"/>
          <w:szCs w:val="24"/>
          <w:lang w:val="ru-RU"/>
        </w:rPr>
        <w:t>вартості.</w:t>
      </w:r>
      <w:r w:rsidR="00E6367A">
        <w:rPr>
          <w:rFonts w:ascii="Times New Roman" w:hAnsi="Times New Roman" w:cs="Times New Roman"/>
          <w:sz w:val="24"/>
          <w:szCs w:val="24"/>
          <w:lang w:val="ru-RU"/>
        </w:rPr>
        <w:t xml:space="preserve"> </w:t>
      </w:r>
      <w:r w:rsidR="00DF57E7">
        <w:rPr>
          <w:rFonts w:ascii="Times New Roman" w:hAnsi="Times New Roman" w:cs="Times New Roman"/>
          <w:sz w:val="24"/>
          <w:szCs w:val="24"/>
          <w:lang w:val="uk-UA"/>
        </w:rPr>
        <w:t>[2</w:t>
      </w:r>
      <w:r w:rsidR="00361306" w:rsidRPr="003F206F">
        <w:rPr>
          <w:rFonts w:ascii="Times New Roman" w:hAnsi="Times New Roman" w:cs="Times New Roman"/>
          <w:sz w:val="24"/>
          <w:szCs w:val="24"/>
          <w:lang w:val="uk-UA"/>
        </w:rPr>
        <w:t xml:space="preserve">].  </w:t>
      </w:r>
      <w:r w:rsidR="009C6E86" w:rsidRPr="003F206F">
        <w:rPr>
          <w:rFonts w:ascii="Times New Roman" w:hAnsi="Times New Roman" w:cs="Times New Roman"/>
          <w:sz w:val="24"/>
          <w:szCs w:val="24"/>
          <w:lang w:val="uk-UA"/>
        </w:rPr>
        <w:t xml:space="preserve">Д. </w:t>
      </w:r>
      <w:r w:rsidR="00252F65" w:rsidRPr="003F206F">
        <w:rPr>
          <w:rFonts w:ascii="Times New Roman" w:hAnsi="Times New Roman" w:cs="Times New Roman"/>
          <w:sz w:val="24"/>
          <w:szCs w:val="24"/>
          <w:lang w:val="uk-UA"/>
        </w:rPr>
        <w:t xml:space="preserve">Рікардо </w:t>
      </w:r>
      <w:r w:rsidR="005E54B2" w:rsidRPr="003F206F">
        <w:rPr>
          <w:rFonts w:ascii="Times New Roman" w:hAnsi="Times New Roman" w:cs="Times New Roman"/>
          <w:sz w:val="24"/>
          <w:szCs w:val="24"/>
          <w:lang w:val="uk-UA"/>
        </w:rPr>
        <w:t xml:space="preserve"> </w:t>
      </w:r>
      <w:r w:rsidR="009C6E86" w:rsidRPr="003F206F">
        <w:rPr>
          <w:rFonts w:ascii="Times New Roman" w:hAnsi="Times New Roman" w:cs="Times New Roman"/>
          <w:sz w:val="24"/>
          <w:szCs w:val="24"/>
          <w:lang w:val="uk-UA"/>
        </w:rPr>
        <w:t>с</w:t>
      </w:r>
      <w:r w:rsidR="005E54B2" w:rsidRPr="003F206F">
        <w:rPr>
          <w:rFonts w:ascii="Times New Roman" w:hAnsi="Times New Roman" w:cs="Times New Roman"/>
          <w:sz w:val="24"/>
          <w:szCs w:val="24"/>
          <w:lang w:val="uk-UA"/>
        </w:rPr>
        <w:t>аме нестачею освіти у всіх прошарках</w:t>
      </w:r>
      <w:r w:rsidR="00E6367A">
        <w:rPr>
          <w:rFonts w:ascii="Times New Roman" w:hAnsi="Times New Roman" w:cs="Times New Roman"/>
          <w:sz w:val="24"/>
          <w:szCs w:val="24"/>
          <w:lang w:val="uk-UA"/>
        </w:rPr>
        <w:t xml:space="preserve"> населення </w:t>
      </w:r>
      <w:r w:rsidR="00352C11" w:rsidRPr="003F206F">
        <w:rPr>
          <w:rFonts w:ascii="Times New Roman" w:hAnsi="Times New Roman" w:cs="Times New Roman"/>
          <w:sz w:val="24"/>
          <w:szCs w:val="24"/>
          <w:lang w:val="uk-UA"/>
        </w:rPr>
        <w:t xml:space="preserve"> по</w:t>
      </w:r>
      <w:r w:rsidR="005E54B2" w:rsidRPr="003F206F">
        <w:rPr>
          <w:rFonts w:ascii="Times New Roman" w:hAnsi="Times New Roman" w:cs="Times New Roman"/>
          <w:sz w:val="24"/>
          <w:szCs w:val="24"/>
          <w:lang w:val="uk-UA"/>
        </w:rPr>
        <w:t>яснював</w:t>
      </w:r>
      <w:r w:rsidR="004F7ECE" w:rsidRPr="003F206F">
        <w:rPr>
          <w:rFonts w:ascii="Times New Roman" w:hAnsi="Times New Roman" w:cs="Times New Roman"/>
          <w:sz w:val="24"/>
          <w:szCs w:val="24"/>
          <w:lang w:val="uk-UA"/>
        </w:rPr>
        <w:t xml:space="preserve"> різний рівень розвитку країн</w:t>
      </w:r>
      <w:r w:rsidR="00DF57E7">
        <w:rPr>
          <w:rFonts w:ascii="Times New Roman" w:hAnsi="Times New Roman" w:cs="Times New Roman"/>
          <w:sz w:val="24"/>
          <w:szCs w:val="24"/>
          <w:lang w:val="uk-UA"/>
        </w:rPr>
        <w:t xml:space="preserve"> [3</w:t>
      </w:r>
      <w:r w:rsidR="00361306">
        <w:rPr>
          <w:rFonts w:ascii="Times New Roman" w:hAnsi="Times New Roman" w:cs="Times New Roman"/>
          <w:sz w:val="24"/>
          <w:szCs w:val="24"/>
          <w:lang w:val="uk-UA"/>
        </w:rPr>
        <w:t>,</w:t>
      </w:r>
      <w:r w:rsidR="00DF57E7">
        <w:rPr>
          <w:rFonts w:ascii="Times New Roman" w:hAnsi="Times New Roman" w:cs="Times New Roman"/>
          <w:sz w:val="24"/>
          <w:szCs w:val="24"/>
          <w:lang w:val="uk-UA"/>
        </w:rPr>
        <w:t xml:space="preserve"> </w:t>
      </w:r>
      <w:r w:rsidR="00361306">
        <w:rPr>
          <w:rFonts w:ascii="Times New Roman" w:hAnsi="Times New Roman" w:cs="Times New Roman"/>
          <w:sz w:val="24"/>
          <w:szCs w:val="24"/>
          <w:lang w:val="uk-UA"/>
        </w:rPr>
        <w:t>с.</w:t>
      </w:r>
      <w:r w:rsidR="00352C11" w:rsidRPr="003F206F">
        <w:rPr>
          <w:rFonts w:ascii="Times New Roman" w:hAnsi="Times New Roman" w:cs="Times New Roman"/>
          <w:sz w:val="24"/>
          <w:szCs w:val="24"/>
          <w:lang w:val="uk-UA"/>
        </w:rPr>
        <w:t>449].</w:t>
      </w:r>
      <w:r w:rsidR="00361306">
        <w:rPr>
          <w:rFonts w:ascii="Times New Roman" w:hAnsi="Times New Roman" w:cs="Times New Roman"/>
          <w:sz w:val="24"/>
          <w:szCs w:val="24"/>
          <w:lang w:val="uk-UA"/>
        </w:rPr>
        <w:t xml:space="preserve"> </w:t>
      </w:r>
      <w:r w:rsidR="005E34CE">
        <w:rPr>
          <w:rFonts w:ascii="Times New Roman" w:hAnsi="Times New Roman" w:cs="Times New Roman"/>
          <w:sz w:val="24"/>
          <w:szCs w:val="24"/>
          <w:lang w:val="uk-UA"/>
        </w:rPr>
        <w:t>Фундатор</w:t>
      </w:r>
      <w:r w:rsidR="00E90ACD" w:rsidRPr="003F206F">
        <w:rPr>
          <w:rFonts w:ascii="Times New Roman" w:hAnsi="Times New Roman" w:cs="Times New Roman"/>
          <w:sz w:val="24"/>
          <w:szCs w:val="24"/>
          <w:lang w:val="uk-UA"/>
        </w:rPr>
        <w:t xml:space="preserve"> </w:t>
      </w:r>
      <w:r w:rsidR="00866716" w:rsidRPr="003F206F">
        <w:rPr>
          <w:rFonts w:ascii="Times New Roman" w:hAnsi="Times New Roman" w:cs="Times New Roman"/>
          <w:sz w:val="24"/>
          <w:szCs w:val="24"/>
          <w:lang w:val="uk-UA"/>
        </w:rPr>
        <w:t>н</w:t>
      </w:r>
      <w:r w:rsidR="004F7ECE" w:rsidRPr="003F206F">
        <w:rPr>
          <w:rFonts w:ascii="Times New Roman" w:hAnsi="Times New Roman" w:cs="Times New Roman"/>
          <w:sz w:val="24"/>
          <w:szCs w:val="24"/>
          <w:lang w:val="uk-UA"/>
        </w:rPr>
        <w:t xml:space="preserve">еокласичної економіки А.Маршалл </w:t>
      </w:r>
      <w:r w:rsidR="005E34CE">
        <w:rPr>
          <w:rFonts w:ascii="Times New Roman" w:hAnsi="Times New Roman" w:cs="Times New Roman"/>
          <w:sz w:val="24"/>
          <w:szCs w:val="24"/>
          <w:lang w:val="uk-UA"/>
        </w:rPr>
        <w:t>підкреслював, що: « з</w:t>
      </w:r>
      <w:r w:rsidR="00866716" w:rsidRPr="003F206F">
        <w:rPr>
          <w:rFonts w:ascii="Times New Roman" w:hAnsi="Times New Roman" w:cs="Times New Roman"/>
          <w:sz w:val="24"/>
          <w:szCs w:val="24"/>
          <w:lang w:val="uk-UA"/>
        </w:rPr>
        <w:t xml:space="preserve">нання – один із потужних двигунів виробництва...» </w:t>
      </w:r>
      <w:r w:rsidR="00DF57E7">
        <w:rPr>
          <w:rFonts w:ascii="Times New Roman" w:hAnsi="Times New Roman" w:cs="Times New Roman"/>
          <w:sz w:val="24"/>
          <w:szCs w:val="24"/>
          <w:lang w:val="uk-UA"/>
        </w:rPr>
        <w:t>[4</w:t>
      </w:r>
      <w:r w:rsidR="00525D2D" w:rsidRPr="003F206F">
        <w:rPr>
          <w:rFonts w:ascii="Times New Roman" w:hAnsi="Times New Roman" w:cs="Times New Roman"/>
          <w:sz w:val="24"/>
          <w:szCs w:val="24"/>
          <w:lang w:val="uk-UA"/>
        </w:rPr>
        <w:t>,</w:t>
      </w:r>
      <w:r w:rsidR="00396E76" w:rsidRPr="003F206F">
        <w:rPr>
          <w:rFonts w:ascii="Times New Roman" w:hAnsi="Times New Roman" w:cs="Times New Roman"/>
          <w:sz w:val="24"/>
          <w:szCs w:val="24"/>
          <w:lang w:val="uk-UA"/>
        </w:rPr>
        <w:t xml:space="preserve"> </w:t>
      </w:r>
      <w:r w:rsidR="00352C11" w:rsidRPr="003F206F">
        <w:rPr>
          <w:rFonts w:ascii="Times New Roman" w:hAnsi="Times New Roman" w:cs="Times New Roman"/>
          <w:sz w:val="24"/>
          <w:szCs w:val="24"/>
          <w:lang w:val="uk-UA"/>
        </w:rPr>
        <w:t>с. 400</w:t>
      </w:r>
      <w:r w:rsidR="00BC6550" w:rsidRPr="003F206F">
        <w:rPr>
          <w:rFonts w:ascii="Times New Roman" w:hAnsi="Times New Roman" w:cs="Times New Roman"/>
          <w:sz w:val="24"/>
          <w:szCs w:val="24"/>
          <w:lang w:val="uk-UA"/>
        </w:rPr>
        <w:t xml:space="preserve"> </w:t>
      </w:r>
      <w:r w:rsidR="005E34CE" w:rsidRPr="003F206F">
        <w:rPr>
          <w:rFonts w:ascii="Times New Roman" w:hAnsi="Times New Roman" w:cs="Times New Roman"/>
          <w:sz w:val="24"/>
          <w:szCs w:val="24"/>
          <w:lang w:val="uk-UA"/>
        </w:rPr>
        <w:t>]</w:t>
      </w:r>
      <w:r w:rsidR="005E34CE">
        <w:rPr>
          <w:rFonts w:ascii="Times New Roman" w:hAnsi="Times New Roman" w:cs="Times New Roman"/>
          <w:sz w:val="24"/>
          <w:szCs w:val="24"/>
          <w:lang w:val="uk-UA"/>
        </w:rPr>
        <w:t>.</w:t>
      </w:r>
    </w:p>
    <w:p w:rsidR="00D07AF4" w:rsidRPr="003F206F" w:rsidRDefault="00953D5A" w:rsidP="00B77D55">
      <w:pPr>
        <w:pStyle w:val="a9"/>
        <w:tabs>
          <w:tab w:val="left" w:pos="426"/>
          <w:tab w:val="left" w:pos="709"/>
        </w:tabs>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Сам т</w:t>
      </w:r>
      <w:r w:rsidR="000C1D2E" w:rsidRPr="003F206F">
        <w:rPr>
          <w:rFonts w:ascii="Times New Roman" w:hAnsi="Times New Roman" w:cs="Times New Roman"/>
          <w:sz w:val="24"/>
          <w:szCs w:val="24"/>
          <w:lang w:val="uk-UA"/>
        </w:rPr>
        <w:t>ер</w:t>
      </w:r>
      <w:r>
        <w:rPr>
          <w:rFonts w:ascii="Times New Roman" w:hAnsi="Times New Roman" w:cs="Times New Roman"/>
          <w:sz w:val="24"/>
          <w:szCs w:val="24"/>
          <w:lang w:val="uk-UA"/>
        </w:rPr>
        <w:t>мін</w:t>
      </w:r>
      <w:r w:rsidR="007B70E4" w:rsidRPr="003F206F">
        <w:rPr>
          <w:rFonts w:ascii="Times New Roman" w:hAnsi="Times New Roman" w:cs="Times New Roman"/>
          <w:sz w:val="24"/>
          <w:szCs w:val="24"/>
          <w:lang w:val="uk-UA"/>
        </w:rPr>
        <w:t xml:space="preserve"> </w:t>
      </w:r>
      <w:r w:rsidR="009E2A3F">
        <w:rPr>
          <w:rFonts w:ascii="Times New Roman" w:hAnsi="Times New Roman" w:cs="Times New Roman"/>
          <w:sz w:val="24"/>
          <w:szCs w:val="24"/>
          <w:lang w:val="uk-UA"/>
        </w:rPr>
        <w:t xml:space="preserve">був запропонований </w:t>
      </w:r>
      <w:r w:rsidR="00AF3B26" w:rsidRPr="003F206F">
        <w:rPr>
          <w:rFonts w:ascii="Times New Roman" w:hAnsi="Times New Roman" w:cs="Times New Roman"/>
          <w:sz w:val="24"/>
          <w:szCs w:val="24"/>
          <w:lang w:val="uk-UA"/>
        </w:rPr>
        <w:t>американським</w:t>
      </w:r>
      <w:r w:rsidR="0080676D" w:rsidRPr="003F206F">
        <w:rPr>
          <w:rFonts w:ascii="Times New Roman" w:hAnsi="Times New Roman" w:cs="Times New Roman"/>
          <w:sz w:val="24"/>
          <w:szCs w:val="24"/>
          <w:lang w:val="uk-UA"/>
        </w:rPr>
        <w:t xml:space="preserve"> </w:t>
      </w:r>
      <w:r w:rsidR="00252F65" w:rsidRPr="003F206F">
        <w:rPr>
          <w:rFonts w:ascii="Times New Roman" w:hAnsi="Times New Roman" w:cs="Times New Roman"/>
          <w:sz w:val="24"/>
          <w:szCs w:val="24"/>
          <w:lang w:val="uk-UA"/>
        </w:rPr>
        <w:t>економіст</w:t>
      </w:r>
      <w:r w:rsidR="00AF3B26" w:rsidRPr="003F206F">
        <w:rPr>
          <w:rFonts w:ascii="Times New Roman" w:hAnsi="Times New Roman" w:cs="Times New Roman"/>
          <w:sz w:val="24"/>
          <w:szCs w:val="24"/>
          <w:lang w:val="uk-UA"/>
        </w:rPr>
        <w:t>ом</w:t>
      </w:r>
      <w:r w:rsidR="00252F65" w:rsidRPr="003F206F">
        <w:rPr>
          <w:rFonts w:ascii="Times New Roman" w:hAnsi="Times New Roman" w:cs="Times New Roman"/>
          <w:sz w:val="24"/>
          <w:szCs w:val="24"/>
          <w:lang w:val="uk-UA"/>
        </w:rPr>
        <w:t xml:space="preserve"> Теодор</w:t>
      </w:r>
      <w:r w:rsidR="00AF3B26" w:rsidRPr="003F206F">
        <w:rPr>
          <w:rFonts w:ascii="Times New Roman" w:hAnsi="Times New Roman" w:cs="Times New Roman"/>
          <w:sz w:val="24"/>
          <w:szCs w:val="24"/>
          <w:lang w:val="uk-UA"/>
        </w:rPr>
        <w:t>ом</w:t>
      </w:r>
      <w:r w:rsidR="00252F65" w:rsidRPr="003F206F">
        <w:rPr>
          <w:rFonts w:ascii="Times New Roman" w:hAnsi="Times New Roman" w:cs="Times New Roman"/>
          <w:sz w:val="24"/>
          <w:szCs w:val="24"/>
          <w:lang w:val="uk-UA"/>
        </w:rPr>
        <w:t xml:space="preserve"> </w:t>
      </w:r>
      <w:r w:rsidR="00BC6550" w:rsidRPr="003F206F">
        <w:rPr>
          <w:rFonts w:ascii="Times New Roman" w:hAnsi="Times New Roman" w:cs="Times New Roman"/>
          <w:sz w:val="24"/>
          <w:szCs w:val="24"/>
          <w:lang w:val="uk-UA"/>
        </w:rPr>
        <w:t>Шульцем</w:t>
      </w:r>
      <w:r w:rsidR="00660AEB">
        <w:rPr>
          <w:rFonts w:ascii="Times New Roman" w:hAnsi="Times New Roman" w:cs="Times New Roman"/>
          <w:sz w:val="24"/>
          <w:szCs w:val="24"/>
          <w:lang w:val="uk-UA"/>
        </w:rPr>
        <w:t xml:space="preserve"> у 1961 році</w:t>
      </w:r>
      <w:r w:rsidR="00252F65" w:rsidRPr="003F206F">
        <w:rPr>
          <w:rFonts w:ascii="Times New Roman" w:hAnsi="Times New Roman" w:cs="Times New Roman"/>
          <w:sz w:val="24"/>
          <w:szCs w:val="24"/>
          <w:lang w:val="uk-UA"/>
        </w:rPr>
        <w:t>,</w:t>
      </w:r>
      <w:r w:rsidR="00AF3B26" w:rsidRPr="003F206F">
        <w:rPr>
          <w:rFonts w:ascii="Times New Roman" w:hAnsi="Times New Roman" w:cs="Times New Roman"/>
          <w:sz w:val="24"/>
          <w:szCs w:val="24"/>
          <w:lang w:val="uk-UA"/>
        </w:rPr>
        <w:t xml:space="preserve"> </w:t>
      </w:r>
      <w:r w:rsidR="00252F65" w:rsidRPr="003F206F">
        <w:rPr>
          <w:rFonts w:ascii="Times New Roman" w:hAnsi="Times New Roman" w:cs="Times New Roman"/>
          <w:sz w:val="24"/>
          <w:szCs w:val="24"/>
          <w:lang w:val="uk-UA"/>
        </w:rPr>
        <w:t xml:space="preserve"> лауреат</w:t>
      </w:r>
      <w:r w:rsidR="00AF3B26" w:rsidRPr="003F206F">
        <w:rPr>
          <w:rFonts w:ascii="Times New Roman" w:hAnsi="Times New Roman" w:cs="Times New Roman"/>
          <w:sz w:val="24"/>
          <w:szCs w:val="24"/>
          <w:lang w:val="uk-UA"/>
        </w:rPr>
        <w:t>ом</w:t>
      </w:r>
      <w:r w:rsidR="00252F65" w:rsidRPr="003F206F">
        <w:rPr>
          <w:rFonts w:ascii="Times New Roman" w:hAnsi="Times New Roman" w:cs="Times New Roman"/>
          <w:sz w:val="24"/>
          <w:szCs w:val="24"/>
          <w:lang w:val="uk-UA"/>
        </w:rPr>
        <w:t xml:space="preserve"> Нобелівської премії </w:t>
      </w:r>
      <w:r>
        <w:rPr>
          <w:rFonts w:ascii="Times New Roman" w:hAnsi="Times New Roman" w:cs="Times New Roman"/>
          <w:sz w:val="24"/>
          <w:szCs w:val="24"/>
          <w:lang w:val="uk-UA"/>
        </w:rPr>
        <w:t>(</w:t>
      </w:r>
      <w:r w:rsidR="00252F65" w:rsidRPr="003F206F">
        <w:rPr>
          <w:rFonts w:ascii="Times New Roman" w:hAnsi="Times New Roman" w:cs="Times New Roman"/>
          <w:sz w:val="24"/>
          <w:szCs w:val="24"/>
          <w:lang w:val="uk-UA"/>
        </w:rPr>
        <w:t>1979 р.</w:t>
      </w:r>
      <w:r>
        <w:rPr>
          <w:rFonts w:ascii="Times New Roman" w:hAnsi="Times New Roman" w:cs="Times New Roman"/>
          <w:sz w:val="24"/>
          <w:szCs w:val="24"/>
          <w:lang w:val="uk-UA"/>
        </w:rPr>
        <w:t>)</w:t>
      </w:r>
      <w:r w:rsidR="00401587">
        <w:rPr>
          <w:rFonts w:ascii="Times New Roman" w:hAnsi="Times New Roman" w:cs="Times New Roman"/>
          <w:sz w:val="24"/>
          <w:szCs w:val="24"/>
          <w:lang w:val="uk-UA"/>
        </w:rPr>
        <w:t>, який стверджував</w:t>
      </w:r>
      <w:r w:rsidR="00252F65" w:rsidRPr="003F206F">
        <w:rPr>
          <w:rFonts w:ascii="Times New Roman" w:hAnsi="Times New Roman" w:cs="Times New Roman"/>
          <w:sz w:val="24"/>
          <w:szCs w:val="24"/>
          <w:lang w:val="uk-UA"/>
        </w:rPr>
        <w:t>, щ</w:t>
      </w:r>
      <w:r w:rsidR="00CC19EE">
        <w:rPr>
          <w:rFonts w:ascii="Times New Roman" w:hAnsi="Times New Roman" w:cs="Times New Roman"/>
          <w:sz w:val="24"/>
          <w:szCs w:val="24"/>
          <w:lang w:val="uk-UA"/>
        </w:rPr>
        <w:t>о в людський капітал,</w:t>
      </w:r>
      <w:r w:rsidR="002D0C39">
        <w:rPr>
          <w:rFonts w:ascii="Times New Roman" w:hAnsi="Times New Roman" w:cs="Times New Roman"/>
          <w:sz w:val="24"/>
          <w:szCs w:val="24"/>
          <w:lang w:val="uk-UA"/>
        </w:rPr>
        <w:t xml:space="preserve"> </w:t>
      </w:r>
      <w:r w:rsidR="00CC19EE">
        <w:rPr>
          <w:rFonts w:ascii="Times New Roman" w:hAnsi="Times New Roman" w:cs="Times New Roman"/>
          <w:sz w:val="24"/>
          <w:szCs w:val="24"/>
          <w:lang w:val="uk-UA"/>
        </w:rPr>
        <w:t xml:space="preserve">так само як </w:t>
      </w:r>
      <w:r w:rsidR="002D0C39">
        <w:rPr>
          <w:rFonts w:ascii="Times New Roman" w:hAnsi="Times New Roman" w:cs="Times New Roman"/>
          <w:sz w:val="24"/>
          <w:szCs w:val="24"/>
          <w:lang w:val="uk-UA"/>
        </w:rPr>
        <w:t>в інші види капіталу,</w:t>
      </w:r>
      <w:r w:rsidR="00CC19EE">
        <w:rPr>
          <w:rFonts w:ascii="Times New Roman" w:hAnsi="Times New Roman" w:cs="Times New Roman"/>
          <w:sz w:val="24"/>
          <w:szCs w:val="24"/>
          <w:lang w:val="uk-UA"/>
        </w:rPr>
        <w:t xml:space="preserve"> необхідно</w:t>
      </w:r>
      <w:r w:rsidR="0041788F" w:rsidRPr="003F206F">
        <w:rPr>
          <w:rFonts w:ascii="Times New Roman" w:hAnsi="Times New Roman" w:cs="Times New Roman"/>
          <w:sz w:val="24"/>
          <w:szCs w:val="24"/>
          <w:lang w:val="uk-UA"/>
        </w:rPr>
        <w:t xml:space="preserve"> здійснювати інвестиції</w:t>
      </w:r>
      <w:r w:rsidR="00252F65" w:rsidRPr="003F206F">
        <w:rPr>
          <w:rFonts w:ascii="Times New Roman" w:hAnsi="Times New Roman" w:cs="Times New Roman"/>
          <w:sz w:val="24"/>
          <w:szCs w:val="24"/>
          <w:lang w:val="uk-UA"/>
        </w:rPr>
        <w:t>, що сприятиме підвищенню рівня п</w:t>
      </w:r>
      <w:r w:rsidR="00CC19EE">
        <w:rPr>
          <w:rFonts w:ascii="Times New Roman" w:hAnsi="Times New Roman" w:cs="Times New Roman"/>
          <w:sz w:val="24"/>
          <w:szCs w:val="24"/>
          <w:lang w:val="uk-UA"/>
        </w:rPr>
        <w:t xml:space="preserve">родуктивності праці </w:t>
      </w:r>
      <w:r w:rsidR="00252F65" w:rsidRPr="003F206F">
        <w:rPr>
          <w:rFonts w:ascii="Times New Roman" w:hAnsi="Times New Roman" w:cs="Times New Roman"/>
          <w:sz w:val="24"/>
          <w:szCs w:val="24"/>
          <w:lang w:val="uk-UA"/>
        </w:rPr>
        <w:t>і, відповідно, збільшенню добробуту суспільства.</w:t>
      </w:r>
      <w:r w:rsidR="00C439DE" w:rsidRPr="00C439DE">
        <w:rPr>
          <w:rFonts w:ascii="Times New Roman" w:hAnsi="Times New Roman" w:cs="Times New Roman"/>
          <w:sz w:val="28"/>
          <w:szCs w:val="28"/>
          <w:lang w:val="uk-UA"/>
        </w:rPr>
        <w:t xml:space="preserve"> </w:t>
      </w:r>
      <w:r w:rsidR="004D0CC2">
        <w:rPr>
          <w:rFonts w:ascii="Times New Roman" w:hAnsi="Times New Roman" w:cs="Times New Roman"/>
          <w:sz w:val="24"/>
          <w:szCs w:val="24"/>
          <w:lang w:val="uk-UA"/>
        </w:rPr>
        <w:t xml:space="preserve">Формування </w:t>
      </w:r>
      <w:r w:rsidR="00C439DE" w:rsidRPr="00C439DE">
        <w:rPr>
          <w:rFonts w:ascii="Times New Roman" w:hAnsi="Times New Roman" w:cs="Times New Roman"/>
          <w:sz w:val="24"/>
          <w:szCs w:val="24"/>
          <w:lang w:val="uk-UA"/>
        </w:rPr>
        <w:t xml:space="preserve"> людського капіталу Т. Шульц вбачав у розвитку здібностей та знань, які надаються шкільною освітою, навчанням на робочому місці, зміцненням здоров'я і зростаючим запасом </w:t>
      </w:r>
      <w:r w:rsidR="00E6367A">
        <w:rPr>
          <w:rFonts w:ascii="Times New Roman" w:hAnsi="Times New Roman" w:cs="Times New Roman"/>
          <w:sz w:val="24"/>
          <w:szCs w:val="24"/>
          <w:lang w:val="uk-UA"/>
        </w:rPr>
        <w:t>еко</w:t>
      </w:r>
      <w:r w:rsidR="005E34CE">
        <w:rPr>
          <w:rFonts w:ascii="Times New Roman" w:hAnsi="Times New Roman" w:cs="Times New Roman"/>
          <w:sz w:val="24"/>
          <w:szCs w:val="24"/>
          <w:lang w:val="uk-UA"/>
        </w:rPr>
        <w:t>номічної інформації</w:t>
      </w:r>
      <w:r w:rsidR="00252F65" w:rsidRPr="003F206F">
        <w:rPr>
          <w:rFonts w:ascii="Times New Roman" w:hAnsi="Times New Roman" w:cs="Times New Roman"/>
          <w:sz w:val="24"/>
          <w:szCs w:val="24"/>
          <w:lang w:val="uk-UA"/>
        </w:rPr>
        <w:t xml:space="preserve"> </w:t>
      </w:r>
      <w:r w:rsidR="00424F43" w:rsidRPr="003F206F">
        <w:rPr>
          <w:rFonts w:ascii="Times New Roman" w:hAnsi="Times New Roman" w:cs="Times New Roman"/>
          <w:sz w:val="24"/>
          <w:szCs w:val="24"/>
          <w:lang w:val="uk-UA"/>
        </w:rPr>
        <w:t>[</w:t>
      </w:r>
      <w:r w:rsidR="00DF57E7">
        <w:rPr>
          <w:rFonts w:ascii="Times New Roman" w:hAnsi="Times New Roman" w:cs="Times New Roman"/>
          <w:sz w:val="24"/>
          <w:szCs w:val="24"/>
          <w:lang w:val="uk-UA"/>
        </w:rPr>
        <w:t>5</w:t>
      </w:r>
      <w:r w:rsidR="00252F65" w:rsidRPr="003F206F">
        <w:rPr>
          <w:rFonts w:ascii="Times New Roman" w:hAnsi="Times New Roman" w:cs="Times New Roman"/>
          <w:sz w:val="24"/>
          <w:szCs w:val="24"/>
          <w:lang w:val="uk-UA"/>
        </w:rPr>
        <w:t>, с. 9].</w:t>
      </w:r>
      <w:r w:rsidR="00E6406D" w:rsidRPr="003F206F">
        <w:rPr>
          <w:rFonts w:ascii="Times New Roman" w:hAnsi="Times New Roman" w:cs="Times New Roman"/>
          <w:sz w:val="24"/>
          <w:szCs w:val="24"/>
          <w:lang w:val="uk-UA"/>
        </w:rPr>
        <w:t xml:space="preserve"> </w:t>
      </w:r>
      <w:r w:rsidR="00E90ACD" w:rsidRPr="003F206F">
        <w:rPr>
          <w:rFonts w:ascii="Times New Roman" w:hAnsi="Times New Roman" w:cs="Times New Roman"/>
          <w:sz w:val="24"/>
          <w:szCs w:val="24"/>
          <w:lang w:val="uk-UA"/>
        </w:rPr>
        <w:t xml:space="preserve"> </w:t>
      </w:r>
    </w:p>
    <w:p w:rsidR="007C2637" w:rsidRPr="00BC6550" w:rsidRDefault="00342770" w:rsidP="00342770">
      <w:pPr>
        <w:pStyle w:val="a9"/>
        <w:tabs>
          <w:tab w:val="left" w:pos="0"/>
          <w:tab w:val="left" w:pos="426"/>
          <w:tab w:val="left" w:pos="709"/>
        </w:tabs>
        <w:jc w:val="both"/>
        <w:rPr>
          <w:lang w:val="uk-UA"/>
        </w:rPr>
      </w:pPr>
      <w:r>
        <w:rPr>
          <w:rFonts w:ascii="Times New Roman" w:hAnsi="Times New Roman" w:cs="Times New Roman"/>
          <w:sz w:val="24"/>
          <w:szCs w:val="24"/>
          <w:lang w:val="uk-UA"/>
        </w:rPr>
        <w:t xml:space="preserve">           </w:t>
      </w:r>
      <w:r w:rsidR="00424F43" w:rsidRPr="003F206F">
        <w:rPr>
          <w:rFonts w:ascii="Times New Roman" w:hAnsi="Times New Roman" w:cs="Times New Roman"/>
          <w:sz w:val="24"/>
          <w:szCs w:val="24"/>
          <w:lang w:val="uk-UA"/>
        </w:rPr>
        <w:t>Мікроекономічний фундамент теорії людського капіталу був закладений</w:t>
      </w:r>
      <w:r w:rsidR="001E7768" w:rsidRPr="003F206F">
        <w:rPr>
          <w:rFonts w:ascii="Times New Roman" w:hAnsi="Times New Roman" w:cs="Times New Roman"/>
          <w:sz w:val="24"/>
          <w:szCs w:val="24"/>
          <w:lang w:val="uk-UA"/>
        </w:rPr>
        <w:t xml:space="preserve"> </w:t>
      </w:r>
      <w:r w:rsidR="00424F43" w:rsidRPr="003F206F">
        <w:rPr>
          <w:rFonts w:ascii="Times New Roman" w:hAnsi="Times New Roman" w:cs="Times New Roman"/>
          <w:sz w:val="24"/>
          <w:szCs w:val="24"/>
          <w:lang w:val="uk-UA"/>
        </w:rPr>
        <w:t xml:space="preserve">лауреатом Нобелівської премії </w:t>
      </w:r>
      <w:r w:rsidR="001F20AC">
        <w:rPr>
          <w:rFonts w:ascii="Times New Roman" w:hAnsi="Times New Roman" w:cs="Times New Roman"/>
          <w:sz w:val="24"/>
          <w:szCs w:val="24"/>
          <w:lang w:val="uk-UA"/>
        </w:rPr>
        <w:t>(1992 р.) Гаррі-Стенлі Беккером</w:t>
      </w:r>
      <w:r w:rsidR="001F20AC" w:rsidRPr="001F20AC">
        <w:rPr>
          <w:rFonts w:ascii="Times New Roman" w:hAnsi="Times New Roman" w:cs="Times New Roman"/>
          <w:sz w:val="24"/>
          <w:szCs w:val="24"/>
          <w:lang w:val="uk-UA"/>
        </w:rPr>
        <w:t>,</w:t>
      </w:r>
      <w:r w:rsidR="001F20AC">
        <w:rPr>
          <w:rFonts w:ascii="Times New Roman" w:hAnsi="Times New Roman" w:cs="Times New Roman"/>
          <w:sz w:val="24"/>
          <w:szCs w:val="24"/>
          <w:lang w:val="uk-UA"/>
        </w:rPr>
        <w:t xml:space="preserve"> </w:t>
      </w:r>
      <w:r w:rsidR="00424F43" w:rsidRPr="003F206F">
        <w:rPr>
          <w:rFonts w:ascii="Times New Roman" w:hAnsi="Times New Roman" w:cs="Times New Roman"/>
          <w:sz w:val="24"/>
          <w:szCs w:val="24"/>
          <w:lang w:val="uk-UA"/>
        </w:rPr>
        <w:t xml:space="preserve">який </w:t>
      </w:r>
      <w:r w:rsidR="001F20AC">
        <w:rPr>
          <w:rFonts w:ascii="Times New Roman" w:hAnsi="Times New Roman" w:cs="Times New Roman"/>
          <w:sz w:val="24"/>
          <w:szCs w:val="24"/>
          <w:lang w:val="uk-UA"/>
        </w:rPr>
        <w:t>по</w:t>
      </w:r>
      <w:r w:rsidR="005F148A" w:rsidRPr="005F148A">
        <w:rPr>
          <w:rFonts w:ascii="Times New Roman" w:hAnsi="Times New Roman" w:cs="Times New Roman"/>
          <w:sz w:val="24"/>
          <w:szCs w:val="24"/>
          <w:lang w:val="uk-UA"/>
        </w:rPr>
        <w:t>дав наукове трактування економічній категорії «людський капітал»</w:t>
      </w:r>
      <w:r w:rsidR="00B101DC">
        <w:rPr>
          <w:rFonts w:ascii="Times New Roman" w:hAnsi="Times New Roman" w:cs="Times New Roman"/>
          <w:sz w:val="24"/>
          <w:szCs w:val="24"/>
          <w:lang w:val="uk-UA"/>
        </w:rPr>
        <w:t>. Д</w:t>
      </w:r>
      <w:r w:rsidR="005E34CE" w:rsidRPr="005E34CE">
        <w:rPr>
          <w:rFonts w:ascii="Times New Roman" w:hAnsi="Times New Roman" w:cs="Times New Roman"/>
          <w:sz w:val="24"/>
          <w:szCs w:val="24"/>
          <w:lang w:val="uk-UA"/>
        </w:rPr>
        <w:t xml:space="preserve">ля його формування </w:t>
      </w:r>
      <w:r w:rsidR="005E34CE">
        <w:rPr>
          <w:rFonts w:ascii="Times New Roman" w:hAnsi="Times New Roman" w:cs="Times New Roman"/>
          <w:sz w:val="24"/>
          <w:szCs w:val="24"/>
          <w:lang w:val="uk-UA"/>
        </w:rPr>
        <w:t>запропонував</w:t>
      </w:r>
      <w:r w:rsidR="005E34CE" w:rsidRPr="005E34CE">
        <w:rPr>
          <w:rFonts w:ascii="Times New Roman" w:hAnsi="Times New Roman" w:cs="Times New Roman"/>
          <w:sz w:val="24"/>
          <w:szCs w:val="24"/>
          <w:lang w:val="uk-UA"/>
        </w:rPr>
        <w:t xml:space="preserve"> застосовувати витрати</w:t>
      </w:r>
      <w:r w:rsidR="005F148A">
        <w:rPr>
          <w:rFonts w:ascii="Times New Roman" w:hAnsi="Times New Roman" w:cs="Times New Roman"/>
          <w:sz w:val="24"/>
          <w:szCs w:val="24"/>
          <w:lang w:val="uk-UA"/>
        </w:rPr>
        <w:t>:</w:t>
      </w:r>
      <w:r w:rsidR="005E34CE" w:rsidRPr="005E34CE">
        <w:rPr>
          <w:rFonts w:ascii="Times New Roman" w:hAnsi="Times New Roman" w:cs="Times New Roman"/>
          <w:sz w:val="24"/>
          <w:szCs w:val="24"/>
          <w:lang w:val="uk-UA"/>
        </w:rPr>
        <w:t xml:space="preserve"> на освіту, підготовку та перепідготов</w:t>
      </w:r>
      <w:r w:rsidR="005E34CE">
        <w:rPr>
          <w:rFonts w:ascii="Times New Roman" w:hAnsi="Times New Roman" w:cs="Times New Roman"/>
          <w:sz w:val="24"/>
          <w:szCs w:val="24"/>
          <w:lang w:val="uk-UA"/>
        </w:rPr>
        <w:t xml:space="preserve">ку кадрів на виробництві; </w:t>
      </w:r>
      <w:r w:rsidR="005F148A" w:rsidRPr="005F148A">
        <w:rPr>
          <w:rFonts w:ascii="Times New Roman" w:hAnsi="Times New Roman" w:cs="Times New Roman"/>
          <w:sz w:val="24"/>
          <w:szCs w:val="24"/>
          <w:lang w:val="uk-UA"/>
        </w:rPr>
        <w:t>комп’ютерну</w:t>
      </w:r>
      <w:r w:rsidR="005F148A">
        <w:rPr>
          <w:rFonts w:ascii="Times New Roman" w:hAnsi="Times New Roman" w:cs="Times New Roman"/>
          <w:sz w:val="24"/>
          <w:szCs w:val="24"/>
          <w:lang w:val="uk-UA"/>
        </w:rPr>
        <w:t xml:space="preserve"> підготовку</w:t>
      </w:r>
      <w:r w:rsidR="005E34CE">
        <w:rPr>
          <w:rFonts w:ascii="Times New Roman" w:hAnsi="Times New Roman" w:cs="Times New Roman"/>
          <w:sz w:val="24"/>
          <w:szCs w:val="24"/>
          <w:lang w:val="uk-UA"/>
        </w:rPr>
        <w:t>;</w:t>
      </w:r>
      <w:r w:rsidR="005E34CE" w:rsidRPr="005E34CE">
        <w:rPr>
          <w:rFonts w:ascii="Times New Roman" w:hAnsi="Times New Roman" w:cs="Times New Roman"/>
          <w:sz w:val="24"/>
          <w:szCs w:val="24"/>
          <w:lang w:val="uk-UA"/>
        </w:rPr>
        <w:t xml:space="preserve"> </w:t>
      </w:r>
      <w:r w:rsidR="005F148A">
        <w:rPr>
          <w:rFonts w:ascii="Times New Roman" w:hAnsi="Times New Roman" w:cs="Times New Roman"/>
          <w:sz w:val="24"/>
          <w:szCs w:val="24"/>
          <w:lang w:val="uk-UA"/>
        </w:rPr>
        <w:t>технологічні інновації</w:t>
      </w:r>
      <w:r w:rsidR="005E34CE">
        <w:rPr>
          <w:rFonts w:ascii="Times New Roman" w:hAnsi="Times New Roman" w:cs="Times New Roman"/>
          <w:sz w:val="24"/>
          <w:szCs w:val="24"/>
          <w:lang w:val="uk-UA"/>
        </w:rPr>
        <w:t>;</w:t>
      </w:r>
      <w:r w:rsidR="005E34CE" w:rsidRPr="005E34CE">
        <w:rPr>
          <w:rFonts w:ascii="Times New Roman" w:hAnsi="Times New Roman" w:cs="Times New Roman"/>
          <w:sz w:val="24"/>
          <w:szCs w:val="24"/>
          <w:lang w:val="uk-UA"/>
        </w:rPr>
        <w:t xml:space="preserve"> охо</w:t>
      </w:r>
      <w:r w:rsidR="005F148A">
        <w:rPr>
          <w:rFonts w:ascii="Times New Roman" w:hAnsi="Times New Roman" w:cs="Times New Roman"/>
          <w:sz w:val="24"/>
          <w:szCs w:val="24"/>
          <w:lang w:val="uk-UA"/>
        </w:rPr>
        <w:t>рону здоров’я, екологію</w:t>
      </w:r>
      <w:r w:rsidR="005E34CE" w:rsidRPr="005E34CE">
        <w:rPr>
          <w:rFonts w:ascii="Times New Roman" w:hAnsi="Times New Roman" w:cs="Times New Roman"/>
          <w:sz w:val="24"/>
          <w:szCs w:val="24"/>
          <w:lang w:val="uk-UA"/>
        </w:rPr>
        <w:t xml:space="preserve"> і фізичну </w:t>
      </w:r>
      <w:r w:rsidR="005F148A">
        <w:rPr>
          <w:rFonts w:ascii="Times New Roman" w:hAnsi="Times New Roman" w:cs="Times New Roman"/>
          <w:sz w:val="24"/>
          <w:szCs w:val="24"/>
          <w:lang w:val="uk-UA"/>
        </w:rPr>
        <w:t>культуру</w:t>
      </w:r>
      <w:r w:rsidR="007C2637" w:rsidRPr="00BC6550">
        <w:rPr>
          <w:lang w:val="uk-UA"/>
        </w:rPr>
        <w:t xml:space="preserve">  </w:t>
      </w:r>
      <w:r w:rsidR="005F148A" w:rsidRPr="003F206F">
        <w:rPr>
          <w:rFonts w:ascii="Times New Roman" w:hAnsi="Times New Roman" w:cs="Times New Roman"/>
          <w:sz w:val="24"/>
          <w:szCs w:val="24"/>
          <w:lang w:val="uk-UA"/>
        </w:rPr>
        <w:t>[</w:t>
      </w:r>
      <w:r w:rsidR="00DF57E7">
        <w:rPr>
          <w:rFonts w:ascii="Times New Roman" w:hAnsi="Times New Roman" w:cs="Times New Roman"/>
          <w:sz w:val="24"/>
          <w:szCs w:val="24"/>
          <w:lang w:val="uk-UA"/>
        </w:rPr>
        <w:t>6</w:t>
      </w:r>
      <w:r w:rsidR="005F148A" w:rsidRPr="003F206F">
        <w:rPr>
          <w:rFonts w:ascii="Times New Roman" w:hAnsi="Times New Roman" w:cs="Times New Roman"/>
          <w:sz w:val="24"/>
          <w:szCs w:val="24"/>
          <w:lang w:val="uk-UA"/>
        </w:rPr>
        <w:t xml:space="preserve">, с. </w:t>
      </w:r>
      <w:r w:rsidR="005F148A">
        <w:rPr>
          <w:rFonts w:ascii="Times New Roman" w:hAnsi="Times New Roman" w:cs="Times New Roman"/>
          <w:sz w:val="24"/>
          <w:szCs w:val="24"/>
          <w:lang w:val="uk-UA"/>
        </w:rPr>
        <w:t>1</w:t>
      </w:r>
      <w:r w:rsidR="005F148A" w:rsidRPr="003F206F">
        <w:rPr>
          <w:rFonts w:ascii="Times New Roman" w:hAnsi="Times New Roman" w:cs="Times New Roman"/>
          <w:sz w:val="24"/>
          <w:szCs w:val="24"/>
          <w:lang w:val="uk-UA"/>
        </w:rPr>
        <w:t xml:space="preserve">9]. </w:t>
      </w:r>
      <w:r w:rsidR="009E2A3F">
        <w:rPr>
          <w:rFonts w:ascii="Times New Roman" w:hAnsi="Times New Roman" w:cs="Times New Roman"/>
          <w:sz w:val="24"/>
          <w:szCs w:val="24"/>
          <w:lang w:val="uk-UA"/>
        </w:rPr>
        <w:t>Його праці</w:t>
      </w:r>
      <w:r w:rsidR="001F20AC" w:rsidRPr="001F20AC">
        <w:rPr>
          <w:rFonts w:ascii="Times New Roman" w:hAnsi="Times New Roman" w:cs="Times New Roman"/>
          <w:sz w:val="24"/>
          <w:szCs w:val="24"/>
          <w:lang w:val="uk-UA"/>
        </w:rPr>
        <w:t xml:space="preserve"> започаткували новий науковий напрям – економіку освіти</w:t>
      </w:r>
      <w:r w:rsidR="001F20AC">
        <w:rPr>
          <w:rFonts w:ascii="Times New Roman" w:hAnsi="Times New Roman" w:cs="Times New Roman"/>
          <w:sz w:val="24"/>
          <w:szCs w:val="24"/>
          <w:lang w:val="uk-UA"/>
        </w:rPr>
        <w:t>.</w:t>
      </w:r>
      <w:r w:rsidR="005F148A" w:rsidRPr="003F206F">
        <w:rPr>
          <w:rFonts w:ascii="Times New Roman" w:hAnsi="Times New Roman" w:cs="Times New Roman"/>
          <w:sz w:val="24"/>
          <w:szCs w:val="24"/>
          <w:lang w:val="uk-UA"/>
        </w:rPr>
        <w:t xml:space="preserve"> </w:t>
      </w:r>
      <w:r w:rsidR="007C2637" w:rsidRPr="00BC6550">
        <w:rPr>
          <w:lang w:val="uk-UA"/>
        </w:rPr>
        <w:t xml:space="preserve">  </w:t>
      </w:r>
    </w:p>
    <w:p w:rsidR="00D07AF4" w:rsidRPr="00BC6550" w:rsidRDefault="00342770" w:rsidP="00342770">
      <w:pPr>
        <w:pStyle w:val="a9"/>
        <w:tabs>
          <w:tab w:val="left" w:pos="0"/>
          <w:tab w:val="left" w:pos="709"/>
        </w:tabs>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80676D" w:rsidRPr="00BC6550">
        <w:rPr>
          <w:rFonts w:ascii="Times New Roman" w:hAnsi="Times New Roman" w:cs="Times New Roman"/>
          <w:sz w:val="24"/>
          <w:szCs w:val="24"/>
          <w:lang w:val="uk-UA"/>
        </w:rPr>
        <w:t>Те</w:t>
      </w:r>
      <w:r w:rsidR="0014323A" w:rsidRPr="00BC6550">
        <w:rPr>
          <w:rFonts w:ascii="Times New Roman" w:hAnsi="Times New Roman" w:cs="Times New Roman"/>
          <w:sz w:val="24"/>
          <w:szCs w:val="24"/>
          <w:lang w:val="uk-UA"/>
        </w:rPr>
        <w:t>орія людського капіталу дістала пода</w:t>
      </w:r>
      <w:r w:rsidR="0080676D" w:rsidRPr="00BC6550">
        <w:rPr>
          <w:rFonts w:ascii="Times New Roman" w:hAnsi="Times New Roman" w:cs="Times New Roman"/>
          <w:sz w:val="24"/>
          <w:szCs w:val="24"/>
          <w:lang w:val="uk-UA"/>
        </w:rPr>
        <w:t>льшого р</w:t>
      </w:r>
      <w:r w:rsidR="00D9607D">
        <w:rPr>
          <w:rFonts w:ascii="Times New Roman" w:hAnsi="Times New Roman" w:cs="Times New Roman"/>
          <w:sz w:val="24"/>
          <w:szCs w:val="24"/>
          <w:lang w:val="uk-UA"/>
        </w:rPr>
        <w:t xml:space="preserve">озвитку завдяки </w:t>
      </w:r>
      <w:r w:rsidR="00AE16DA">
        <w:rPr>
          <w:rFonts w:ascii="Times New Roman" w:hAnsi="Times New Roman" w:cs="Times New Roman"/>
          <w:sz w:val="24"/>
          <w:szCs w:val="24"/>
          <w:lang w:val="uk-UA"/>
        </w:rPr>
        <w:t>альтернативним теоріям</w:t>
      </w:r>
      <w:r w:rsidR="00D9607D">
        <w:rPr>
          <w:rFonts w:ascii="Times New Roman" w:hAnsi="Times New Roman" w:cs="Times New Roman"/>
          <w:sz w:val="24"/>
          <w:szCs w:val="24"/>
          <w:lang w:val="uk-UA"/>
        </w:rPr>
        <w:t xml:space="preserve"> </w:t>
      </w:r>
      <w:r w:rsidR="00E67525">
        <w:rPr>
          <w:rFonts w:ascii="Times New Roman" w:hAnsi="Times New Roman" w:cs="Times New Roman"/>
          <w:sz w:val="24"/>
          <w:szCs w:val="24"/>
          <w:lang w:val="uk-UA"/>
        </w:rPr>
        <w:t xml:space="preserve">таких </w:t>
      </w:r>
      <w:r w:rsidR="00D9607D">
        <w:rPr>
          <w:rFonts w:ascii="Times New Roman" w:hAnsi="Times New Roman" w:cs="Times New Roman"/>
          <w:sz w:val="24"/>
          <w:szCs w:val="24"/>
          <w:lang w:val="uk-UA"/>
        </w:rPr>
        <w:t xml:space="preserve">відомих </w:t>
      </w:r>
      <w:r w:rsidR="0080676D" w:rsidRPr="00BC6550">
        <w:rPr>
          <w:rFonts w:ascii="Times New Roman" w:hAnsi="Times New Roman" w:cs="Times New Roman"/>
          <w:sz w:val="24"/>
          <w:szCs w:val="24"/>
          <w:lang w:val="uk-UA"/>
        </w:rPr>
        <w:t>з</w:t>
      </w:r>
      <w:r w:rsidR="0014323A" w:rsidRPr="00BC6550">
        <w:rPr>
          <w:rFonts w:ascii="Times New Roman" w:hAnsi="Times New Roman" w:cs="Times New Roman"/>
          <w:sz w:val="24"/>
          <w:szCs w:val="24"/>
          <w:lang w:val="uk-UA"/>
        </w:rPr>
        <w:t xml:space="preserve">арубіжних </w:t>
      </w:r>
      <w:r w:rsidR="00EF70F5" w:rsidRPr="00BC6550">
        <w:rPr>
          <w:rFonts w:ascii="Times New Roman" w:hAnsi="Times New Roman" w:cs="Times New Roman"/>
          <w:sz w:val="24"/>
          <w:szCs w:val="24"/>
          <w:lang w:val="uk-UA"/>
        </w:rPr>
        <w:t xml:space="preserve">економістів </w:t>
      </w:r>
      <w:r w:rsidR="00E67525">
        <w:rPr>
          <w:rFonts w:ascii="Times New Roman" w:hAnsi="Times New Roman" w:cs="Times New Roman"/>
          <w:sz w:val="24"/>
          <w:szCs w:val="24"/>
          <w:lang w:val="uk-UA"/>
        </w:rPr>
        <w:t>як</w:t>
      </w:r>
      <w:r w:rsidR="00EF70F5" w:rsidRPr="00BC6550">
        <w:rPr>
          <w:rFonts w:ascii="Times New Roman" w:hAnsi="Times New Roman" w:cs="Times New Roman"/>
          <w:sz w:val="24"/>
          <w:szCs w:val="24"/>
          <w:lang w:val="uk-UA"/>
        </w:rPr>
        <w:t xml:space="preserve"> Г</w:t>
      </w:r>
      <w:r w:rsidR="00E67525">
        <w:rPr>
          <w:rFonts w:ascii="Times New Roman" w:hAnsi="Times New Roman" w:cs="Times New Roman"/>
          <w:sz w:val="24"/>
          <w:szCs w:val="24"/>
          <w:lang w:val="uk-UA"/>
        </w:rPr>
        <w:t>. Боуен</w:t>
      </w:r>
      <w:r w:rsidR="0080676D" w:rsidRPr="00BC6550">
        <w:rPr>
          <w:rFonts w:ascii="Times New Roman" w:hAnsi="Times New Roman" w:cs="Times New Roman"/>
          <w:sz w:val="24"/>
          <w:szCs w:val="24"/>
          <w:lang w:val="uk-UA"/>
        </w:rPr>
        <w:t>,</w:t>
      </w:r>
      <w:r w:rsidR="0014323A" w:rsidRPr="00BC6550">
        <w:rPr>
          <w:rFonts w:ascii="Times New Roman" w:hAnsi="Times New Roman" w:cs="Times New Roman"/>
          <w:sz w:val="24"/>
          <w:szCs w:val="24"/>
          <w:lang w:val="uk-UA"/>
        </w:rPr>
        <w:t xml:space="preserve"> </w:t>
      </w:r>
      <w:r w:rsidR="00EF70F5" w:rsidRPr="00BC6550">
        <w:rPr>
          <w:rFonts w:ascii="Times New Roman" w:hAnsi="Times New Roman" w:cs="Times New Roman"/>
          <w:sz w:val="24"/>
          <w:szCs w:val="24"/>
          <w:lang w:val="uk-UA"/>
        </w:rPr>
        <w:t xml:space="preserve">І. </w:t>
      </w:r>
      <w:r w:rsidR="00E67525">
        <w:rPr>
          <w:rFonts w:ascii="Times New Roman" w:hAnsi="Times New Roman" w:cs="Times New Roman"/>
          <w:sz w:val="24"/>
          <w:szCs w:val="24"/>
          <w:lang w:val="uk-UA"/>
        </w:rPr>
        <w:t>Фішер</w:t>
      </w:r>
      <w:r w:rsidR="0080676D" w:rsidRPr="00BC6550">
        <w:rPr>
          <w:rFonts w:ascii="Times New Roman" w:hAnsi="Times New Roman" w:cs="Times New Roman"/>
          <w:sz w:val="24"/>
          <w:szCs w:val="24"/>
          <w:lang w:val="uk-UA"/>
        </w:rPr>
        <w:t xml:space="preserve">, </w:t>
      </w:r>
      <w:r w:rsidR="005F2D84">
        <w:rPr>
          <w:rFonts w:ascii="Times New Roman" w:hAnsi="Times New Roman" w:cs="Times New Roman"/>
          <w:sz w:val="24"/>
          <w:szCs w:val="24"/>
          <w:lang w:val="uk-UA"/>
        </w:rPr>
        <w:t xml:space="preserve"> Л. Туроу, </w:t>
      </w:r>
      <w:r w:rsidR="0014323A" w:rsidRPr="005F2D84">
        <w:rPr>
          <w:rFonts w:ascii="Times New Roman" w:hAnsi="Times New Roman" w:cs="Times New Roman"/>
          <w:sz w:val="24"/>
          <w:szCs w:val="24"/>
          <w:lang w:val="uk-UA"/>
        </w:rPr>
        <w:t xml:space="preserve"> в яких </w:t>
      </w:r>
      <w:r w:rsidR="001F20AC" w:rsidRPr="005F2D84">
        <w:rPr>
          <w:rFonts w:ascii="Times New Roman" w:hAnsi="Times New Roman" w:cs="Times New Roman"/>
          <w:sz w:val="24"/>
          <w:szCs w:val="24"/>
          <w:lang w:val="uk-UA"/>
        </w:rPr>
        <w:t xml:space="preserve"> немає одностайності у пита</w:t>
      </w:r>
      <w:r w:rsidR="005F2D84">
        <w:rPr>
          <w:rFonts w:ascii="Times New Roman" w:hAnsi="Times New Roman" w:cs="Times New Roman"/>
          <w:sz w:val="24"/>
          <w:szCs w:val="24"/>
          <w:lang w:val="uk-UA"/>
        </w:rPr>
        <w:t xml:space="preserve">ннях визначення змісту </w:t>
      </w:r>
      <w:r w:rsidR="004D0CC2">
        <w:rPr>
          <w:rFonts w:ascii="Times New Roman" w:hAnsi="Times New Roman" w:cs="Times New Roman"/>
          <w:sz w:val="24"/>
          <w:szCs w:val="24"/>
          <w:lang w:val="uk-UA"/>
        </w:rPr>
        <w:t>цього поняття</w:t>
      </w:r>
      <w:r w:rsidR="001F20AC" w:rsidRPr="005F2D84">
        <w:rPr>
          <w:rFonts w:ascii="Times New Roman" w:hAnsi="Times New Roman" w:cs="Times New Roman"/>
          <w:sz w:val="24"/>
          <w:szCs w:val="24"/>
          <w:lang w:val="uk-UA"/>
        </w:rPr>
        <w:t xml:space="preserve">. </w:t>
      </w:r>
      <w:r w:rsidR="005F2D84" w:rsidRPr="005F2D84">
        <w:rPr>
          <w:rFonts w:ascii="Times New Roman" w:hAnsi="Times New Roman" w:cs="Times New Roman"/>
          <w:sz w:val="24"/>
          <w:szCs w:val="24"/>
          <w:lang w:val="uk-UA"/>
        </w:rPr>
        <w:t>І</w:t>
      </w:r>
      <w:r w:rsidR="004D0CC2">
        <w:rPr>
          <w:rFonts w:ascii="Times New Roman" w:hAnsi="Times New Roman" w:cs="Times New Roman"/>
          <w:sz w:val="24"/>
          <w:szCs w:val="24"/>
          <w:lang w:val="uk-UA"/>
        </w:rPr>
        <w:t>. Фішер вбачав</w:t>
      </w:r>
      <w:r w:rsidR="001F20AC" w:rsidRPr="005F2D84">
        <w:rPr>
          <w:rFonts w:ascii="Times New Roman" w:hAnsi="Times New Roman" w:cs="Times New Roman"/>
          <w:sz w:val="24"/>
          <w:szCs w:val="24"/>
          <w:lang w:val="uk-UA"/>
        </w:rPr>
        <w:t xml:space="preserve"> в людському капіталі передусім природні зді</w:t>
      </w:r>
      <w:r w:rsidR="00953D5A">
        <w:rPr>
          <w:rFonts w:ascii="Times New Roman" w:hAnsi="Times New Roman" w:cs="Times New Roman"/>
          <w:sz w:val="24"/>
          <w:szCs w:val="24"/>
          <w:lang w:val="uk-UA"/>
        </w:rPr>
        <w:t>бності та талант людини, а тоді</w:t>
      </w:r>
      <w:r w:rsidR="001F20AC" w:rsidRPr="005F2D84">
        <w:rPr>
          <w:rFonts w:ascii="Times New Roman" w:hAnsi="Times New Roman" w:cs="Times New Roman"/>
          <w:sz w:val="24"/>
          <w:szCs w:val="24"/>
          <w:lang w:val="uk-UA"/>
        </w:rPr>
        <w:t xml:space="preserve"> уже</w:t>
      </w:r>
      <w:r w:rsidR="00AE16DA" w:rsidRPr="005F2D84">
        <w:rPr>
          <w:rFonts w:ascii="Times New Roman" w:hAnsi="Times New Roman" w:cs="Times New Roman"/>
          <w:sz w:val="24"/>
          <w:szCs w:val="24"/>
          <w:lang w:val="uk-UA"/>
        </w:rPr>
        <w:t xml:space="preserve"> її освіту,</w:t>
      </w:r>
      <w:r w:rsidR="001F20AC" w:rsidRPr="005F2D84">
        <w:rPr>
          <w:rFonts w:ascii="Times New Roman" w:hAnsi="Times New Roman" w:cs="Times New Roman"/>
          <w:sz w:val="24"/>
          <w:szCs w:val="24"/>
          <w:lang w:val="uk-UA"/>
        </w:rPr>
        <w:t xml:space="preserve"> </w:t>
      </w:r>
      <w:r w:rsidR="00AE16DA" w:rsidRPr="005F2D84">
        <w:rPr>
          <w:rFonts w:ascii="Times New Roman" w:hAnsi="Times New Roman" w:cs="Times New Roman"/>
          <w:sz w:val="24"/>
          <w:szCs w:val="24"/>
          <w:lang w:val="uk-UA"/>
        </w:rPr>
        <w:t xml:space="preserve"> психологічні особливості, суспіл</w:t>
      </w:r>
      <w:r w:rsidR="00CC19EE">
        <w:rPr>
          <w:rFonts w:ascii="Times New Roman" w:hAnsi="Times New Roman" w:cs="Times New Roman"/>
          <w:sz w:val="24"/>
          <w:szCs w:val="24"/>
          <w:lang w:val="uk-UA"/>
        </w:rPr>
        <w:t xml:space="preserve">ьні і культурні якості </w:t>
      </w:r>
      <w:r w:rsidR="00DF57E7">
        <w:rPr>
          <w:rFonts w:ascii="Times New Roman" w:hAnsi="Times New Roman" w:cs="Times New Roman"/>
          <w:sz w:val="24"/>
          <w:szCs w:val="24"/>
          <w:lang w:val="uk-UA"/>
        </w:rPr>
        <w:t xml:space="preserve"> [7</w:t>
      </w:r>
      <w:r w:rsidR="00AE16DA" w:rsidRPr="005F2D84">
        <w:rPr>
          <w:rFonts w:ascii="Times New Roman" w:hAnsi="Times New Roman" w:cs="Times New Roman"/>
          <w:sz w:val="24"/>
          <w:szCs w:val="24"/>
          <w:lang w:val="uk-UA"/>
        </w:rPr>
        <w:t xml:space="preserve">, с. 51]. </w:t>
      </w:r>
      <w:r w:rsidR="00FF3384" w:rsidRPr="00BC6550">
        <w:rPr>
          <w:rFonts w:ascii="Times New Roman" w:hAnsi="Times New Roman" w:cs="Times New Roman"/>
          <w:sz w:val="24"/>
          <w:szCs w:val="24"/>
          <w:lang w:val="ru-RU"/>
        </w:rPr>
        <w:t>У визначенні Г</w:t>
      </w:r>
      <w:r w:rsidR="00526619" w:rsidRPr="00BC6550">
        <w:rPr>
          <w:rFonts w:ascii="Times New Roman" w:hAnsi="Times New Roman" w:cs="Times New Roman"/>
          <w:sz w:val="24"/>
          <w:szCs w:val="24"/>
          <w:lang w:val="ru-RU"/>
        </w:rPr>
        <w:t>.</w:t>
      </w:r>
      <w:r w:rsidR="00FF3384" w:rsidRPr="00BC6550">
        <w:rPr>
          <w:rFonts w:ascii="Times New Roman" w:hAnsi="Times New Roman" w:cs="Times New Roman"/>
          <w:sz w:val="24"/>
          <w:szCs w:val="24"/>
          <w:lang w:val="ru-RU"/>
        </w:rPr>
        <w:t xml:space="preserve"> </w:t>
      </w:r>
      <w:r w:rsidR="00C3202C">
        <w:rPr>
          <w:rFonts w:ascii="Times New Roman" w:hAnsi="Times New Roman" w:cs="Times New Roman"/>
          <w:sz w:val="24"/>
          <w:szCs w:val="24"/>
          <w:lang w:val="ru-RU"/>
        </w:rPr>
        <w:t>Боуена він</w:t>
      </w:r>
      <w:r w:rsidR="00660AEB">
        <w:rPr>
          <w:rFonts w:ascii="Times New Roman" w:hAnsi="Times New Roman" w:cs="Times New Roman"/>
          <w:sz w:val="24"/>
          <w:szCs w:val="24"/>
          <w:lang w:val="ru-RU"/>
        </w:rPr>
        <w:t xml:space="preserve"> «</w:t>
      </w:r>
      <w:r w:rsidR="00526619" w:rsidRPr="00BC6550">
        <w:rPr>
          <w:rFonts w:ascii="Times New Roman" w:hAnsi="Times New Roman" w:cs="Times New Roman"/>
          <w:sz w:val="24"/>
          <w:szCs w:val="24"/>
          <w:lang w:val="ru-RU"/>
        </w:rPr>
        <w:t>складається з набутих знань, навичок</w:t>
      </w:r>
      <w:r w:rsidR="009E2A3F">
        <w:rPr>
          <w:rFonts w:ascii="Times New Roman" w:hAnsi="Times New Roman" w:cs="Times New Roman"/>
          <w:sz w:val="24"/>
          <w:szCs w:val="24"/>
          <w:lang w:val="uk-UA"/>
        </w:rPr>
        <w:t xml:space="preserve">, </w:t>
      </w:r>
      <w:r w:rsidR="00A421A3" w:rsidRPr="00BC6550">
        <w:rPr>
          <w:rFonts w:ascii="Times New Roman" w:hAnsi="Times New Roman" w:cs="Times New Roman"/>
          <w:sz w:val="24"/>
          <w:szCs w:val="24"/>
          <w:lang w:val="uk-UA"/>
        </w:rPr>
        <w:t>мотивацій й енергії, які можуть використовуватися протягом певного часу з метою</w:t>
      </w:r>
      <w:r w:rsidR="00E6406D" w:rsidRPr="00BC6550">
        <w:rPr>
          <w:rFonts w:ascii="Times New Roman" w:hAnsi="Times New Roman" w:cs="Times New Roman"/>
          <w:sz w:val="24"/>
          <w:szCs w:val="24"/>
          <w:lang w:val="uk-UA"/>
        </w:rPr>
        <w:t xml:space="preserve"> </w:t>
      </w:r>
      <w:r w:rsidR="00526619" w:rsidRPr="00BC6550">
        <w:rPr>
          <w:rFonts w:ascii="Times New Roman" w:hAnsi="Times New Roman" w:cs="Times New Roman"/>
          <w:sz w:val="24"/>
          <w:szCs w:val="24"/>
          <w:lang w:val="uk-UA"/>
        </w:rPr>
        <w:t>ви</w:t>
      </w:r>
      <w:r w:rsidR="00660AEB">
        <w:rPr>
          <w:rFonts w:ascii="Times New Roman" w:hAnsi="Times New Roman" w:cs="Times New Roman"/>
          <w:sz w:val="24"/>
          <w:szCs w:val="24"/>
          <w:lang w:val="uk-UA"/>
        </w:rPr>
        <w:t>робництва товарів та послуг»</w:t>
      </w:r>
      <w:r w:rsidR="00DF57E7">
        <w:rPr>
          <w:rFonts w:ascii="Times New Roman" w:hAnsi="Times New Roman" w:cs="Times New Roman"/>
          <w:sz w:val="24"/>
          <w:szCs w:val="24"/>
          <w:lang w:val="uk-UA"/>
        </w:rPr>
        <w:t xml:space="preserve"> [8</w:t>
      </w:r>
      <w:r w:rsidR="00526619" w:rsidRPr="00BC6550">
        <w:rPr>
          <w:rFonts w:ascii="Times New Roman" w:hAnsi="Times New Roman" w:cs="Times New Roman"/>
          <w:sz w:val="24"/>
          <w:szCs w:val="24"/>
          <w:lang w:val="uk-UA"/>
        </w:rPr>
        <w:t>, с. 362].</w:t>
      </w:r>
      <w:r w:rsidR="00E6406D" w:rsidRPr="00BC6550">
        <w:rPr>
          <w:rFonts w:ascii="Times New Roman" w:hAnsi="Times New Roman" w:cs="Times New Roman"/>
          <w:sz w:val="24"/>
          <w:szCs w:val="24"/>
          <w:lang w:val="uk-UA"/>
        </w:rPr>
        <w:t xml:space="preserve"> </w:t>
      </w:r>
      <w:r w:rsidR="00F04250">
        <w:rPr>
          <w:rFonts w:ascii="Times New Roman" w:hAnsi="Times New Roman" w:cs="Times New Roman"/>
          <w:sz w:val="24"/>
          <w:szCs w:val="24"/>
          <w:lang w:val="uk-UA"/>
        </w:rPr>
        <w:t>Л. Туроу включав</w:t>
      </w:r>
      <w:r w:rsidR="00AE16DA" w:rsidRPr="00AE16DA">
        <w:rPr>
          <w:rFonts w:ascii="Times New Roman" w:hAnsi="Times New Roman" w:cs="Times New Roman"/>
          <w:sz w:val="24"/>
          <w:szCs w:val="24"/>
          <w:lang w:val="uk-UA"/>
        </w:rPr>
        <w:t xml:space="preserve"> до людського капіталу </w:t>
      </w:r>
      <w:r w:rsidR="00AE16DA">
        <w:rPr>
          <w:rFonts w:ascii="Times New Roman" w:hAnsi="Times New Roman" w:cs="Times New Roman"/>
          <w:sz w:val="24"/>
          <w:szCs w:val="24"/>
          <w:lang w:val="uk-UA"/>
        </w:rPr>
        <w:t>окрім</w:t>
      </w:r>
      <w:r w:rsidR="009E2A3F">
        <w:rPr>
          <w:rFonts w:ascii="Times New Roman" w:hAnsi="Times New Roman" w:cs="Times New Roman"/>
          <w:sz w:val="24"/>
          <w:szCs w:val="24"/>
          <w:lang w:val="uk-UA"/>
        </w:rPr>
        <w:t xml:space="preserve"> знань людини, </w:t>
      </w:r>
      <w:r w:rsidR="00AE16DA" w:rsidRPr="00AE16DA">
        <w:rPr>
          <w:rFonts w:ascii="Times New Roman" w:hAnsi="Times New Roman" w:cs="Times New Roman"/>
          <w:sz w:val="24"/>
          <w:szCs w:val="24"/>
          <w:lang w:val="uk-UA"/>
        </w:rPr>
        <w:t>таку</w:t>
      </w:r>
      <w:r w:rsidR="00B101DC">
        <w:rPr>
          <w:rFonts w:ascii="Times New Roman" w:hAnsi="Times New Roman" w:cs="Times New Roman"/>
          <w:sz w:val="24"/>
          <w:szCs w:val="24"/>
          <w:lang w:val="uk-UA"/>
        </w:rPr>
        <w:t xml:space="preserve"> </w:t>
      </w:r>
      <w:r w:rsidR="005F2D84">
        <w:rPr>
          <w:rFonts w:ascii="Times New Roman" w:hAnsi="Times New Roman" w:cs="Times New Roman"/>
          <w:sz w:val="24"/>
          <w:szCs w:val="24"/>
          <w:lang w:val="uk-UA"/>
        </w:rPr>
        <w:t xml:space="preserve"> характеристику, як «</w:t>
      </w:r>
      <w:r w:rsidR="00AE16DA" w:rsidRPr="00AE16DA">
        <w:rPr>
          <w:rFonts w:ascii="Times New Roman" w:hAnsi="Times New Roman" w:cs="Times New Roman"/>
          <w:sz w:val="24"/>
          <w:szCs w:val="24"/>
          <w:lang w:val="uk-UA"/>
        </w:rPr>
        <w:t>повага до політичн</w:t>
      </w:r>
      <w:r w:rsidR="00DF57E7">
        <w:rPr>
          <w:rFonts w:ascii="Times New Roman" w:hAnsi="Times New Roman" w:cs="Times New Roman"/>
          <w:sz w:val="24"/>
          <w:szCs w:val="24"/>
          <w:lang w:val="uk-UA"/>
        </w:rPr>
        <w:t>ої і соціальної стабільності» [9</w:t>
      </w:r>
      <w:r w:rsidR="00AE16DA" w:rsidRPr="00AE16DA">
        <w:rPr>
          <w:rFonts w:ascii="Times New Roman" w:hAnsi="Times New Roman" w:cs="Times New Roman"/>
          <w:sz w:val="24"/>
          <w:szCs w:val="24"/>
          <w:lang w:val="uk-UA"/>
        </w:rPr>
        <w:t>, с. 15].</w:t>
      </w:r>
      <w:r w:rsidR="00AE16DA">
        <w:rPr>
          <w:rFonts w:ascii="Times New Roman" w:hAnsi="Times New Roman" w:cs="Times New Roman"/>
          <w:sz w:val="24"/>
          <w:szCs w:val="24"/>
          <w:lang w:val="uk-UA"/>
        </w:rPr>
        <w:t xml:space="preserve"> </w:t>
      </w:r>
      <w:r w:rsidR="005F2D84" w:rsidRPr="005F2D84">
        <w:rPr>
          <w:rFonts w:ascii="Times New Roman" w:hAnsi="Times New Roman" w:cs="Times New Roman"/>
          <w:sz w:val="24"/>
          <w:szCs w:val="24"/>
          <w:lang w:val="uk-UA"/>
        </w:rPr>
        <w:t xml:space="preserve">За </w:t>
      </w:r>
      <w:r w:rsidR="005F2D84" w:rsidRPr="005F2D84">
        <w:rPr>
          <w:rFonts w:ascii="Times New Roman" w:hAnsi="Times New Roman" w:cs="Times New Roman"/>
          <w:sz w:val="24"/>
          <w:szCs w:val="24"/>
          <w:lang w:val="uk-UA"/>
        </w:rPr>
        <w:lastRenderedPageBreak/>
        <w:t xml:space="preserve">альтернативного підходу </w:t>
      </w:r>
      <w:r w:rsidR="00B101DC">
        <w:rPr>
          <w:rFonts w:ascii="Times New Roman" w:hAnsi="Times New Roman" w:cs="Times New Roman"/>
          <w:sz w:val="24"/>
          <w:szCs w:val="24"/>
          <w:lang w:val="uk-UA"/>
        </w:rPr>
        <w:t xml:space="preserve">саме </w:t>
      </w:r>
      <w:r w:rsidR="005F2D84" w:rsidRPr="005F2D84">
        <w:rPr>
          <w:rFonts w:ascii="Times New Roman" w:hAnsi="Times New Roman" w:cs="Times New Roman"/>
          <w:sz w:val="24"/>
          <w:szCs w:val="24"/>
          <w:lang w:val="uk-UA"/>
        </w:rPr>
        <w:t>природн</w:t>
      </w:r>
      <w:r w:rsidR="005F2D84">
        <w:rPr>
          <w:rFonts w:ascii="Times New Roman" w:hAnsi="Times New Roman" w:cs="Times New Roman"/>
          <w:sz w:val="24"/>
          <w:szCs w:val="24"/>
          <w:lang w:val="uk-UA"/>
        </w:rPr>
        <w:t xml:space="preserve">і здібності людини </w:t>
      </w:r>
      <w:r w:rsidR="00F04250">
        <w:rPr>
          <w:rFonts w:ascii="Times New Roman" w:hAnsi="Times New Roman" w:cs="Times New Roman"/>
          <w:sz w:val="24"/>
          <w:szCs w:val="24"/>
          <w:lang w:val="uk-UA"/>
        </w:rPr>
        <w:t xml:space="preserve"> </w:t>
      </w:r>
      <w:r w:rsidR="00E67525">
        <w:rPr>
          <w:rFonts w:ascii="Times New Roman" w:hAnsi="Times New Roman" w:cs="Times New Roman"/>
          <w:sz w:val="24"/>
          <w:szCs w:val="24"/>
          <w:lang w:val="uk-UA"/>
        </w:rPr>
        <w:t>почали оцінюват</w:t>
      </w:r>
      <w:r w:rsidR="00F04250">
        <w:rPr>
          <w:rFonts w:ascii="Times New Roman" w:hAnsi="Times New Roman" w:cs="Times New Roman"/>
          <w:sz w:val="24"/>
          <w:szCs w:val="24"/>
          <w:lang w:val="uk-UA"/>
        </w:rPr>
        <w:t>и</w:t>
      </w:r>
      <w:r w:rsidR="005F2D84" w:rsidRPr="005F2D84">
        <w:rPr>
          <w:rFonts w:ascii="Times New Roman" w:hAnsi="Times New Roman" w:cs="Times New Roman"/>
          <w:sz w:val="24"/>
          <w:szCs w:val="24"/>
          <w:lang w:val="uk-UA"/>
        </w:rPr>
        <w:t>ся дуже високо</w:t>
      </w:r>
      <w:r w:rsidR="005F2D84">
        <w:rPr>
          <w:rFonts w:ascii="Times New Roman" w:hAnsi="Times New Roman" w:cs="Times New Roman"/>
          <w:sz w:val="24"/>
          <w:szCs w:val="24"/>
          <w:lang w:val="uk-UA"/>
        </w:rPr>
        <w:t>. Так</w:t>
      </w:r>
      <w:r w:rsidR="00C173DE">
        <w:rPr>
          <w:rFonts w:ascii="Times New Roman" w:hAnsi="Times New Roman" w:cs="Times New Roman"/>
          <w:sz w:val="24"/>
          <w:szCs w:val="24"/>
          <w:lang w:val="uk-UA"/>
        </w:rPr>
        <w:t>,</w:t>
      </w:r>
      <w:r w:rsidR="005F2D84" w:rsidRPr="005F2D84">
        <w:rPr>
          <w:lang w:val="ru-RU"/>
        </w:rPr>
        <w:t xml:space="preserve"> </w:t>
      </w:r>
      <w:r w:rsidR="00C173DE" w:rsidRPr="00C173DE">
        <w:rPr>
          <w:rFonts w:ascii="Times New Roman" w:hAnsi="Times New Roman" w:cs="Times New Roman"/>
          <w:sz w:val="24"/>
          <w:szCs w:val="24"/>
          <w:lang w:val="ru-RU"/>
        </w:rPr>
        <w:t>дослідник</w:t>
      </w:r>
      <w:r w:rsidR="00C173DE">
        <w:rPr>
          <w:rFonts w:ascii="Times New Roman" w:hAnsi="Times New Roman" w:cs="Times New Roman"/>
          <w:sz w:val="24"/>
          <w:szCs w:val="24"/>
          <w:lang w:val="ru-RU"/>
        </w:rPr>
        <w:t xml:space="preserve"> </w:t>
      </w:r>
      <w:r w:rsidR="005F2D84" w:rsidRPr="005F2D84">
        <w:rPr>
          <w:rFonts w:ascii="Times New Roman" w:hAnsi="Times New Roman" w:cs="Times New Roman"/>
          <w:sz w:val="24"/>
          <w:szCs w:val="24"/>
          <w:lang w:val="uk-UA"/>
        </w:rPr>
        <w:t>П</w:t>
      </w:r>
      <w:r w:rsidR="005F2D84">
        <w:rPr>
          <w:rFonts w:ascii="Times New Roman" w:hAnsi="Times New Roman" w:cs="Times New Roman"/>
          <w:sz w:val="24"/>
          <w:szCs w:val="24"/>
          <w:lang w:val="uk-UA"/>
        </w:rPr>
        <w:t xml:space="preserve">. Тобмен </w:t>
      </w:r>
      <w:r w:rsidR="005F2D84" w:rsidRPr="005F2D84">
        <w:rPr>
          <w:rFonts w:ascii="Times New Roman" w:hAnsi="Times New Roman" w:cs="Times New Roman"/>
          <w:sz w:val="24"/>
          <w:szCs w:val="24"/>
          <w:lang w:val="uk-UA"/>
        </w:rPr>
        <w:t xml:space="preserve"> дійшов висновку, що на частку генетичного потенціалу людини припадає 45 %</w:t>
      </w:r>
      <w:r w:rsidR="00BD1BFC">
        <w:rPr>
          <w:rFonts w:ascii="Times New Roman" w:hAnsi="Times New Roman" w:cs="Times New Roman"/>
          <w:sz w:val="24"/>
          <w:szCs w:val="24"/>
          <w:lang w:val="uk-UA"/>
        </w:rPr>
        <w:t xml:space="preserve"> розбіжностей</w:t>
      </w:r>
      <w:r w:rsidR="005F2D84">
        <w:rPr>
          <w:rFonts w:ascii="Times New Roman" w:hAnsi="Times New Roman" w:cs="Times New Roman"/>
          <w:sz w:val="24"/>
          <w:szCs w:val="24"/>
          <w:lang w:val="uk-UA"/>
        </w:rPr>
        <w:t xml:space="preserve"> в заробітках, </w:t>
      </w:r>
      <w:r w:rsidR="00F04250">
        <w:rPr>
          <w:rFonts w:ascii="Times New Roman" w:hAnsi="Times New Roman" w:cs="Times New Roman"/>
          <w:sz w:val="24"/>
          <w:szCs w:val="24"/>
          <w:lang w:val="uk-UA"/>
        </w:rPr>
        <w:t>а питома вага</w:t>
      </w:r>
      <w:r w:rsidR="00DF57E7">
        <w:rPr>
          <w:rFonts w:ascii="Times New Roman" w:hAnsi="Times New Roman" w:cs="Times New Roman"/>
          <w:sz w:val="24"/>
          <w:szCs w:val="24"/>
          <w:lang w:val="uk-UA"/>
        </w:rPr>
        <w:t xml:space="preserve"> освіти складає тільки 6 % [10</w:t>
      </w:r>
      <w:r w:rsidR="005F2D84" w:rsidRPr="005F2D84">
        <w:rPr>
          <w:rFonts w:ascii="Times New Roman" w:hAnsi="Times New Roman" w:cs="Times New Roman"/>
          <w:sz w:val="24"/>
          <w:szCs w:val="24"/>
          <w:lang w:val="uk-UA"/>
        </w:rPr>
        <w:t>, с. 393].</w:t>
      </w:r>
      <w:r w:rsidR="005F2D84">
        <w:rPr>
          <w:rFonts w:ascii="Times New Roman" w:hAnsi="Times New Roman" w:cs="Times New Roman"/>
          <w:sz w:val="24"/>
          <w:szCs w:val="24"/>
          <w:lang w:val="uk-UA"/>
        </w:rPr>
        <w:t xml:space="preserve"> </w:t>
      </w:r>
    </w:p>
    <w:p w:rsidR="00C173DE" w:rsidRDefault="00BD1BFC" w:rsidP="00AB5557">
      <w:pPr>
        <w:tabs>
          <w:tab w:val="left" w:pos="0"/>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У</w:t>
      </w:r>
      <w:r w:rsidRPr="00BD1BFC">
        <w:rPr>
          <w:rFonts w:ascii="Times New Roman" w:hAnsi="Times New Roman" w:cs="Times New Roman"/>
          <w:sz w:val="24"/>
          <w:szCs w:val="24"/>
          <w:lang w:val="uk-UA"/>
        </w:rPr>
        <w:t xml:space="preserve"> ході розвитку методів та інструментів досліджень людського капіталу понятійн</w:t>
      </w:r>
      <w:r>
        <w:rPr>
          <w:rFonts w:ascii="Times New Roman" w:hAnsi="Times New Roman" w:cs="Times New Roman"/>
          <w:sz w:val="24"/>
          <w:szCs w:val="24"/>
          <w:lang w:val="uk-UA"/>
        </w:rPr>
        <w:t xml:space="preserve">о-категорійний </w:t>
      </w:r>
      <w:r w:rsidRPr="00BD1BFC">
        <w:rPr>
          <w:rFonts w:ascii="Times New Roman" w:hAnsi="Times New Roman" w:cs="Times New Roman"/>
          <w:sz w:val="24"/>
          <w:szCs w:val="24"/>
          <w:lang w:val="uk-UA"/>
        </w:rPr>
        <w:t xml:space="preserve"> апарат еволюціонував у сучасну парадигму</w:t>
      </w:r>
      <w:r>
        <w:rPr>
          <w:rFonts w:ascii="Times New Roman" w:hAnsi="Times New Roman" w:cs="Times New Roman"/>
          <w:sz w:val="24"/>
          <w:szCs w:val="24"/>
          <w:lang w:val="uk-UA"/>
        </w:rPr>
        <w:t>:</w:t>
      </w:r>
      <w:r w:rsidRPr="00BD1BFC">
        <w:rPr>
          <w:lang w:val="uk-UA"/>
        </w:rPr>
        <w:t xml:space="preserve"> </w:t>
      </w:r>
      <w:r>
        <w:rPr>
          <w:rFonts w:ascii="Times New Roman" w:hAnsi="Times New Roman" w:cs="Times New Roman"/>
          <w:sz w:val="24"/>
          <w:szCs w:val="24"/>
          <w:lang w:val="uk-UA"/>
        </w:rPr>
        <w:t>у</w:t>
      </w:r>
      <w:r w:rsidR="00A903A4">
        <w:rPr>
          <w:rFonts w:ascii="Times New Roman" w:hAnsi="Times New Roman" w:cs="Times New Roman"/>
          <w:sz w:val="24"/>
          <w:szCs w:val="24"/>
          <w:lang w:val="uk-UA"/>
        </w:rPr>
        <w:t>вага</w:t>
      </w:r>
      <w:r w:rsidRPr="00BD1BFC">
        <w:rPr>
          <w:rFonts w:ascii="Times New Roman" w:hAnsi="Times New Roman" w:cs="Times New Roman"/>
          <w:sz w:val="24"/>
          <w:szCs w:val="24"/>
          <w:lang w:val="uk-UA"/>
        </w:rPr>
        <w:t xml:space="preserve"> вчених сфокусувалася н</w:t>
      </w:r>
      <w:r>
        <w:rPr>
          <w:rFonts w:ascii="Times New Roman" w:hAnsi="Times New Roman" w:cs="Times New Roman"/>
          <w:sz w:val="24"/>
          <w:szCs w:val="24"/>
          <w:lang w:val="uk-UA"/>
        </w:rPr>
        <w:t>а проблемах формування</w:t>
      </w:r>
      <w:r w:rsidRPr="00BD1BFC">
        <w:rPr>
          <w:rFonts w:ascii="Times New Roman" w:hAnsi="Times New Roman" w:cs="Times New Roman"/>
          <w:sz w:val="24"/>
          <w:szCs w:val="24"/>
          <w:lang w:val="uk-UA"/>
        </w:rPr>
        <w:t xml:space="preserve"> якісно нової робочої сил</w:t>
      </w:r>
      <w:r>
        <w:rPr>
          <w:rFonts w:ascii="Times New Roman" w:hAnsi="Times New Roman" w:cs="Times New Roman"/>
          <w:sz w:val="24"/>
          <w:szCs w:val="24"/>
          <w:lang w:val="uk-UA"/>
        </w:rPr>
        <w:t>и, а не на п</w:t>
      </w:r>
      <w:r w:rsidR="00DC2253">
        <w:rPr>
          <w:rFonts w:ascii="Times New Roman" w:hAnsi="Times New Roman" w:cs="Times New Roman"/>
          <w:sz w:val="24"/>
          <w:szCs w:val="24"/>
          <w:lang w:val="uk-UA"/>
        </w:rPr>
        <w:t>итаннях</w:t>
      </w:r>
      <w:r>
        <w:rPr>
          <w:rFonts w:ascii="Times New Roman" w:hAnsi="Times New Roman" w:cs="Times New Roman"/>
          <w:sz w:val="24"/>
          <w:szCs w:val="24"/>
          <w:lang w:val="uk-UA"/>
        </w:rPr>
        <w:t xml:space="preserve"> </w:t>
      </w:r>
      <w:r w:rsidR="00953D5A">
        <w:rPr>
          <w:rFonts w:ascii="Times New Roman" w:hAnsi="Times New Roman" w:cs="Times New Roman"/>
          <w:sz w:val="24"/>
          <w:szCs w:val="24"/>
          <w:lang w:val="uk-UA"/>
        </w:rPr>
        <w:t>її використання</w:t>
      </w:r>
      <w:r w:rsidR="003F1C79">
        <w:rPr>
          <w:rFonts w:ascii="Times New Roman" w:hAnsi="Times New Roman" w:cs="Times New Roman"/>
          <w:sz w:val="24"/>
          <w:szCs w:val="24"/>
          <w:lang w:val="uk-UA"/>
        </w:rPr>
        <w:t xml:space="preserve">, пошуку </w:t>
      </w:r>
      <w:r w:rsidR="009E2A3F">
        <w:rPr>
          <w:rFonts w:ascii="Times New Roman" w:hAnsi="Times New Roman" w:cs="Times New Roman"/>
          <w:sz w:val="24"/>
          <w:szCs w:val="24"/>
          <w:lang w:val="uk-UA"/>
        </w:rPr>
        <w:t xml:space="preserve">механізмів </w:t>
      </w:r>
      <w:r w:rsidR="003F1C79" w:rsidRPr="003F1C79">
        <w:rPr>
          <w:rFonts w:ascii="Times New Roman" w:hAnsi="Times New Roman" w:cs="Times New Roman"/>
          <w:sz w:val="24"/>
          <w:szCs w:val="24"/>
          <w:lang w:val="uk-UA"/>
        </w:rPr>
        <w:t xml:space="preserve"> управління. </w:t>
      </w:r>
      <w:r w:rsidR="00836FE9" w:rsidRPr="00836FE9">
        <w:rPr>
          <w:rFonts w:ascii="Times New Roman" w:hAnsi="Times New Roman" w:cs="Times New Roman"/>
          <w:sz w:val="24"/>
          <w:szCs w:val="24"/>
          <w:lang w:val="uk-UA"/>
        </w:rPr>
        <w:t>Концептуальна пал</w:t>
      </w:r>
      <w:r w:rsidR="009E2A3F">
        <w:rPr>
          <w:rFonts w:ascii="Times New Roman" w:hAnsi="Times New Roman" w:cs="Times New Roman"/>
          <w:sz w:val="24"/>
          <w:szCs w:val="24"/>
          <w:lang w:val="uk-UA"/>
        </w:rPr>
        <w:t xml:space="preserve">ітра теорії людського капіталу </w:t>
      </w:r>
      <w:r w:rsidR="00836FE9">
        <w:rPr>
          <w:rFonts w:ascii="Times New Roman" w:hAnsi="Times New Roman" w:cs="Times New Roman"/>
          <w:sz w:val="24"/>
          <w:szCs w:val="24"/>
          <w:lang w:val="uk-UA"/>
        </w:rPr>
        <w:t>почала містити</w:t>
      </w:r>
      <w:r w:rsidR="00836FE9" w:rsidRPr="00836FE9">
        <w:rPr>
          <w:rFonts w:ascii="Times New Roman" w:hAnsi="Times New Roman" w:cs="Times New Roman"/>
          <w:sz w:val="24"/>
          <w:szCs w:val="24"/>
          <w:lang w:val="uk-UA"/>
        </w:rPr>
        <w:t xml:space="preserve"> у собі проблематику розбудови </w:t>
      </w:r>
      <w:r w:rsidR="009E2A3F">
        <w:rPr>
          <w:rFonts w:ascii="Times New Roman" w:hAnsi="Times New Roman" w:cs="Times New Roman"/>
          <w:sz w:val="24"/>
          <w:szCs w:val="24"/>
          <w:lang w:val="uk-UA"/>
        </w:rPr>
        <w:t xml:space="preserve">такої </w:t>
      </w:r>
      <w:r w:rsidR="00836FE9" w:rsidRPr="00836FE9">
        <w:rPr>
          <w:rFonts w:ascii="Times New Roman" w:hAnsi="Times New Roman" w:cs="Times New Roman"/>
          <w:sz w:val="24"/>
          <w:szCs w:val="24"/>
          <w:lang w:val="uk-UA"/>
        </w:rPr>
        <w:t>ек</w:t>
      </w:r>
      <w:r w:rsidR="009E2A3F">
        <w:rPr>
          <w:rFonts w:ascii="Times New Roman" w:hAnsi="Times New Roman" w:cs="Times New Roman"/>
          <w:sz w:val="24"/>
          <w:szCs w:val="24"/>
          <w:lang w:val="uk-UA"/>
        </w:rPr>
        <w:t>ономіки</w:t>
      </w:r>
      <w:r w:rsidR="00836FE9" w:rsidRPr="00836FE9">
        <w:rPr>
          <w:rFonts w:ascii="Times New Roman" w:hAnsi="Times New Roman" w:cs="Times New Roman"/>
          <w:sz w:val="24"/>
          <w:szCs w:val="24"/>
          <w:lang w:val="uk-UA"/>
        </w:rPr>
        <w:t xml:space="preserve">, </w:t>
      </w:r>
      <w:r w:rsidR="009E2A3F">
        <w:rPr>
          <w:rFonts w:ascii="Times New Roman" w:hAnsi="Times New Roman" w:cs="Times New Roman"/>
          <w:sz w:val="24"/>
          <w:szCs w:val="24"/>
          <w:lang w:val="uk-UA"/>
        </w:rPr>
        <w:t xml:space="preserve">де фундаментом </w:t>
      </w:r>
      <w:r w:rsidR="00836FE9" w:rsidRPr="00836FE9">
        <w:rPr>
          <w:rFonts w:ascii="Times New Roman" w:hAnsi="Times New Roman" w:cs="Times New Roman"/>
          <w:sz w:val="24"/>
          <w:szCs w:val="24"/>
          <w:lang w:val="uk-UA"/>
        </w:rPr>
        <w:t>є забезпечення високої якості життя населення. А тому, вона  невіддільна від процесів забезпечення умов, які сприяють використанню знань в якості капіталу; функціонування ефективної системи підтримки здоров’я громадян  та соціального з</w:t>
      </w:r>
      <w:r w:rsidR="009E2A3F">
        <w:rPr>
          <w:rFonts w:ascii="Times New Roman" w:hAnsi="Times New Roman" w:cs="Times New Roman"/>
          <w:sz w:val="24"/>
          <w:szCs w:val="24"/>
          <w:lang w:val="uk-UA"/>
        </w:rPr>
        <w:t>ахисту, що дозволить</w:t>
      </w:r>
      <w:r w:rsidR="00CC19EE">
        <w:rPr>
          <w:rFonts w:ascii="Times New Roman" w:hAnsi="Times New Roman" w:cs="Times New Roman"/>
          <w:sz w:val="24"/>
          <w:szCs w:val="24"/>
          <w:lang w:val="uk-UA"/>
        </w:rPr>
        <w:t xml:space="preserve"> йому</w:t>
      </w:r>
      <w:r w:rsidR="00836FE9" w:rsidRPr="00836FE9">
        <w:rPr>
          <w:rFonts w:ascii="Times New Roman" w:hAnsi="Times New Roman" w:cs="Times New Roman"/>
          <w:sz w:val="24"/>
          <w:szCs w:val="24"/>
          <w:lang w:val="uk-UA"/>
        </w:rPr>
        <w:t xml:space="preserve"> застосовувати професійні навич</w:t>
      </w:r>
      <w:r w:rsidR="009E2A3F">
        <w:rPr>
          <w:rFonts w:ascii="Times New Roman" w:hAnsi="Times New Roman" w:cs="Times New Roman"/>
          <w:sz w:val="24"/>
          <w:szCs w:val="24"/>
          <w:lang w:val="uk-UA"/>
        </w:rPr>
        <w:t xml:space="preserve">ки як на власну користь, так і на користь суспільства. </w:t>
      </w:r>
      <w:r w:rsidR="00C173DE" w:rsidRPr="00BC6550">
        <w:rPr>
          <w:rFonts w:ascii="Times New Roman" w:hAnsi="Times New Roman" w:cs="Times New Roman"/>
          <w:sz w:val="24"/>
          <w:szCs w:val="24"/>
          <w:lang w:val="uk-UA"/>
        </w:rPr>
        <w:t xml:space="preserve">Так, О. </w:t>
      </w:r>
      <w:proofErr w:type="spellStart"/>
      <w:r w:rsidR="00C173DE" w:rsidRPr="00BC6550">
        <w:rPr>
          <w:rFonts w:ascii="Times New Roman" w:hAnsi="Times New Roman" w:cs="Times New Roman"/>
          <w:sz w:val="24"/>
          <w:szCs w:val="24"/>
          <w:lang w:val="uk-UA"/>
        </w:rPr>
        <w:t>Грішнова</w:t>
      </w:r>
      <w:proofErr w:type="spellEnd"/>
      <w:r w:rsidR="00C173DE" w:rsidRPr="00BC6550">
        <w:rPr>
          <w:rFonts w:ascii="Times New Roman" w:hAnsi="Times New Roman" w:cs="Times New Roman"/>
          <w:sz w:val="24"/>
          <w:szCs w:val="24"/>
          <w:lang w:val="uk-UA"/>
        </w:rPr>
        <w:t xml:space="preserve"> вважає, що людський капіта</w:t>
      </w:r>
      <w:r w:rsidR="00C173DE">
        <w:rPr>
          <w:rFonts w:ascii="Times New Roman" w:hAnsi="Times New Roman" w:cs="Times New Roman"/>
          <w:sz w:val="24"/>
          <w:szCs w:val="24"/>
          <w:lang w:val="uk-UA"/>
        </w:rPr>
        <w:t xml:space="preserve">л </w:t>
      </w:r>
      <w:r w:rsidR="00C173DE" w:rsidRPr="00BC6550">
        <w:rPr>
          <w:rFonts w:ascii="Times New Roman" w:hAnsi="Times New Roman" w:cs="Times New Roman"/>
          <w:sz w:val="24"/>
          <w:szCs w:val="24"/>
          <w:lang w:val="uk-UA"/>
        </w:rPr>
        <w:t xml:space="preserve"> характеризує</w:t>
      </w:r>
      <w:r w:rsidR="00CF0252">
        <w:rPr>
          <w:rFonts w:ascii="Times New Roman" w:hAnsi="Times New Roman" w:cs="Times New Roman"/>
          <w:sz w:val="24"/>
          <w:szCs w:val="24"/>
          <w:lang w:val="uk-UA"/>
        </w:rPr>
        <w:t>ться сукупністю</w:t>
      </w:r>
      <w:r w:rsidR="00C173DE" w:rsidRPr="00BC6550">
        <w:rPr>
          <w:rFonts w:ascii="Times New Roman" w:hAnsi="Times New Roman" w:cs="Times New Roman"/>
          <w:sz w:val="24"/>
          <w:szCs w:val="24"/>
          <w:lang w:val="uk-UA"/>
        </w:rPr>
        <w:t xml:space="preserve"> продуктивних здібностей, особистих рис і мотивацій індивідів</w:t>
      </w:r>
      <w:r w:rsidR="00FF15EB">
        <w:rPr>
          <w:rFonts w:ascii="Times New Roman" w:hAnsi="Times New Roman" w:cs="Times New Roman"/>
          <w:sz w:val="24"/>
          <w:szCs w:val="24"/>
          <w:lang w:val="uk-UA"/>
        </w:rPr>
        <w:t xml:space="preserve">, які </w:t>
      </w:r>
      <w:r w:rsidR="007A2C07">
        <w:rPr>
          <w:rFonts w:ascii="Times New Roman" w:hAnsi="Times New Roman" w:cs="Times New Roman"/>
          <w:sz w:val="24"/>
          <w:szCs w:val="24"/>
          <w:lang w:val="uk-UA"/>
        </w:rPr>
        <w:t xml:space="preserve">сформувалися </w:t>
      </w:r>
      <w:r w:rsidR="007A2C07" w:rsidRPr="00BC6550">
        <w:rPr>
          <w:rFonts w:ascii="Times New Roman" w:hAnsi="Times New Roman" w:cs="Times New Roman"/>
          <w:sz w:val="24"/>
          <w:szCs w:val="24"/>
          <w:lang w:val="uk-UA"/>
        </w:rPr>
        <w:t>внаслідок інвестицій</w:t>
      </w:r>
      <w:r w:rsidR="00FF15EB">
        <w:rPr>
          <w:rFonts w:ascii="Times New Roman" w:hAnsi="Times New Roman" w:cs="Times New Roman"/>
          <w:sz w:val="24"/>
          <w:szCs w:val="24"/>
          <w:lang w:val="uk-UA"/>
        </w:rPr>
        <w:t>,</w:t>
      </w:r>
      <w:r w:rsidR="007A2C07" w:rsidRPr="00BC6550">
        <w:rPr>
          <w:rFonts w:ascii="Times New Roman" w:hAnsi="Times New Roman" w:cs="Times New Roman"/>
          <w:sz w:val="24"/>
          <w:szCs w:val="24"/>
          <w:lang w:val="uk-UA"/>
        </w:rPr>
        <w:t xml:space="preserve"> </w:t>
      </w:r>
      <w:r w:rsidR="00FF15EB">
        <w:rPr>
          <w:rFonts w:ascii="Times New Roman" w:hAnsi="Times New Roman" w:cs="Times New Roman"/>
          <w:sz w:val="24"/>
          <w:szCs w:val="24"/>
          <w:lang w:val="uk-UA"/>
        </w:rPr>
        <w:t>що сприяє</w:t>
      </w:r>
      <w:r w:rsidR="00CC19EE">
        <w:rPr>
          <w:rFonts w:ascii="Times New Roman" w:hAnsi="Times New Roman" w:cs="Times New Roman"/>
          <w:sz w:val="24"/>
          <w:szCs w:val="24"/>
          <w:lang w:val="uk-UA"/>
        </w:rPr>
        <w:t xml:space="preserve"> підвищенню</w:t>
      </w:r>
      <w:r w:rsidR="00C173DE" w:rsidRPr="00BC6550">
        <w:rPr>
          <w:rFonts w:ascii="Times New Roman" w:hAnsi="Times New Roman" w:cs="Times New Roman"/>
          <w:sz w:val="24"/>
          <w:szCs w:val="24"/>
          <w:lang w:val="uk-UA"/>
        </w:rPr>
        <w:t xml:space="preserve"> прод</w:t>
      </w:r>
      <w:r w:rsidR="00FF15EB">
        <w:rPr>
          <w:rFonts w:ascii="Times New Roman" w:hAnsi="Times New Roman" w:cs="Times New Roman"/>
          <w:sz w:val="24"/>
          <w:szCs w:val="24"/>
          <w:lang w:val="uk-UA"/>
        </w:rPr>
        <w:t>уктивності праці, зростанню</w:t>
      </w:r>
      <w:r w:rsidR="00C173DE" w:rsidRPr="00BC6550">
        <w:rPr>
          <w:rFonts w:ascii="Times New Roman" w:hAnsi="Times New Roman" w:cs="Times New Roman"/>
          <w:sz w:val="24"/>
          <w:szCs w:val="24"/>
          <w:lang w:val="uk-UA"/>
        </w:rPr>
        <w:t xml:space="preserve"> доходів </w:t>
      </w:r>
      <w:r w:rsidR="00FF15EB">
        <w:rPr>
          <w:rFonts w:ascii="Times New Roman" w:hAnsi="Times New Roman" w:cs="Times New Roman"/>
          <w:sz w:val="24"/>
          <w:szCs w:val="24"/>
          <w:lang w:val="uk-UA"/>
        </w:rPr>
        <w:t xml:space="preserve">як </w:t>
      </w:r>
      <w:r w:rsidR="00C173DE" w:rsidRPr="00BC6550">
        <w:rPr>
          <w:rFonts w:ascii="Times New Roman" w:hAnsi="Times New Roman" w:cs="Times New Roman"/>
          <w:sz w:val="24"/>
          <w:szCs w:val="24"/>
          <w:lang w:val="uk-UA"/>
        </w:rPr>
        <w:t>свого власн</w:t>
      </w:r>
      <w:r w:rsidR="00DF57E7">
        <w:rPr>
          <w:rFonts w:ascii="Times New Roman" w:hAnsi="Times New Roman" w:cs="Times New Roman"/>
          <w:sz w:val="24"/>
          <w:szCs w:val="24"/>
          <w:lang w:val="uk-UA"/>
        </w:rPr>
        <w:t>ика</w:t>
      </w:r>
      <w:r w:rsidR="00FF15EB">
        <w:rPr>
          <w:rFonts w:ascii="Times New Roman" w:hAnsi="Times New Roman" w:cs="Times New Roman"/>
          <w:sz w:val="24"/>
          <w:szCs w:val="24"/>
          <w:lang w:val="uk-UA"/>
        </w:rPr>
        <w:t>, так і</w:t>
      </w:r>
      <w:r w:rsidR="00DF57E7">
        <w:rPr>
          <w:rFonts w:ascii="Times New Roman" w:hAnsi="Times New Roman" w:cs="Times New Roman"/>
          <w:sz w:val="24"/>
          <w:szCs w:val="24"/>
          <w:lang w:val="uk-UA"/>
        </w:rPr>
        <w:t xml:space="preserve"> національного доходу </w:t>
      </w:r>
      <w:r w:rsidR="00FF15EB">
        <w:rPr>
          <w:rFonts w:ascii="Times New Roman" w:hAnsi="Times New Roman" w:cs="Times New Roman"/>
          <w:sz w:val="24"/>
          <w:szCs w:val="24"/>
          <w:lang w:val="uk-UA"/>
        </w:rPr>
        <w:t xml:space="preserve">країни </w:t>
      </w:r>
      <w:r w:rsidR="00DF57E7">
        <w:rPr>
          <w:rFonts w:ascii="Times New Roman" w:hAnsi="Times New Roman" w:cs="Times New Roman"/>
          <w:sz w:val="24"/>
          <w:szCs w:val="24"/>
          <w:lang w:val="uk-UA"/>
        </w:rPr>
        <w:t>[11</w:t>
      </w:r>
      <w:r w:rsidR="00C173DE" w:rsidRPr="00BC6550">
        <w:rPr>
          <w:rFonts w:ascii="Times New Roman" w:hAnsi="Times New Roman" w:cs="Times New Roman"/>
          <w:sz w:val="24"/>
          <w:szCs w:val="24"/>
          <w:lang w:val="uk-UA"/>
        </w:rPr>
        <w:t xml:space="preserve">, с. 16-17].  </w:t>
      </w:r>
      <w:r w:rsidR="00C173DE" w:rsidRPr="00C173DE">
        <w:rPr>
          <w:rFonts w:ascii="Times New Roman" w:hAnsi="Times New Roman" w:cs="Times New Roman"/>
          <w:sz w:val="24"/>
          <w:szCs w:val="24"/>
          <w:lang w:val="uk-UA"/>
        </w:rPr>
        <w:t xml:space="preserve">Н. </w:t>
      </w:r>
      <w:r w:rsidR="00953D5A">
        <w:rPr>
          <w:rFonts w:ascii="Times New Roman" w:hAnsi="Times New Roman" w:cs="Times New Roman"/>
          <w:sz w:val="24"/>
          <w:szCs w:val="24"/>
          <w:lang w:val="uk-UA"/>
        </w:rPr>
        <w:t xml:space="preserve">Голікова розглядає </w:t>
      </w:r>
      <w:r w:rsidR="00C173DE" w:rsidRPr="00BC6550">
        <w:rPr>
          <w:rFonts w:ascii="Times New Roman" w:hAnsi="Times New Roman" w:cs="Times New Roman"/>
          <w:sz w:val="24"/>
          <w:szCs w:val="24"/>
          <w:lang w:val="uk-UA"/>
        </w:rPr>
        <w:t>як вартість запасу здібностей, досвіду і знань, залученого до системи господарювання і капіталізованого на основі відносин найму, здатного приносит</w:t>
      </w:r>
      <w:r w:rsidR="00C173DE">
        <w:rPr>
          <w:rFonts w:ascii="Times New Roman" w:hAnsi="Times New Roman" w:cs="Times New Roman"/>
          <w:sz w:val="24"/>
          <w:szCs w:val="24"/>
          <w:lang w:val="uk-UA"/>
        </w:rPr>
        <w:t>и прибуток</w:t>
      </w:r>
      <w:r w:rsidR="00953D5A">
        <w:rPr>
          <w:rFonts w:ascii="Times New Roman" w:hAnsi="Times New Roman" w:cs="Times New Roman"/>
          <w:sz w:val="24"/>
          <w:szCs w:val="24"/>
          <w:lang w:val="uk-UA"/>
        </w:rPr>
        <w:t xml:space="preserve"> </w:t>
      </w:r>
      <w:r w:rsidR="00953D5A" w:rsidRPr="00953D5A">
        <w:rPr>
          <w:rFonts w:ascii="Times New Roman" w:hAnsi="Times New Roman" w:cs="Times New Roman"/>
          <w:sz w:val="24"/>
          <w:szCs w:val="24"/>
          <w:lang w:val="uk-UA"/>
        </w:rPr>
        <w:t>[12</w:t>
      </w:r>
      <w:r w:rsidR="00953D5A">
        <w:rPr>
          <w:rFonts w:ascii="Times New Roman" w:hAnsi="Times New Roman" w:cs="Times New Roman"/>
          <w:sz w:val="24"/>
          <w:szCs w:val="24"/>
          <w:lang w:val="uk-UA"/>
        </w:rPr>
        <w:t xml:space="preserve">, с. 9], тобто в </w:t>
      </w:r>
      <w:r w:rsidR="00953D5A" w:rsidRPr="00953D5A">
        <w:rPr>
          <w:rFonts w:ascii="Times New Roman" w:hAnsi="Times New Roman" w:cs="Times New Roman"/>
          <w:sz w:val="24"/>
          <w:szCs w:val="24"/>
          <w:lang w:val="uk-UA"/>
        </w:rPr>
        <w:t>соціо - економічному розрізі</w:t>
      </w:r>
      <w:r w:rsidR="00953D5A">
        <w:rPr>
          <w:rFonts w:ascii="Times New Roman" w:hAnsi="Times New Roman" w:cs="Times New Roman"/>
          <w:sz w:val="24"/>
          <w:szCs w:val="24"/>
          <w:lang w:val="uk-UA"/>
        </w:rPr>
        <w:t>.</w:t>
      </w:r>
      <w:r w:rsidR="00C173DE" w:rsidRPr="00C173DE">
        <w:rPr>
          <w:rFonts w:ascii="Times New Roman" w:hAnsi="Times New Roman" w:cs="Times New Roman"/>
          <w:sz w:val="24"/>
          <w:szCs w:val="24"/>
          <w:lang w:val="uk-UA"/>
        </w:rPr>
        <w:t xml:space="preserve">                           </w:t>
      </w:r>
    </w:p>
    <w:p w:rsidR="004E40AC" w:rsidRPr="00A858E0" w:rsidRDefault="00B27405" w:rsidP="00C4232E">
      <w:pPr>
        <w:tabs>
          <w:tab w:val="left" w:pos="426"/>
        </w:tabs>
        <w:spacing w:after="0"/>
        <w:ind w:firstLine="709"/>
        <w:jc w:val="both"/>
        <w:rPr>
          <w:rFonts w:ascii="Times New Roman" w:hAnsi="Times New Roman" w:cs="Times New Roman"/>
          <w:sz w:val="24"/>
          <w:szCs w:val="24"/>
          <w:lang w:val="ru-RU"/>
        </w:rPr>
      </w:pPr>
      <w:r w:rsidRPr="00BC6550">
        <w:rPr>
          <w:rFonts w:ascii="Times New Roman" w:eastAsia="Times New Roman" w:hAnsi="Times New Roman" w:cs="Times New Roman"/>
          <w:sz w:val="24"/>
          <w:szCs w:val="24"/>
          <w:lang w:val="uk-UA" w:eastAsia="ru-RU"/>
        </w:rPr>
        <w:t xml:space="preserve">Представимо </w:t>
      </w:r>
      <w:r w:rsidR="00FE60F5">
        <w:rPr>
          <w:rFonts w:ascii="Times New Roman" w:eastAsia="Times New Roman" w:hAnsi="Times New Roman" w:cs="Times New Roman"/>
          <w:sz w:val="24"/>
          <w:szCs w:val="24"/>
          <w:lang w:val="ru-RU" w:eastAsia="ru-RU"/>
        </w:rPr>
        <w:t>систематизацію теоретико-</w:t>
      </w:r>
      <w:r w:rsidRPr="00BC6550">
        <w:rPr>
          <w:rFonts w:ascii="Times New Roman" w:eastAsia="Times New Roman" w:hAnsi="Times New Roman" w:cs="Times New Roman"/>
          <w:sz w:val="24"/>
          <w:szCs w:val="24"/>
          <w:lang w:val="ru-RU" w:eastAsia="ru-RU"/>
        </w:rPr>
        <w:t>методологічних підходів</w:t>
      </w:r>
      <w:r w:rsidR="0012694C" w:rsidRPr="00BC6550">
        <w:rPr>
          <w:rFonts w:ascii="Times New Roman" w:eastAsia="Times New Roman" w:hAnsi="Times New Roman" w:cs="Times New Roman"/>
          <w:sz w:val="24"/>
          <w:szCs w:val="24"/>
          <w:lang w:val="ru-RU" w:eastAsia="ru-RU"/>
        </w:rPr>
        <w:t xml:space="preserve"> до трактування поняття «людський капітал».</w:t>
      </w:r>
    </w:p>
    <w:p w:rsidR="00C039E0" w:rsidRDefault="00C039E0" w:rsidP="00703023">
      <w:pPr>
        <w:spacing w:after="0" w:line="240" w:lineRule="auto"/>
        <w:jc w:val="center"/>
        <w:rPr>
          <w:rFonts w:ascii="Times New Roman" w:hAnsi="Times New Roman" w:cs="Times New Roman"/>
          <w:b/>
          <w:sz w:val="24"/>
          <w:szCs w:val="24"/>
          <w:lang w:val="ru-RU"/>
        </w:rPr>
      </w:pPr>
      <w:r w:rsidRPr="00BC6550">
        <w:rPr>
          <w:rFonts w:ascii="Times New Roman" w:hAnsi="Times New Roman" w:cs="Times New Roman"/>
          <w:b/>
          <w:sz w:val="24"/>
          <w:szCs w:val="24"/>
          <w:lang w:val="ru-RU"/>
        </w:rPr>
        <w:t>Основні підходи до поняття «людський капітал»</w:t>
      </w:r>
    </w:p>
    <w:p w:rsidR="00EA5135" w:rsidRPr="00703023" w:rsidRDefault="00EA5135" w:rsidP="00EA5135">
      <w:pPr>
        <w:spacing w:after="0" w:line="240" w:lineRule="auto"/>
        <w:jc w:val="both"/>
        <w:rPr>
          <w:rFonts w:ascii="Times New Roman" w:hAnsi="Times New Roman" w:cs="Times New Roman"/>
          <w:sz w:val="24"/>
          <w:szCs w:val="24"/>
          <w:lang w:val="uk-UA"/>
        </w:rPr>
      </w:pPr>
      <w:r w:rsidRPr="00054259">
        <w:rPr>
          <w:rFonts w:ascii="Times New Roman" w:hAnsi="Times New Roman" w:cs="Times New Roman"/>
          <w:sz w:val="28"/>
          <w:szCs w:val="28"/>
          <w:lang w:val="ru-RU"/>
        </w:rPr>
        <w:t xml:space="preserve">                                                                                                       </w:t>
      </w:r>
      <w:r w:rsidR="00703023">
        <w:rPr>
          <w:rFonts w:ascii="Times New Roman" w:hAnsi="Times New Roman" w:cs="Times New Roman"/>
          <w:sz w:val="28"/>
          <w:szCs w:val="28"/>
          <w:lang w:val="ru-RU"/>
        </w:rPr>
        <w:t xml:space="preserve">    </w:t>
      </w:r>
      <w:r w:rsidRPr="00BC6550">
        <w:rPr>
          <w:rFonts w:ascii="Times New Roman" w:hAnsi="Times New Roman" w:cs="Times New Roman"/>
          <w:sz w:val="24"/>
          <w:szCs w:val="24"/>
          <w:lang w:val="ru-RU"/>
        </w:rPr>
        <w:t>Таблиця</w:t>
      </w:r>
      <w:r w:rsidRPr="00EA5135">
        <w:rPr>
          <w:rFonts w:ascii="Times New Roman" w:hAnsi="Times New Roman" w:cs="Times New Roman"/>
          <w:sz w:val="24"/>
          <w:szCs w:val="24"/>
        </w:rPr>
        <w:t xml:space="preserve"> 1</w:t>
      </w:r>
      <w:r w:rsidR="00703023">
        <w:rPr>
          <w:rFonts w:ascii="Times New Roman" w:hAnsi="Times New Roman" w:cs="Times New Roman"/>
          <w:sz w:val="24"/>
          <w:szCs w:val="24"/>
          <w:lang w:val="uk-UA"/>
        </w:rPr>
        <w:t>.</w:t>
      </w:r>
    </w:p>
    <w:p w:rsidR="00EA5135" w:rsidRDefault="00EA5135" w:rsidP="00703023">
      <w:pPr>
        <w:spacing w:after="0" w:line="240" w:lineRule="auto"/>
        <w:jc w:val="center"/>
        <w:rPr>
          <w:rFonts w:ascii="Times New Roman" w:eastAsia="Calibri" w:hAnsi="Times New Roman" w:cs="Times New Roman"/>
          <w:sz w:val="24"/>
          <w:szCs w:val="24"/>
          <w:lang w:val="uk-UA"/>
        </w:rPr>
      </w:pPr>
      <w:r w:rsidRPr="00C420FA">
        <w:rPr>
          <w:rFonts w:ascii="Times New Roman" w:eastAsia="Calibri" w:hAnsi="Times New Roman" w:cs="Times New Roman"/>
          <w:b/>
          <w:bCs/>
          <w:sz w:val="24"/>
          <w:szCs w:val="24"/>
        </w:rPr>
        <w:t>Major approaches to “human capital” definition</w:t>
      </w:r>
    </w:p>
    <w:p w:rsidR="00EA5135" w:rsidRPr="00C420FA" w:rsidRDefault="00EA5135" w:rsidP="00703023">
      <w:pPr>
        <w:tabs>
          <w:tab w:val="left" w:pos="709"/>
        </w:tabs>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lang w:val="uk-UA"/>
        </w:rPr>
        <w:t xml:space="preserve">                                                                                                                            </w:t>
      </w:r>
      <w:r w:rsidR="0070302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703023">
        <w:rPr>
          <w:rFonts w:ascii="Times New Roman" w:eastAsia="Calibri" w:hAnsi="Times New Roman" w:cs="Times New Roman"/>
          <w:sz w:val="24"/>
          <w:szCs w:val="24"/>
          <w:lang w:val="uk-UA"/>
        </w:rPr>
        <w:t xml:space="preserve"> </w:t>
      </w:r>
      <w:r w:rsidRPr="00C420FA">
        <w:rPr>
          <w:rFonts w:ascii="Times New Roman" w:eastAsia="Calibri" w:hAnsi="Times New Roman" w:cs="Times New Roman"/>
          <w:sz w:val="24"/>
          <w:szCs w:val="24"/>
        </w:rPr>
        <w:t>Table 1.</w:t>
      </w:r>
    </w:p>
    <w:p w:rsidR="00EA5135" w:rsidRPr="00BC6550" w:rsidRDefault="00C039E0" w:rsidP="00C173DE">
      <w:pPr>
        <w:spacing w:after="0" w:line="240" w:lineRule="auto"/>
        <w:jc w:val="both"/>
        <w:rPr>
          <w:rFonts w:ascii="Times New Roman" w:hAnsi="Times New Roman" w:cs="Times New Roman"/>
          <w:sz w:val="24"/>
          <w:szCs w:val="24"/>
          <w:lang w:val="ru-RU"/>
        </w:rPr>
      </w:pPr>
      <w:r>
        <w:rPr>
          <w:rFonts w:ascii="Times New Roman" w:hAnsi="Times New Roman" w:cs="Times New Roman"/>
          <w:sz w:val="28"/>
          <w:szCs w:val="28"/>
          <w:lang w:val="ru-RU"/>
        </w:rPr>
        <w:t xml:space="preserve">                                                                                                </w:t>
      </w:r>
      <w:r w:rsidR="008132A1">
        <w:rPr>
          <w:rFonts w:ascii="Times New Roman" w:hAnsi="Times New Roman" w:cs="Times New Roman"/>
          <w:sz w:val="28"/>
          <w:szCs w:val="28"/>
          <w:lang w:val="ru-RU"/>
        </w:rPr>
        <w:t xml:space="preserve">     </w:t>
      </w:r>
      <w:r w:rsidR="00C173DE">
        <w:rPr>
          <w:rFonts w:ascii="Times New Roman" w:hAnsi="Times New Roman" w:cs="Times New Roman"/>
          <w:sz w:val="28"/>
          <w:szCs w:val="28"/>
          <w:lang w:val="ru-RU"/>
        </w:rPr>
        <w:t xml:space="preserve">  </w:t>
      </w:r>
    </w:p>
    <w:tbl>
      <w:tblPr>
        <w:tblStyle w:val="a4"/>
        <w:tblW w:w="9072" w:type="dxa"/>
        <w:tblInd w:w="108" w:type="dxa"/>
        <w:tblLayout w:type="fixed"/>
        <w:tblLook w:val="04A0" w:firstRow="1" w:lastRow="0" w:firstColumn="1" w:lastColumn="0" w:noHBand="0" w:noVBand="1"/>
      </w:tblPr>
      <w:tblGrid>
        <w:gridCol w:w="490"/>
        <w:gridCol w:w="1920"/>
        <w:gridCol w:w="4536"/>
        <w:gridCol w:w="2126"/>
      </w:tblGrid>
      <w:tr w:rsidR="00C039E0" w:rsidRPr="00C873AA" w:rsidTr="00BE6CAC">
        <w:tc>
          <w:tcPr>
            <w:tcW w:w="490" w:type="dxa"/>
          </w:tcPr>
          <w:p w:rsidR="00C039E0" w:rsidRPr="00C873AA" w:rsidRDefault="00C039E0" w:rsidP="003E44B2">
            <w:pPr>
              <w:jc w:val="center"/>
              <w:rPr>
                <w:rFonts w:ascii="Times New Roman" w:eastAsia="Times New Roman" w:hAnsi="Times New Roman" w:cs="Times New Roman"/>
                <w:b/>
                <w:sz w:val="24"/>
                <w:szCs w:val="24"/>
                <w:lang w:val="ru-RU" w:eastAsia="ru-RU"/>
              </w:rPr>
            </w:pPr>
            <w:r w:rsidRPr="00C873AA">
              <w:rPr>
                <w:rFonts w:ascii="Times New Roman" w:eastAsia="Times New Roman" w:hAnsi="Times New Roman" w:cs="Times New Roman"/>
                <w:b/>
                <w:sz w:val="24"/>
                <w:szCs w:val="24"/>
                <w:lang w:val="ru-RU" w:eastAsia="ru-RU"/>
              </w:rPr>
              <w:t>№</w:t>
            </w:r>
          </w:p>
        </w:tc>
        <w:tc>
          <w:tcPr>
            <w:tcW w:w="1920" w:type="dxa"/>
          </w:tcPr>
          <w:p w:rsidR="00C039E0" w:rsidRPr="00703023" w:rsidRDefault="00C039E0" w:rsidP="00E413AD">
            <w:pPr>
              <w:jc w:val="center"/>
              <w:rPr>
                <w:rFonts w:ascii="Times New Roman" w:eastAsia="Times New Roman" w:hAnsi="Times New Roman" w:cs="Times New Roman"/>
                <w:sz w:val="24"/>
                <w:szCs w:val="24"/>
                <w:lang w:val="ru-RU" w:eastAsia="ru-RU"/>
              </w:rPr>
            </w:pPr>
            <w:r w:rsidRPr="00703023">
              <w:rPr>
                <w:rFonts w:ascii="Times New Roman" w:eastAsia="Times New Roman" w:hAnsi="Times New Roman" w:cs="Times New Roman"/>
                <w:sz w:val="24"/>
                <w:szCs w:val="24"/>
                <w:lang w:val="ru-RU" w:eastAsia="ru-RU"/>
              </w:rPr>
              <w:t>Підхід</w:t>
            </w:r>
          </w:p>
        </w:tc>
        <w:tc>
          <w:tcPr>
            <w:tcW w:w="4536" w:type="dxa"/>
          </w:tcPr>
          <w:p w:rsidR="00C039E0" w:rsidRPr="00703023" w:rsidRDefault="00C039E0" w:rsidP="00E413AD">
            <w:pPr>
              <w:jc w:val="center"/>
              <w:rPr>
                <w:rFonts w:ascii="Times New Roman" w:eastAsia="Times New Roman" w:hAnsi="Times New Roman" w:cs="Times New Roman"/>
                <w:sz w:val="24"/>
                <w:szCs w:val="24"/>
                <w:lang w:val="ru-RU" w:eastAsia="ru-RU"/>
              </w:rPr>
            </w:pPr>
            <w:r w:rsidRPr="00703023">
              <w:rPr>
                <w:rFonts w:ascii="Times New Roman" w:eastAsia="Times New Roman" w:hAnsi="Times New Roman" w:cs="Times New Roman"/>
                <w:sz w:val="24"/>
                <w:szCs w:val="24"/>
                <w:lang w:val="ru-RU" w:eastAsia="ru-RU"/>
              </w:rPr>
              <w:t>Сутність поняття</w:t>
            </w:r>
          </w:p>
        </w:tc>
        <w:tc>
          <w:tcPr>
            <w:tcW w:w="2126" w:type="dxa"/>
          </w:tcPr>
          <w:p w:rsidR="00C039E0" w:rsidRPr="00703023" w:rsidRDefault="00C039E0" w:rsidP="00E413AD">
            <w:pPr>
              <w:jc w:val="center"/>
              <w:rPr>
                <w:rFonts w:ascii="Times New Roman" w:eastAsia="Times New Roman" w:hAnsi="Times New Roman" w:cs="Times New Roman"/>
                <w:sz w:val="24"/>
                <w:szCs w:val="24"/>
                <w:lang w:val="ru-RU" w:eastAsia="ru-RU"/>
              </w:rPr>
            </w:pPr>
            <w:r w:rsidRPr="00703023">
              <w:rPr>
                <w:rFonts w:ascii="Times New Roman" w:eastAsia="Times New Roman" w:hAnsi="Times New Roman" w:cs="Times New Roman"/>
                <w:sz w:val="24"/>
                <w:szCs w:val="24"/>
                <w:lang w:val="ru-RU" w:eastAsia="ru-RU"/>
              </w:rPr>
              <w:t>Автори</w:t>
            </w:r>
          </w:p>
        </w:tc>
      </w:tr>
      <w:tr w:rsidR="00C039E0" w:rsidRPr="00C873AA" w:rsidTr="00BE6CAC">
        <w:tc>
          <w:tcPr>
            <w:tcW w:w="490" w:type="dxa"/>
          </w:tcPr>
          <w:p w:rsidR="00C039E0" w:rsidRPr="00C873AA" w:rsidRDefault="00C039E0" w:rsidP="003E44B2">
            <w:pPr>
              <w:jc w:val="center"/>
              <w:rPr>
                <w:rFonts w:ascii="Times New Roman" w:eastAsia="Times New Roman" w:hAnsi="Times New Roman" w:cs="Times New Roman"/>
                <w:sz w:val="24"/>
                <w:szCs w:val="24"/>
                <w:lang w:val="ru-RU" w:eastAsia="ru-RU"/>
              </w:rPr>
            </w:pPr>
            <w:r w:rsidRPr="00C873AA">
              <w:rPr>
                <w:rFonts w:ascii="Times New Roman" w:eastAsia="Times New Roman" w:hAnsi="Times New Roman" w:cs="Times New Roman"/>
                <w:sz w:val="24"/>
                <w:szCs w:val="24"/>
                <w:lang w:val="ru-RU" w:eastAsia="ru-RU"/>
              </w:rPr>
              <w:t>1.</w:t>
            </w:r>
          </w:p>
        </w:tc>
        <w:tc>
          <w:tcPr>
            <w:tcW w:w="1920" w:type="dxa"/>
          </w:tcPr>
          <w:p w:rsidR="00C039E0" w:rsidRPr="00C873AA" w:rsidRDefault="00B71930"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Особистісний</w:t>
            </w:r>
          </w:p>
        </w:tc>
        <w:tc>
          <w:tcPr>
            <w:tcW w:w="4536" w:type="dxa"/>
          </w:tcPr>
          <w:p w:rsidR="00C039E0" w:rsidRPr="00C873AA" w:rsidRDefault="00955132"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актив, що перебуває в індивідуальній власності працівників, а не їх роботодавців, тому працівники самостійно вирішують коли, як і куди будуть його вкладати</w:t>
            </w:r>
          </w:p>
        </w:tc>
        <w:tc>
          <w:tcPr>
            <w:tcW w:w="2126" w:type="dxa"/>
          </w:tcPr>
          <w:p w:rsidR="00B71930" w:rsidRPr="00C873AA" w:rsidRDefault="00955132" w:rsidP="00E413AD">
            <w:pPr>
              <w:jc w:val="both"/>
              <w:rPr>
                <w:rFonts w:ascii="Times New Roman" w:hAnsi="Times New Roman" w:cs="Times New Roman"/>
                <w:sz w:val="24"/>
                <w:szCs w:val="24"/>
                <w:lang w:val="ru-RU"/>
              </w:rPr>
            </w:pPr>
            <w:r w:rsidRPr="00C873AA">
              <w:rPr>
                <w:rFonts w:ascii="Times New Roman" w:hAnsi="Times New Roman" w:cs="Times New Roman"/>
                <w:sz w:val="24"/>
                <w:szCs w:val="24"/>
                <w:lang w:val="ru-RU"/>
              </w:rPr>
              <w:t>Д. Ріккардо А. Сміт</w:t>
            </w:r>
            <w:r w:rsidR="00B71930" w:rsidRPr="00C873AA">
              <w:rPr>
                <w:rFonts w:ascii="Times New Roman" w:hAnsi="Times New Roman" w:cs="Times New Roman"/>
                <w:sz w:val="24"/>
                <w:szCs w:val="24"/>
                <w:lang w:val="ru-RU"/>
              </w:rPr>
              <w:t xml:space="preserve">. </w:t>
            </w:r>
          </w:p>
          <w:p w:rsidR="00C039E0" w:rsidRPr="00C873AA" w:rsidRDefault="00C039E0" w:rsidP="00E413AD">
            <w:pPr>
              <w:jc w:val="both"/>
              <w:rPr>
                <w:rFonts w:ascii="Times New Roman" w:eastAsia="Times New Roman" w:hAnsi="Times New Roman" w:cs="Times New Roman"/>
                <w:sz w:val="24"/>
                <w:szCs w:val="24"/>
                <w:lang w:val="ru-RU" w:eastAsia="ru-RU"/>
              </w:rPr>
            </w:pPr>
          </w:p>
        </w:tc>
      </w:tr>
      <w:tr w:rsidR="00C039E0" w:rsidRPr="00AB5557" w:rsidTr="00BE6CAC">
        <w:tc>
          <w:tcPr>
            <w:tcW w:w="490" w:type="dxa"/>
          </w:tcPr>
          <w:p w:rsidR="00C039E0" w:rsidRPr="00C873AA" w:rsidRDefault="00B71930" w:rsidP="003E44B2">
            <w:pPr>
              <w:jc w:val="center"/>
              <w:rPr>
                <w:rFonts w:ascii="Times New Roman" w:eastAsia="Times New Roman" w:hAnsi="Times New Roman" w:cs="Times New Roman"/>
                <w:sz w:val="24"/>
                <w:szCs w:val="24"/>
                <w:lang w:val="ru-RU" w:eastAsia="ru-RU"/>
              </w:rPr>
            </w:pPr>
            <w:r w:rsidRPr="00C873AA">
              <w:rPr>
                <w:rFonts w:ascii="Times New Roman" w:eastAsia="Times New Roman" w:hAnsi="Times New Roman" w:cs="Times New Roman"/>
                <w:sz w:val="24"/>
                <w:szCs w:val="24"/>
                <w:lang w:val="ru-RU" w:eastAsia="ru-RU"/>
              </w:rPr>
              <w:t>2.</w:t>
            </w:r>
          </w:p>
        </w:tc>
        <w:tc>
          <w:tcPr>
            <w:tcW w:w="1920" w:type="dxa"/>
          </w:tcPr>
          <w:p w:rsidR="00C039E0" w:rsidRPr="00C873AA" w:rsidRDefault="00B71930"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Ресурсний</w:t>
            </w:r>
          </w:p>
        </w:tc>
        <w:tc>
          <w:tcPr>
            <w:tcW w:w="4536" w:type="dxa"/>
          </w:tcPr>
          <w:p w:rsidR="00C039E0" w:rsidRPr="00C873AA" w:rsidRDefault="00B71930"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сукупність усіх якостей та здібно</w:t>
            </w:r>
            <w:r w:rsidR="00A03E94">
              <w:rPr>
                <w:rFonts w:ascii="Times New Roman" w:hAnsi="Times New Roman" w:cs="Times New Roman"/>
                <w:sz w:val="24"/>
                <w:szCs w:val="24"/>
                <w:lang w:val="ru-RU"/>
              </w:rPr>
              <w:t xml:space="preserve">стей працівників, </w:t>
            </w:r>
            <w:r w:rsidRPr="00C873AA">
              <w:rPr>
                <w:rFonts w:ascii="Times New Roman" w:hAnsi="Times New Roman" w:cs="Times New Roman"/>
                <w:sz w:val="24"/>
                <w:szCs w:val="24"/>
                <w:lang w:val="ru-RU"/>
              </w:rPr>
              <w:t>які володіють здатністю генерувати потік май</w:t>
            </w:r>
            <w:r w:rsidR="00BE6CAC">
              <w:rPr>
                <w:rFonts w:ascii="Times New Roman" w:hAnsi="Times New Roman" w:cs="Times New Roman"/>
                <w:sz w:val="24"/>
                <w:szCs w:val="24"/>
                <w:lang w:val="ru-RU"/>
              </w:rPr>
              <w:t xml:space="preserve">бутніх доходів для людини, </w:t>
            </w:r>
            <w:r w:rsidR="00BE6CAC" w:rsidRPr="00BE6CAC">
              <w:rPr>
                <w:rFonts w:ascii="Times New Roman" w:hAnsi="Times New Roman" w:cs="Times New Roman"/>
                <w:sz w:val="24"/>
                <w:szCs w:val="24"/>
                <w:lang w:val="uk-UA"/>
              </w:rPr>
              <w:t>домогосподарства</w:t>
            </w:r>
            <w:r w:rsidRPr="00C873AA">
              <w:rPr>
                <w:rFonts w:ascii="Times New Roman" w:hAnsi="Times New Roman" w:cs="Times New Roman"/>
                <w:sz w:val="24"/>
                <w:szCs w:val="24"/>
                <w:lang w:val="ru-RU"/>
              </w:rPr>
              <w:t>, підприємства</w:t>
            </w:r>
          </w:p>
        </w:tc>
        <w:tc>
          <w:tcPr>
            <w:tcW w:w="2126" w:type="dxa"/>
          </w:tcPr>
          <w:p w:rsidR="00C039E0" w:rsidRPr="00C873AA" w:rsidRDefault="00B27405"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Г</w:t>
            </w:r>
            <w:r w:rsidR="00B71930" w:rsidRPr="00C873AA">
              <w:rPr>
                <w:rFonts w:ascii="Times New Roman" w:hAnsi="Times New Roman" w:cs="Times New Roman"/>
                <w:sz w:val="24"/>
                <w:szCs w:val="24"/>
                <w:lang w:val="ru-RU"/>
              </w:rPr>
              <w:t>. Боуен, Л. Туроу, В. Антонюк,  І. Фішер, В. Куценко</w:t>
            </w:r>
          </w:p>
        </w:tc>
      </w:tr>
      <w:tr w:rsidR="00C039E0" w:rsidRPr="00AB5557" w:rsidTr="00BE6CAC">
        <w:tc>
          <w:tcPr>
            <w:tcW w:w="490" w:type="dxa"/>
          </w:tcPr>
          <w:p w:rsidR="00C039E0" w:rsidRPr="00C873AA" w:rsidRDefault="00955132" w:rsidP="003E44B2">
            <w:pPr>
              <w:jc w:val="center"/>
              <w:rPr>
                <w:rFonts w:ascii="Times New Roman" w:eastAsia="Times New Roman" w:hAnsi="Times New Roman" w:cs="Times New Roman"/>
                <w:sz w:val="24"/>
                <w:szCs w:val="24"/>
                <w:lang w:val="ru-RU" w:eastAsia="ru-RU"/>
              </w:rPr>
            </w:pPr>
            <w:r w:rsidRPr="00C873AA">
              <w:rPr>
                <w:rFonts w:ascii="Times New Roman" w:eastAsia="Times New Roman" w:hAnsi="Times New Roman" w:cs="Times New Roman"/>
                <w:sz w:val="24"/>
                <w:szCs w:val="24"/>
                <w:lang w:val="ru-RU" w:eastAsia="ru-RU"/>
              </w:rPr>
              <w:t>3.</w:t>
            </w:r>
          </w:p>
        </w:tc>
        <w:tc>
          <w:tcPr>
            <w:tcW w:w="1920" w:type="dxa"/>
          </w:tcPr>
          <w:p w:rsidR="00C039E0" w:rsidRPr="00C873AA" w:rsidRDefault="00955132"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Інвестиційний</w:t>
            </w:r>
          </w:p>
        </w:tc>
        <w:tc>
          <w:tcPr>
            <w:tcW w:w="4536" w:type="dxa"/>
          </w:tcPr>
          <w:p w:rsidR="00C039E0" w:rsidRPr="00C873AA" w:rsidRDefault="00955132"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 xml:space="preserve">нематеріальний актив, який накопичується </w:t>
            </w:r>
            <w:r w:rsidR="0048725A" w:rsidRPr="00C873AA">
              <w:rPr>
                <w:rFonts w:ascii="Times New Roman" w:hAnsi="Times New Roman" w:cs="Times New Roman"/>
                <w:sz w:val="24"/>
                <w:szCs w:val="24"/>
                <w:lang w:val="ru-RU"/>
              </w:rPr>
              <w:t xml:space="preserve">та примножується </w:t>
            </w:r>
            <w:r w:rsidR="00B27405" w:rsidRPr="00C873AA">
              <w:rPr>
                <w:rFonts w:ascii="Times New Roman" w:hAnsi="Times New Roman" w:cs="Times New Roman"/>
                <w:sz w:val="24"/>
                <w:szCs w:val="24"/>
                <w:lang w:val="ru-RU"/>
              </w:rPr>
              <w:t>за рахунок інвестицій</w:t>
            </w:r>
            <w:r w:rsidRPr="00C873AA">
              <w:rPr>
                <w:rFonts w:ascii="Times New Roman" w:hAnsi="Times New Roman" w:cs="Times New Roman"/>
                <w:sz w:val="24"/>
                <w:szCs w:val="24"/>
                <w:lang w:val="ru-RU"/>
              </w:rPr>
              <w:t xml:space="preserve"> в освіту, </w:t>
            </w:r>
            <w:r w:rsidR="0048725A" w:rsidRPr="00C873AA">
              <w:rPr>
                <w:rFonts w:ascii="Times New Roman" w:hAnsi="Times New Roman" w:cs="Times New Roman"/>
                <w:sz w:val="24"/>
                <w:szCs w:val="24"/>
                <w:lang w:val="ru-RU"/>
              </w:rPr>
              <w:t xml:space="preserve">мотивацію, </w:t>
            </w:r>
            <w:r w:rsidRPr="00C873AA">
              <w:rPr>
                <w:rFonts w:ascii="Times New Roman" w:hAnsi="Times New Roman" w:cs="Times New Roman"/>
                <w:sz w:val="24"/>
                <w:szCs w:val="24"/>
                <w:lang w:val="ru-RU"/>
              </w:rPr>
              <w:t>охорону здоров'я, міграцію</w:t>
            </w:r>
            <w:r w:rsidR="00B27405" w:rsidRPr="00C873AA">
              <w:rPr>
                <w:rFonts w:ascii="Times New Roman" w:hAnsi="Times New Roman" w:cs="Times New Roman"/>
                <w:sz w:val="24"/>
                <w:szCs w:val="24"/>
                <w:lang w:val="ru-RU"/>
              </w:rPr>
              <w:t>, відпочинок</w:t>
            </w:r>
          </w:p>
        </w:tc>
        <w:tc>
          <w:tcPr>
            <w:tcW w:w="2126" w:type="dxa"/>
          </w:tcPr>
          <w:p w:rsidR="00C039E0" w:rsidRPr="00C873AA" w:rsidRDefault="00955132" w:rsidP="003F1C79">
            <w:pPr>
              <w:jc w:val="both"/>
              <w:rPr>
                <w:rFonts w:ascii="Times New Roman" w:hAnsi="Times New Roman" w:cs="Times New Roman"/>
                <w:sz w:val="24"/>
                <w:szCs w:val="24"/>
                <w:lang w:val="ru-RU"/>
              </w:rPr>
            </w:pPr>
            <w:r w:rsidRPr="00C873AA">
              <w:rPr>
                <w:rFonts w:ascii="Times New Roman" w:hAnsi="Times New Roman" w:cs="Times New Roman"/>
                <w:sz w:val="24"/>
                <w:szCs w:val="24"/>
                <w:lang w:val="ru-RU"/>
              </w:rPr>
              <w:t xml:space="preserve">Г. Беккер, Т. Шульц,  </w:t>
            </w:r>
            <w:r w:rsidR="00EF2382">
              <w:rPr>
                <w:rFonts w:ascii="Times New Roman" w:hAnsi="Times New Roman" w:cs="Times New Roman"/>
                <w:sz w:val="24"/>
                <w:szCs w:val="24"/>
                <w:lang w:val="ru-RU"/>
              </w:rPr>
              <w:t xml:space="preserve">О. </w:t>
            </w:r>
            <w:r w:rsidR="003F1C79">
              <w:rPr>
                <w:rFonts w:ascii="Times New Roman" w:hAnsi="Times New Roman" w:cs="Times New Roman"/>
                <w:sz w:val="24"/>
                <w:szCs w:val="24"/>
                <w:lang w:val="ru-RU"/>
              </w:rPr>
              <w:t>Грішнова,  К. Макконел, С. Брю</w:t>
            </w:r>
          </w:p>
        </w:tc>
      </w:tr>
      <w:tr w:rsidR="00C039E0" w:rsidRPr="00AB5557" w:rsidTr="00BE6CAC">
        <w:tc>
          <w:tcPr>
            <w:tcW w:w="490" w:type="dxa"/>
          </w:tcPr>
          <w:p w:rsidR="00C039E0" w:rsidRPr="00C873AA" w:rsidRDefault="00955132" w:rsidP="003E44B2">
            <w:pPr>
              <w:jc w:val="center"/>
              <w:rPr>
                <w:rFonts w:ascii="Times New Roman" w:eastAsia="Times New Roman" w:hAnsi="Times New Roman" w:cs="Times New Roman"/>
                <w:sz w:val="24"/>
                <w:szCs w:val="24"/>
                <w:lang w:val="ru-RU" w:eastAsia="ru-RU"/>
              </w:rPr>
            </w:pPr>
            <w:r w:rsidRPr="00C873AA">
              <w:rPr>
                <w:rFonts w:ascii="Times New Roman" w:eastAsia="Times New Roman" w:hAnsi="Times New Roman" w:cs="Times New Roman"/>
                <w:sz w:val="24"/>
                <w:szCs w:val="24"/>
                <w:lang w:val="ru-RU" w:eastAsia="ru-RU"/>
              </w:rPr>
              <w:t>4.</w:t>
            </w:r>
          </w:p>
        </w:tc>
        <w:tc>
          <w:tcPr>
            <w:tcW w:w="1920" w:type="dxa"/>
          </w:tcPr>
          <w:p w:rsidR="00C039E0" w:rsidRPr="00C873AA" w:rsidRDefault="0048725A"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Синергетичний</w:t>
            </w:r>
          </w:p>
        </w:tc>
        <w:tc>
          <w:tcPr>
            <w:tcW w:w="4536" w:type="dxa"/>
          </w:tcPr>
          <w:p w:rsidR="00C039E0" w:rsidRPr="00C873AA" w:rsidRDefault="0048725A" w:rsidP="00E413AD">
            <w:pPr>
              <w:jc w:val="both"/>
              <w:rPr>
                <w:rFonts w:ascii="Times New Roman" w:eastAsia="Times New Roman" w:hAnsi="Times New Roman" w:cs="Times New Roman"/>
                <w:sz w:val="24"/>
                <w:szCs w:val="24"/>
                <w:lang w:val="ru-RU" w:eastAsia="ru-RU"/>
              </w:rPr>
            </w:pPr>
            <w:r w:rsidRPr="00AB2633">
              <w:rPr>
                <w:rFonts w:ascii="Times New Roman" w:hAnsi="Times New Roman" w:cs="Times New Roman"/>
                <w:sz w:val="24"/>
                <w:szCs w:val="24"/>
                <w:lang w:val="uk-UA"/>
              </w:rPr>
              <w:t>здібност</w:t>
            </w:r>
            <w:r w:rsidR="001D17CE" w:rsidRPr="00AB2633">
              <w:rPr>
                <w:rFonts w:ascii="Times New Roman" w:hAnsi="Times New Roman" w:cs="Times New Roman"/>
                <w:sz w:val="24"/>
                <w:szCs w:val="24"/>
                <w:lang w:val="uk-UA"/>
              </w:rPr>
              <w:t>і</w:t>
            </w:r>
            <w:r w:rsidR="001D17CE">
              <w:rPr>
                <w:rFonts w:ascii="Times New Roman" w:hAnsi="Times New Roman" w:cs="Times New Roman"/>
                <w:sz w:val="24"/>
                <w:szCs w:val="24"/>
                <w:lang w:val="ru-RU"/>
              </w:rPr>
              <w:t xml:space="preserve"> та якості </w:t>
            </w:r>
            <w:r w:rsidR="001D17CE" w:rsidRPr="001D17CE">
              <w:rPr>
                <w:rFonts w:ascii="Times New Roman" w:hAnsi="Times New Roman" w:cs="Times New Roman"/>
                <w:sz w:val="24"/>
                <w:szCs w:val="24"/>
                <w:lang w:val="uk-UA"/>
              </w:rPr>
              <w:t>індивіда</w:t>
            </w:r>
            <w:r w:rsidR="001D17CE">
              <w:rPr>
                <w:rFonts w:ascii="Times New Roman" w:hAnsi="Times New Roman" w:cs="Times New Roman"/>
                <w:sz w:val="24"/>
                <w:szCs w:val="24"/>
                <w:lang w:val="ru-RU"/>
              </w:rPr>
              <w:t xml:space="preserve">, </w:t>
            </w:r>
            <w:r w:rsidR="001D17CE" w:rsidRPr="001D17CE">
              <w:rPr>
                <w:rFonts w:ascii="Times New Roman" w:hAnsi="Times New Roman" w:cs="Times New Roman"/>
                <w:sz w:val="24"/>
                <w:szCs w:val="24"/>
                <w:lang w:val="uk-UA"/>
              </w:rPr>
              <w:t>які</w:t>
            </w:r>
            <w:r w:rsidR="001D17CE">
              <w:rPr>
                <w:rFonts w:ascii="Times New Roman" w:hAnsi="Times New Roman" w:cs="Times New Roman"/>
                <w:sz w:val="24"/>
                <w:szCs w:val="24"/>
                <w:lang w:val="ru-RU"/>
              </w:rPr>
              <w:t xml:space="preserve"> </w:t>
            </w:r>
            <w:r w:rsidR="00AB2633" w:rsidRPr="001D17CE">
              <w:rPr>
                <w:rFonts w:ascii="Times New Roman" w:hAnsi="Times New Roman" w:cs="Times New Roman"/>
                <w:sz w:val="24"/>
                <w:szCs w:val="24"/>
                <w:lang w:val="uk-UA"/>
              </w:rPr>
              <w:t>перетворюються</w:t>
            </w:r>
            <w:r w:rsidR="001D17CE">
              <w:rPr>
                <w:rFonts w:ascii="Times New Roman" w:hAnsi="Times New Roman" w:cs="Times New Roman"/>
                <w:sz w:val="24"/>
                <w:szCs w:val="24"/>
                <w:lang w:val="ru-RU"/>
              </w:rPr>
              <w:t xml:space="preserve"> у </w:t>
            </w:r>
            <w:r w:rsidR="001D17CE" w:rsidRPr="00AB2633">
              <w:rPr>
                <w:rFonts w:ascii="Times New Roman" w:hAnsi="Times New Roman" w:cs="Times New Roman"/>
                <w:sz w:val="24"/>
                <w:szCs w:val="24"/>
                <w:lang w:val="uk-UA"/>
              </w:rPr>
              <w:t>капітал</w:t>
            </w:r>
            <w:r w:rsidRPr="00C873AA">
              <w:rPr>
                <w:rFonts w:ascii="Times New Roman" w:hAnsi="Times New Roman" w:cs="Times New Roman"/>
                <w:sz w:val="24"/>
                <w:szCs w:val="24"/>
                <w:lang w:val="ru-RU"/>
              </w:rPr>
              <w:t xml:space="preserve">, </w:t>
            </w:r>
            <w:r w:rsidR="00AB2633">
              <w:rPr>
                <w:rFonts w:ascii="Times New Roman" w:hAnsi="Times New Roman" w:cs="Times New Roman"/>
                <w:sz w:val="24"/>
                <w:szCs w:val="24"/>
                <w:lang w:val="uk-UA"/>
              </w:rPr>
              <w:t>національне</w:t>
            </w:r>
            <w:r w:rsidR="00AB2633">
              <w:rPr>
                <w:rFonts w:ascii="Times New Roman" w:hAnsi="Times New Roman" w:cs="Times New Roman"/>
                <w:sz w:val="24"/>
                <w:szCs w:val="24"/>
                <w:lang w:val="ru-RU"/>
              </w:rPr>
              <w:t xml:space="preserve"> </w:t>
            </w:r>
            <w:r w:rsidR="00AB2633" w:rsidRPr="00AB2633">
              <w:rPr>
                <w:rFonts w:ascii="Times New Roman" w:hAnsi="Times New Roman" w:cs="Times New Roman"/>
                <w:sz w:val="24"/>
                <w:szCs w:val="24"/>
                <w:lang w:val="uk-UA"/>
              </w:rPr>
              <w:t>багатство</w:t>
            </w:r>
            <w:r w:rsidRPr="00C873AA">
              <w:rPr>
                <w:rFonts w:ascii="Times New Roman" w:hAnsi="Times New Roman" w:cs="Times New Roman"/>
                <w:sz w:val="24"/>
                <w:szCs w:val="24"/>
                <w:lang w:val="ru-RU"/>
              </w:rPr>
              <w:t xml:space="preserve"> тільки в процесі інтелектуалізації праці, освітніх, </w:t>
            </w:r>
            <w:r w:rsidR="00057194">
              <w:rPr>
                <w:rFonts w:ascii="Times New Roman" w:hAnsi="Times New Roman" w:cs="Times New Roman"/>
                <w:sz w:val="24"/>
                <w:szCs w:val="24"/>
                <w:lang w:val="ru-RU"/>
              </w:rPr>
              <w:t>професійних, культурних можливостей</w:t>
            </w:r>
            <w:r w:rsidRPr="00C873AA">
              <w:rPr>
                <w:rFonts w:ascii="Times New Roman" w:hAnsi="Times New Roman" w:cs="Times New Roman"/>
                <w:sz w:val="24"/>
                <w:szCs w:val="24"/>
                <w:lang w:val="ru-RU"/>
              </w:rPr>
              <w:t xml:space="preserve"> людини</w:t>
            </w:r>
          </w:p>
        </w:tc>
        <w:tc>
          <w:tcPr>
            <w:tcW w:w="2126" w:type="dxa"/>
          </w:tcPr>
          <w:p w:rsidR="00057194" w:rsidRDefault="0048725A" w:rsidP="00E413AD">
            <w:pPr>
              <w:jc w:val="both"/>
              <w:rPr>
                <w:rFonts w:ascii="Times New Roman" w:hAnsi="Times New Roman" w:cs="Times New Roman"/>
                <w:sz w:val="24"/>
                <w:szCs w:val="24"/>
                <w:lang w:val="ru-RU"/>
              </w:rPr>
            </w:pPr>
            <w:r w:rsidRPr="00C873AA">
              <w:rPr>
                <w:rFonts w:ascii="Times New Roman" w:hAnsi="Times New Roman" w:cs="Times New Roman"/>
                <w:sz w:val="24"/>
                <w:szCs w:val="24"/>
                <w:lang w:val="ru-RU"/>
              </w:rPr>
              <w:t xml:space="preserve">Н. Гавкалова,  С. Єрохін, </w:t>
            </w:r>
          </w:p>
          <w:p w:rsidR="00C039E0" w:rsidRPr="00C873AA" w:rsidRDefault="0048725A"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Л. Семів.</w:t>
            </w:r>
          </w:p>
        </w:tc>
      </w:tr>
      <w:tr w:rsidR="00C039E0" w:rsidRPr="00AB5557" w:rsidTr="00BE6CAC">
        <w:tc>
          <w:tcPr>
            <w:tcW w:w="490" w:type="dxa"/>
          </w:tcPr>
          <w:p w:rsidR="00C039E0" w:rsidRPr="00C873AA" w:rsidRDefault="00630D4F" w:rsidP="003E44B2">
            <w:pPr>
              <w:jc w:val="center"/>
              <w:rPr>
                <w:rFonts w:ascii="Times New Roman" w:eastAsia="Times New Roman" w:hAnsi="Times New Roman" w:cs="Times New Roman"/>
                <w:sz w:val="24"/>
                <w:szCs w:val="24"/>
                <w:lang w:val="ru-RU" w:eastAsia="ru-RU"/>
              </w:rPr>
            </w:pPr>
            <w:r w:rsidRPr="00C873AA">
              <w:rPr>
                <w:rFonts w:ascii="Times New Roman" w:eastAsia="Times New Roman" w:hAnsi="Times New Roman" w:cs="Times New Roman"/>
                <w:sz w:val="24"/>
                <w:szCs w:val="24"/>
                <w:lang w:val="ru-RU" w:eastAsia="ru-RU"/>
              </w:rPr>
              <w:t>5.</w:t>
            </w:r>
          </w:p>
        </w:tc>
        <w:tc>
          <w:tcPr>
            <w:tcW w:w="1920" w:type="dxa"/>
          </w:tcPr>
          <w:p w:rsidR="00C039E0" w:rsidRPr="00C873AA" w:rsidRDefault="00630D4F"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Інноваційний</w:t>
            </w:r>
          </w:p>
        </w:tc>
        <w:tc>
          <w:tcPr>
            <w:tcW w:w="4536" w:type="dxa"/>
          </w:tcPr>
          <w:p w:rsidR="00C039E0" w:rsidRPr="00C873AA" w:rsidRDefault="00630D4F" w:rsidP="00E413AD">
            <w:pPr>
              <w:jc w:val="both"/>
              <w:rPr>
                <w:rFonts w:ascii="Times New Roman" w:eastAsia="Times New Roman" w:hAnsi="Times New Roman" w:cs="Times New Roman"/>
                <w:sz w:val="24"/>
                <w:szCs w:val="24"/>
                <w:lang w:val="ru-RU" w:eastAsia="ru-RU"/>
              </w:rPr>
            </w:pPr>
            <w:r w:rsidRPr="00C873AA">
              <w:rPr>
                <w:rFonts w:ascii="Times New Roman" w:hAnsi="Times New Roman" w:cs="Times New Roman"/>
                <w:sz w:val="24"/>
                <w:szCs w:val="24"/>
                <w:lang w:val="ru-RU"/>
              </w:rPr>
              <w:t xml:space="preserve">форма людської життєдіяльності, що реалізується через накопичення, передачу </w:t>
            </w:r>
            <w:r w:rsidRPr="00C873AA">
              <w:rPr>
                <w:rFonts w:ascii="Times New Roman" w:hAnsi="Times New Roman" w:cs="Times New Roman"/>
                <w:sz w:val="24"/>
                <w:szCs w:val="24"/>
                <w:lang w:val="ru-RU"/>
              </w:rPr>
              <w:lastRenderedPageBreak/>
              <w:t>та творення нових знань, які з</w:t>
            </w:r>
            <w:r w:rsidR="00B101DC">
              <w:rPr>
                <w:rFonts w:ascii="Times New Roman" w:hAnsi="Times New Roman" w:cs="Times New Roman"/>
                <w:sz w:val="24"/>
                <w:szCs w:val="24"/>
                <w:lang w:val="ru-RU"/>
              </w:rPr>
              <w:t xml:space="preserve">абезпечують досягнення </w:t>
            </w:r>
            <w:r w:rsidRPr="00C873AA">
              <w:rPr>
                <w:rFonts w:ascii="Times New Roman" w:hAnsi="Times New Roman" w:cs="Times New Roman"/>
                <w:sz w:val="24"/>
                <w:szCs w:val="24"/>
                <w:lang w:val="ru-RU"/>
              </w:rPr>
              <w:t xml:space="preserve"> резул</w:t>
            </w:r>
            <w:r w:rsidR="00D21917" w:rsidRPr="00C873AA">
              <w:rPr>
                <w:rFonts w:ascii="Times New Roman" w:hAnsi="Times New Roman" w:cs="Times New Roman"/>
                <w:sz w:val="24"/>
                <w:szCs w:val="24"/>
                <w:lang w:val="ru-RU"/>
              </w:rPr>
              <w:t xml:space="preserve">ьтату праці </w:t>
            </w:r>
            <w:r w:rsidR="00D97103">
              <w:rPr>
                <w:rFonts w:ascii="Times New Roman" w:hAnsi="Times New Roman" w:cs="Times New Roman"/>
                <w:sz w:val="24"/>
                <w:szCs w:val="24"/>
                <w:lang w:val="ru-RU"/>
              </w:rPr>
              <w:t>внаслідок</w:t>
            </w:r>
            <w:r w:rsidRPr="00C873AA">
              <w:rPr>
                <w:rFonts w:ascii="Times New Roman" w:hAnsi="Times New Roman" w:cs="Times New Roman"/>
                <w:sz w:val="24"/>
                <w:szCs w:val="24"/>
                <w:lang w:val="ru-RU"/>
              </w:rPr>
              <w:t xml:space="preserve"> якісного та ефективного використання матеріальних та духовних ресур</w:t>
            </w:r>
            <w:r w:rsidR="00D97103">
              <w:rPr>
                <w:rFonts w:ascii="Times New Roman" w:hAnsi="Times New Roman" w:cs="Times New Roman"/>
                <w:sz w:val="24"/>
                <w:szCs w:val="24"/>
                <w:lang w:val="ru-RU"/>
              </w:rPr>
              <w:t>сів з метою</w:t>
            </w:r>
            <w:r w:rsidR="00A03E94">
              <w:rPr>
                <w:rFonts w:ascii="Times New Roman" w:hAnsi="Times New Roman" w:cs="Times New Roman"/>
                <w:sz w:val="24"/>
                <w:szCs w:val="24"/>
                <w:lang w:val="ru-RU"/>
              </w:rPr>
              <w:t xml:space="preserve"> створення  суспільних благ</w:t>
            </w:r>
          </w:p>
        </w:tc>
        <w:tc>
          <w:tcPr>
            <w:tcW w:w="2126" w:type="dxa"/>
          </w:tcPr>
          <w:p w:rsidR="00630D4F" w:rsidRPr="00C873AA" w:rsidRDefault="007517C2" w:rsidP="00E413AD">
            <w:pPr>
              <w:jc w:val="both"/>
              <w:rPr>
                <w:rFonts w:ascii="Times New Roman" w:hAnsi="Times New Roman" w:cs="Times New Roman"/>
                <w:sz w:val="24"/>
                <w:szCs w:val="24"/>
                <w:lang w:val="ru-RU"/>
              </w:rPr>
            </w:pPr>
            <w:r w:rsidRPr="00C873AA">
              <w:rPr>
                <w:rFonts w:ascii="Times New Roman" w:hAnsi="Times New Roman" w:cs="Times New Roman"/>
                <w:sz w:val="24"/>
                <w:szCs w:val="24"/>
                <w:lang w:val="ru-RU"/>
              </w:rPr>
              <w:lastRenderedPageBreak/>
              <w:t xml:space="preserve">О. Білецький, </w:t>
            </w:r>
            <w:r w:rsidR="004E054E">
              <w:rPr>
                <w:rFonts w:ascii="Times New Roman" w:hAnsi="Times New Roman" w:cs="Times New Roman"/>
                <w:sz w:val="24"/>
                <w:szCs w:val="24"/>
                <w:lang w:val="ru-RU"/>
              </w:rPr>
              <w:t xml:space="preserve">С. </w:t>
            </w:r>
            <w:r w:rsidR="00EF2382">
              <w:rPr>
                <w:rFonts w:ascii="Times New Roman" w:hAnsi="Times New Roman" w:cs="Times New Roman"/>
                <w:sz w:val="24"/>
                <w:szCs w:val="24"/>
                <w:lang w:val="ru-RU"/>
              </w:rPr>
              <w:t>Вовканич</w:t>
            </w:r>
            <w:r w:rsidR="003F1C79">
              <w:rPr>
                <w:rFonts w:ascii="Times New Roman" w:hAnsi="Times New Roman" w:cs="Times New Roman"/>
                <w:sz w:val="24"/>
                <w:szCs w:val="24"/>
                <w:lang w:val="ru-RU"/>
              </w:rPr>
              <w:t>,</w:t>
            </w:r>
            <w:r w:rsidR="00630D4F" w:rsidRPr="00C873AA">
              <w:rPr>
                <w:rFonts w:ascii="Times New Roman" w:hAnsi="Times New Roman" w:cs="Times New Roman"/>
                <w:sz w:val="24"/>
                <w:szCs w:val="24"/>
                <w:lang w:val="ru-RU"/>
              </w:rPr>
              <w:t xml:space="preserve"> </w:t>
            </w:r>
          </w:p>
          <w:p w:rsidR="00C039E0" w:rsidRPr="00C873AA" w:rsidRDefault="003F1C79" w:rsidP="00E413AD">
            <w:pPr>
              <w:jc w:val="both"/>
              <w:rPr>
                <w:rFonts w:ascii="Times New Roman" w:eastAsia="Times New Roman" w:hAnsi="Times New Roman" w:cs="Times New Roman"/>
                <w:sz w:val="24"/>
                <w:szCs w:val="24"/>
                <w:lang w:val="ru-RU" w:eastAsia="ru-RU"/>
              </w:rPr>
            </w:pPr>
            <w:r w:rsidRPr="003F1C79">
              <w:rPr>
                <w:rFonts w:ascii="Times New Roman" w:eastAsia="Times New Roman" w:hAnsi="Times New Roman" w:cs="Times New Roman"/>
                <w:sz w:val="24"/>
                <w:szCs w:val="24"/>
                <w:lang w:val="ru-RU" w:eastAsia="ru-RU"/>
              </w:rPr>
              <w:lastRenderedPageBreak/>
              <w:t>Н. Голікова</w:t>
            </w:r>
          </w:p>
        </w:tc>
      </w:tr>
    </w:tbl>
    <w:p w:rsidR="00D9607D" w:rsidRDefault="00D9607D" w:rsidP="00F520F2">
      <w:pPr>
        <w:pStyle w:val="a9"/>
        <w:tabs>
          <w:tab w:val="left" w:pos="426"/>
        </w:tabs>
        <w:jc w:val="both"/>
        <w:rPr>
          <w:rFonts w:ascii="Times New Roman" w:eastAsia="Times New Roman" w:hAnsi="Times New Roman" w:cs="Times New Roman"/>
          <w:sz w:val="28"/>
          <w:szCs w:val="24"/>
          <w:lang w:val="ru-RU" w:eastAsia="ru-RU"/>
        </w:rPr>
      </w:pPr>
      <w:r>
        <w:rPr>
          <w:rFonts w:ascii="Times New Roman" w:eastAsia="Times New Roman" w:hAnsi="Times New Roman" w:cs="Times New Roman"/>
          <w:sz w:val="28"/>
          <w:szCs w:val="24"/>
          <w:lang w:val="ru-RU" w:eastAsia="ru-RU"/>
        </w:rPr>
        <w:lastRenderedPageBreak/>
        <w:t xml:space="preserve">     </w:t>
      </w:r>
    </w:p>
    <w:p w:rsidR="004E40AC" w:rsidRPr="00B75C22" w:rsidRDefault="00C173DE" w:rsidP="00342770">
      <w:pPr>
        <w:tabs>
          <w:tab w:val="left" w:pos="426"/>
          <w:tab w:val="left" w:pos="709"/>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 цілому в </w:t>
      </w:r>
      <w:r w:rsidRPr="00A71A6F">
        <w:rPr>
          <w:rFonts w:ascii="Times New Roman" w:hAnsi="Times New Roman" w:cs="Times New Roman"/>
          <w:sz w:val="24"/>
          <w:szCs w:val="24"/>
          <w:lang w:val="uk-UA"/>
        </w:rPr>
        <w:t>ро</w:t>
      </w:r>
      <w:r w:rsidR="00CC19EE">
        <w:rPr>
          <w:rFonts w:ascii="Times New Roman" w:hAnsi="Times New Roman" w:cs="Times New Roman"/>
          <w:sz w:val="24"/>
          <w:szCs w:val="24"/>
          <w:lang w:val="uk-UA"/>
        </w:rPr>
        <w:t>звинутих країнах змінилися цільові</w:t>
      </w:r>
      <w:r w:rsidRPr="00A71A6F">
        <w:rPr>
          <w:rFonts w:ascii="Times New Roman" w:hAnsi="Times New Roman" w:cs="Times New Roman"/>
          <w:sz w:val="24"/>
          <w:szCs w:val="24"/>
          <w:lang w:val="uk-UA"/>
        </w:rPr>
        <w:t xml:space="preserve"> орієнти</w:t>
      </w:r>
      <w:r w:rsidR="00CC19EE">
        <w:rPr>
          <w:rFonts w:ascii="Times New Roman" w:hAnsi="Times New Roman" w:cs="Times New Roman"/>
          <w:sz w:val="24"/>
          <w:szCs w:val="24"/>
          <w:lang w:val="uk-UA"/>
        </w:rPr>
        <w:t xml:space="preserve">ри </w:t>
      </w:r>
      <w:r w:rsidR="00FD3E13">
        <w:rPr>
          <w:rFonts w:ascii="Times New Roman" w:hAnsi="Times New Roman" w:cs="Times New Roman"/>
          <w:sz w:val="24"/>
          <w:szCs w:val="24"/>
          <w:lang w:val="uk-UA"/>
        </w:rPr>
        <w:t>цивілізаційного</w:t>
      </w:r>
      <w:r>
        <w:rPr>
          <w:rFonts w:ascii="Times New Roman" w:hAnsi="Times New Roman" w:cs="Times New Roman"/>
          <w:sz w:val="24"/>
          <w:szCs w:val="24"/>
          <w:lang w:val="uk-UA"/>
        </w:rPr>
        <w:t xml:space="preserve"> розвитку:</w:t>
      </w:r>
      <w:r w:rsidRPr="00A71A6F">
        <w:rPr>
          <w:rFonts w:ascii="Times New Roman" w:hAnsi="Times New Roman" w:cs="Times New Roman"/>
          <w:sz w:val="24"/>
          <w:szCs w:val="24"/>
          <w:lang w:val="uk-UA"/>
        </w:rPr>
        <w:t xml:space="preserve"> доступна та якісна освіта,</w:t>
      </w:r>
      <w:r>
        <w:rPr>
          <w:rFonts w:ascii="Times New Roman" w:hAnsi="Times New Roman" w:cs="Times New Roman"/>
          <w:sz w:val="24"/>
          <w:szCs w:val="24"/>
          <w:lang w:val="uk-UA"/>
        </w:rPr>
        <w:t xml:space="preserve"> </w:t>
      </w:r>
      <w:r w:rsidRPr="00A71A6F">
        <w:rPr>
          <w:rFonts w:ascii="Times New Roman" w:hAnsi="Times New Roman" w:cs="Times New Roman"/>
          <w:sz w:val="24"/>
          <w:szCs w:val="24"/>
          <w:lang w:val="uk-UA"/>
        </w:rPr>
        <w:t>високооплачуване робоче місце, ефективне медичне обслуго</w:t>
      </w:r>
      <w:r>
        <w:rPr>
          <w:rFonts w:ascii="Times New Roman" w:hAnsi="Times New Roman" w:cs="Times New Roman"/>
          <w:sz w:val="24"/>
          <w:szCs w:val="24"/>
          <w:lang w:val="uk-UA"/>
        </w:rPr>
        <w:t>вування, здорове та довге життя</w:t>
      </w:r>
      <w:r w:rsidRPr="00A71A6F">
        <w:rPr>
          <w:rFonts w:ascii="Times New Roman" w:hAnsi="Times New Roman" w:cs="Times New Roman"/>
          <w:sz w:val="24"/>
          <w:szCs w:val="24"/>
          <w:lang w:val="uk-UA"/>
        </w:rPr>
        <w:t xml:space="preserve"> поч</w:t>
      </w:r>
      <w:r>
        <w:rPr>
          <w:rFonts w:ascii="Times New Roman" w:hAnsi="Times New Roman" w:cs="Times New Roman"/>
          <w:sz w:val="24"/>
          <w:szCs w:val="24"/>
          <w:lang w:val="uk-UA"/>
        </w:rPr>
        <w:t xml:space="preserve">али репрезентуватися </w:t>
      </w:r>
      <w:r w:rsidRPr="00A71A6F">
        <w:rPr>
          <w:rFonts w:ascii="Times New Roman" w:hAnsi="Times New Roman" w:cs="Times New Roman"/>
          <w:sz w:val="24"/>
          <w:szCs w:val="24"/>
          <w:lang w:val="uk-UA"/>
        </w:rPr>
        <w:t>у контексті невід’ємних громадянських прав усіх членів суспільства.</w:t>
      </w:r>
      <w:r>
        <w:rPr>
          <w:rFonts w:ascii="Times New Roman" w:hAnsi="Times New Roman" w:cs="Times New Roman"/>
          <w:sz w:val="24"/>
          <w:szCs w:val="24"/>
          <w:lang w:val="uk-UA"/>
        </w:rPr>
        <w:t xml:space="preserve"> </w:t>
      </w:r>
      <w:r w:rsidR="00C3202C" w:rsidRPr="00C3202C">
        <w:rPr>
          <w:rFonts w:ascii="Times New Roman" w:hAnsi="Times New Roman" w:cs="Times New Roman"/>
          <w:sz w:val="24"/>
          <w:szCs w:val="24"/>
          <w:lang w:val="uk-UA"/>
        </w:rPr>
        <w:t>«…ця теорія запропонувала єдиний аналітичний підхід для</w:t>
      </w:r>
      <w:r w:rsidR="00C3202C">
        <w:rPr>
          <w:rFonts w:ascii="Times New Roman" w:hAnsi="Times New Roman" w:cs="Times New Roman"/>
          <w:sz w:val="24"/>
          <w:szCs w:val="24"/>
          <w:lang w:val="uk-UA"/>
        </w:rPr>
        <w:t xml:space="preserve"> пояснення таких різнопорядков</w:t>
      </w:r>
      <w:r w:rsidR="00B75C22">
        <w:rPr>
          <w:rFonts w:ascii="Times New Roman" w:hAnsi="Times New Roman" w:cs="Times New Roman"/>
          <w:sz w:val="24"/>
          <w:szCs w:val="24"/>
          <w:lang w:val="uk-UA"/>
        </w:rPr>
        <w:t xml:space="preserve">их </w:t>
      </w:r>
      <w:r w:rsidR="00C3202C" w:rsidRPr="00C3202C">
        <w:rPr>
          <w:rFonts w:ascii="Times New Roman" w:hAnsi="Times New Roman" w:cs="Times New Roman"/>
          <w:sz w:val="24"/>
          <w:szCs w:val="24"/>
          <w:lang w:val="uk-UA"/>
        </w:rPr>
        <w:t xml:space="preserve">явищ, як внесок освіти в економічне зростання, попит на освітні та медичні послуги, вікова динаміка заробітків, відмінності в оплаті чоловічої та жіночої праці, </w:t>
      </w:r>
      <w:r w:rsidR="00DF57E7">
        <w:rPr>
          <w:rFonts w:ascii="Times New Roman" w:hAnsi="Times New Roman" w:cs="Times New Roman"/>
          <w:sz w:val="24"/>
          <w:szCs w:val="24"/>
          <w:lang w:val="uk-UA"/>
        </w:rPr>
        <w:t>та багато що інше» [13</w:t>
      </w:r>
      <w:r w:rsidR="00C3202C" w:rsidRPr="00C3202C">
        <w:rPr>
          <w:rFonts w:ascii="Times New Roman" w:hAnsi="Times New Roman" w:cs="Times New Roman"/>
          <w:sz w:val="24"/>
          <w:szCs w:val="24"/>
          <w:lang w:val="uk-UA"/>
        </w:rPr>
        <w:t>, с. 510].</w:t>
      </w:r>
      <w:r w:rsidR="00B75C22">
        <w:rPr>
          <w:rFonts w:ascii="Times New Roman" w:hAnsi="Times New Roman" w:cs="Times New Roman"/>
          <w:sz w:val="24"/>
          <w:szCs w:val="24"/>
          <w:lang w:val="uk-UA"/>
        </w:rPr>
        <w:t xml:space="preserve"> </w:t>
      </w:r>
      <w:r w:rsidR="00630D4F" w:rsidRPr="00C173DE">
        <w:rPr>
          <w:rFonts w:ascii="Times New Roman" w:eastAsia="Times New Roman" w:hAnsi="Times New Roman" w:cs="Times New Roman"/>
          <w:sz w:val="24"/>
          <w:szCs w:val="24"/>
          <w:lang w:val="uk-UA" w:eastAsia="ru-RU"/>
        </w:rPr>
        <w:t xml:space="preserve">Тобто, в процесі  еволюції  </w:t>
      </w:r>
      <w:r w:rsidR="00630D4F" w:rsidRPr="00C173DE">
        <w:rPr>
          <w:rFonts w:ascii="Times New Roman" w:hAnsi="Times New Roman" w:cs="Times New Roman"/>
          <w:sz w:val="24"/>
          <w:szCs w:val="24"/>
          <w:lang w:val="uk-UA"/>
        </w:rPr>
        <w:t>відбувся перехід від вузького розуміння людського капіталу, що включає вроджені здібност</w:t>
      </w:r>
      <w:r w:rsidR="00B92578" w:rsidRPr="00C173DE">
        <w:rPr>
          <w:rFonts w:ascii="Times New Roman" w:hAnsi="Times New Roman" w:cs="Times New Roman"/>
          <w:sz w:val="24"/>
          <w:szCs w:val="24"/>
          <w:lang w:val="uk-UA"/>
        </w:rPr>
        <w:t xml:space="preserve">і, талант та </w:t>
      </w:r>
      <w:r w:rsidR="00630D4F" w:rsidRPr="00C173DE">
        <w:rPr>
          <w:rFonts w:ascii="Times New Roman" w:hAnsi="Times New Roman" w:cs="Times New Roman"/>
          <w:sz w:val="24"/>
          <w:szCs w:val="24"/>
          <w:lang w:val="uk-UA"/>
        </w:rPr>
        <w:t>освіту</w:t>
      </w:r>
      <w:r w:rsidR="00B92578" w:rsidRPr="00C173DE">
        <w:rPr>
          <w:rFonts w:ascii="Times New Roman" w:hAnsi="Times New Roman" w:cs="Times New Roman"/>
          <w:sz w:val="24"/>
          <w:szCs w:val="24"/>
          <w:lang w:val="uk-UA"/>
        </w:rPr>
        <w:t xml:space="preserve"> до ш</w:t>
      </w:r>
      <w:r w:rsidR="008E7D06">
        <w:rPr>
          <w:rFonts w:ascii="Times New Roman" w:hAnsi="Times New Roman" w:cs="Times New Roman"/>
          <w:sz w:val="24"/>
          <w:szCs w:val="24"/>
          <w:lang w:val="uk-UA"/>
        </w:rPr>
        <w:t>иршо</w:t>
      </w:r>
      <w:r w:rsidR="00BE6CAC">
        <w:rPr>
          <w:rFonts w:ascii="Times New Roman" w:hAnsi="Times New Roman" w:cs="Times New Roman"/>
          <w:sz w:val="24"/>
          <w:szCs w:val="24"/>
          <w:lang w:val="uk-UA"/>
        </w:rPr>
        <w:t xml:space="preserve">го – як основи для  примноження </w:t>
      </w:r>
      <w:r w:rsidR="008E7D06">
        <w:rPr>
          <w:rFonts w:ascii="Times New Roman" w:hAnsi="Times New Roman" w:cs="Times New Roman"/>
          <w:sz w:val="24"/>
          <w:szCs w:val="24"/>
          <w:lang w:val="uk-UA"/>
        </w:rPr>
        <w:t xml:space="preserve">знань, суспільної продуктивності, конкурентоспроможності, </w:t>
      </w:r>
      <w:r w:rsidR="00B92578" w:rsidRPr="00C173DE">
        <w:rPr>
          <w:rFonts w:ascii="Times New Roman" w:hAnsi="Times New Roman" w:cs="Times New Roman"/>
          <w:sz w:val="24"/>
          <w:szCs w:val="24"/>
          <w:lang w:val="uk-UA"/>
        </w:rPr>
        <w:t>економі</w:t>
      </w:r>
      <w:r w:rsidR="008E7D06">
        <w:rPr>
          <w:rFonts w:ascii="Times New Roman" w:hAnsi="Times New Roman" w:cs="Times New Roman"/>
          <w:sz w:val="24"/>
          <w:szCs w:val="24"/>
          <w:lang w:val="uk-UA"/>
        </w:rPr>
        <w:t>чного зростання та підвищення добробуту</w:t>
      </w:r>
      <w:r w:rsidR="00B92578" w:rsidRPr="00C173DE">
        <w:rPr>
          <w:rFonts w:ascii="Times New Roman" w:hAnsi="Times New Roman" w:cs="Times New Roman"/>
          <w:sz w:val="24"/>
          <w:szCs w:val="24"/>
          <w:lang w:val="uk-UA"/>
        </w:rPr>
        <w:t>.</w:t>
      </w:r>
      <w:r w:rsidR="004E40AC" w:rsidRPr="00C173DE">
        <w:rPr>
          <w:rFonts w:ascii="Times New Roman" w:eastAsia="Times New Roman" w:hAnsi="Times New Roman" w:cs="Times New Roman"/>
          <w:sz w:val="24"/>
          <w:szCs w:val="24"/>
          <w:lang w:val="uk-UA" w:eastAsia="ru-RU"/>
        </w:rPr>
        <w:t xml:space="preserve">    </w:t>
      </w:r>
    </w:p>
    <w:p w:rsidR="008E2F3A" w:rsidRPr="002D0C39" w:rsidRDefault="00440571" w:rsidP="00DC50B1">
      <w:pPr>
        <w:pStyle w:val="a9"/>
        <w:tabs>
          <w:tab w:val="left" w:pos="426"/>
          <w:tab w:val="left" w:pos="709"/>
        </w:tabs>
        <w:jc w:val="both"/>
        <w:rPr>
          <w:rFonts w:ascii="Times New Roman" w:hAnsi="Times New Roman" w:cs="Times New Roman"/>
          <w:sz w:val="24"/>
          <w:szCs w:val="24"/>
          <w:shd w:val="clear" w:color="auto" w:fill="FFFFFF"/>
          <w:lang w:val="uk-UA"/>
        </w:rPr>
      </w:pPr>
      <w:r>
        <w:rPr>
          <w:rFonts w:ascii="Times New Roman" w:eastAsia="Times New Roman" w:hAnsi="Times New Roman" w:cs="Times New Roman"/>
          <w:sz w:val="24"/>
          <w:szCs w:val="24"/>
          <w:lang w:val="uk-UA" w:eastAsia="ru-RU"/>
        </w:rPr>
        <w:t xml:space="preserve">           </w:t>
      </w:r>
      <w:r w:rsidR="00BE6CAC">
        <w:rPr>
          <w:rFonts w:ascii="Times New Roman" w:eastAsia="Times New Roman" w:hAnsi="Times New Roman" w:cs="Times New Roman"/>
          <w:sz w:val="24"/>
          <w:szCs w:val="24"/>
          <w:lang w:val="uk-UA" w:eastAsia="ru-RU"/>
        </w:rPr>
        <w:t>Узагальнюючи сучасне</w:t>
      </w:r>
      <w:r w:rsidR="009307AE">
        <w:rPr>
          <w:rFonts w:ascii="Times New Roman" w:eastAsia="Times New Roman" w:hAnsi="Times New Roman" w:cs="Times New Roman"/>
          <w:sz w:val="24"/>
          <w:szCs w:val="24"/>
          <w:lang w:val="uk-UA" w:eastAsia="ru-RU"/>
        </w:rPr>
        <w:t xml:space="preserve"> </w:t>
      </w:r>
      <w:r w:rsidR="00BF3321">
        <w:rPr>
          <w:rFonts w:ascii="Times New Roman" w:eastAsia="Times New Roman" w:hAnsi="Times New Roman" w:cs="Times New Roman"/>
          <w:sz w:val="24"/>
          <w:szCs w:val="24"/>
          <w:lang w:val="uk-UA" w:eastAsia="ru-RU"/>
        </w:rPr>
        <w:t xml:space="preserve"> </w:t>
      </w:r>
      <w:r w:rsidR="00FD3E13">
        <w:rPr>
          <w:rFonts w:ascii="Times New Roman" w:eastAsia="Times New Roman" w:hAnsi="Times New Roman" w:cs="Times New Roman"/>
          <w:sz w:val="24"/>
          <w:szCs w:val="24"/>
          <w:lang w:val="uk-UA" w:eastAsia="ru-RU"/>
        </w:rPr>
        <w:t>розуміння</w:t>
      </w:r>
      <w:r w:rsidR="00605A4A" w:rsidRPr="00BC6550">
        <w:rPr>
          <w:rFonts w:ascii="Times New Roman" w:eastAsia="Times New Roman" w:hAnsi="Times New Roman" w:cs="Times New Roman"/>
          <w:sz w:val="24"/>
          <w:szCs w:val="24"/>
          <w:lang w:val="uk-UA" w:eastAsia="ru-RU"/>
        </w:rPr>
        <w:t xml:space="preserve"> </w:t>
      </w:r>
      <w:r w:rsidR="00605A4A" w:rsidRPr="00BC6550">
        <w:rPr>
          <w:rFonts w:ascii="Times New Roman" w:hAnsi="Times New Roman" w:cs="Times New Roman"/>
          <w:i/>
          <w:sz w:val="24"/>
          <w:szCs w:val="24"/>
          <w:lang w:val="uk-UA"/>
        </w:rPr>
        <w:t>людського  капіталу,</w:t>
      </w:r>
      <w:r w:rsidR="00605A4A" w:rsidRPr="00BC6550">
        <w:rPr>
          <w:rFonts w:ascii="Times New Roman" w:hAnsi="Times New Roman" w:cs="Times New Roman"/>
          <w:sz w:val="24"/>
          <w:szCs w:val="24"/>
          <w:lang w:val="uk-UA"/>
        </w:rPr>
        <w:t xml:space="preserve"> можна констатувати, що це – форма організації, функціонування і розвитку продуктивних сил людини, яка включена в систему соціально-</w:t>
      </w:r>
      <w:r w:rsidR="007517C2" w:rsidRPr="00BC6550">
        <w:rPr>
          <w:rFonts w:ascii="Times New Roman" w:hAnsi="Times New Roman" w:cs="Times New Roman"/>
          <w:sz w:val="24"/>
          <w:szCs w:val="24"/>
          <w:lang w:val="uk-UA"/>
        </w:rPr>
        <w:t>інновацій</w:t>
      </w:r>
      <w:r w:rsidR="00605A4A" w:rsidRPr="00BC6550">
        <w:rPr>
          <w:rFonts w:ascii="Times New Roman" w:hAnsi="Times New Roman" w:cs="Times New Roman"/>
          <w:sz w:val="24"/>
          <w:szCs w:val="24"/>
          <w:lang w:val="uk-UA"/>
        </w:rPr>
        <w:t>ної ринкової еко</w:t>
      </w:r>
      <w:r w:rsidR="000F3F5A" w:rsidRPr="00BC6550">
        <w:rPr>
          <w:rFonts w:ascii="Times New Roman" w:hAnsi="Times New Roman" w:cs="Times New Roman"/>
          <w:sz w:val="24"/>
          <w:szCs w:val="24"/>
          <w:lang w:val="uk-UA"/>
        </w:rPr>
        <w:t xml:space="preserve">номіки в якості </w:t>
      </w:r>
      <w:r w:rsidR="00A421A3" w:rsidRPr="00BC6550">
        <w:rPr>
          <w:rFonts w:ascii="Times New Roman" w:hAnsi="Times New Roman" w:cs="Times New Roman"/>
          <w:sz w:val="24"/>
          <w:szCs w:val="24"/>
          <w:lang w:val="uk-UA"/>
        </w:rPr>
        <w:t xml:space="preserve">провідного фактора економічного зростання і </w:t>
      </w:r>
      <w:r w:rsidR="00FC2606">
        <w:rPr>
          <w:rFonts w:ascii="Times New Roman" w:hAnsi="Times New Roman" w:cs="Times New Roman"/>
          <w:sz w:val="24"/>
          <w:szCs w:val="24"/>
          <w:lang w:val="uk-UA"/>
        </w:rPr>
        <w:t>рушійного</w:t>
      </w:r>
      <w:r w:rsidR="000F3F5A" w:rsidRPr="00BC6550">
        <w:rPr>
          <w:rFonts w:ascii="Times New Roman" w:hAnsi="Times New Roman" w:cs="Times New Roman"/>
          <w:sz w:val="24"/>
          <w:szCs w:val="24"/>
          <w:lang w:val="uk-UA"/>
        </w:rPr>
        <w:t xml:space="preserve"> вектора</w:t>
      </w:r>
      <w:r w:rsidR="0012694C" w:rsidRPr="00BC6550">
        <w:rPr>
          <w:rFonts w:ascii="Times New Roman" w:hAnsi="Times New Roman" w:cs="Times New Roman"/>
          <w:sz w:val="24"/>
          <w:szCs w:val="24"/>
          <w:lang w:val="uk-UA"/>
        </w:rPr>
        <w:t xml:space="preserve"> суспільного відтворення та єдиного ресурсу, </w:t>
      </w:r>
      <w:r w:rsidR="00B101DC">
        <w:rPr>
          <w:rFonts w:ascii="Times New Roman" w:hAnsi="Times New Roman" w:cs="Times New Roman"/>
          <w:sz w:val="24"/>
          <w:szCs w:val="24"/>
          <w:lang w:val="uk-UA"/>
        </w:rPr>
        <w:t xml:space="preserve">який має здатність оновлюватись та вдосконалюватись. </w:t>
      </w:r>
    </w:p>
    <w:p w:rsidR="00605A4A" w:rsidRPr="00BC6550" w:rsidRDefault="00A34928" w:rsidP="00440571">
      <w:pPr>
        <w:pStyle w:val="a9"/>
        <w:tabs>
          <w:tab w:val="left" w:pos="709"/>
        </w:tabs>
        <w:jc w:val="both"/>
        <w:rPr>
          <w:rFonts w:ascii="Times New Roman" w:hAnsi="Times New Roman" w:cs="Times New Roman"/>
          <w:sz w:val="24"/>
          <w:szCs w:val="24"/>
          <w:lang w:val="ru-RU"/>
        </w:rPr>
      </w:pPr>
      <w:r w:rsidRPr="00BC6550">
        <w:rPr>
          <w:rFonts w:ascii="Times New Roman" w:hAnsi="Times New Roman" w:cs="Times New Roman"/>
          <w:sz w:val="24"/>
          <w:szCs w:val="24"/>
          <w:lang w:val="uk-UA"/>
        </w:rPr>
        <w:t xml:space="preserve">     </w:t>
      </w:r>
      <w:r w:rsidR="00D9607D">
        <w:rPr>
          <w:rFonts w:ascii="Times New Roman" w:hAnsi="Times New Roman" w:cs="Times New Roman"/>
          <w:sz w:val="24"/>
          <w:szCs w:val="24"/>
          <w:lang w:val="uk-UA"/>
        </w:rPr>
        <w:t xml:space="preserve">  </w:t>
      </w:r>
      <w:r w:rsidR="00440571">
        <w:rPr>
          <w:rFonts w:ascii="Times New Roman" w:hAnsi="Times New Roman" w:cs="Times New Roman"/>
          <w:sz w:val="24"/>
          <w:szCs w:val="24"/>
          <w:lang w:val="uk-UA"/>
        </w:rPr>
        <w:t xml:space="preserve">    </w:t>
      </w:r>
      <w:r w:rsidR="00605A4A" w:rsidRPr="00BC6550">
        <w:rPr>
          <w:rFonts w:ascii="Times New Roman" w:hAnsi="Times New Roman" w:cs="Times New Roman"/>
          <w:sz w:val="24"/>
          <w:szCs w:val="24"/>
          <w:lang w:val="ru-RU"/>
        </w:rPr>
        <w:t xml:space="preserve">Як специфічна форма капіталу людський капітал має певні особливості, а саме: </w:t>
      </w:r>
    </w:p>
    <w:p w:rsidR="00605A4A" w:rsidRPr="00BC6550" w:rsidRDefault="00AB5557" w:rsidP="004D1155">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невіддільна</w:t>
      </w:r>
      <w:r w:rsidR="00605A4A" w:rsidRPr="00BC6550">
        <w:rPr>
          <w:rFonts w:ascii="Times New Roman" w:hAnsi="Times New Roman" w:cs="Times New Roman"/>
          <w:sz w:val="24"/>
          <w:szCs w:val="24"/>
          <w:lang w:val="ru-RU"/>
        </w:rPr>
        <w:t xml:space="preserve"> від його </w:t>
      </w:r>
      <w:r w:rsidR="00605A4A" w:rsidRPr="00AB5557">
        <w:rPr>
          <w:rFonts w:ascii="Times New Roman" w:hAnsi="Times New Roman" w:cs="Times New Roman"/>
          <w:sz w:val="24"/>
          <w:szCs w:val="24"/>
          <w:lang w:val="uk-UA"/>
        </w:rPr>
        <w:t>носія</w:t>
      </w:r>
      <w:r w:rsidR="00605A4A" w:rsidRPr="00BC6550">
        <w:rPr>
          <w:rFonts w:ascii="Times New Roman" w:hAnsi="Times New Roman" w:cs="Times New Roman"/>
          <w:sz w:val="24"/>
          <w:szCs w:val="24"/>
          <w:lang w:val="ru-RU"/>
        </w:rPr>
        <w:t xml:space="preserve"> –  людської особистості;</w:t>
      </w:r>
    </w:p>
    <w:p w:rsidR="001D790F" w:rsidRPr="001D790F" w:rsidRDefault="001D790F" w:rsidP="001D790F">
      <w:pPr>
        <w:pStyle w:val="a3"/>
        <w:numPr>
          <w:ilvl w:val="0"/>
          <w:numId w:val="3"/>
        </w:numPr>
        <w:jc w:val="both"/>
        <w:rPr>
          <w:rFonts w:ascii="Times New Roman" w:hAnsi="Times New Roman" w:cs="Times New Roman"/>
          <w:color w:val="000000"/>
          <w:sz w:val="24"/>
          <w:szCs w:val="24"/>
          <w:lang w:val="ru-RU"/>
        </w:rPr>
      </w:pPr>
      <w:r w:rsidRPr="00BE6CAC">
        <w:rPr>
          <w:rFonts w:ascii="Times New Roman" w:hAnsi="Times New Roman" w:cs="Times New Roman"/>
          <w:color w:val="000000"/>
          <w:sz w:val="24"/>
          <w:szCs w:val="24"/>
          <w:lang w:val="uk-UA"/>
        </w:rPr>
        <w:t>самовідтворювальна</w:t>
      </w:r>
      <w:r w:rsidRPr="001D790F">
        <w:rPr>
          <w:rFonts w:ascii="Times New Roman" w:hAnsi="Times New Roman" w:cs="Times New Roman"/>
          <w:color w:val="000000"/>
          <w:sz w:val="24"/>
          <w:szCs w:val="24"/>
          <w:lang w:val="ru-RU"/>
        </w:rPr>
        <w:t xml:space="preserve"> і репродуктивна </w:t>
      </w:r>
      <w:r w:rsidRPr="00BE6CAC">
        <w:rPr>
          <w:rFonts w:ascii="Times New Roman" w:hAnsi="Times New Roman" w:cs="Times New Roman"/>
          <w:color w:val="000000"/>
          <w:sz w:val="24"/>
          <w:szCs w:val="24"/>
          <w:lang w:val="uk-UA"/>
        </w:rPr>
        <w:t>кат</w:t>
      </w:r>
      <w:r w:rsidR="00057194" w:rsidRPr="00BE6CAC">
        <w:rPr>
          <w:rFonts w:ascii="Times New Roman" w:hAnsi="Times New Roman" w:cs="Times New Roman"/>
          <w:color w:val="000000"/>
          <w:sz w:val="24"/>
          <w:szCs w:val="24"/>
          <w:lang w:val="uk-UA"/>
        </w:rPr>
        <w:t>егорія</w:t>
      </w:r>
      <w:r w:rsidR="00057194">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lang w:val="ru-RU"/>
        </w:rPr>
        <w:t xml:space="preserve">запас </w:t>
      </w:r>
      <w:r w:rsidRPr="00BE6CAC">
        <w:rPr>
          <w:rFonts w:ascii="Times New Roman" w:hAnsi="Times New Roman" w:cs="Times New Roman"/>
          <w:color w:val="000000"/>
          <w:sz w:val="24"/>
          <w:szCs w:val="24"/>
          <w:lang w:val="uk-UA"/>
        </w:rPr>
        <w:t>здібностей</w:t>
      </w:r>
      <w:r w:rsidRPr="001D790F">
        <w:rPr>
          <w:rFonts w:ascii="Times New Roman" w:hAnsi="Times New Roman" w:cs="Times New Roman"/>
          <w:color w:val="000000"/>
          <w:sz w:val="24"/>
          <w:szCs w:val="24"/>
          <w:lang w:val="ru-RU"/>
        </w:rPr>
        <w:t xml:space="preserve">, знань, </w:t>
      </w:r>
      <w:r w:rsidR="00BE6CAC" w:rsidRPr="00BE6CAC">
        <w:rPr>
          <w:rFonts w:ascii="Times New Roman" w:hAnsi="Times New Roman" w:cs="Times New Roman"/>
          <w:color w:val="000000"/>
          <w:sz w:val="24"/>
          <w:szCs w:val="24"/>
          <w:lang w:val="uk-UA"/>
        </w:rPr>
        <w:t>навиків</w:t>
      </w:r>
      <w:r w:rsidRPr="001D790F">
        <w:rPr>
          <w:rFonts w:ascii="Times New Roman" w:hAnsi="Times New Roman" w:cs="Times New Roman"/>
          <w:color w:val="000000"/>
          <w:sz w:val="24"/>
          <w:szCs w:val="24"/>
          <w:lang w:val="ru-RU"/>
        </w:rPr>
        <w:t xml:space="preserve"> і </w:t>
      </w:r>
      <w:r w:rsidRPr="00BE6CAC">
        <w:rPr>
          <w:rFonts w:ascii="Times New Roman" w:hAnsi="Times New Roman" w:cs="Times New Roman"/>
          <w:color w:val="000000"/>
          <w:sz w:val="24"/>
          <w:szCs w:val="24"/>
          <w:lang w:val="uk-UA"/>
        </w:rPr>
        <w:t>мотивацій</w:t>
      </w:r>
      <w:r>
        <w:rPr>
          <w:rFonts w:ascii="Times New Roman" w:hAnsi="Times New Roman" w:cs="Times New Roman"/>
          <w:color w:val="000000"/>
          <w:sz w:val="24"/>
          <w:szCs w:val="24"/>
          <w:lang w:val="ru-RU"/>
        </w:rPr>
        <w:t xml:space="preserve"> людини</w:t>
      </w:r>
      <w:r w:rsidRPr="001D790F">
        <w:rPr>
          <w:rFonts w:ascii="Times New Roman" w:hAnsi="Times New Roman" w:cs="Times New Roman"/>
          <w:color w:val="000000"/>
          <w:sz w:val="24"/>
          <w:szCs w:val="24"/>
          <w:lang w:val="ru-RU"/>
        </w:rPr>
        <w:t>);</w:t>
      </w:r>
    </w:p>
    <w:p w:rsidR="002E274C" w:rsidRPr="00BC6550" w:rsidRDefault="00552139" w:rsidP="004D1155">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використання </w:t>
      </w:r>
      <w:r w:rsidR="00605A4A" w:rsidRPr="00BC6550">
        <w:rPr>
          <w:rFonts w:ascii="Times New Roman" w:hAnsi="Times New Roman" w:cs="Times New Roman"/>
          <w:sz w:val="24"/>
          <w:szCs w:val="24"/>
          <w:lang w:val="ru-RU"/>
        </w:rPr>
        <w:t xml:space="preserve">завжди </w:t>
      </w:r>
      <w:r w:rsidR="00605A4A" w:rsidRPr="00AB5557">
        <w:rPr>
          <w:rFonts w:ascii="Times New Roman" w:hAnsi="Times New Roman" w:cs="Times New Roman"/>
          <w:sz w:val="24"/>
          <w:szCs w:val="24"/>
          <w:lang w:val="uk-UA"/>
        </w:rPr>
        <w:t>контролюється</w:t>
      </w:r>
      <w:r w:rsidR="00605A4A" w:rsidRPr="00BC6550">
        <w:rPr>
          <w:rFonts w:ascii="Times New Roman" w:hAnsi="Times New Roman" w:cs="Times New Roman"/>
          <w:sz w:val="24"/>
          <w:szCs w:val="24"/>
          <w:lang w:val="ru-RU"/>
        </w:rPr>
        <w:t xml:space="preserve"> самим </w:t>
      </w:r>
      <w:r w:rsidR="00605A4A" w:rsidRPr="00AB5557">
        <w:rPr>
          <w:rFonts w:ascii="Times New Roman" w:hAnsi="Times New Roman" w:cs="Times New Roman"/>
          <w:sz w:val="24"/>
          <w:szCs w:val="24"/>
          <w:lang w:val="uk-UA"/>
        </w:rPr>
        <w:t>індивідом</w:t>
      </w:r>
      <w:r w:rsidR="00AB5557">
        <w:rPr>
          <w:rFonts w:ascii="Times New Roman" w:hAnsi="Times New Roman" w:cs="Times New Roman"/>
          <w:sz w:val="24"/>
          <w:szCs w:val="24"/>
          <w:lang w:val="ru-RU"/>
        </w:rPr>
        <w:t xml:space="preserve"> – </w:t>
      </w:r>
      <w:proofErr w:type="gramStart"/>
      <w:r w:rsidR="00AB5557" w:rsidRPr="00AB5557">
        <w:rPr>
          <w:rFonts w:ascii="Times New Roman" w:hAnsi="Times New Roman" w:cs="Times New Roman"/>
          <w:sz w:val="24"/>
          <w:szCs w:val="24"/>
          <w:lang w:val="uk-UA"/>
        </w:rPr>
        <w:t>св</w:t>
      </w:r>
      <w:proofErr w:type="gramEnd"/>
      <w:r w:rsidR="00AB5557" w:rsidRPr="00AB5557">
        <w:rPr>
          <w:rFonts w:ascii="Times New Roman" w:hAnsi="Times New Roman" w:cs="Times New Roman"/>
          <w:sz w:val="24"/>
          <w:szCs w:val="24"/>
          <w:lang w:val="uk-UA"/>
        </w:rPr>
        <w:t>ітоглядом</w:t>
      </w:r>
      <w:r w:rsidR="001D790F">
        <w:rPr>
          <w:rFonts w:ascii="Times New Roman" w:hAnsi="Times New Roman" w:cs="Times New Roman"/>
          <w:sz w:val="24"/>
          <w:szCs w:val="24"/>
          <w:lang w:val="ru-RU"/>
        </w:rPr>
        <w:t xml:space="preserve"> </w:t>
      </w:r>
      <w:r w:rsidR="001D790F" w:rsidRPr="00AB5557">
        <w:rPr>
          <w:rFonts w:ascii="Times New Roman" w:hAnsi="Times New Roman" w:cs="Times New Roman"/>
          <w:sz w:val="24"/>
          <w:szCs w:val="24"/>
          <w:lang w:val="uk-UA"/>
        </w:rPr>
        <w:t>матеріальною</w:t>
      </w:r>
      <w:r w:rsidR="001D790F">
        <w:rPr>
          <w:rFonts w:ascii="Times New Roman" w:hAnsi="Times New Roman" w:cs="Times New Roman"/>
          <w:sz w:val="24"/>
          <w:szCs w:val="24"/>
          <w:lang w:val="ru-RU"/>
        </w:rPr>
        <w:t xml:space="preserve"> </w:t>
      </w:r>
      <w:r w:rsidR="002E274C" w:rsidRPr="00AB5557">
        <w:rPr>
          <w:rFonts w:ascii="Times New Roman" w:hAnsi="Times New Roman" w:cs="Times New Roman"/>
          <w:sz w:val="24"/>
          <w:szCs w:val="24"/>
          <w:lang w:val="uk-UA"/>
        </w:rPr>
        <w:t>зацікавленіст</w:t>
      </w:r>
      <w:r w:rsidR="00AB5557" w:rsidRPr="00AB5557">
        <w:rPr>
          <w:rFonts w:ascii="Times New Roman" w:hAnsi="Times New Roman" w:cs="Times New Roman"/>
          <w:sz w:val="24"/>
          <w:szCs w:val="24"/>
          <w:lang w:val="uk-UA"/>
        </w:rPr>
        <w:t>ю</w:t>
      </w:r>
      <w:r w:rsidR="00AB5557">
        <w:rPr>
          <w:rFonts w:ascii="Times New Roman" w:hAnsi="Times New Roman" w:cs="Times New Roman"/>
          <w:sz w:val="24"/>
          <w:szCs w:val="24"/>
          <w:lang w:val="ru-RU"/>
        </w:rPr>
        <w:t xml:space="preserve">, </w:t>
      </w:r>
      <w:r w:rsidR="00AB5557" w:rsidRPr="00AB5557">
        <w:rPr>
          <w:rFonts w:ascii="Times New Roman" w:hAnsi="Times New Roman" w:cs="Times New Roman"/>
          <w:sz w:val="24"/>
          <w:szCs w:val="24"/>
          <w:lang w:val="uk-UA"/>
        </w:rPr>
        <w:t>відповідальністю</w:t>
      </w:r>
      <w:r w:rsidR="00AB5557">
        <w:rPr>
          <w:rFonts w:ascii="Times New Roman" w:hAnsi="Times New Roman" w:cs="Times New Roman"/>
          <w:sz w:val="24"/>
          <w:szCs w:val="24"/>
          <w:lang w:val="ru-RU"/>
        </w:rPr>
        <w:t>,</w:t>
      </w:r>
      <w:r w:rsidR="002E274C" w:rsidRPr="00BC6550">
        <w:rPr>
          <w:rFonts w:ascii="Times New Roman" w:hAnsi="Times New Roman" w:cs="Times New Roman"/>
          <w:sz w:val="24"/>
          <w:szCs w:val="24"/>
          <w:lang w:val="ru-RU"/>
        </w:rPr>
        <w:t xml:space="preserve"> </w:t>
      </w:r>
      <w:r w:rsidR="002E274C" w:rsidRPr="00AB5557">
        <w:rPr>
          <w:rFonts w:ascii="Times New Roman" w:hAnsi="Times New Roman" w:cs="Times New Roman"/>
          <w:sz w:val="24"/>
          <w:szCs w:val="24"/>
          <w:lang w:val="uk-UA"/>
        </w:rPr>
        <w:t>загальним</w:t>
      </w:r>
      <w:r w:rsidR="002E274C" w:rsidRPr="00BC6550">
        <w:rPr>
          <w:rFonts w:ascii="Times New Roman" w:hAnsi="Times New Roman" w:cs="Times New Roman"/>
          <w:sz w:val="24"/>
          <w:szCs w:val="24"/>
          <w:lang w:val="ru-RU"/>
        </w:rPr>
        <w:t xml:space="preserve"> </w:t>
      </w:r>
      <w:r w:rsidR="002E274C" w:rsidRPr="00AB5557">
        <w:rPr>
          <w:rFonts w:ascii="Times New Roman" w:hAnsi="Times New Roman" w:cs="Times New Roman"/>
          <w:sz w:val="24"/>
          <w:szCs w:val="24"/>
          <w:lang w:val="uk-UA"/>
        </w:rPr>
        <w:t>рівнем</w:t>
      </w:r>
      <w:r w:rsidR="002E274C" w:rsidRPr="00BC6550">
        <w:rPr>
          <w:rFonts w:ascii="Times New Roman" w:hAnsi="Times New Roman" w:cs="Times New Roman"/>
          <w:sz w:val="24"/>
          <w:szCs w:val="24"/>
          <w:lang w:val="ru-RU"/>
        </w:rPr>
        <w:t xml:space="preserve"> культури;</w:t>
      </w:r>
    </w:p>
    <w:p w:rsidR="00605A4A" w:rsidRPr="00BC6550" w:rsidRDefault="002E274C" w:rsidP="004D1155">
      <w:pPr>
        <w:pStyle w:val="a3"/>
        <w:numPr>
          <w:ilvl w:val="0"/>
          <w:numId w:val="3"/>
        </w:numPr>
        <w:autoSpaceDE w:val="0"/>
        <w:autoSpaceDN w:val="0"/>
        <w:adjustRightInd w:val="0"/>
        <w:spacing w:after="0" w:line="240" w:lineRule="auto"/>
        <w:jc w:val="both"/>
        <w:rPr>
          <w:rFonts w:ascii="Times New Roman" w:hAnsi="Times New Roman" w:cs="Times New Roman"/>
          <w:sz w:val="24"/>
          <w:szCs w:val="24"/>
          <w:lang w:val="ru-RU"/>
        </w:rPr>
      </w:pPr>
      <w:r w:rsidRPr="00842BB4">
        <w:rPr>
          <w:rFonts w:ascii="Times New Roman" w:hAnsi="Times New Roman" w:cs="Times New Roman"/>
          <w:color w:val="000000"/>
          <w:sz w:val="24"/>
          <w:szCs w:val="24"/>
          <w:lang w:val="ru-RU"/>
        </w:rPr>
        <w:t xml:space="preserve">формування </w:t>
      </w:r>
      <w:r w:rsidR="00507F80" w:rsidRPr="00842BB4">
        <w:rPr>
          <w:rFonts w:ascii="Times New Roman" w:hAnsi="Times New Roman" w:cs="Times New Roman"/>
          <w:color w:val="000000"/>
          <w:sz w:val="24"/>
          <w:szCs w:val="24"/>
          <w:lang w:val="ru-RU"/>
        </w:rPr>
        <w:t xml:space="preserve">потребує </w:t>
      </w:r>
      <w:r w:rsidR="00507F80" w:rsidRPr="00507F80">
        <w:rPr>
          <w:rFonts w:ascii="Times New Roman" w:hAnsi="Times New Roman" w:cs="Times New Roman"/>
          <w:color w:val="000000"/>
          <w:sz w:val="24"/>
          <w:szCs w:val="24"/>
          <w:lang w:val="uk-UA"/>
        </w:rPr>
        <w:t>відтворення</w:t>
      </w:r>
      <w:r w:rsidR="00507F80" w:rsidRPr="00842BB4">
        <w:rPr>
          <w:rFonts w:ascii="Times New Roman" w:hAnsi="Times New Roman" w:cs="Times New Roman"/>
          <w:color w:val="000000"/>
          <w:sz w:val="24"/>
          <w:szCs w:val="24"/>
          <w:lang w:val="ru-RU"/>
        </w:rPr>
        <w:t xml:space="preserve"> </w:t>
      </w:r>
      <w:r w:rsidR="00507F80" w:rsidRPr="00507F80">
        <w:rPr>
          <w:rFonts w:ascii="Times New Roman" w:hAnsi="Times New Roman" w:cs="Times New Roman"/>
          <w:color w:val="000000"/>
          <w:sz w:val="24"/>
          <w:szCs w:val="24"/>
          <w:lang w:val="uk-UA"/>
        </w:rPr>
        <w:t>засобів</w:t>
      </w:r>
      <w:r w:rsidR="00507F80" w:rsidRPr="00842BB4">
        <w:rPr>
          <w:rFonts w:ascii="Times New Roman" w:hAnsi="Times New Roman" w:cs="Times New Roman"/>
          <w:color w:val="000000"/>
          <w:sz w:val="24"/>
          <w:szCs w:val="24"/>
          <w:lang w:val="ru-RU"/>
        </w:rPr>
        <w:t xml:space="preserve"> від поточного споживання для </w:t>
      </w:r>
      <w:r w:rsidR="00507F80" w:rsidRPr="00507F80">
        <w:rPr>
          <w:rFonts w:ascii="Times New Roman" w:hAnsi="Times New Roman" w:cs="Times New Roman"/>
          <w:color w:val="000000"/>
          <w:sz w:val="24"/>
          <w:szCs w:val="24"/>
          <w:lang w:val="uk-UA"/>
        </w:rPr>
        <w:t>отримання</w:t>
      </w:r>
      <w:r w:rsidR="00507F80">
        <w:rPr>
          <w:rFonts w:ascii="Times New Roman" w:hAnsi="Times New Roman" w:cs="Times New Roman"/>
          <w:color w:val="000000"/>
          <w:sz w:val="24"/>
          <w:szCs w:val="24"/>
          <w:lang w:val="ru-RU"/>
        </w:rPr>
        <w:t xml:space="preserve"> доходів у майбутньому</w:t>
      </w:r>
      <w:r w:rsidR="00507F80" w:rsidRPr="00842BB4">
        <w:rPr>
          <w:rFonts w:ascii="Times New Roman" w:hAnsi="Times New Roman" w:cs="Times New Roman"/>
          <w:color w:val="000000"/>
          <w:sz w:val="24"/>
          <w:szCs w:val="24"/>
          <w:lang w:val="ru-RU"/>
        </w:rPr>
        <w:t xml:space="preserve"> </w:t>
      </w:r>
      <w:r w:rsidRPr="00507F80">
        <w:rPr>
          <w:rFonts w:ascii="Times New Roman" w:hAnsi="Times New Roman" w:cs="Times New Roman"/>
          <w:color w:val="000000"/>
          <w:sz w:val="24"/>
          <w:szCs w:val="24"/>
          <w:lang w:val="uk-UA"/>
        </w:rPr>
        <w:t>подібно</w:t>
      </w:r>
      <w:r w:rsidRPr="00842BB4">
        <w:rPr>
          <w:rFonts w:ascii="Times New Roman" w:hAnsi="Times New Roman" w:cs="Times New Roman"/>
          <w:color w:val="000000"/>
          <w:sz w:val="24"/>
          <w:szCs w:val="24"/>
          <w:lang w:val="ru-RU"/>
        </w:rPr>
        <w:t xml:space="preserve"> </w:t>
      </w:r>
      <w:r w:rsidRPr="00507F80">
        <w:rPr>
          <w:rFonts w:ascii="Times New Roman" w:hAnsi="Times New Roman" w:cs="Times New Roman"/>
          <w:color w:val="000000"/>
          <w:sz w:val="24"/>
          <w:szCs w:val="24"/>
          <w:lang w:val="uk-UA"/>
        </w:rPr>
        <w:t>накопи</w:t>
      </w:r>
      <w:r w:rsidR="00856B89" w:rsidRPr="00507F80">
        <w:rPr>
          <w:rFonts w:ascii="Times New Roman" w:hAnsi="Times New Roman" w:cs="Times New Roman"/>
          <w:color w:val="000000"/>
          <w:sz w:val="24"/>
          <w:szCs w:val="24"/>
          <w:lang w:val="uk-UA"/>
        </w:rPr>
        <w:t>ченню</w:t>
      </w:r>
      <w:r w:rsidR="00856B89" w:rsidRPr="00842BB4">
        <w:rPr>
          <w:rFonts w:ascii="Times New Roman" w:hAnsi="Times New Roman" w:cs="Times New Roman"/>
          <w:color w:val="000000"/>
          <w:sz w:val="24"/>
          <w:szCs w:val="24"/>
          <w:lang w:val="ru-RU"/>
        </w:rPr>
        <w:t xml:space="preserve"> </w:t>
      </w:r>
      <w:r w:rsidR="00856B89" w:rsidRPr="00507F80">
        <w:rPr>
          <w:rFonts w:ascii="Times New Roman" w:hAnsi="Times New Roman" w:cs="Times New Roman"/>
          <w:color w:val="000000"/>
          <w:sz w:val="24"/>
          <w:szCs w:val="24"/>
          <w:lang w:val="uk-UA"/>
        </w:rPr>
        <w:t>фізичного</w:t>
      </w:r>
      <w:r w:rsidR="00856B89" w:rsidRPr="00842BB4">
        <w:rPr>
          <w:rFonts w:ascii="Times New Roman" w:hAnsi="Times New Roman" w:cs="Times New Roman"/>
          <w:color w:val="000000"/>
          <w:sz w:val="24"/>
          <w:szCs w:val="24"/>
          <w:lang w:val="ru-RU"/>
        </w:rPr>
        <w:t xml:space="preserve"> капіталу</w:t>
      </w:r>
      <w:r w:rsidR="00507F80">
        <w:rPr>
          <w:rFonts w:ascii="Times New Roman" w:hAnsi="Times New Roman" w:cs="Times New Roman"/>
          <w:color w:val="000000"/>
          <w:sz w:val="24"/>
          <w:szCs w:val="24"/>
          <w:lang w:val="ru-RU"/>
        </w:rPr>
        <w:t>;</w:t>
      </w:r>
      <w:r w:rsidRPr="00842BB4">
        <w:rPr>
          <w:rFonts w:ascii="Times New Roman" w:hAnsi="Times New Roman" w:cs="Times New Roman"/>
          <w:color w:val="000000"/>
          <w:sz w:val="24"/>
          <w:szCs w:val="24"/>
          <w:lang w:val="ru-RU"/>
        </w:rPr>
        <w:t xml:space="preserve"> </w:t>
      </w:r>
    </w:p>
    <w:p w:rsidR="00902EA4" w:rsidRPr="001D790F" w:rsidRDefault="008E7D06" w:rsidP="004D1155">
      <w:pPr>
        <w:pStyle w:val="a3"/>
        <w:numPr>
          <w:ilvl w:val="0"/>
          <w:numId w:val="3"/>
        </w:numPr>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color w:val="000000"/>
          <w:sz w:val="24"/>
          <w:szCs w:val="24"/>
          <w:lang w:val="ru-RU"/>
        </w:rPr>
        <w:t>виступає</w:t>
      </w:r>
      <w:r w:rsidR="00CF5E0C" w:rsidRPr="00BC6550">
        <w:rPr>
          <w:rFonts w:ascii="Times New Roman" w:hAnsi="Times New Roman" w:cs="Times New Roman"/>
          <w:color w:val="000000"/>
          <w:sz w:val="24"/>
          <w:szCs w:val="24"/>
          <w:lang w:val="ru-RU"/>
        </w:rPr>
        <w:t xml:space="preserve"> в</w:t>
      </w:r>
      <w:r w:rsidR="00902EA4" w:rsidRPr="00BC6550">
        <w:rPr>
          <w:rFonts w:ascii="Times New Roman" w:hAnsi="Times New Roman" w:cs="Times New Roman"/>
          <w:color w:val="000000"/>
          <w:sz w:val="24"/>
          <w:szCs w:val="24"/>
          <w:lang w:val="ru-RU"/>
        </w:rPr>
        <w:t xml:space="preserve"> </w:t>
      </w:r>
      <w:r w:rsidR="00CF5E0C" w:rsidRPr="00BC6550">
        <w:rPr>
          <w:rFonts w:ascii="Times New Roman" w:hAnsi="Times New Roman" w:cs="Times New Roman"/>
          <w:color w:val="000000"/>
          <w:sz w:val="24"/>
          <w:szCs w:val="24"/>
          <w:lang w:val="ru-RU"/>
        </w:rPr>
        <w:t xml:space="preserve"> якості базового інноваційного джерела і ресурсу модернізації  економіки</w:t>
      </w:r>
      <w:r w:rsidR="00856B89">
        <w:rPr>
          <w:rFonts w:ascii="Times New Roman" w:hAnsi="Times New Roman" w:cs="Times New Roman"/>
          <w:color w:val="000000"/>
          <w:sz w:val="24"/>
          <w:szCs w:val="24"/>
          <w:lang w:val="ru-RU"/>
        </w:rPr>
        <w:t>;</w:t>
      </w:r>
    </w:p>
    <w:p w:rsidR="001D790F" w:rsidRPr="001D790F" w:rsidRDefault="001D790F" w:rsidP="00552139">
      <w:pPr>
        <w:pStyle w:val="a3"/>
        <w:numPr>
          <w:ilvl w:val="0"/>
          <w:numId w:val="3"/>
        </w:numPr>
        <w:spacing w:after="0"/>
        <w:ind w:left="714" w:hanging="357"/>
        <w:jc w:val="both"/>
        <w:rPr>
          <w:rFonts w:ascii="Times New Roman" w:hAnsi="Times New Roman" w:cs="Times New Roman"/>
          <w:color w:val="000000"/>
          <w:sz w:val="24"/>
          <w:szCs w:val="24"/>
          <w:lang w:val="uk-UA"/>
        </w:rPr>
      </w:pPr>
      <w:r w:rsidRPr="001D790F">
        <w:rPr>
          <w:rFonts w:ascii="Times New Roman" w:hAnsi="Times New Roman" w:cs="Times New Roman"/>
          <w:color w:val="000000"/>
          <w:sz w:val="24"/>
          <w:szCs w:val="24"/>
          <w:lang w:val="uk-UA"/>
        </w:rPr>
        <w:t>тіль</w:t>
      </w:r>
      <w:r w:rsidR="007B51B3">
        <w:rPr>
          <w:rFonts w:ascii="Times New Roman" w:hAnsi="Times New Roman" w:cs="Times New Roman"/>
          <w:color w:val="000000"/>
          <w:sz w:val="24"/>
          <w:szCs w:val="24"/>
          <w:lang w:val="uk-UA"/>
        </w:rPr>
        <w:t xml:space="preserve">ки при умовах самозростання </w:t>
      </w:r>
      <w:r w:rsidRPr="001D790F">
        <w:rPr>
          <w:rFonts w:ascii="Times New Roman" w:hAnsi="Times New Roman" w:cs="Times New Roman"/>
          <w:color w:val="000000"/>
          <w:sz w:val="24"/>
          <w:szCs w:val="24"/>
          <w:lang w:val="uk-UA"/>
        </w:rPr>
        <w:t xml:space="preserve"> професійних знань </w:t>
      </w:r>
      <w:r w:rsidR="007B51B3">
        <w:rPr>
          <w:rFonts w:ascii="Times New Roman" w:hAnsi="Times New Roman" w:cs="Times New Roman"/>
          <w:color w:val="000000"/>
          <w:sz w:val="24"/>
          <w:szCs w:val="24"/>
          <w:lang w:val="uk-UA"/>
        </w:rPr>
        <w:t xml:space="preserve">людини </w:t>
      </w:r>
      <w:r w:rsidRPr="001D790F">
        <w:rPr>
          <w:rFonts w:ascii="Times New Roman" w:hAnsi="Times New Roman" w:cs="Times New Roman"/>
          <w:color w:val="000000"/>
          <w:sz w:val="24"/>
          <w:szCs w:val="24"/>
          <w:lang w:val="uk-UA"/>
        </w:rPr>
        <w:t>раз</w:t>
      </w:r>
      <w:r w:rsidR="00552139">
        <w:rPr>
          <w:rFonts w:ascii="Times New Roman" w:hAnsi="Times New Roman" w:cs="Times New Roman"/>
          <w:color w:val="000000"/>
          <w:sz w:val="24"/>
          <w:szCs w:val="24"/>
          <w:lang w:val="uk-UA"/>
        </w:rPr>
        <w:t xml:space="preserve">ом із </w:t>
      </w:r>
      <w:r w:rsidR="007B51B3">
        <w:rPr>
          <w:rFonts w:ascii="Times New Roman" w:hAnsi="Times New Roman" w:cs="Times New Roman"/>
          <w:color w:val="000000"/>
          <w:sz w:val="24"/>
          <w:szCs w:val="24"/>
          <w:lang w:val="uk-UA"/>
        </w:rPr>
        <w:t>можливістю творчої праці</w:t>
      </w:r>
      <w:r w:rsidR="008E7D06">
        <w:rPr>
          <w:rFonts w:ascii="Times New Roman" w:hAnsi="Times New Roman" w:cs="Times New Roman"/>
          <w:color w:val="000000"/>
          <w:sz w:val="24"/>
          <w:szCs w:val="24"/>
          <w:lang w:val="uk-UA"/>
        </w:rPr>
        <w:t xml:space="preserve"> </w:t>
      </w:r>
      <w:r w:rsidR="008E7D06" w:rsidRPr="008E7D06">
        <w:rPr>
          <w:rFonts w:ascii="Times New Roman" w:hAnsi="Times New Roman" w:cs="Times New Roman"/>
          <w:color w:val="000000"/>
          <w:sz w:val="24"/>
          <w:szCs w:val="24"/>
          <w:lang w:val="uk-UA"/>
        </w:rPr>
        <w:t>перетворюється  у капітал</w:t>
      </w:r>
    </w:p>
    <w:p w:rsidR="00E80EEC" w:rsidRDefault="006F039D" w:rsidP="00E80EEC">
      <w:pPr>
        <w:tabs>
          <w:tab w:val="left" w:pos="426"/>
          <w:tab w:val="left" w:pos="709"/>
        </w:tabs>
        <w:autoSpaceDE w:val="0"/>
        <w:autoSpaceDN w:val="0"/>
        <w:adjustRightInd w:val="0"/>
        <w:spacing w:after="0" w:line="240" w:lineRule="auto"/>
        <w:jc w:val="both"/>
        <w:rPr>
          <w:rFonts w:ascii="Times New Roman" w:hAnsi="Times New Roman" w:cs="Times New Roman"/>
          <w:sz w:val="24"/>
          <w:szCs w:val="24"/>
          <w:lang w:val="uk-UA"/>
        </w:rPr>
      </w:pPr>
      <w:r w:rsidRPr="00BC6550">
        <w:rPr>
          <w:rFonts w:ascii="Times New Roman" w:hAnsi="Times New Roman" w:cs="Times New Roman"/>
          <w:sz w:val="24"/>
          <w:szCs w:val="24"/>
          <w:lang w:val="uk-UA"/>
        </w:rPr>
        <w:t xml:space="preserve">      </w:t>
      </w:r>
      <w:r w:rsidR="00D9607D">
        <w:rPr>
          <w:rFonts w:ascii="Times New Roman" w:hAnsi="Times New Roman" w:cs="Times New Roman"/>
          <w:sz w:val="24"/>
          <w:szCs w:val="24"/>
          <w:lang w:val="uk-UA"/>
        </w:rPr>
        <w:t xml:space="preserve"> </w:t>
      </w:r>
      <w:r w:rsidR="00440571">
        <w:rPr>
          <w:rFonts w:ascii="Times New Roman" w:hAnsi="Times New Roman" w:cs="Times New Roman"/>
          <w:sz w:val="24"/>
          <w:szCs w:val="24"/>
          <w:lang w:val="uk-UA"/>
        </w:rPr>
        <w:t xml:space="preserve">    </w:t>
      </w:r>
      <w:r w:rsidR="000705F3" w:rsidRPr="00BC6550">
        <w:rPr>
          <w:rFonts w:ascii="Times New Roman" w:hAnsi="Times New Roman" w:cs="Times New Roman"/>
          <w:sz w:val="24"/>
          <w:szCs w:val="24"/>
          <w:lang w:val="uk-UA"/>
        </w:rPr>
        <w:t>Багатогранність вище згаданих підходів до конкретизації поняття «людськ</w:t>
      </w:r>
      <w:r w:rsidR="00824589">
        <w:rPr>
          <w:rFonts w:ascii="Times New Roman" w:hAnsi="Times New Roman" w:cs="Times New Roman"/>
          <w:sz w:val="24"/>
          <w:szCs w:val="24"/>
          <w:lang w:val="uk-UA"/>
        </w:rPr>
        <w:t xml:space="preserve">ий капітал» вимагає здійснення </w:t>
      </w:r>
      <w:r w:rsidRPr="00BC6550">
        <w:rPr>
          <w:rFonts w:ascii="Times New Roman" w:hAnsi="Times New Roman" w:cs="Times New Roman"/>
          <w:sz w:val="24"/>
          <w:szCs w:val="24"/>
          <w:lang w:val="uk-UA"/>
        </w:rPr>
        <w:t xml:space="preserve">аналізу </w:t>
      </w:r>
      <w:r w:rsidR="00824589" w:rsidRPr="00BC6550">
        <w:rPr>
          <w:rFonts w:ascii="Times New Roman" w:hAnsi="Times New Roman" w:cs="Times New Roman"/>
          <w:sz w:val="24"/>
          <w:szCs w:val="24"/>
          <w:lang w:val="uk-UA"/>
        </w:rPr>
        <w:t>й</w:t>
      </w:r>
      <w:r w:rsidR="00824589">
        <w:rPr>
          <w:rFonts w:ascii="Times New Roman" w:hAnsi="Times New Roman" w:cs="Times New Roman"/>
          <w:sz w:val="24"/>
          <w:szCs w:val="24"/>
          <w:lang w:val="uk-UA"/>
        </w:rPr>
        <w:t>ого</w:t>
      </w:r>
      <w:r w:rsidR="00824589" w:rsidRPr="00BC6550">
        <w:rPr>
          <w:rFonts w:ascii="Times New Roman" w:hAnsi="Times New Roman" w:cs="Times New Roman"/>
          <w:sz w:val="24"/>
          <w:szCs w:val="24"/>
          <w:lang w:val="uk-UA"/>
        </w:rPr>
        <w:t xml:space="preserve"> </w:t>
      </w:r>
      <w:r w:rsidR="000705F3" w:rsidRPr="00BC6550">
        <w:rPr>
          <w:rFonts w:ascii="Times New Roman" w:hAnsi="Times New Roman" w:cs="Times New Roman"/>
          <w:sz w:val="24"/>
          <w:szCs w:val="24"/>
          <w:lang w:val="uk-UA"/>
        </w:rPr>
        <w:t xml:space="preserve">структури та складових </w:t>
      </w:r>
      <w:r w:rsidR="00856B89">
        <w:rPr>
          <w:rFonts w:ascii="Times New Roman" w:hAnsi="Times New Roman" w:cs="Times New Roman"/>
          <w:sz w:val="24"/>
          <w:szCs w:val="24"/>
          <w:lang w:val="uk-UA"/>
        </w:rPr>
        <w:t xml:space="preserve">елементів. </w:t>
      </w:r>
      <w:r w:rsidR="00824589">
        <w:rPr>
          <w:rFonts w:ascii="Times New Roman" w:hAnsi="Times New Roman" w:cs="Times New Roman"/>
          <w:sz w:val="24"/>
          <w:szCs w:val="24"/>
          <w:lang w:val="uk-UA"/>
        </w:rPr>
        <w:t xml:space="preserve">В науковій літературі до </w:t>
      </w:r>
      <w:r w:rsidR="00F025E0">
        <w:rPr>
          <w:rFonts w:ascii="Times New Roman" w:hAnsi="Times New Roman" w:cs="Times New Roman"/>
          <w:sz w:val="24"/>
          <w:szCs w:val="24"/>
          <w:lang w:val="uk-UA"/>
        </w:rPr>
        <w:t xml:space="preserve">його </w:t>
      </w:r>
      <w:r w:rsidR="00824589">
        <w:rPr>
          <w:rFonts w:ascii="Times New Roman" w:hAnsi="Times New Roman" w:cs="Times New Roman"/>
          <w:sz w:val="24"/>
          <w:szCs w:val="24"/>
          <w:lang w:val="uk-UA"/>
        </w:rPr>
        <w:t>складових елементів</w:t>
      </w:r>
      <w:r w:rsidR="000705F3" w:rsidRPr="00BC6550">
        <w:rPr>
          <w:rFonts w:ascii="Times New Roman" w:hAnsi="Times New Roman" w:cs="Times New Roman"/>
          <w:sz w:val="24"/>
          <w:szCs w:val="24"/>
          <w:lang w:val="uk-UA"/>
        </w:rPr>
        <w:t xml:space="preserve"> </w:t>
      </w:r>
      <w:r w:rsidR="00824589">
        <w:rPr>
          <w:rFonts w:ascii="Times New Roman" w:hAnsi="Times New Roman" w:cs="Times New Roman"/>
          <w:sz w:val="24"/>
          <w:szCs w:val="24"/>
          <w:lang w:val="uk-UA"/>
        </w:rPr>
        <w:t xml:space="preserve">відносять </w:t>
      </w:r>
      <w:r w:rsidR="000705F3" w:rsidRPr="00BC6550">
        <w:rPr>
          <w:rFonts w:ascii="Times New Roman" w:hAnsi="Times New Roman" w:cs="Times New Roman"/>
          <w:sz w:val="24"/>
          <w:szCs w:val="24"/>
          <w:lang w:val="uk-UA"/>
        </w:rPr>
        <w:t>різні прод</w:t>
      </w:r>
      <w:r w:rsidR="00556306" w:rsidRPr="00BC6550">
        <w:rPr>
          <w:rFonts w:ascii="Times New Roman" w:hAnsi="Times New Roman" w:cs="Times New Roman"/>
          <w:sz w:val="24"/>
          <w:szCs w:val="24"/>
          <w:lang w:val="uk-UA"/>
        </w:rPr>
        <w:t>уктивні здібності людини, вміння</w:t>
      </w:r>
      <w:r w:rsidR="000705F3" w:rsidRPr="00BC6550">
        <w:rPr>
          <w:rFonts w:ascii="Times New Roman" w:hAnsi="Times New Roman" w:cs="Times New Roman"/>
          <w:sz w:val="24"/>
          <w:szCs w:val="24"/>
          <w:lang w:val="uk-UA"/>
        </w:rPr>
        <w:t>, що здобуваються через</w:t>
      </w:r>
      <w:r w:rsidR="00B75C22">
        <w:rPr>
          <w:rFonts w:ascii="Times New Roman" w:hAnsi="Times New Roman" w:cs="Times New Roman"/>
          <w:sz w:val="24"/>
          <w:szCs w:val="24"/>
          <w:lang w:val="uk-UA"/>
        </w:rPr>
        <w:t xml:space="preserve"> освіту і професійну підготовку;</w:t>
      </w:r>
      <w:r w:rsidR="000705F3" w:rsidRPr="00BC6550">
        <w:rPr>
          <w:rFonts w:ascii="Times New Roman" w:hAnsi="Times New Roman" w:cs="Times New Roman"/>
          <w:sz w:val="24"/>
          <w:szCs w:val="24"/>
          <w:lang w:val="uk-UA"/>
        </w:rPr>
        <w:t xml:space="preserve"> фізіологі</w:t>
      </w:r>
      <w:r w:rsidRPr="00BC6550">
        <w:rPr>
          <w:rFonts w:ascii="Times New Roman" w:hAnsi="Times New Roman" w:cs="Times New Roman"/>
          <w:sz w:val="24"/>
          <w:szCs w:val="24"/>
          <w:lang w:val="uk-UA"/>
        </w:rPr>
        <w:t>чні характеристики особистості та</w:t>
      </w:r>
      <w:r w:rsidR="000705F3" w:rsidRPr="00BC6550">
        <w:rPr>
          <w:rFonts w:ascii="Times New Roman" w:hAnsi="Times New Roman" w:cs="Times New Roman"/>
          <w:sz w:val="24"/>
          <w:szCs w:val="24"/>
          <w:lang w:val="uk-UA"/>
        </w:rPr>
        <w:t xml:space="preserve"> ста</w:t>
      </w:r>
      <w:r w:rsidR="00EF70F5" w:rsidRPr="00BC6550">
        <w:rPr>
          <w:rFonts w:ascii="Times New Roman" w:hAnsi="Times New Roman" w:cs="Times New Roman"/>
          <w:sz w:val="24"/>
          <w:szCs w:val="24"/>
          <w:lang w:val="uk-UA"/>
        </w:rPr>
        <w:t xml:space="preserve">н здоров'я; </w:t>
      </w:r>
      <w:r w:rsidR="00AB2633">
        <w:rPr>
          <w:rFonts w:ascii="Times New Roman" w:hAnsi="Times New Roman" w:cs="Times New Roman"/>
          <w:sz w:val="24"/>
          <w:szCs w:val="24"/>
          <w:lang w:val="uk-UA"/>
        </w:rPr>
        <w:t xml:space="preserve">можливість </w:t>
      </w:r>
      <w:r w:rsidR="00EF70F5" w:rsidRPr="00BC6550">
        <w:rPr>
          <w:rFonts w:ascii="Times New Roman" w:hAnsi="Times New Roman" w:cs="Times New Roman"/>
          <w:sz w:val="24"/>
          <w:szCs w:val="24"/>
          <w:lang w:val="uk-UA"/>
        </w:rPr>
        <w:t>доступ</w:t>
      </w:r>
      <w:r w:rsidR="00AB2633">
        <w:rPr>
          <w:rFonts w:ascii="Times New Roman" w:hAnsi="Times New Roman" w:cs="Times New Roman"/>
          <w:sz w:val="24"/>
          <w:szCs w:val="24"/>
          <w:lang w:val="uk-UA"/>
        </w:rPr>
        <w:t>у</w:t>
      </w:r>
      <w:r w:rsidR="00EF70F5" w:rsidRPr="00BC6550">
        <w:rPr>
          <w:rFonts w:ascii="Times New Roman" w:hAnsi="Times New Roman" w:cs="Times New Roman"/>
          <w:sz w:val="24"/>
          <w:szCs w:val="24"/>
          <w:lang w:val="uk-UA"/>
        </w:rPr>
        <w:t xml:space="preserve"> до</w:t>
      </w:r>
      <w:r w:rsidR="00AB2633">
        <w:rPr>
          <w:rFonts w:ascii="Times New Roman" w:hAnsi="Times New Roman" w:cs="Times New Roman"/>
          <w:sz w:val="24"/>
          <w:szCs w:val="24"/>
          <w:lang w:val="uk-UA"/>
        </w:rPr>
        <w:t xml:space="preserve"> інформації, </w:t>
      </w:r>
      <w:r w:rsidR="000705F3" w:rsidRPr="00BC6550">
        <w:rPr>
          <w:rFonts w:ascii="Times New Roman" w:hAnsi="Times New Roman" w:cs="Times New Roman"/>
          <w:sz w:val="24"/>
          <w:szCs w:val="24"/>
          <w:lang w:val="uk-UA"/>
        </w:rPr>
        <w:t>географічну мобільність; психологічні харак</w:t>
      </w:r>
      <w:r w:rsidR="00260CE3">
        <w:rPr>
          <w:rFonts w:ascii="Times New Roman" w:hAnsi="Times New Roman" w:cs="Times New Roman"/>
          <w:sz w:val="24"/>
          <w:szCs w:val="24"/>
          <w:lang w:val="uk-UA"/>
        </w:rPr>
        <w:t>теристики</w:t>
      </w:r>
      <w:r w:rsidR="00556306" w:rsidRPr="00BC6550">
        <w:rPr>
          <w:rFonts w:ascii="Times New Roman" w:hAnsi="Times New Roman" w:cs="Times New Roman"/>
          <w:sz w:val="24"/>
          <w:szCs w:val="24"/>
          <w:lang w:val="uk-UA"/>
        </w:rPr>
        <w:t xml:space="preserve">, що </w:t>
      </w:r>
      <w:r w:rsidR="000705F3" w:rsidRPr="00BC6550">
        <w:rPr>
          <w:rFonts w:ascii="Times New Roman" w:hAnsi="Times New Roman" w:cs="Times New Roman"/>
          <w:sz w:val="24"/>
          <w:szCs w:val="24"/>
          <w:lang w:val="uk-UA"/>
        </w:rPr>
        <w:t xml:space="preserve"> впливають на потр</w:t>
      </w:r>
      <w:r w:rsidR="00556306" w:rsidRPr="00BC6550">
        <w:rPr>
          <w:rFonts w:ascii="Times New Roman" w:hAnsi="Times New Roman" w:cs="Times New Roman"/>
          <w:sz w:val="24"/>
          <w:szCs w:val="24"/>
          <w:lang w:val="uk-UA"/>
        </w:rPr>
        <w:t>еби та мотиваційні процеси.</w:t>
      </w:r>
      <w:r w:rsidR="008E7D06">
        <w:rPr>
          <w:rFonts w:ascii="Times New Roman" w:hAnsi="Times New Roman" w:cs="Times New Roman"/>
          <w:sz w:val="24"/>
          <w:szCs w:val="24"/>
          <w:lang w:val="uk-UA"/>
        </w:rPr>
        <w:t xml:space="preserve"> На основі </w:t>
      </w:r>
      <w:r w:rsidR="007B51B3">
        <w:rPr>
          <w:rFonts w:ascii="Times New Roman" w:hAnsi="Times New Roman" w:cs="Times New Roman"/>
          <w:sz w:val="24"/>
          <w:szCs w:val="24"/>
          <w:lang w:val="uk-UA"/>
        </w:rPr>
        <w:t>аналізу</w:t>
      </w:r>
      <w:r w:rsidR="00260CE3">
        <w:rPr>
          <w:rFonts w:ascii="Times New Roman" w:hAnsi="Times New Roman" w:cs="Times New Roman"/>
          <w:sz w:val="24"/>
          <w:szCs w:val="24"/>
          <w:lang w:val="uk-UA"/>
        </w:rPr>
        <w:t xml:space="preserve"> наукових джерел можна визначити такі</w:t>
      </w:r>
      <w:r w:rsidR="000705F3" w:rsidRPr="00BC6550">
        <w:rPr>
          <w:rFonts w:ascii="Times New Roman" w:hAnsi="Times New Roman" w:cs="Times New Roman"/>
          <w:sz w:val="24"/>
          <w:szCs w:val="24"/>
          <w:lang w:val="uk-UA"/>
        </w:rPr>
        <w:t xml:space="preserve"> структурні елементи</w:t>
      </w:r>
      <w:r w:rsidR="00260CE3">
        <w:rPr>
          <w:rFonts w:ascii="Times New Roman" w:hAnsi="Times New Roman" w:cs="Times New Roman"/>
          <w:sz w:val="24"/>
          <w:szCs w:val="24"/>
          <w:lang w:val="uk-UA"/>
        </w:rPr>
        <w:t xml:space="preserve"> людського капіталу</w:t>
      </w:r>
      <w:r w:rsidR="000705F3" w:rsidRPr="00BC6550">
        <w:rPr>
          <w:rFonts w:ascii="Times New Roman" w:hAnsi="Times New Roman" w:cs="Times New Roman"/>
          <w:sz w:val="24"/>
          <w:szCs w:val="24"/>
          <w:lang w:val="uk-UA"/>
        </w:rPr>
        <w:t>:</w:t>
      </w:r>
      <w:r w:rsidR="00E80EEC">
        <w:rPr>
          <w:rFonts w:ascii="Times New Roman" w:hAnsi="Times New Roman" w:cs="Times New Roman"/>
          <w:sz w:val="24"/>
          <w:szCs w:val="24"/>
          <w:lang w:val="uk-UA"/>
        </w:rPr>
        <w:t xml:space="preserve"> </w:t>
      </w:r>
    </w:p>
    <w:p w:rsidR="000705F3" w:rsidRPr="00E80EEC" w:rsidRDefault="00AB2633" w:rsidP="00E80EEC">
      <w:pPr>
        <w:pStyle w:val="a3"/>
        <w:numPr>
          <w:ilvl w:val="0"/>
          <w:numId w:val="10"/>
        </w:numPr>
        <w:tabs>
          <w:tab w:val="left" w:pos="426"/>
          <w:tab w:val="left" w:pos="709"/>
        </w:tabs>
        <w:autoSpaceDE w:val="0"/>
        <w:autoSpaceDN w:val="0"/>
        <w:adjustRightInd w:val="0"/>
        <w:spacing w:after="0" w:line="240" w:lineRule="auto"/>
        <w:jc w:val="both"/>
        <w:rPr>
          <w:rFonts w:ascii="Times New Roman" w:hAnsi="Times New Roman" w:cs="Times New Roman"/>
          <w:sz w:val="24"/>
          <w:szCs w:val="24"/>
          <w:lang w:val="uk-UA"/>
        </w:rPr>
      </w:pPr>
      <w:r w:rsidRPr="00AB2633">
        <w:rPr>
          <w:rFonts w:ascii="Times New Roman" w:eastAsia="Calibri" w:hAnsi="Times New Roman" w:cs="Times New Roman"/>
          <w:sz w:val="24"/>
          <w:szCs w:val="24"/>
          <w:lang w:val="uk-UA"/>
        </w:rPr>
        <w:t xml:space="preserve">професійні </w:t>
      </w:r>
      <w:r>
        <w:rPr>
          <w:rFonts w:ascii="Times New Roman" w:hAnsi="Times New Roman" w:cs="Times New Roman"/>
          <w:sz w:val="24"/>
          <w:szCs w:val="24"/>
          <w:lang w:val="uk-UA"/>
        </w:rPr>
        <w:t>знання, вміння</w:t>
      </w:r>
      <w:r w:rsidRPr="00AB2633">
        <w:rPr>
          <w:rFonts w:ascii="Times New Roman" w:hAnsi="Times New Roman" w:cs="Times New Roman"/>
          <w:sz w:val="24"/>
          <w:szCs w:val="24"/>
          <w:lang w:val="uk-UA"/>
        </w:rPr>
        <w:t xml:space="preserve">, інтелект </w:t>
      </w:r>
      <w:r w:rsidR="00E80EEC" w:rsidRPr="00E80EEC">
        <w:rPr>
          <w:rFonts w:ascii="Times New Roman" w:hAnsi="Times New Roman" w:cs="Times New Roman"/>
          <w:sz w:val="24"/>
          <w:szCs w:val="24"/>
          <w:lang w:val="uk-UA"/>
        </w:rPr>
        <w:t xml:space="preserve">- </w:t>
      </w:r>
      <w:r>
        <w:rPr>
          <w:rFonts w:ascii="Times New Roman" w:hAnsi="Times New Roman" w:cs="Times New Roman"/>
          <w:sz w:val="24"/>
          <w:szCs w:val="24"/>
          <w:lang w:val="uk-UA"/>
        </w:rPr>
        <w:t>можливість особи</w:t>
      </w:r>
      <w:r w:rsidR="000705F3" w:rsidRPr="00E80EEC">
        <w:rPr>
          <w:rFonts w:ascii="Times New Roman" w:hAnsi="Times New Roman" w:cs="Times New Roman"/>
          <w:sz w:val="24"/>
          <w:szCs w:val="24"/>
          <w:lang w:val="uk-UA"/>
        </w:rPr>
        <w:t xml:space="preserve"> виконувати поклад</w:t>
      </w:r>
      <w:r w:rsidR="00E50BCC" w:rsidRPr="00E80EEC">
        <w:rPr>
          <w:rFonts w:ascii="Times New Roman" w:hAnsi="Times New Roman" w:cs="Times New Roman"/>
          <w:sz w:val="24"/>
          <w:szCs w:val="24"/>
          <w:lang w:val="uk-UA"/>
        </w:rPr>
        <w:t>ені на неї функції та обов’язки,</w:t>
      </w:r>
      <w:r w:rsidR="00E80EEC" w:rsidRPr="00E80EEC">
        <w:rPr>
          <w:rFonts w:ascii="Times New Roman" w:hAnsi="Times New Roman" w:cs="Times New Roman"/>
          <w:sz w:val="24"/>
          <w:szCs w:val="24"/>
          <w:lang w:val="uk-UA"/>
        </w:rPr>
        <w:t xml:space="preserve"> </w:t>
      </w:r>
      <w:r w:rsidR="00E50BCC" w:rsidRPr="00E80EEC">
        <w:rPr>
          <w:rFonts w:ascii="Times New Roman" w:hAnsi="Times New Roman" w:cs="Times New Roman"/>
          <w:sz w:val="24"/>
          <w:szCs w:val="24"/>
          <w:lang w:val="uk-UA"/>
        </w:rPr>
        <w:t xml:space="preserve">розвиватись, розширювати свої </w:t>
      </w:r>
      <w:r w:rsidRPr="00AB2633">
        <w:rPr>
          <w:rFonts w:ascii="Times New Roman" w:hAnsi="Times New Roman" w:cs="Times New Roman"/>
          <w:sz w:val="24"/>
          <w:szCs w:val="24"/>
          <w:lang w:val="uk-UA"/>
        </w:rPr>
        <w:t>здібності та</w:t>
      </w:r>
      <w:r>
        <w:rPr>
          <w:rFonts w:ascii="Times New Roman" w:hAnsi="Times New Roman" w:cs="Times New Roman"/>
          <w:sz w:val="24"/>
          <w:szCs w:val="24"/>
          <w:lang w:val="uk-UA"/>
        </w:rPr>
        <w:t xml:space="preserve"> </w:t>
      </w:r>
      <w:r w:rsidR="00E50BCC" w:rsidRPr="00E80EEC">
        <w:rPr>
          <w:rFonts w:ascii="Times New Roman" w:hAnsi="Times New Roman" w:cs="Times New Roman"/>
          <w:sz w:val="24"/>
          <w:szCs w:val="24"/>
          <w:lang w:val="uk-UA"/>
        </w:rPr>
        <w:t xml:space="preserve"> опановувати нові сфери діяльності</w:t>
      </w:r>
      <w:r w:rsidR="00E51B3C" w:rsidRPr="00E80EEC">
        <w:rPr>
          <w:rFonts w:ascii="Times New Roman" w:hAnsi="Times New Roman" w:cs="Times New Roman"/>
          <w:sz w:val="24"/>
          <w:szCs w:val="24"/>
          <w:lang w:val="uk-UA"/>
        </w:rPr>
        <w:t>;</w:t>
      </w:r>
    </w:p>
    <w:p w:rsidR="00B97072" w:rsidRPr="00B97072" w:rsidRDefault="00E51B3C" w:rsidP="004D1155">
      <w:pPr>
        <w:pStyle w:val="a3"/>
        <w:numPr>
          <w:ilvl w:val="0"/>
          <w:numId w:val="10"/>
        </w:numPr>
        <w:autoSpaceDE w:val="0"/>
        <w:autoSpaceDN w:val="0"/>
        <w:adjustRightInd w:val="0"/>
        <w:spacing w:after="0" w:line="240" w:lineRule="auto"/>
        <w:jc w:val="both"/>
        <w:rPr>
          <w:rFonts w:ascii="Times New Roman" w:hAnsi="Times New Roman" w:cs="Times New Roman"/>
          <w:color w:val="000000"/>
          <w:sz w:val="24"/>
          <w:szCs w:val="24"/>
          <w:lang w:val="uk-UA"/>
        </w:rPr>
      </w:pPr>
      <w:r w:rsidRPr="00B97072">
        <w:rPr>
          <w:rFonts w:ascii="Times New Roman" w:hAnsi="Times New Roman" w:cs="Times New Roman"/>
          <w:sz w:val="24"/>
          <w:szCs w:val="24"/>
          <w:lang w:val="uk-UA"/>
        </w:rPr>
        <w:t>в</w:t>
      </w:r>
      <w:r w:rsidR="00EA0477" w:rsidRPr="00B97072">
        <w:rPr>
          <w:rFonts w:ascii="Times New Roman" w:hAnsi="Times New Roman" w:cs="Times New Roman"/>
          <w:sz w:val="24"/>
          <w:szCs w:val="24"/>
          <w:lang w:val="uk-UA"/>
        </w:rPr>
        <w:t xml:space="preserve">роджені здібності </w:t>
      </w:r>
      <w:r w:rsidR="00F025E0">
        <w:rPr>
          <w:rFonts w:ascii="Times New Roman" w:hAnsi="Times New Roman" w:cs="Times New Roman"/>
          <w:sz w:val="24"/>
          <w:szCs w:val="24"/>
          <w:lang w:val="uk-UA"/>
        </w:rPr>
        <w:t>–</w:t>
      </w:r>
      <w:r w:rsidR="004841FF">
        <w:rPr>
          <w:rFonts w:ascii="Times New Roman" w:hAnsi="Times New Roman" w:cs="Times New Roman"/>
          <w:sz w:val="24"/>
          <w:szCs w:val="24"/>
          <w:lang w:val="uk-UA"/>
        </w:rPr>
        <w:t xml:space="preserve"> індивідуальні </w:t>
      </w:r>
      <w:r w:rsidR="00EA0477" w:rsidRPr="00B97072">
        <w:rPr>
          <w:rFonts w:ascii="Times New Roman" w:hAnsi="Times New Roman" w:cs="Times New Roman"/>
          <w:sz w:val="24"/>
          <w:szCs w:val="24"/>
          <w:lang w:val="uk-UA"/>
        </w:rPr>
        <w:t xml:space="preserve">властивості людини, </w:t>
      </w:r>
      <w:r w:rsidR="004841FF">
        <w:rPr>
          <w:rFonts w:ascii="Times New Roman" w:hAnsi="Times New Roman" w:cs="Times New Roman"/>
          <w:sz w:val="24"/>
          <w:szCs w:val="24"/>
          <w:lang w:val="uk-UA"/>
        </w:rPr>
        <w:t xml:space="preserve">які </w:t>
      </w:r>
      <w:r w:rsidR="00A97765" w:rsidRPr="00B97072">
        <w:rPr>
          <w:rFonts w:ascii="Times New Roman" w:hAnsi="Times New Roman" w:cs="Times New Roman"/>
          <w:sz w:val="24"/>
          <w:szCs w:val="24"/>
          <w:lang w:val="uk-UA"/>
        </w:rPr>
        <w:t xml:space="preserve">значною мірою </w:t>
      </w:r>
      <w:r w:rsidRPr="00B97072">
        <w:rPr>
          <w:rFonts w:ascii="Times New Roman" w:hAnsi="Times New Roman" w:cs="Times New Roman"/>
          <w:sz w:val="24"/>
          <w:szCs w:val="24"/>
          <w:lang w:val="uk-UA"/>
        </w:rPr>
        <w:t>визначаю</w:t>
      </w:r>
      <w:r w:rsidR="00A97765" w:rsidRPr="00B97072">
        <w:rPr>
          <w:rFonts w:ascii="Times New Roman" w:hAnsi="Times New Roman" w:cs="Times New Roman"/>
          <w:sz w:val="24"/>
          <w:szCs w:val="24"/>
          <w:lang w:val="uk-UA"/>
        </w:rPr>
        <w:t>ться генет</w:t>
      </w:r>
      <w:bookmarkStart w:id="0" w:name="_GoBack"/>
      <w:bookmarkEnd w:id="0"/>
      <w:r w:rsidR="00A97765" w:rsidRPr="00B97072">
        <w:rPr>
          <w:rFonts w:ascii="Times New Roman" w:hAnsi="Times New Roman" w:cs="Times New Roman"/>
          <w:sz w:val="24"/>
          <w:szCs w:val="24"/>
          <w:lang w:val="uk-UA"/>
        </w:rPr>
        <w:t>икою;</w:t>
      </w:r>
    </w:p>
    <w:p w:rsidR="00A97765" w:rsidRPr="00E51B3C" w:rsidRDefault="00A97765" w:rsidP="004D1155">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uk-UA"/>
        </w:rPr>
      </w:pPr>
      <w:r w:rsidRPr="00E51B3C">
        <w:rPr>
          <w:rFonts w:ascii="Times New Roman" w:hAnsi="Times New Roman" w:cs="Times New Roman"/>
          <w:sz w:val="24"/>
          <w:szCs w:val="24"/>
          <w:lang w:val="uk-UA"/>
        </w:rPr>
        <w:lastRenderedPageBreak/>
        <w:t>здоров’я</w:t>
      </w:r>
      <w:r w:rsidRPr="00E51B3C">
        <w:rPr>
          <w:rFonts w:ascii="Times New Roman" w:hAnsi="Times New Roman" w:cs="Times New Roman"/>
          <w:b/>
          <w:sz w:val="24"/>
          <w:szCs w:val="24"/>
          <w:lang w:val="uk-UA"/>
        </w:rPr>
        <w:t xml:space="preserve"> </w:t>
      </w:r>
      <w:r w:rsidRPr="00E51B3C">
        <w:rPr>
          <w:rFonts w:ascii="Times New Roman" w:hAnsi="Times New Roman" w:cs="Times New Roman"/>
          <w:sz w:val="24"/>
          <w:szCs w:val="24"/>
          <w:lang w:val="uk-UA"/>
        </w:rPr>
        <w:t>особистості –  визначається її способом життя,  якістю харчування, заняття спортом;</w:t>
      </w:r>
    </w:p>
    <w:p w:rsidR="000705F3" w:rsidRPr="00A97765" w:rsidRDefault="00A97765" w:rsidP="004D1155">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uk-UA"/>
        </w:rPr>
      </w:pPr>
      <w:r w:rsidRPr="00E51B3C">
        <w:rPr>
          <w:rFonts w:ascii="Times New Roman" w:hAnsi="Times New Roman" w:cs="Times New Roman"/>
          <w:sz w:val="24"/>
          <w:szCs w:val="24"/>
          <w:lang w:val="uk-UA"/>
        </w:rPr>
        <w:t>особисті риси та психологічні особливості</w:t>
      </w:r>
      <w:r w:rsidR="00E51B3C">
        <w:rPr>
          <w:rFonts w:ascii="Times New Roman" w:hAnsi="Times New Roman" w:cs="Times New Roman"/>
          <w:sz w:val="28"/>
          <w:szCs w:val="28"/>
          <w:lang w:val="uk-UA"/>
        </w:rPr>
        <w:t xml:space="preserve"> </w:t>
      </w:r>
      <w:r w:rsidR="00F025E0">
        <w:rPr>
          <w:rFonts w:ascii="Times New Roman" w:hAnsi="Times New Roman" w:cs="Times New Roman"/>
          <w:sz w:val="24"/>
          <w:szCs w:val="24"/>
          <w:lang w:val="uk-UA"/>
        </w:rPr>
        <w:t>- фізична сила, працездатність</w:t>
      </w:r>
      <w:r w:rsidR="000705F3" w:rsidRPr="00A97765">
        <w:rPr>
          <w:rFonts w:ascii="Times New Roman" w:hAnsi="Times New Roman" w:cs="Times New Roman"/>
          <w:sz w:val="24"/>
          <w:szCs w:val="24"/>
          <w:lang w:val="uk-UA"/>
        </w:rPr>
        <w:t>, ім</w:t>
      </w:r>
      <w:r w:rsidR="00F025E0">
        <w:rPr>
          <w:rFonts w:ascii="Times New Roman" w:hAnsi="Times New Roman" w:cs="Times New Roman"/>
          <w:sz w:val="24"/>
          <w:szCs w:val="24"/>
          <w:lang w:val="uk-UA"/>
        </w:rPr>
        <w:t>унітет</w:t>
      </w:r>
      <w:r w:rsidR="00556306" w:rsidRPr="00A97765">
        <w:rPr>
          <w:rFonts w:ascii="Times New Roman" w:hAnsi="Times New Roman" w:cs="Times New Roman"/>
          <w:sz w:val="24"/>
          <w:szCs w:val="24"/>
          <w:lang w:val="uk-UA"/>
        </w:rPr>
        <w:t xml:space="preserve">, </w:t>
      </w:r>
      <w:r w:rsidR="00F025E0">
        <w:rPr>
          <w:rFonts w:ascii="Times New Roman" w:hAnsi="Times New Roman" w:cs="Times New Roman"/>
          <w:sz w:val="24"/>
          <w:szCs w:val="24"/>
          <w:lang w:val="uk-UA"/>
        </w:rPr>
        <w:t>темперамент</w:t>
      </w:r>
      <w:r w:rsidR="00E51B3C">
        <w:rPr>
          <w:rFonts w:ascii="Times New Roman" w:hAnsi="Times New Roman" w:cs="Times New Roman"/>
          <w:sz w:val="24"/>
          <w:szCs w:val="24"/>
          <w:lang w:val="uk-UA"/>
        </w:rPr>
        <w:t xml:space="preserve">, </w:t>
      </w:r>
      <w:r w:rsidR="000705F3" w:rsidRPr="00A97765">
        <w:rPr>
          <w:rFonts w:ascii="Times New Roman" w:hAnsi="Times New Roman" w:cs="Times New Roman"/>
          <w:sz w:val="24"/>
          <w:szCs w:val="24"/>
          <w:lang w:val="uk-UA"/>
        </w:rPr>
        <w:t>періо</w:t>
      </w:r>
      <w:r w:rsidR="00F025E0">
        <w:rPr>
          <w:rFonts w:ascii="Times New Roman" w:hAnsi="Times New Roman" w:cs="Times New Roman"/>
          <w:sz w:val="24"/>
          <w:szCs w:val="24"/>
          <w:lang w:val="uk-UA"/>
        </w:rPr>
        <w:t>д</w:t>
      </w:r>
      <w:r w:rsidR="000705F3" w:rsidRPr="00A97765">
        <w:rPr>
          <w:rFonts w:ascii="Times New Roman" w:hAnsi="Times New Roman" w:cs="Times New Roman"/>
          <w:sz w:val="24"/>
          <w:szCs w:val="24"/>
          <w:lang w:val="uk-UA"/>
        </w:rPr>
        <w:t xml:space="preserve"> активної трудової діяльності; </w:t>
      </w:r>
    </w:p>
    <w:p w:rsidR="007D20D3" w:rsidRPr="00BC6550" w:rsidRDefault="000705F3" w:rsidP="004D1155">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uk-UA"/>
        </w:rPr>
      </w:pPr>
      <w:r w:rsidRPr="00BC6550">
        <w:rPr>
          <w:rFonts w:ascii="Times New Roman" w:hAnsi="Times New Roman" w:cs="Times New Roman"/>
          <w:sz w:val="24"/>
          <w:szCs w:val="24"/>
          <w:lang w:val="uk-UA"/>
        </w:rPr>
        <w:t xml:space="preserve">мобільність  - </w:t>
      </w:r>
      <w:r w:rsidR="007D20D3" w:rsidRPr="00BC6550">
        <w:rPr>
          <w:rFonts w:ascii="Times New Roman" w:hAnsi="Times New Roman" w:cs="Times New Roman"/>
          <w:sz w:val="24"/>
          <w:szCs w:val="24"/>
          <w:lang w:val="uk-UA"/>
        </w:rPr>
        <w:t>здат</w:t>
      </w:r>
      <w:r w:rsidR="00FD3E13">
        <w:rPr>
          <w:rFonts w:ascii="Times New Roman" w:hAnsi="Times New Roman" w:cs="Times New Roman"/>
          <w:sz w:val="24"/>
          <w:szCs w:val="24"/>
          <w:lang w:val="uk-UA"/>
        </w:rPr>
        <w:t xml:space="preserve">ність особи збирати, </w:t>
      </w:r>
      <w:r w:rsidR="007D20D3" w:rsidRPr="00BC6550">
        <w:rPr>
          <w:rFonts w:ascii="Times New Roman" w:hAnsi="Times New Roman" w:cs="Times New Roman"/>
          <w:sz w:val="24"/>
          <w:szCs w:val="24"/>
          <w:lang w:val="uk-UA"/>
        </w:rPr>
        <w:t xml:space="preserve">опрацьовувати, відбирати необхідну інформацію та ефективно її використовувати, </w:t>
      </w:r>
      <w:r w:rsidR="00260CE3">
        <w:rPr>
          <w:rFonts w:ascii="Times New Roman" w:hAnsi="Times New Roman" w:cs="Times New Roman"/>
          <w:sz w:val="24"/>
          <w:szCs w:val="24"/>
          <w:lang w:val="uk-UA"/>
        </w:rPr>
        <w:t xml:space="preserve"> також</w:t>
      </w:r>
      <w:r w:rsidR="007D20D3" w:rsidRPr="00BC6550">
        <w:rPr>
          <w:rFonts w:ascii="Times New Roman" w:hAnsi="Times New Roman" w:cs="Times New Roman"/>
          <w:sz w:val="24"/>
          <w:szCs w:val="24"/>
          <w:lang w:val="uk-UA"/>
        </w:rPr>
        <w:t xml:space="preserve"> </w:t>
      </w:r>
      <w:r w:rsidR="00260CE3">
        <w:rPr>
          <w:rFonts w:ascii="Times New Roman" w:hAnsi="Times New Roman" w:cs="Times New Roman"/>
          <w:sz w:val="24"/>
          <w:szCs w:val="24"/>
          <w:lang w:val="uk-UA"/>
        </w:rPr>
        <w:t xml:space="preserve">на її рівень </w:t>
      </w:r>
      <w:r w:rsidR="007D20D3" w:rsidRPr="00BC6550">
        <w:rPr>
          <w:rFonts w:ascii="Times New Roman" w:hAnsi="Times New Roman" w:cs="Times New Roman"/>
          <w:sz w:val="24"/>
          <w:szCs w:val="24"/>
          <w:lang w:val="uk-UA"/>
        </w:rPr>
        <w:t>вплив</w:t>
      </w:r>
      <w:r w:rsidR="00260CE3">
        <w:rPr>
          <w:rFonts w:ascii="Times New Roman" w:hAnsi="Times New Roman" w:cs="Times New Roman"/>
          <w:sz w:val="24"/>
          <w:szCs w:val="24"/>
          <w:lang w:val="uk-UA"/>
        </w:rPr>
        <w:t>ає матеріальний стан</w:t>
      </w:r>
      <w:r w:rsidR="001B2E26">
        <w:rPr>
          <w:rFonts w:ascii="Times New Roman" w:hAnsi="Times New Roman" w:cs="Times New Roman"/>
          <w:sz w:val="24"/>
          <w:szCs w:val="24"/>
          <w:lang w:val="uk-UA"/>
        </w:rPr>
        <w:t xml:space="preserve"> людини</w:t>
      </w:r>
      <w:r w:rsidR="007D20D3" w:rsidRPr="00BC6550">
        <w:rPr>
          <w:rFonts w:ascii="Times New Roman" w:hAnsi="Times New Roman" w:cs="Times New Roman"/>
          <w:sz w:val="24"/>
          <w:szCs w:val="24"/>
          <w:lang w:val="uk-UA"/>
        </w:rPr>
        <w:t xml:space="preserve">; </w:t>
      </w:r>
    </w:p>
    <w:p w:rsidR="00EA0477" w:rsidRPr="00EA0477" w:rsidRDefault="00EA0477" w:rsidP="004D1155">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uk-UA"/>
        </w:rPr>
        <w:t xml:space="preserve">досвід  - </w:t>
      </w:r>
      <w:r w:rsidR="008D76F6">
        <w:rPr>
          <w:rFonts w:ascii="Times New Roman" w:hAnsi="Times New Roman" w:cs="Times New Roman"/>
          <w:sz w:val="24"/>
          <w:szCs w:val="24"/>
          <w:lang w:val="ru-RU"/>
        </w:rPr>
        <w:t>напрацьовується</w:t>
      </w:r>
      <w:r w:rsidR="00AD28F7">
        <w:rPr>
          <w:rFonts w:ascii="Times New Roman" w:hAnsi="Times New Roman" w:cs="Times New Roman"/>
          <w:sz w:val="24"/>
          <w:szCs w:val="24"/>
          <w:lang w:val="ru-RU"/>
        </w:rPr>
        <w:t xml:space="preserve">  </w:t>
      </w:r>
      <w:r w:rsidR="004841FF">
        <w:rPr>
          <w:rFonts w:ascii="Times New Roman" w:hAnsi="Times New Roman" w:cs="Times New Roman"/>
          <w:sz w:val="24"/>
          <w:szCs w:val="24"/>
          <w:lang w:val="ru-RU"/>
        </w:rPr>
        <w:t xml:space="preserve"> </w:t>
      </w:r>
      <w:r w:rsidRPr="00E51B3C">
        <w:rPr>
          <w:rFonts w:ascii="Times New Roman" w:hAnsi="Times New Roman" w:cs="Times New Roman"/>
          <w:sz w:val="24"/>
          <w:szCs w:val="24"/>
          <w:lang w:val="ru-RU"/>
        </w:rPr>
        <w:t>в процесі трудової діяльності</w:t>
      </w:r>
      <w:r>
        <w:rPr>
          <w:rFonts w:ascii="Times New Roman" w:hAnsi="Times New Roman" w:cs="Times New Roman"/>
          <w:sz w:val="28"/>
          <w:szCs w:val="28"/>
          <w:lang w:val="ru-RU"/>
        </w:rPr>
        <w:t>;</w:t>
      </w:r>
    </w:p>
    <w:p w:rsidR="00E51B3C" w:rsidRPr="00E51B3C" w:rsidRDefault="000705F3" w:rsidP="004D1155">
      <w:pPr>
        <w:pStyle w:val="a3"/>
        <w:numPr>
          <w:ilvl w:val="0"/>
          <w:numId w:val="7"/>
        </w:numPr>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sidRPr="00EA0477">
        <w:rPr>
          <w:rFonts w:ascii="Times New Roman" w:hAnsi="Times New Roman" w:cs="Times New Roman"/>
          <w:sz w:val="24"/>
          <w:szCs w:val="24"/>
          <w:lang w:val="uk-UA"/>
        </w:rPr>
        <w:t>мотивація</w:t>
      </w:r>
      <w:r w:rsidR="00A642D9" w:rsidRPr="00EA0477">
        <w:rPr>
          <w:rFonts w:ascii="Times New Roman" w:hAnsi="Times New Roman" w:cs="Times New Roman"/>
          <w:sz w:val="24"/>
          <w:szCs w:val="24"/>
          <w:lang w:val="uk-UA"/>
        </w:rPr>
        <w:t xml:space="preserve"> </w:t>
      </w:r>
      <w:r w:rsidR="00F025E0">
        <w:rPr>
          <w:rFonts w:ascii="Times New Roman" w:hAnsi="Times New Roman" w:cs="Times New Roman"/>
          <w:sz w:val="24"/>
          <w:szCs w:val="24"/>
          <w:lang w:val="uk-UA"/>
        </w:rPr>
        <w:t xml:space="preserve">- </w:t>
      </w:r>
      <w:r w:rsidR="006F039D" w:rsidRPr="00EA0477">
        <w:rPr>
          <w:rFonts w:ascii="Times New Roman" w:hAnsi="Times New Roman" w:cs="Times New Roman"/>
          <w:sz w:val="24"/>
          <w:szCs w:val="24"/>
          <w:lang w:val="uk-UA"/>
        </w:rPr>
        <w:t xml:space="preserve">пошук місця роботи </w:t>
      </w:r>
      <w:r w:rsidR="00560D37" w:rsidRPr="00EA0477">
        <w:rPr>
          <w:rFonts w:ascii="Times New Roman" w:hAnsi="Times New Roman" w:cs="Times New Roman"/>
          <w:sz w:val="24"/>
          <w:szCs w:val="24"/>
          <w:lang w:val="uk-UA"/>
        </w:rPr>
        <w:t xml:space="preserve"> з вищим рівнем доходу, кращим психологічним кліматом</w:t>
      </w:r>
      <w:r w:rsidR="00556306" w:rsidRPr="00EA0477">
        <w:rPr>
          <w:rFonts w:ascii="Times New Roman" w:hAnsi="Times New Roman" w:cs="Times New Roman"/>
          <w:sz w:val="24"/>
          <w:szCs w:val="24"/>
          <w:lang w:val="uk-UA"/>
        </w:rPr>
        <w:t>, що стимулює</w:t>
      </w:r>
      <w:r w:rsidR="00560D37" w:rsidRPr="00EA0477">
        <w:rPr>
          <w:rFonts w:ascii="Times New Roman" w:hAnsi="Times New Roman" w:cs="Times New Roman"/>
          <w:sz w:val="24"/>
          <w:szCs w:val="24"/>
          <w:lang w:val="uk-UA"/>
        </w:rPr>
        <w:t xml:space="preserve"> індивіда до накопич</w:t>
      </w:r>
      <w:r w:rsidR="00312C9F">
        <w:rPr>
          <w:rFonts w:ascii="Times New Roman" w:hAnsi="Times New Roman" w:cs="Times New Roman"/>
          <w:sz w:val="24"/>
          <w:szCs w:val="24"/>
          <w:lang w:val="uk-UA"/>
        </w:rPr>
        <w:t xml:space="preserve">ення та </w:t>
      </w:r>
      <w:r w:rsidR="00556306" w:rsidRPr="00EA0477">
        <w:rPr>
          <w:rFonts w:ascii="Times New Roman" w:hAnsi="Times New Roman" w:cs="Times New Roman"/>
          <w:sz w:val="24"/>
          <w:szCs w:val="24"/>
          <w:lang w:val="uk-UA"/>
        </w:rPr>
        <w:t xml:space="preserve"> досвіду, </w:t>
      </w:r>
      <w:r w:rsidR="00560D37" w:rsidRPr="00EA0477">
        <w:rPr>
          <w:rFonts w:ascii="Times New Roman" w:hAnsi="Times New Roman" w:cs="Times New Roman"/>
          <w:sz w:val="24"/>
          <w:szCs w:val="24"/>
          <w:lang w:val="uk-UA"/>
        </w:rPr>
        <w:t xml:space="preserve"> </w:t>
      </w:r>
      <w:r w:rsidR="00EA0477" w:rsidRPr="00E51B3C">
        <w:rPr>
          <w:rFonts w:ascii="Times New Roman" w:hAnsi="Times New Roman" w:cs="Times New Roman"/>
          <w:sz w:val="24"/>
          <w:szCs w:val="24"/>
          <w:lang w:val="uk-UA"/>
        </w:rPr>
        <w:t>спонукання до дії</w:t>
      </w:r>
      <w:r w:rsidR="00E51B3C">
        <w:rPr>
          <w:rFonts w:ascii="Times New Roman" w:hAnsi="Times New Roman" w:cs="Times New Roman"/>
          <w:sz w:val="24"/>
          <w:szCs w:val="24"/>
          <w:lang w:val="uk-UA"/>
        </w:rPr>
        <w:t xml:space="preserve">, </w:t>
      </w:r>
      <w:r w:rsidR="00EA0477" w:rsidRPr="00E51B3C">
        <w:rPr>
          <w:rFonts w:ascii="Times New Roman" w:hAnsi="Times New Roman" w:cs="Times New Roman"/>
          <w:sz w:val="24"/>
          <w:szCs w:val="24"/>
          <w:lang w:val="uk-UA"/>
        </w:rPr>
        <w:t>визначає її організованість, активність</w:t>
      </w:r>
      <w:r w:rsidR="00E51B3C">
        <w:rPr>
          <w:rFonts w:ascii="Times New Roman" w:hAnsi="Times New Roman" w:cs="Times New Roman"/>
          <w:sz w:val="24"/>
          <w:szCs w:val="24"/>
          <w:lang w:val="uk-UA"/>
        </w:rPr>
        <w:t>.</w:t>
      </w:r>
    </w:p>
    <w:p w:rsidR="001B2E26" w:rsidRDefault="00C4232E" w:rsidP="007B51B3">
      <w:pPr>
        <w:pStyle w:val="a9"/>
        <w:tabs>
          <w:tab w:val="left" w:pos="709"/>
        </w:tabs>
        <w:ind w:firstLine="4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51B3C" w:rsidRPr="00951BD0">
        <w:rPr>
          <w:rFonts w:ascii="Times New Roman" w:hAnsi="Times New Roman" w:cs="Times New Roman"/>
          <w:sz w:val="24"/>
          <w:szCs w:val="24"/>
          <w:lang w:val="uk-UA"/>
        </w:rPr>
        <w:t>Ці складові взаємодоповнювальні</w:t>
      </w:r>
      <w:r w:rsidR="006F039D" w:rsidRPr="00951BD0">
        <w:rPr>
          <w:rFonts w:ascii="Times New Roman" w:hAnsi="Times New Roman" w:cs="Times New Roman"/>
          <w:sz w:val="24"/>
          <w:szCs w:val="24"/>
          <w:lang w:val="uk-UA"/>
        </w:rPr>
        <w:t xml:space="preserve">  </w:t>
      </w:r>
      <w:r w:rsidR="00E51B3C" w:rsidRPr="00951BD0">
        <w:rPr>
          <w:rFonts w:ascii="Times New Roman" w:hAnsi="Times New Roman" w:cs="Times New Roman"/>
          <w:sz w:val="24"/>
          <w:szCs w:val="24"/>
          <w:lang w:val="uk-UA"/>
        </w:rPr>
        <w:t>та взаємозалежні</w:t>
      </w:r>
      <w:r w:rsidR="00362DCD" w:rsidRPr="00951BD0">
        <w:rPr>
          <w:rFonts w:ascii="Times New Roman" w:hAnsi="Times New Roman" w:cs="Times New Roman"/>
          <w:sz w:val="24"/>
          <w:szCs w:val="24"/>
          <w:lang w:val="uk-UA"/>
        </w:rPr>
        <w:t xml:space="preserve">: </w:t>
      </w:r>
      <w:r w:rsidR="00951BD0" w:rsidRPr="00951BD0">
        <w:rPr>
          <w:rFonts w:ascii="Times New Roman" w:hAnsi="Times New Roman" w:cs="Times New Roman"/>
          <w:sz w:val="24"/>
          <w:szCs w:val="24"/>
          <w:lang w:val="uk-UA"/>
        </w:rPr>
        <w:t xml:space="preserve">фізичне та моральне здоров'я </w:t>
      </w:r>
      <w:r w:rsidR="00AB2633" w:rsidRPr="00AB2633">
        <w:rPr>
          <w:rFonts w:ascii="Times New Roman" w:hAnsi="Times New Roman" w:cs="Times New Roman"/>
          <w:sz w:val="24"/>
          <w:szCs w:val="24"/>
          <w:lang w:val="uk-UA"/>
        </w:rPr>
        <w:t>суттєво</w:t>
      </w:r>
      <w:r w:rsidR="00951BD0" w:rsidRPr="00951BD0">
        <w:rPr>
          <w:rFonts w:ascii="Times New Roman" w:hAnsi="Times New Roman" w:cs="Times New Roman"/>
          <w:sz w:val="24"/>
          <w:szCs w:val="24"/>
          <w:lang w:val="uk-UA"/>
        </w:rPr>
        <w:t xml:space="preserve">  </w:t>
      </w:r>
      <w:r w:rsidR="00362DCD" w:rsidRPr="00951BD0">
        <w:rPr>
          <w:rFonts w:ascii="Times New Roman" w:hAnsi="Times New Roman" w:cs="Times New Roman"/>
          <w:sz w:val="24"/>
          <w:szCs w:val="24"/>
          <w:lang w:val="uk-UA"/>
        </w:rPr>
        <w:t xml:space="preserve">впливає на інтелект людини, її здатність до засвоєння інформації, генерування нових ідей, з іншого </w:t>
      </w:r>
      <w:r w:rsidR="00951BD0" w:rsidRPr="00951BD0">
        <w:rPr>
          <w:rFonts w:ascii="Times New Roman" w:hAnsi="Times New Roman" w:cs="Times New Roman"/>
          <w:sz w:val="24"/>
          <w:szCs w:val="24"/>
          <w:lang w:val="uk-UA"/>
        </w:rPr>
        <w:t xml:space="preserve">боку </w:t>
      </w:r>
      <w:r w:rsidR="00362DCD" w:rsidRPr="00951BD0">
        <w:rPr>
          <w:rFonts w:ascii="Times New Roman" w:hAnsi="Times New Roman" w:cs="Times New Roman"/>
          <w:sz w:val="24"/>
          <w:szCs w:val="24"/>
          <w:lang w:val="uk-UA"/>
        </w:rPr>
        <w:t>–</w:t>
      </w:r>
      <w:r w:rsidR="00951BD0" w:rsidRPr="00951BD0">
        <w:rPr>
          <w:rFonts w:ascii="Times New Roman" w:hAnsi="Times New Roman" w:cs="Times New Roman"/>
          <w:sz w:val="24"/>
          <w:szCs w:val="24"/>
          <w:lang w:val="uk-UA"/>
        </w:rPr>
        <w:t xml:space="preserve"> </w:t>
      </w:r>
      <w:r w:rsidR="00362DCD" w:rsidRPr="00951BD0">
        <w:rPr>
          <w:rFonts w:ascii="Times New Roman" w:hAnsi="Times New Roman" w:cs="Times New Roman"/>
          <w:sz w:val="24"/>
          <w:szCs w:val="24"/>
          <w:lang w:val="uk-UA"/>
        </w:rPr>
        <w:t xml:space="preserve"> особисті риси </w:t>
      </w:r>
      <w:r w:rsidR="005976E4">
        <w:rPr>
          <w:rFonts w:ascii="Times New Roman" w:hAnsi="Times New Roman" w:cs="Times New Roman"/>
          <w:sz w:val="24"/>
          <w:szCs w:val="24"/>
          <w:lang w:val="uk-UA"/>
        </w:rPr>
        <w:t>можуть допомагати або перешкоджати</w:t>
      </w:r>
      <w:r w:rsidR="00362DCD" w:rsidRPr="00951BD0">
        <w:rPr>
          <w:rFonts w:ascii="Times New Roman" w:hAnsi="Times New Roman" w:cs="Times New Roman"/>
          <w:sz w:val="24"/>
          <w:szCs w:val="24"/>
          <w:lang w:val="uk-UA"/>
        </w:rPr>
        <w:t xml:space="preserve"> людині розвиватись, здійснювати а</w:t>
      </w:r>
      <w:r w:rsidR="00951BD0">
        <w:rPr>
          <w:rFonts w:ascii="Times New Roman" w:hAnsi="Times New Roman" w:cs="Times New Roman"/>
          <w:sz w:val="24"/>
          <w:szCs w:val="24"/>
          <w:lang w:val="uk-UA"/>
        </w:rPr>
        <w:t xml:space="preserve">ктивну </w:t>
      </w:r>
      <w:r w:rsidR="00362DCD" w:rsidRPr="00951BD0">
        <w:rPr>
          <w:rFonts w:ascii="Times New Roman" w:hAnsi="Times New Roman" w:cs="Times New Roman"/>
          <w:sz w:val="24"/>
          <w:szCs w:val="24"/>
          <w:lang w:val="uk-UA"/>
        </w:rPr>
        <w:t xml:space="preserve"> діяльність, що створює </w:t>
      </w:r>
      <w:r w:rsidR="00B75C22">
        <w:rPr>
          <w:rFonts w:ascii="Times New Roman" w:hAnsi="Times New Roman" w:cs="Times New Roman"/>
          <w:sz w:val="24"/>
          <w:szCs w:val="24"/>
          <w:lang w:val="uk-UA"/>
        </w:rPr>
        <w:t xml:space="preserve">відповідну </w:t>
      </w:r>
      <w:r w:rsidR="00362DCD" w:rsidRPr="00951BD0">
        <w:rPr>
          <w:rFonts w:ascii="Times New Roman" w:hAnsi="Times New Roman" w:cs="Times New Roman"/>
          <w:sz w:val="24"/>
          <w:szCs w:val="24"/>
          <w:lang w:val="uk-UA"/>
        </w:rPr>
        <w:t>атмосферу в колективі та впл</w:t>
      </w:r>
      <w:r w:rsidR="005B5E96">
        <w:rPr>
          <w:rFonts w:ascii="Times New Roman" w:hAnsi="Times New Roman" w:cs="Times New Roman"/>
          <w:sz w:val="24"/>
          <w:szCs w:val="24"/>
          <w:lang w:val="uk-UA"/>
        </w:rPr>
        <w:t xml:space="preserve">иває на </w:t>
      </w:r>
      <w:r w:rsidR="00AD2481">
        <w:rPr>
          <w:rFonts w:ascii="Times New Roman" w:hAnsi="Times New Roman" w:cs="Times New Roman"/>
          <w:sz w:val="24"/>
          <w:szCs w:val="24"/>
          <w:lang w:val="uk-UA"/>
        </w:rPr>
        <w:t xml:space="preserve"> спроможність</w:t>
      </w:r>
      <w:r w:rsidR="00362DCD" w:rsidRPr="00951BD0">
        <w:rPr>
          <w:rFonts w:ascii="Times New Roman" w:hAnsi="Times New Roman" w:cs="Times New Roman"/>
          <w:sz w:val="24"/>
          <w:szCs w:val="24"/>
          <w:lang w:val="uk-UA"/>
        </w:rPr>
        <w:t xml:space="preserve"> </w:t>
      </w:r>
      <w:r w:rsidR="005B5E96">
        <w:rPr>
          <w:rFonts w:ascii="Times New Roman" w:hAnsi="Times New Roman" w:cs="Times New Roman"/>
          <w:sz w:val="24"/>
          <w:szCs w:val="24"/>
          <w:lang w:val="uk-UA"/>
        </w:rPr>
        <w:t xml:space="preserve">до співпраці з партнерами </w:t>
      </w:r>
      <w:r w:rsidR="00AD2481">
        <w:rPr>
          <w:rFonts w:ascii="Times New Roman" w:hAnsi="Times New Roman" w:cs="Times New Roman"/>
          <w:sz w:val="24"/>
          <w:szCs w:val="24"/>
          <w:lang w:val="uk-UA"/>
        </w:rPr>
        <w:t>та в мікросередовищі</w:t>
      </w:r>
      <w:r w:rsidR="005B5E96">
        <w:rPr>
          <w:rFonts w:ascii="Times New Roman" w:hAnsi="Times New Roman" w:cs="Times New Roman"/>
          <w:sz w:val="24"/>
          <w:szCs w:val="24"/>
          <w:lang w:val="uk-UA"/>
        </w:rPr>
        <w:t xml:space="preserve">. </w:t>
      </w:r>
      <w:r w:rsidR="00507F80">
        <w:rPr>
          <w:rFonts w:ascii="Times New Roman" w:hAnsi="Times New Roman" w:cs="Times New Roman"/>
          <w:sz w:val="24"/>
          <w:szCs w:val="24"/>
          <w:lang w:val="uk-UA"/>
        </w:rPr>
        <w:t>М.І. Хромов т</w:t>
      </w:r>
      <w:r w:rsidR="00AD2481">
        <w:rPr>
          <w:rFonts w:ascii="Times New Roman" w:hAnsi="Times New Roman" w:cs="Times New Roman"/>
          <w:sz w:val="24"/>
          <w:szCs w:val="24"/>
          <w:lang w:val="uk-UA"/>
        </w:rPr>
        <w:t>акож констатує</w:t>
      </w:r>
      <w:r w:rsidR="005B5E96" w:rsidRPr="005B5E96">
        <w:rPr>
          <w:rFonts w:ascii="Times New Roman" w:hAnsi="Times New Roman" w:cs="Times New Roman"/>
          <w:sz w:val="24"/>
          <w:szCs w:val="24"/>
          <w:lang w:val="uk-UA"/>
        </w:rPr>
        <w:t>, що цілісність механізму стратегії розвитку людського капіта</w:t>
      </w:r>
      <w:r w:rsidR="00AD2481">
        <w:rPr>
          <w:rFonts w:ascii="Times New Roman" w:hAnsi="Times New Roman" w:cs="Times New Roman"/>
          <w:sz w:val="24"/>
          <w:szCs w:val="24"/>
          <w:lang w:val="uk-UA"/>
        </w:rPr>
        <w:t xml:space="preserve">лу визначається </w:t>
      </w:r>
      <w:r w:rsidR="005976E4" w:rsidRPr="005976E4">
        <w:rPr>
          <w:rFonts w:ascii="Times New Roman" w:hAnsi="Times New Roman" w:cs="Times New Roman"/>
          <w:sz w:val="24"/>
          <w:szCs w:val="24"/>
          <w:lang w:val="uk-UA"/>
        </w:rPr>
        <w:t>взаємозалежністю</w:t>
      </w:r>
      <w:r w:rsidR="005B5E96" w:rsidRPr="005B5E96">
        <w:rPr>
          <w:rFonts w:ascii="Times New Roman" w:hAnsi="Times New Roman" w:cs="Times New Roman"/>
          <w:sz w:val="24"/>
          <w:szCs w:val="24"/>
          <w:lang w:val="uk-UA"/>
        </w:rPr>
        <w:t xml:space="preserve"> його елементів, </w:t>
      </w:r>
      <w:r w:rsidR="005976E4" w:rsidRPr="005976E4">
        <w:rPr>
          <w:rFonts w:ascii="Times New Roman" w:hAnsi="Times New Roman" w:cs="Times New Roman"/>
          <w:sz w:val="24"/>
          <w:szCs w:val="24"/>
          <w:lang w:val="uk-UA"/>
        </w:rPr>
        <w:t xml:space="preserve">тобто </w:t>
      </w:r>
      <w:r w:rsidR="00AB5557">
        <w:rPr>
          <w:rFonts w:ascii="Times New Roman" w:hAnsi="Times New Roman" w:cs="Times New Roman"/>
          <w:sz w:val="24"/>
          <w:szCs w:val="24"/>
          <w:lang w:val="uk-UA"/>
        </w:rPr>
        <w:t>зміна одного з них  змінює інші</w:t>
      </w:r>
      <w:r w:rsidR="005B5E96" w:rsidRPr="005B5E96">
        <w:rPr>
          <w:rFonts w:ascii="Times New Roman" w:hAnsi="Times New Roman" w:cs="Times New Roman"/>
          <w:sz w:val="24"/>
          <w:szCs w:val="24"/>
          <w:lang w:val="uk-UA"/>
        </w:rPr>
        <w:t xml:space="preserve"> [1</w:t>
      </w:r>
      <w:r w:rsidR="005C3083">
        <w:rPr>
          <w:rFonts w:ascii="Times New Roman" w:hAnsi="Times New Roman" w:cs="Times New Roman"/>
          <w:sz w:val="24"/>
          <w:szCs w:val="24"/>
          <w:lang w:val="uk-UA"/>
        </w:rPr>
        <w:t>4</w:t>
      </w:r>
      <w:r w:rsidR="005B5E96" w:rsidRPr="005B5E96">
        <w:rPr>
          <w:rFonts w:ascii="Times New Roman" w:hAnsi="Times New Roman" w:cs="Times New Roman"/>
          <w:sz w:val="24"/>
          <w:szCs w:val="24"/>
          <w:lang w:val="uk-UA"/>
        </w:rPr>
        <w:t>, с. 7].</w:t>
      </w:r>
      <w:r w:rsidR="007B51B3">
        <w:rPr>
          <w:rFonts w:ascii="Times New Roman" w:hAnsi="Times New Roman" w:cs="Times New Roman"/>
          <w:sz w:val="24"/>
          <w:szCs w:val="24"/>
          <w:lang w:val="uk-UA"/>
        </w:rPr>
        <w:t xml:space="preserve"> </w:t>
      </w:r>
      <w:r w:rsidR="00FF2813" w:rsidRPr="00E51B3C">
        <w:rPr>
          <w:rFonts w:ascii="Times New Roman" w:hAnsi="Times New Roman" w:cs="Times New Roman"/>
          <w:color w:val="000000"/>
          <w:sz w:val="24"/>
          <w:szCs w:val="24"/>
          <w:shd w:val="clear" w:color="auto" w:fill="FFFFFF"/>
          <w:lang w:val="uk-UA"/>
        </w:rPr>
        <w:t>Внутрішня структура людського капіталу</w:t>
      </w:r>
      <w:r w:rsidR="00BD6581" w:rsidRPr="00E51B3C">
        <w:rPr>
          <w:rFonts w:ascii="Times New Roman" w:hAnsi="Times New Roman" w:cs="Times New Roman"/>
          <w:sz w:val="24"/>
          <w:szCs w:val="24"/>
          <w:lang w:val="uk-UA"/>
        </w:rPr>
        <w:t xml:space="preserve"> постійно доповнюється новими </w:t>
      </w:r>
      <w:r w:rsidRPr="00C4232E">
        <w:rPr>
          <w:rFonts w:ascii="Times New Roman" w:hAnsi="Times New Roman" w:cs="Times New Roman"/>
          <w:sz w:val="24"/>
          <w:szCs w:val="24"/>
          <w:lang w:val="uk-UA"/>
        </w:rPr>
        <w:t>якісними характеристиками</w:t>
      </w:r>
      <w:r w:rsidR="00AD2481">
        <w:rPr>
          <w:rFonts w:ascii="Times New Roman" w:hAnsi="Times New Roman" w:cs="Times New Roman"/>
          <w:sz w:val="24"/>
          <w:szCs w:val="24"/>
          <w:lang w:val="uk-UA"/>
        </w:rPr>
        <w:t>.</w:t>
      </w:r>
      <w:r w:rsidR="00BD6581" w:rsidRPr="00E51B3C">
        <w:rPr>
          <w:rFonts w:ascii="Times New Roman" w:hAnsi="Times New Roman" w:cs="Times New Roman"/>
          <w:sz w:val="24"/>
          <w:szCs w:val="24"/>
          <w:lang w:val="uk-UA"/>
        </w:rPr>
        <w:t xml:space="preserve"> </w:t>
      </w:r>
      <w:r w:rsidR="00D774F3" w:rsidRPr="00E51B3C">
        <w:rPr>
          <w:rFonts w:ascii="Times New Roman" w:hAnsi="Times New Roman" w:cs="Times New Roman"/>
          <w:color w:val="000000"/>
          <w:sz w:val="24"/>
          <w:szCs w:val="24"/>
          <w:shd w:val="clear" w:color="auto" w:fill="FFFFFF"/>
          <w:lang w:val="uk-UA"/>
        </w:rPr>
        <w:t xml:space="preserve">О. Білецький </w:t>
      </w:r>
      <w:r w:rsidR="001B2E26">
        <w:rPr>
          <w:rFonts w:ascii="Times New Roman" w:hAnsi="Times New Roman" w:cs="Times New Roman"/>
          <w:sz w:val="24"/>
          <w:szCs w:val="24"/>
          <w:lang w:val="uk-UA"/>
        </w:rPr>
        <w:t>виділяє</w:t>
      </w:r>
      <w:r w:rsidR="003B3799" w:rsidRPr="00E51B3C">
        <w:rPr>
          <w:rFonts w:ascii="Times New Roman" w:hAnsi="Times New Roman" w:cs="Times New Roman"/>
          <w:sz w:val="24"/>
          <w:szCs w:val="24"/>
          <w:lang w:val="uk-UA"/>
        </w:rPr>
        <w:t xml:space="preserve">  </w:t>
      </w:r>
      <w:r w:rsidR="00312C9F">
        <w:rPr>
          <w:rFonts w:ascii="Times New Roman" w:hAnsi="Times New Roman" w:cs="Times New Roman"/>
          <w:sz w:val="24"/>
          <w:szCs w:val="24"/>
          <w:lang w:val="uk-UA"/>
        </w:rPr>
        <w:t xml:space="preserve">його </w:t>
      </w:r>
      <w:r w:rsidR="00135FD2" w:rsidRPr="00E51B3C">
        <w:rPr>
          <w:rFonts w:ascii="Times New Roman" w:hAnsi="Times New Roman" w:cs="Times New Roman"/>
          <w:sz w:val="24"/>
          <w:szCs w:val="24"/>
          <w:lang w:val="uk-UA"/>
        </w:rPr>
        <w:t xml:space="preserve"> </w:t>
      </w:r>
      <w:r w:rsidR="003B3799" w:rsidRPr="00E51B3C">
        <w:rPr>
          <w:rFonts w:ascii="Times New Roman" w:hAnsi="Times New Roman" w:cs="Times New Roman"/>
          <w:sz w:val="24"/>
          <w:szCs w:val="24"/>
          <w:lang w:val="uk-UA"/>
        </w:rPr>
        <w:t>креативність</w:t>
      </w:r>
      <w:r w:rsidR="00D774F3" w:rsidRPr="00E51B3C">
        <w:rPr>
          <w:rFonts w:ascii="Times New Roman" w:hAnsi="Times New Roman" w:cs="Times New Roman"/>
          <w:sz w:val="24"/>
          <w:szCs w:val="24"/>
          <w:lang w:val="uk-UA"/>
        </w:rPr>
        <w:t xml:space="preserve">, </w:t>
      </w:r>
      <w:r w:rsidR="003051FD" w:rsidRPr="00E51B3C">
        <w:rPr>
          <w:rFonts w:ascii="Times New Roman" w:hAnsi="Times New Roman" w:cs="Times New Roman"/>
          <w:sz w:val="24"/>
          <w:szCs w:val="24"/>
          <w:lang w:val="uk-UA"/>
        </w:rPr>
        <w:t xml:space="preserve">як один із стратегічних ресурсів </w:t>
      </w:r>
      <w:r w:rsidR="00312C9F">
        <w:rPr>
          <w:rFonts w:ascii="Times New Roman" w:hAnsi="Times New Roman" w:cs="Times New Roman"/>
          <w:sz w:val="24"/>
          <w:szCs w:val="24"/>
          <w:lang w:val="uk-UA"/>
        </w:rPr>
        <w:t>самовираження</w:t>
      </w:r>
      <w:r w:rsidR="00312C9F" w:rsidRPr="00312C9F">
        <w:rPr>
          <w:rFonts w:ascii="Times New Roman" w:hAnsi="Times New Roman" w:cs="Times New Roman"/>
          <w:sz w:val="24"/>
          <w:szCs w:val="24"/>
          <w:lang w:val="uk-UA"/>
        </w:rPr>
        <w:t xml:space="preserve"> </w:t>
      </w:r>
      <w:r w:rsidR="003051FD" w:rsidRPr="00E51B3C">
        <w:rPr>
          <w:rFonts w:ascii="Times New Roman" w:hAnsi="Times New Roman" w:cs="Times New Roman"/>
          <w:sz w:val="24"/>
          <w:szCs w:val="24"/>
          <w:lang w:val="uk-UA"/>
        </w:rPr>
        <w:t xml:space="preserve">та резервів організації </w:t>
      </w:r>
      <w:r w:rsidR="00DC50B1">
        <w:rPr>
          <w:rFonts w:ascii="Times New Roman" w:hAnsi="Times New Roman" w:cs="Times New Roman"/>
          <w:sz w:val="24"/>
          <w:szCs w:val="24"/>
          <w:lang w:val="uk-UA"/>
        </w:rPr>
        <w:t>і,</w:t>
      </w:r>
      <w:r w:rsidR="00D774F3" w:rsidRPr="00E51B3C">
        <w:rPr>
          <w:rFonts w:ascii="Times New Roman" w:hAnsi="Times New Roman" w:cs="Times New Roman"/>
          <w:sz w:val="24"/>
          <w:szCs w:val="24"/>
          <w:lang w:val="uk-UA"/>
        </w:rPr>
        <w:t xml:space="preserve"> через накопичені інтелектуальні </w:t>
      </w:r>
      <w:r w:rsidR="00AD2481">
        <w:rPr>
          <w:rFonts w:ascii="Times New Roman" w:hAnsi="Times New Roman" w:cs="Times New Roman"/>
          <w:sz w:val="24"/>
          <w:szCs w:val="24"/>
          <w:lang w:val="uk-UA"/>
        </w:rPr>
        <w:t xml:space="preserve">знання </w:t>
      </w:r>
      <w:r w:rsidR="00DC50B1">
        <w:rPr>
          <w:rFonts w:ascii="Times New Roman" w:hAnsi="Times New Roman" w:cs="Times New Roman"/>
          <w:sz w:val="24"/>
          <w:szCs w:val="24"/>
          <w:lang w:val="uk-UA"/>
        </w:rPr>
        <w:t xml:space="preserve">та високі технології, </w:t>
      </w:r>
      <w:r w:rsidR="00507F80">
        <w:rPr>
          <w:rFonts w:ascii="Times New Roman" w:hAnsi="Times New Roman" w:cs="Times New Roman"/>
          <w:sz w:val="24"/>
          <w:szCs w:val="24"/>
          <w:lang w:val="uk-UA"/>
        </w:rPr>
        <w:t>здатний створювати</w:t>
      </w:r>
      <w:r w:rsidR="00D774F3" w:rsidRPr="00E51B3C">
        <w:rPr>
          <w:rFonts w:ascii="Times New Roman" w:hAnsi="Times New Roman" w:cs="Times New Roman"/>
          <w:sz w:val="24"/>
          <w:szCs w:val="24"/>
          <w:lang w:val="uk-UA"/>
        </w:rPr>
        <w:t xml:space="preserve"> частку інноваційної та наукоєм</w:t>
      </w:r>
      <w:r>
        <w:rPr>
          <w:rFonts w:ascii="Times New Roman" w:hAnsi="Times New Roman" w:cs="Times New Roman"/>
          <w:sz w:val="24"/>
          <w:szCs w:val="24"/>
          <w:lang w:val="uk-UA"/>
        </w:rPr>
        <w:t xml:space="preserve">ної продукції у ВВП </w:t>
      </w:r>
      <w:r w:rsidR="005C3083">
        <w:rPr>
          <w:rFonts w:ascii="Times New Roman" w:hAnsi="Times New Roman" w:cs="Times New Roman"/>
          <w:sz w:val="24"/>
          <w:szCs w:val="24"/>
          <w:lang w:val="uk-UA"/>
        </w:rPr>
        <w:t>[15</w:t>
      </w:r>
      <w:r w:rsidR="00D774F3" w:rsidRPr="00E51B3C">
        <w:rPr>
          <w:rFonts w:ascii="Times New Roman" w:hAnsi="Times New Roman" w:cs="Times New Roman"/>
          <w:sz w:val="24"/>
          <w:szCs w:val="24"/>
          <w:lang w:val="uk-UA"/>
        </w:rPr>
        <w:t>, с. 18].</w:t>
      </w:r>
      <w:r w:rsidR="003C1F12" w:rsidRPr="00E51B3C">
        <w:rPr>
          <w:rFonts w:ascii="Times New Roman" w:hAnsi="Times New Roman" w:cs="Times New Roman"/>
          <w:sz w:val="24"/>
          <w:szCs w:val="24"/>
          <w:lang w:val="uk-UA"/>
        </w:rPr>
        <w:t xml:space="preserve"> </w:t>
      </w:r>
    </w:p>
    <w:p w:rsidR="001F43AF" w:rsidRPr="005C3083" w:rsidRDefault="001B2E26" w:rsidP="00FE60F5">
      <w:pPr>
        <w:tabs>
          <w:tab w:val="left" w:pos="426"/>
          <w:tab w:val="left" w:pos="709"/>
        </w:tabs>
        <w:autoSpaceDE w:val="0"/>
        <w:autoSpaceDN w:val="0"/>
        <w:adjustRightInd w:val="0"/>
        <w:spacing w:after="0" w:line="240" w:lineRule="auto"/>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      </w:t>
      </w:r>
      <w:r w:rsidR="00D9607D">
        <w:rPr>
          <w:rFonts w:ascii="Times New Roman" w:hAnsi="Times New Roman" w:cs="Times New Roman"/>
          <w:sz w:val="24"/>
          <w:szCs w:val="24"/>
          <w:lang w:val="uk-UA"/>
        </w:rPr>
        <w:t xml:space="preserve"> </w:t>
      </w:r>
      <w:r w:rsidR="00FE60F5">
        <w:rPr>
          <w:rFonts w:ascii="Times New Roman" w:hAnsi="Times New Roman" w:cs="Times New Roman"/>
          <w:sz w:val="24"/>
          <w:szCs w:val="24"/>
          <w:lang w:val="uk-UA"/>
        </w:rPr>
        <w:t xml:space="preserve">    </w:t>
      </w:r>
      <w:r w:rsidR="00AD28F7">
        <w:rPr>
          <w:rFonts w:ascii="Times New Roman" w:hAnsi="Times New Roman" w:cs="Times New Roman"/>
          <w:color w:val="000000"/>
          <w:sz w:val="24"/>
          <w:szCs w:val="24"/>
          <w:shd w:val="clear" w:color="auto" w:fill="FFFFFF"/>
          <w:lang w:val="uk-UA"/>
        </w:rPr>
        <w:t xml:space="preserve">Спираючись на </w:t>
      </w:r>
      <w:r w:rsidR="00A20190" w:rsidRPr="00E51B3C">
        <w:rPr>
          <w:rFonts w:ascii="Times New Roman" w:hAnsi="Times New Roman" w:cs="Times New Roman"/>
          <w:color w:val="000000"/>
          <w:sz w:val="24"/>
          <w:szCs w:val="24"/>
          <w:shd w:val="clear" w:color="auto" w:fill="FFFFFF"/>
          <w:lang w:val="uk-UA"/>
        </w:rPr>
        <w:t xml:space="preserve"> </w:t>
      </w:r>
      <w:r w:rsidR="00AD28F7">
        <w:rPr>
          <w:rFonts w:ascii="Times New Roman" w:hAnsi="Times New Roman" w:cs="Times New Roman"/>
          <w:color w:val="000000"/>
          <w:sz w:val="24"/>
          <w:szCs w:val="24"/>
          <w:shd w:val="clear" w:color="auto" w:fill="FFFFFF"/>
          <w:lang w:val="uk-UA"/>
        </w:rPr>
        <w:t>наукові</w:t>
      </w:r>
      <w:r w:rsidR="00A20190" w:rsidRPr="00E51B3C">
        <w:rPr>
          <w:rFonts w:ascii="Times New Roman" w:hAnsi="Times New Roman" w:cs="Times New Roman"/>
          <w:color w:val="000000"/>
          <w:sz w:val="24"/>
          <w:szCs w:val="24"/>
          <w:shd w:val="clear" w:color="auto" w:fill="FFFFFF"/>
          <w:lang w:val="uk-UA"/>
        </w:rPr>
        <w:t xml:space="preserve"> джерел</w:t>
      </w:r>
      <w:r w:rsidR="00AD28F7">
        <w:rPr>
          <w:rFonts w:ascii="Times New Roman" w:hAnsi="Times New Roman" w:cs="Times New Roman"/>
          <w:color w:val="000000"/>
          <w:sz w:val="24"/>
          <w:szCs w:val="24"/>
          <w:shd w:val="clear" w:color="auto" w:fill="FFFFFF"/>
          <w:lang w:val="uk-UA"/>
        </w:rPr>
        <w:t>а</w:t>
      </w:r>
      <w:r w:rsidR="00D418E5" w:rsidRPr="00E51B3C">
        <w:rPr>
          <w:rFonts w:ascii="Times New Roman" w:hAnsi="Times New Roman" w:cs="Times New Roman"/>
          <w:sz w:val="24"/>
          <w:szCs w:val="24"/>
          <w:lang w:val="uk-UA"/>
        </w:rPr>
        <w:t xml:space="preserve">, доцільно </w:t>
      </w:r>
      <w:r w:rsidR="00D37870" w:rsidRPr="00E51B3C">
        <w:rPr>
          <w:rFonts w:ascii="Times New Roman" w:hAnsi="Times New Roman" w:cs="Times New Roman"/>
          <w:color w:val="000000"/>
          <w:sz w:val="24"/>
          <w:szCs w:val="24"/>
          <w:shd w:val="clear" w:color="auto" w:fill="FFFFFF"/>
          <w:lang w:val="uk-UA"/>
        </w:rPr>
        <w:t xml:space="preserve"> </w:t>
      </w:r>
      <w:r w:rsidR="00FF2813" w:rsidRPr="00E51B3C">
        <w:rPr>
          <w:rFonts w:ascii="Times New Roman" w:hAnsi="Times New Roman" w:cs="Times New Roman"/>
          <w:color w:val="000000"/>
          <w:sz w:val="24"/>
          <w:szCs w:val="24"/>
          <w:shd w:val="clear" w:color="auto" w:fill="FFFFFF"/>
          <w:lang w:val="uk-UA"/>
        </w:rPr>
        <w:t xml:space="preserve">представити </w:t>
      </w:r>
      <w:r w:rsidR="00D37870" w:rsidRPr="00E51B3C">
        <w:rPr>
          <w:rFonts w:ascii="Times New Roman" w:hAnsi="Times New Roman" w:cs="Times New Roman"/>
          <w:color w:val="000000"/>
          <w:sz w:val="24"/>
          <w:szCs w:val="24"/>
          <w:shd w:val="clear" w:color="auto" w:fill="FFFFFF"/>
          <w:lang w:val="uk-UA"/>
        </w:rPr>
        <w:t xml:space="preserve"> </w:t>
      </w:r>
      <w:r w:rsidR="00FF2813" w:rsidRPr="00E51B3C">
        <w:rPr>
          <w:rFonts w:ascii="Times New Roman" w:hAnsi="Times New Roman" w:cs="Times New Roman"/>
          <w:bCs/>
          <w:color w:val="000000"/>
          <w:sz w:val="24"/>
          <w:szCs w:val="24"/>
          <w:shd w:val="clear" w:color="auto" w:fill="FFFFFF"/>
          <w:lang w:val="uk-UA"/>
        </w:rPr>
        <w:t>процес формування, нагромадження й відтворення національного людського капіталу у такому вигляді</w:t>
      </w:r>
      <w:r w:rsidR="006A6459">
        <w:rPr>
          <w:rFonts w:ascii="Times New Roman" w:hAnsi="Times New Roman" w:cs="Times New Roman"/>
          <w:sz w:val="24"/>
          <w:szCs w:val="24"/>
          <w:lang w:val="uk-UA"/>
        </w:rPr>
        <w:t>:</w:t>
      </w:r>
      <w:r w:rsidR="005C3083" w:rsidRPr="00E51B3C">
        <w:rPr>
          <w:rFonts w:ascii="Times New Roman" w:hAnsi="Times New Roman" w:cs="Times New Roman"/>
          <w:sz w:val="24"/>
          <w:szCs w:val="24"/>
          <w:lang w:val="uk-UA"/>
        </w:rPr>
        <w:t xml:space="preserve"> </w:t>
      </w:r>
    </w:p>
    <w:p w:rsidR="00440571" w:rsidRPr="00FE60F5" w:rsidRDefault="00676EB2" w:rsidP="00FE60F5">
      <w:pPr>
        <w:pStyle w:val="a3"/>
        <w:numPr>
          <w:ilvl w:val="0"/>
          <w:numId w:val="19"/>
        </w:numPr>
        <w:autoSpaceDE w:val="0"/>
        <w:autoSpaceDN w:val="0"/>
        <w:adjustRightInd w:val="0"/>
        <w:spacing w:after="0" w:line="240" w:lineRule="auto"/>
        <w:jc w:val="both"/>
        <w:rPr>
          <w:rFonts w:ascii="Times New Roman" w:hAnsi="Times New Roman" w:cs="Times New Roman"/>
          <w:color w:val="000000"/>
          <w:sz w:val="24"/>
          <w:szCs w:val="24"/>
          <w:lang w:val="uk-UA"/>
        </w:rPr>
      </w:pPr>
      <w:r w:rsidRPr="00440571">
        <w:rPr>
          <w:rFonts w:ascii="Times New Roman" w:eastAsia="Times New Roman" w:hAnsi="Times New Roman" w:cs="Times New Roman"/>
          <w:i/>
          <w:iCs/>
          <w:sz w:val="24"/>
          <w:szCs w:val="24"/>
          <w:lang w:val="uk-UA"/>
        </w:rPr>
        <w:t>Трудовий капітал</w:t>
      </w:r>
      <w:r w:rsidRPr="00440571">
        <w:rPr>
          <w:rFonts w:ascii="Times New Roman" w:eastAsia="Times New Roman" w:hAnsi="Times New Roman" w:cs="Times New Roman"/>
          <w:sz w:val="24"/>
          <w:szCs w:val="24"/>
          <w:lang w:val="uk-UA"/>
        </w:rPr>
        <w:t> </w:t>
      </w:r>
      <w:r w:rsidRPr="00440571">
        <w:rPr>
          <w:rFonts w:ascii="Times New Roman" w:hAnsi="Times New Roman" w:cs="Times New Roman"/>
          <w:color w:val="000000"/>
          <w:sz w:val="24"/>
          <w:szCs w:val="24"/>
          <w:lang w:val="uk-UA"/>
        </w:rPr>
        <w:t xml:space="preserve"> (</w:t>
      </w:r>
      <w:r w:rsidR="00DE1198" w:rsidRPr="00440571">
        <w:rPr>
          <w:rFonts w:ascii="Times New Roman" w:hAnsi="Times New Roman" w:cs="Times New Roman"/>
          <w:color w:val="000000"/>
          <w:sz w:val="24"/>
          <w:szCs w:val="24"/>
          <w:lang w:val="uk-UA"/>
        </w:rPr>
        <w:t>капітал освіти</w:t>
      </w:r>
      <w:r w:rsidRPr="00440571">
        <w:rPr>
          <w:rFonts w:ascii="Times New Roman" w:hAnsi="Times New Roman" w:cs="Times New Roman"/>
          <w:color w:val="000000"/>
          <w:sz w:val="24"/>
          <w:szCs w:val="24"/>
          <w:lang w:val="uk-UA"/>
        </w:rPr>
        <w:t>)</w:t>
      </w:r>
      <w:r w:rsidR="00251DBC" w:rsidRPr="00440571">
        <w:rPr>
          <w:rFonts w:ascii="Times New Roman" w:hAnsi="Times New Roman" w:cs="Times New Roman"/>
          <w:color w:val="000000"/>
          <w:sz w:val="24"/>
          <w:szCs w:val="24"/>
          <w:lang w:val="uk-UA"/>
        </w:rPr>
        <w:t xml:space="preserve"> </w:t>
      </w:r>
      <w:r w:rsidR="00DE1198" w:rsidRPr="00440571">
        <w:rPr>
          <w:rFonts w:ascii="Times New Roman" w:hAnsi="Times New Roman" w:cs="Times New Roman"/>
          <w:color w:val="000000"/>
          <w:sz w:val="24"/>
          <w:szCs w:val="24"/>
          <w:lang w:val="uk-UA"/>
        </w:rPr>
        <w:t xml:space="preserve"> </w:t>
      </w:r>
      <w:r w:rsidRPr="00440571">
        <w:rPr>
          <w:rFonts w:ascii="Times New Roman" w:eastAsia="Times New Roman" w:hAnsi="Times New Roman" w:cs="Times New Roman"/>
          <w:sz w:val="24"/>
          <w:szCs w:val="24"/>
          <w:lang w:val="uk-UA"/>
        </w:rPr>
        <w:t xml:space="preserve">пов'язаний із </w:t>
      </w:r>
      <w:r w:rsidR="00507F80">
        <w:rPr>
          <w:rFonts w:ascii="Times New Roman" w:eastAsia="Times New Roman" w:hAnsi="Times New Roman" w:cs="Times New Roman"/>
          <w:sz w:val="24"/>
          <w:szCs w:val="24"/>
          <w:lang w:val="uk-UA"/>
        </w:rPr>
        <w:t>рівнем кваліфікації</w:t>
      </w:r>
      <w:r w:rsidRPr="00440571">
        <w:rPr>
          <w:rFonts w:ascii="Times New Roman" w:eastAsia="Times New Roman" w:hAnsi="Times New Roman" w:cs="Times New Roman"/>
          <w:sz w:val="24"/>
          <w:szCs w:val="24"/>
          <w:lang w:val="uk-UA"/>
        </w:rPr>
        <w:t xml:space="preserve">, освітнім та </w:t>
      </w:r>
      <w:r w:rsidRPr="00FE60F5">
        <w:rPr>
          <w:rFonts w:ascii="Times New Roman" w:eastAsia="Times New Roman" w:hAnsi="Times New Roman" w:cs="Times New Roman"/>
          <w:sz w:val="24"/>
          <w:szCs w:val="24"/>
          <w:lang w:val="uk-UA"/>
        </w:rPr>
        <w:t>виробничим навчанням;</w:t>
      </w:r>
      <w:r w:rsidR="00B477A6">
        <w:rPr>
          <w:rFonts w:ascii="Times New Roman" w:eastAsia="Times New Roman" w:hAnsi="Times New Roman" w:cs="Times New Roman"/>
          <w:sz w:val="24"/>
          <w:szCs w:val="24"/>
          <w:lang w:val="uk-UA"/>
        </w:rPr>
        <w:t xml:space="preserve"> </w:t>
      </w:r>
    </w:p>
    <w:p w:rsidR="00DE1198" w:rsidRDefault="00676EB2" w:rsidP="00440571">
      <w:pPr>
        <w:pStyle w:val="a3"/>
        <w:numPr>
          <w:ilvl w:val="0"/>
          <w:numId w:val="19"/>
        </w:numPr>
        <w:autoSpaceDE w:val="0"/>
        <w:autoSpaceDN w:val="0"/>
        <w:adjustRightInd w:val="0"/>
        <w:spacing w:after="27" w:line="240" w:lineRule="auto"/>
        <w:jc w:val="both"/>
        <w:rPr>
          <w:rFonts w:ascii="Times New Roman" w:hAnsi="Times New Roman" w:cs="Times New Roman"/>
          <w:color w:val="000000"/>
          <w:sz w:val="24"/>
          <w:szCs w:val="24"/>
          <w:lang w:val="ru-RU"/>
        </w:rPr>
      </w:pPr>
      <w:r w:rsidRPr="00440571">
        <w:rPr>
          <w:rFonts w:ascii="Times New Roman" w:eastAsia="Times New Roman" w:hAnsi="Times New Roman" w:cs="Times New Roman"/>
          <w:i/>
          <w:iCs/>
          <w:sz w:val="24"/>
          <w:szCs w:val="24"/>
          <w:lang w:val="uk-UA"/>
        </w:rPr>
        <w:t>Вітальний капітал</w:t>
      </w:r>
      <w:r w:rsidRPr="00440571">
        <w:rPr>
          <w:rFonts w:ascii="Times New Roman" w:eastAsia="Times New Roman" w:hAnsi="Times New Roman" w:cs="Times New Roman"/>
          <w:sz w:val="24"/>
          <w:szCs w:val="24"/>
          <w:lang w:val="uk-UA"/>
        </w:rPr>
        <w:t> </w:t>
      </w:r>
      <w:r w:rsidRPr="00440571">
        <w:rPr>
          <w:rFonts w:ascii="Times New Roman" w:hAnsi="Times New Roman" w:cs="Times New Roman"/>
          <w:color w:val="000000"/>
          <w:sz w:val="24"/>
          <w:szCs w:val="24"/>
          <w:lang w:val="ru-RU"/>
        </w:rPr>
        <w:t xml:space="preserve"> (</w:t>
      </w:r>
      <w:r w:rsidR="00DE1198" w:rsidRPr="00440571">
        <w:rPr>
          <w:rFonts w:ascii="Times New Roman" w:hAnsi="Times New Roman" w:cs="Times New Roman"/>
          <w:color w:val="000000"/>
          <w:sz w:val="24"/>
          <w:szCs w:val="24"/>
          <w:lang w:val="ru-RU"/>
        </w:rPr>
        <w:t>капітал здоров’я</w:t>
      </w:r>
      <w:r w:rsidRPr="00440571">
        <w:rPr>
          <w:rFonts w:ascii="Times New Roman" w:hAnsi="Times New Roman" w:cs="Times New Roman"/>
          <w:color w:val="000000"/>
          <w:sz w:val="24"/>
          <w:szCs w:val="24"/>
          <w:lang w:val="ru-RU"/>
        </w:rPr>
        <w:t>)</w:t>
      </w:r>
      <w:r w:rsidR="00DE1198" w:rsidRPr="00440571">
        <w:rPr>
          <w:rFonts w:ascii="Times New Roman" w:hAnsi="Times New Roman" w:cs="Times New Roman"/>
          <w:color w:val="000000"/>
          <w:sz w:val="24"/>
          <w:szCs w:val="24"/>
          <w:lang w:val="ru-RU"/>
        </w:rPr>
        <w:t xml:space="preserve"> – природний рівень здоров’я (генетично закладений) та здобути</w:t>
      </w:r>
      <w:r w:rsidR="004841FF">
        <w:rPr>
          <w:rFonts w:ascii="Times New Roman" w:hAnsi="Times New Roman" w:cs="Times New Roman"/>
          <w:color w:val="000000"/>
          <w:sz w:val="24"/>
          <w:szCs w:val="24"/>
          <w:lang w:val="ru-RU"/>
        </w:rPr>
        <w:t xml:space="preserve">й протягом </w:t>
      </w:r>
      <w:r w:rsidR="00C177E8">
        <w:rPr>
          <w:rFonts w:ascii="Times New Roman" w:hAnsi="Times New Roman" w:cs="Times New Roman"/>
          <w:color w:val="000000"/>
          <w:sz w:val="24"/>
          <w:szCs w:val="24"/>
          <w:lang w:val="ru-RU"/>
        </w:rPr>
        <w:t>трудової діяльності</w:t>
      </w:r>
      <w:r w:rsidR="004841FF">
        <w:rPr>
          <w:rFonts w:ascii="Times New Roman" w:hAnsi="Times New Roman" w:cs="Times New Roman"/>
          <w:color w:val="000000"/>
          <w:sz w:val="24"/>
          <w:szCs w:val="24"/>
          <w:lang w:val="ru-RU"/>
        </w:rPr>
        <w:t xml:space="preserve"> при умові сповідування </w:t>
      </w:r>
      <w:r w:rsidR="00DE1198" w:rsidRPr="00440571">
        <w:rPr>
          <w:rFonts w:ascii="Times New Roman" w:hAnsi="Times New Roman" w:cs="Times New Roman"/>
          <w:color w:val="000000"/>
          <w:sz w:val="24"/>
          <w:szCs w:val="24"/>
          <w:lang w:val="ru-RU"/>
        </w:rPr>
        <w:t>здорового спос</w:t>
      </w:r>
      <w:r w:rsidR="00180A8E" w:rsidRPr="00440571">
        <w:rPr>
          <w:rFonts w:ascii="Times New Roman" w:hAnsi="Times New Roman" w:cs="Times New Roman"/>
          <w:color w:val="000000"/>
          <w:sz w:val="24"/>
          <w:szCs w:val="24"/>
          <w:lang w:val="ru-RU"/>
        </w:rPr>
        <w:t>обу життя</w:t>
      </w:r>
      <w:r w:rsidR="00DE1198" w:rsidRPr="00440571">
        <w:rPr>
          <w:rFonts w:ascii="Times New Roman" w:hAnsi="Times New Roman" w:cs="Times New Roman"/>
          <w:color w:val="000000"/>
          <w:sz w:val="24"/>
          <w:szCs w:val="24"/>
          <w:lang w:val="ru-RU"/>
        </w:rPr>
        <w:t xml:space="preserve">; </w:t>
      </w:r>
    </w:p>
    <w:p w:rsidR="00DE1198" w:rsidRDefault="00D27A74" w:rsidP="00440571">
      <w:pPr>
        <w:pStyle w:val="a3"/>
        <w:numPr>
          <w:ilvl w:val="0"/>
          <w:numId w:val="19"/>
        </w:numPr>
        <w:autoSpaceDE w:val="0"/>
        <w:autoSpaceDN w:val="0"/>
        <w:adjustRightInd w:val="0"/>
        <w:spacing w:after="27" w:line="240" w:lineRule="auto"/>
        <w:jc w:val="both"/>
        <w:rPr>
          <w:rFonts w:ascii="Times New Roman" w:hAnsi="Times New Roman" w:cs="Times New Roman"/>
          <w:color w:val="000000"/>
          <w:sz w:val="24"/>
          <w:szCs w:val="24"/>
          <w:lang w:val="ru-RU"/>
        </w:rPr>
      </w:pPr>
      <w:r w:rsidRPr="00440571">
        <w:rPr>
          <w:rFonts w:ascii="Times New Roman" w:eastAsia="Times New Roman" w:hAnsi="Times New Roman" w:cs="Times New Roman"/>
          <w:i/>
          <w:iCs/>
          <w:sz w:val="24"/>
          <w:szCs w:val="24"/>
          <w:lang w:val="uk-UA"/>
        </w:rPr>
        <w:t>Культурно-моральний капітал</w:t>
      </w:r>
      <w:r w:rsidRPr="00440571">
        <w:rPr>
          <w:rFonts w:ascii="Times New Roman" w:eastAsia="Times New Roman" w:hAnsi="Times New Roman" w:cs="Times New Roman"/>
          <w:sz w:val="24"/>
          <w:szCs w:val="24"/>
          <w:lang w:val="uk-UA"/>
        </w:rPr>
        <w:t> </w:t>
      </w:r>
      <w:r w:rsidR="00CF7CD0" w:rsidRPr="00440571">
        <w:rPr>
          <w:rFonts w:ascii="Times New Roman" w:hAnsi="Times New Roman" w:cs="Times New Roman"/>
          <w:color w:val="000000"/>
          <w:sz w:val="24"/>
          <w:szCs w:val="24"/>
          <w:lang w:val="ru-RU"/>
        </w:rPr>
        <w:t xml:space="preserve"> - </w:t>
      </w:r>
      <w:r w:rsidRPr="00440571">
        <w:rPr>
          <w:rFonts w:ascii="Times New Roman" w:eastAsia="Times New Roman" w:hAnsi="Times New Roman" w:cs="Times New Roman"/>
          <w:sz w:val="24"/>
          <w:szCs w:val="24"/>
          <w:lang w:val="uk-UA"/>
        </w:rPr>
        <w:t xml:space="preserve"> с</w:t>
      </w:r>
      <w:r w:rsidR="00CF5E0C" w:rsidRPr="00440571">
        <w:rPr>
          <w:rFonts w:ascii="Times New Roman" w:eastAsia="Times New Roman" w:hAnsi="Times New Roman" w:cs="Times New Roman"/>
          <w:sz w:val="24"/>
          <w:szCs w:val="24"/>
          <w:lang w:val="uk-UA"/>
        </w:rPr>
        <w:t>укупність інтелектуальних здібно</w:t>
      </w:r>
      <w:r w:rsidRPr="00440571">
        <w:rPr>
          <w:rFonts w:ascii="Times New Roman" w:eastAsia="Times New Roman" w:hAnsi="Times New Roman" w:cs="Times New Roman"/>
          <w:sz w:val="24"/>
          <w:szCs w:val="24"/>
          <w:lang w:val="uk-UA"/>
        </w:rPr>
        <w:t>с</w:t>
      </w:r>
      <w:r w:rsidR="0014575A">
        <w:rPr>
          <w:rFonts w:ascii="Times New Roman" w:eastAsia="Times New Roman" w:hAnsi="Times New Roman" w:cs="Times New Roman"/>
          <w:sz w:val="24"/>
          <w:szCs w:val="24"/>
          <w:lang w:val="uk-UA"/>
        </w:rPr>
        <w:t xml:space="preserve">тей, </w:t>
      </w:r>
      <w:r w:rsidR="00AB5557">
        <w:rPr>
          <w:rFonts w:ascii="Times New Roman" w:eastAsia="Times New Roman" w:hAnsi="Times New Roman" w:cs="Times New Roman"/>
          <w:sz w:val="24"/>
          <w:szCs w:val="24"/>
          <w:lang w:val="uk-UA"/>
        </w:rPr>
        <w:t>професійної компетенції</w:t>
      </w:r>
      <w:r w:rsidR="0058467C">
        <w:rPr>
          <w:rFonts w:ascii="Times New Roman" w:eastAsia="Times New Roman" w:hAnsi="Times New Roman" w:cs="Times New Roman"/>
          <w:sz w:val="24"/>
          <w:szCs w:val="24"/>
          <w:lang w:val="uk-UA"/>
        </w:rPr>
        <w:t xml:space="preserve"> та досвіду</w:t>
      </w:r>
      <w:r w:rsidR="00AB5557">
        <w:rPr>
          <w:rFonts w:ascii="Times New Roman" w:eastAsia="Times New Roman" w:hAnsi="Times New Roman" w:cs="Times New Roman"/>
          <w:sz w:val="24"/>
          <w:szCs w:val="24"/>
          <w:lang w:val="uk-UA"/>
        </w:rPr>
        <w:t xml:space="preserve">, </w:t>
      </w:r>
      <w:r w:rsidR="00AB5557">
        <w:rPr>
          <w:rFonts w:ascii="Times New Roman" w:eastAsia="Times New Roman" w:hAnsi="Times New Roman" w:cs="Times New Roman"/>
          <w:sz w:val="24"/>
          <w:szCs w:val="24"/>
          <w:lang w:val="uk-UA"/>
        </w:rPr>
        <w:t>освіченості,</w:t>
      </w:r>
      <w:r w:rsidRPr="00440571">
        <w:rPr>
          <w:rFonts w:ascii="Times New Roman" w:eastAsia="Times New Roman" w:hAnsi="Times New Roman" w:cs="Times New Roman"/>
          <w:sz w:val="24"/>
          <w:szCs w:val="24"/>
          <w:lang w:val="uk-UA"/>
        </w:rPr>
        <w:t xml:space="preserve"> моральних якостей, </w:t>
      </w:r>
      <w:r w:rsidR="00AB5557">
        <w:rPr>
          <w:rFonts w:ascii="Times New Roman" w:eastAsia="Times New Roman" w:hAnsi="Times New Roman" w:cs="Times New Roman"/>
          <w:sz w:val="24"/>
          <w:szCs w:val="24"/>
          <w:lang w:val="uk-UA"/>
        </w:rPr>
        <w:t>рівня кваліфікації</w:t>
      </w:r>
      <w:r w:rsidR="00DE1198" w:rsidRPr="00440571">
        <w:rPr>
          <w:rFonts w:ascii="Times New Roman" w:hAnsi="Times New Roman" w:cs="Times New Roman"/>
          <w:color w:val="000000"/>
          <w:sz w:val="24"/>
          <w:szCs w:val="24"/>
          <w:lang w:val="ru-RU"/>
        </w:rPr>
        <w:t xml:space="preserve">, </w:t>
      </w:r>
      <w:r w:rsidR="00AB5557">
        <w:rPr>
          <w:rFonts w:ascii="Times New Roman" w:hAnsi="Times New Roman" w:cs="Times New Roman"/>
          <w:color w:val="000000"/>
          <w:sz w:val="24"/>
          <w:szCs w:val="24"/>
          <w:lang w:val="uk-UA"/>
        </w:rPr>
        <w:t>ментальності</w:t>
      </w:r>
      <w:r w:rsidR="00507F80">
        <w:rPr>
          <w:rFonts w:ascii="Times New Roman" w:hAnsi="Times New Roman" w:cs="Times New Roman"/>
          <w:color w:val="000000"/>
          <w:sz w:val="24"/>
          <w:szCs w:val="24"/>
          <w:lang w:val="ru-RU"/>
        </w:rPr>
        <w:t xml:space="preserve"> особи</w:t>
      </w:r>
      <w:r w:rsidR="00B477A6">
        <w:rPr>
          <w:rFonts w:ascii="Times New Roman" w:hAnsi="Times New Roman" w:cs="Times New Roman"/>
          <w:color w:val="000000"/>
          <w:sz w:val="24"/>
          <w:szCs w:val="24"/>
          <w:lang w:val="ru-RU"/>
        </w:rPr>
        <w:t xml:space="preserve">, </w:t>
      </w:r>
      <w:r w:rsidR="00DE1198" w:rsidRPr="00440571">
        <w:rPr>
          <w:rFonts w:ascii="Times New Roman" w:hAnsi="Times New Roman" w:cs="Times New Roman"/>
          <w:color w:val="000000"/>
          <w:sz w:val="24"/>
          <w:szCs w:val="24"/>
          <w:lang w:val="ru-RU"/>
        </w:rPr>
        <w:t xml:space="preserve">що </w:t>
      </w:r>
      <w:r w:rsidR="00DE1198" w:rsidRPr="00507F80">
        <w:rPr>
          <w:rFonts w:ascii="Times New Roman" w:hAnsi="Times New Roman" w:cs="Times New Roman"/>
          <w:color w:val="000000"/>
          <w:sz w:val="24"/>
          <w:szCs w:val="24"/>
          <w:lang w:val="uk-UA"/>
        </w:rPr>
        <w:t>знаходить</w:t>
      </w:r>
      <w:r w:rsidR="00DE1198" w:rsidRPr="00440571">
        <w:rPr>
          <w:rFonts w:ascii="Times New Roman" w:hAnsi="Times New Roman" w:cs="Times New Roman"/>
          <w:color w:val="000000"/>
          <w:sz w:val="24"/>
          <w:szCs w:val="24"/>
          <w:lang w:val="ru-RU"/>
        </w:rPr>
        <w:t xml:space="preserve"> свій прояв на двох рівнях – споживчому та </w:t>
      </w:r>
      <w:r w:rsidRPr="00440571">
        <w:rPr>
          <w:rFonts w:ascii="Times New Roman" w:hAnsi="Times New Roman" w:cs="Times New Roman"/>
          <w:color w:val="000000"/>
          <w:sz w:val="24"/>
          <w:szCs w:val="24"/>
          <w:lang w:val="ru-RU"/>
        </w:rPr>
        <w:t>духовному</w:t>
      </w:r>
      <w:r w:rsidR="00DE1198" w:rsidRPr="00440571">
        <w:rPr>
          <w:rFonts w:ascii="Times New Roman" w:hAnsi="Times New Roman" w:cs="Times New Roman"/>
          <w:color w:val="000000"/>
          <w:sz w:val="24"/>
          <w:szCs w:val="24"/>
          <w:lang w:val="ru-RU"/>
        </w:rPr>
        <w:t xml:space="preserve">; </w:t>
      </w:r>
    </w:p>
    <w:p w:rsidR="00D27A74" w:rsidRPr="00440571" w:rsidRDefault="00D27A74" w:rsidP="00440571">
      <w:pPr>
        <w:pStyle w:val="a3"/>
        <w:numPr>
          <w:ilvl w:val="0"/>
          <w:numId w:val="19"/>
        </w:numPr>
        <w:autoSpaceDE w:val="0"/>
        <w:autoSpaceDN w:val="0"/>
        <w:adjustRightInd w:val="0"/>
        <w:spacing w:after="27" w:line="240" w:lineRule="auto"/>
        <w:jc w:val="both"/>
        <w:rPr>
          <w:rFonts w:ascii="Times New Roman" w:hAnsi="Times New Roman" w:cs="Times New Roman"/>
          <w:color w:val="000000"/>
          <w:sz w:val="24"/>
          <w:szCs w:val="24"/>
          <w:lang w:val="uk-UA"/>
        </w:rPr>
      </w:pPr>
      <w:r w:rsidRPr="00440571">
        <w:rPr>
          <w:rFonts w:ascii="Times New Roman" w:eastAsia="Times New Roman" w:hAnsi="Times New Roman" w:cs="Times New Roman"/>
          <w:i/>
          <w:iCs/>
          <w:sz w:val="24"/>
          <w:szCs w:val="24"/>
          <w:lang w:val="uk-UA"/>
        </w:rPr>
        <w:t>Індивідуальний інтелектуальний капітал</w:t>
      </w:r>
      <w:r w:rsidRPr="00440571">
        <w:rPr>
          <w:rFonts w:ascii="Times New Roman" w:eastAsia="Times New Roman" w:hAnsi="Times New Roman" w:cs="Times New Roman"/>
          <w:sz w:val="24"/>
          <w:szCs w:val="24"/>
          <w:lang w:val="uk-UA"/>
        </w:rPr>
        <w:t> –  представляє собою продукти інтелектуальної діяльності суб’єкта  – інформацію й знання,</w:t>
      </w:r>
      <w:r w:rsidR="003161F3" w:rsidRPr="00440571">
        <w:rPr>
          <w:rFonts w:ascii="Times New Roman" w:eastAsia="Times New Roman" w:hAnsi="Times New Roman" w:cs="Times New Roman"/>
          <w:sz w:val="24"/>
          <w:szCs w:val="24"/>
          <w:lang w:val="uk-UA"/>
        </w:rPr>
        <w:t xml:space="preserve"> що забезпечують йому </w:t>
      </w:r>
      <w:r w:rsidRPr="00440571">
        <w:rPr>
          <w:rFonts w:ascii="Times New Roman" w:eastAsia="Times New Roman" w:hAnsi="Times New Roman" w:cs="Times New Roman"/>
          <w:sz w:val="24"/>
          <w:szCs w:val="24"/>
          <w:lang w:val="uk-UA"/>
        </w:rPr>
        <w:t>конкурентні переваги</w:t>
      </w:r>
      <w:r w:rsidR="003161F3" w:rsidRPr="00440571">
        <w:rPr>
          <w:rFonts w:ascii="Times New Roman" w:eastAsia="Times New Roman" w:hAnsi="Times New Roman" w:cs="Times New Roman"/>
          <w:sz w:val="24"/>
          <w:szCs w:val="24"/>
          <w:lang w:val="uk-UA"/>
        </w:rPr>
        <w:t xml:space="preserve"> і дохід</w:t>
      </w:r>
      <w:r w:rsidRPr="00440571">
        <w:rPr>
          <w:rFonts w:ascii="Times New Roman" w:eastAsia="Times New Roman" w:hAnsi="Times New Roman" w:cs="Times New Roman"/>
          <w:sz w:val="24"/>
          <w:szCs w:val="24"/>
          <w:lang w:val="uk-UA"/>
        </w:rPr>
        <w:t>;</w:t>
      </w:r>
    </w:p>
    <w:p w:rsidR="00CF7CD0" w:rsidRPr="007F080C" w:rsidRDefault="0048546A" w:rsidP="00440571">
      <w:pPr>
        <w:pStyle w:val="a3"/>
        <w:numPr>
          <w:ilvl w:val="0"/>
          <w:numId w:val="19"/>
        </w:numPr>
        <w:autoSpaceDE w:val="0"/>
        <w:autoSpaceDN w:val="0"/>
        <w:adjustRightInd w:val="0"/>
        <w:spacing w:after="27" w:line="240" w:lineRule="auto"/>
        <w:jc w:val="both"/>
        <w:rPr>
          <w:rFonts w:ascii="Times New Roman" w:hAnsi="Times New Roman" w:cs="Times New Roman"/>
          <w:color w:val="000000"/>
          <w:sz w:val="24"/>
          <w:szCs w:val="24"/>
          <w:lang w:val="uk-UA"/>
        </w:rPr>
      </w:pPr>
      <w:r w:rsidRPr="00440571">
        <w:rPr>
          <w:rFonts w:ascii="Times New Roman" w:eastAsia="Times New Roman" w:hAnsi="Times New Roman" w:cs="Times New Roman"/>
          <w:i/>
          <w:iCs/>
          <w:sz w:val="24"/>
          <w:szCs w:val="24"/>
          <w:lang w:val="uk-UA"/>
        </w:rPr>
        <w:t>Організаційний і підприємницький капітал</w:t>
      </w:r>
      <w:r w:rsidRPr="00440571">
        <w:rPr>
          <w:rFonts w:ascii="Times New Roman" w:eastAsia="Times New Roman" w:hAnsi="Times New Roman" w:cs="Times New Roman"/>
          <w:sz w:val="24"/>
          <w:szCs w:val="24"/>
          <w:lang w:val="uk-UA"/>
        </w:rPr>
        <w:t> – ділова кмітливість,</w:t>
      </w:r>
      <w:r w:rsidR="00180A8E" w:rsidRPr="00440571">
        <w:rPr>
          <w:rFonts w:ascii="Times New Roman" w:eastAsia="Times New Roman" w:hAnsi="Times New Roman" w:cs="Times New Roman"/>
          <w:sz w:val="24"/>
          <w:szCs w:val="24"/>
          <w:lang w:val="uk-UA"/>
        </w:rPr>
        <w:t xml:space="preserve"> уміння</w:t>
      </w:r>
      <w:r w:rsidR="001B2E26" w:rsidRPr="00440571">
        <w:rPr>
          <w:rFonts w:ascii="Times New Roman" w:eastAsia="Times New Roman" w:hAnsi="Times New Roman" w:cs="Times New Roman"/>
          <w:sz w:val="24"/>
          <w:szCs w:val="24"/>
          <w:lang w:val="uk-UA"/>
        </w:rPr>
        <w:t xml:space="preserve"> </w:t>
      </w:r>
      <w:r w:rsidR="00CF7CD0" w:rsidRPr="00440571">
        <w:rPr>
          <w:rFonts w:ascii="Times New Roman" w:eastAsia="Times New Roman" w:hAnsi="Times New Roman" w:cs="Times New Roman"/>
          <w:sz w:val="24"/>
          <w:szCs w:val="24"/>
          <w:lang w:val="uk-UA"/>
        </w:rPr>
        <w:t xml:space="preserve">розумно ризикувати, </w:t>
      </w:r>
      <w:r w:rsidR="00180A8E" w:rsidRPr="00440571">
        <w:rPr>
          <w:rFonts w:ascii="Times New Roman" w:eastAsia="Times New Roman" w:hAnsi="Times New Roman" w:cs="Times New Roman"/>
          <w:sz w:val="24"/>
          <w:szCs w:val="24"/>
          <w:lang w:val="uk-UA"/>
        </w:rPr>
        <w:t>новаторство,</w:t>
      </w:r>
      <w:r w:rsidR="003161F3" w:rsidRPr="00440571">
        <w:rPr>
          <w:rFonts w:ascii="Times New Roman" w:eastAsia="Times New Roman" w:hAnsi="Times New Roman" w:cs="Times New Roman"/>
          <w:sz w:val="24"/>
          <w:szCs w:val="24"/>
          <w:lang w:val="uk-UA"/>
        </w:rPr>
        <w:t xml:space="preserve"> </w:t>
      </w:r>
      <w:r w:rsidR="00312C9F">
        <w:rPr>
          <w:rFonts w:ascii="Times New Roman" w:eastAsia="Times New Roman" w:hAnsi="Times New Roman" w:cs="Times New Roman"/>
          <w:sz w:val="24"/>
          <w:szCs w:val="24"/>
          <w:lang w:val="uk-UA"/>
        </w:rPr>
        <w:t>організаторські здібності,</w:t>
      </w:r>
      <w:r w:rsidR="00CF7CD0" w:rsidRPr="00440571">
        <w:rPr>
          <w:rFonts w:ascii="Times New Roman" w:eastAsia="Times New Roman" w:hAnsi="Times New Roman" w:cs="Times New Roman"/>
          <w:sz w:val="24"/>
          <w:szCs w:val="24"/>
          <w:lang w:val="uk-UA"/>
        </w:rPr>
        <w:t xml:space="preserve"> енергія  й креативність</w:t>
      </w:r>
      <w:r w:rsidR="006A6459">
        <w:rPr>
          <w:rFonts w:ascii="Times New Roman" w:eastAsia="Times New Roman" w:hAnsi="Times New Roman" w:cs="Times New Roman"/>
          <w:sz w:val="24"/>
          <w:szCs w:val="24"/>
          <w:lang w:val="uk-UA"/>
        </w:rPr>
        <w:t>;</w:t>
      </w:r>
    </w:p>
    <w:p w:rsidR="007F080C" w:rsidRDefault="001A0032" w:rsidP="007F080C">
      <w:pPr>
        <w:pStyle w:val="a3"/>
        <w:numPr>
          <w:ilvl w:val="0"/>
          <w:numId w:val="19"/>
        </w:numPr>
        <w:autoSpaceDE w:val="0"/>
        <w:autoSpaceDN w:val="0"/>
        <w:adjustRightInd w:val="0"/>
        <w:spacing w:after="27" w:line="240" w:lineRule="auto"/>
        <w:jc w:val="both"/>
        <w:rPr>
          <w:rFonts w:ascii="Times New Roman" w:hAnsi="Times New Roman" w:cs="Times New Roman"/>
          <w:color w:val="000000"/>
          <w:sz w:val="24"/>
          <w:szCs w:val="24"/>
          <w:lang w:val="uk-UA"/>
        </w:rPr>
      </w:pPr>
      <w:r w:rsidRPr="007F080C">
        <w:rPr>
          <w:rFonts w:ascii="Times New Roman" w:hAnsi="Times New Roman" w:cs="Times New Roman"/>
          <w:i/>
          <w:color w:val="000000"/>
          <w:sz w:val="24"/>
          <w:szCs w:val="24"/>
          <w:lang w:val="uk-UA"/>
        </w:rPr>
        <w:t>С</w:t>
      </w:r>
      <w:r w:rsidR="00B477A6" w:rsidRPr="007F080C">
        <w:rPr>
          <w:rFonts w:ascii="Times New Roman" w:hAnsi="Times New Roman" w:cs="Times New Roman"/>
          <w:i/>
          <w:color w:val="000000"/>
          <w:sz w:val="24"/>
          <w:szCs w:val="24"/>
          <w:lang w:val="uk-UA"/>
        </w:rPr>
        <w:t>оціальний капітал</w:t>
      </w:r>
      <w:r w:rsidR="00B477A6" w:rsidRPr="007F080C">
        <w:rPr>
          <w:rFonts w:ascii="Times New Roman" w:hAnsi="Times New Roman" w:cs="Times New Roman"/>
          <w:color w:val="000000"/>
          <w:sz w:val="24"/>
          <w:szCs w:val="24"/>
          <w:lang w:val="uk-UA"/>
        </w:rPr>
        <w:t xml:space="preserve"> </w:t>
      </w:r>
      <w:r w:rsidRPr="007F080C">
        <w:rPr>
          <w:rFonts w:ascii="Times New Roman" w:hAnsi="Times New Roman" w:cs="Times New Roman"/>
          <w:color w:val="000000"/>
          <w:sz w:val="24"/>
          <w:szCs w:val="24"/>
          <w:lang w:val="uk-UA"/>
        </w:rPr>
        <w:t xml:space="preserve">– </w:t>
      </w:r>
      <w:r w:rsidR="00B477A6" w:rsidRPr="007F080C">
        <w:rPr>
          <w:rFonts w:ascii="Times New Roman" w:hAnsi="Times New Roman" w:cs="Times New Roman"/>
          <w:color w:val="000000"/>
          <w:sz w:val="24"/>
          <w:szCs w:val="24"/>
          <w:lang w:val="uk-UA"/>
        </w:rPr>
        <w:t xml:space="preserve">сукупність відносин, які пов'язані </w:t>
      </w:r>
      <w:r w:rsidR="007F080C" w:rsidRPr="007F080C">
        <w:rPr>
          <w:rFonts w:ascii="Times New Roman" w:hAnsi="Times New Roman" w:cs="Times New Roman"/>
          <w:color w:val="000000"/>
          <w:sz w:val="24"/>
          <w:szCs w:val="24"/>
          <w:lang w:val="uk-UA"/>
        </w:rPr>
        <w:t xml:space="preserve">із корпоративною відповідальністю та базуються на відносинах довіри </w:t>
      </w:r>
    </w:p>
    <w:p w:rsidR="008132A1" w:rsidRPr="007F080C" w:rsidRDefault="00E12CF8" w:rsidP="007F080C">
      <w:pPr>
        <w:autoSpaceDE w:val="0"/>
        <w:autoSpaceDN w:val="0"/>
        <w:adjustRightInd w:val="0"/>
        <w:spacing w:after="27" w:line="240" w:lineRule="auto"/>
        <w:ind w:firstLine="709"/>
        <w:jc w:val="both"/>
        <w:rPr>
          <w:rFonts w:ascii="Times New Roman" w:hAnsi="Times New Roman" w:cs="Times New Roman"/>
          <w:color w:val="000000"/>
          <w:sz w:val="24"/>
          <w:szCs w:val="24"/>
          <w:lang w:val="uk-UA"/>
        </w:rPr>
      </w:pPr>
      <w:r w:rsidRPr="007F080C">
        <w:rPr>
          <w:rFonts w:ascii="Times New Roman" w:hAnsi="Times New Roman" w:cs="Times New Roman"/>
          <w:sz w:val="24"/>
          <w:szCs w:val="24"/>
          <w:lang w:val="uk-UA"/>
        </w:rPr>
        <w:t xml:space="preserve">Ядром теорії людського капіталу визнається </w:t>
      </w:r>
      <w:r w:rsidR="00956B04" w:rsidRPr="007F080C">
        <w:rPr>
          <w:rFonts w:ascii="Times New Roman" w:hAnsi="Times New Roman" w:cs="Times New Roman"/>
          <w:sz w:val="24"/>
          <w:szCs w:val="24"/>
          <w:lang w:val="uk-UA"/>
        </w:rPr>
        <w:t>усвідомлення необхідності цілеспрямованого інвестування в людину</w:t>
      </w:r>
      <w:r w:rsidR="00E40695">
        <w:rPr>
          <w:rFonts w:ascii="Times New Roman" w:hAnsi="Times New Roman" w:cs="Times New Roman"/>
          <w:sz w:val="24"/>
          <w:szCs w:val="24"/>
          <w:lang w:val="uk-UA"/>
        </w:rPr>
        <w:t>, що  сприяє  формуванню і</w:t>
      </w:r>
      <w:r w:rsidR="00266B22" w:rsidRPr="007F080C">
        <w:rPr>
          <w:rFonts w:ascii="Times New Roman" w:hAnsi="Times New Roman" w:cs="Times New Roman"/>
          <w:sz w:val="24"/>
          <w:szCs w:val="24"/>
          <w:lang w:val="uk-UA"/>
        </w:rPr>
        <w:t xml:space="preserve"> розвитку </w:t>
      </w:r>
      <w:r w:rsidR="00E40695">
        <w:rPr>
          <w:rFonts w:ascii="Times New Roman" w:hAnsi="Times New Roman" w:cs="Times New Roman"/>
          <w:sz w:val="24"/>
          <w:szCs w:val="24"/>
          <w:lang w:val="uk-UA"/>
        </w:rPr>
        <w:t xml:space="preserve">якості </w:t>
      </w:r>
      <w:r w:rsidR="00266B22" w:rsidRPr="007F080C">
        <w:rPr>
          <w:rFonts w:ascii="Times New Roman" w:hAnsi="Times New Roman" w:cs="Times New Roman"/>
          <w:sz w:val="24"/>
          <w:szCs w:val="24"/>
          <w:lang w:val="uk-UA"/>
        </w:rPr>
        <w:t>знань</w:t>
      </w:r>
      <w:r w:rsidR="00AD28F7" w:rsidRPr="007F080C">
        <w:rPr>
          <w:rFonts w:ascii="Times New Roman" w:hAnsi="Times New Roman" w:cs="Times New Roman"/>
          <w:sz w:val="24"/>
          <w:szCs w:val="24"/>
          <w:lang w:val="uk-UA"/>
        </w:rPr>
        <w:t>.</w:t>
      </w:r>
      <w:r w:rsidR="00266B22" w:rsidRPr="007F080C">
        <w:rPr>
          <w:rFonts w:ascii="Times New Roman" w:hAnsi="Times New Roman" w:cs="Times New Roman"/>
          <w:sz w:val="24"/>
          <w:szCs w:val="24"/>
          <w:lang w:val="uk-UA"/>
        </w:rPr>
        <w:t xml:space="preserve"> </w:t>
      </w:r>
      <w:r w:rsidR="00FF0A0B" w:rsidRPr="007F080C">
        <w:rPr>
          <w:rFonts w:ascii="Times New Roman" w:hAnsi="Times New Roman" w:cs="Times New Roman"/>
          <w:sz w:val="24"/>
          <w:szCs w:val="24"/>
          <w:lang w:val="uk-UA"/>
        </w:rPr>
        <w:t>Відтворен</w:t>
      </w:r>
      <w:r w:rsidR="007F080C">
        <w:rPr>
          <w:rFonts w:ascii="Times New Roman" w:hAnsi="Times New Roman" w:cs="Times New Roman"/>
          <w:sz w:val="24"/>
          <w:szCs w:val="24"/>
          <w:lang w:val="uk-UA"/>
        </w:rPr>
        <w:t>ня людського капіталу на кожному</w:t>
      </w:r>
      <w:r w:rsidR="00FF0A0B" w:rsidRPr="007F080C">
        <w:rPr>
          <w:rFonts w:ascii="Times New Roman" w:hAnsi="Times New Roman" w:cs="Times New Roman"/>
          <w:sz w:val="24"/>
          <w:szCs w:val="24"/>
          <w:lang w:val="uk-UA"/>
        </w:rPr>
        <w:t xml:space="preserve"> рівні, з одного боку, є автономним процесом</w:t>
      </w:r>
      <w:r w:rsidR="007F080C">
        <w:rPr>
          <w:rFonts w:ascii="Times New Roman" w:hAnsi="Times New Roman" w:cs="Times New Roman"/>
          <w:sz w:val="24"/>
          <w:szCs w:val="24"/>
          <w:lang w:val="uk-UA"/>
        </w:rPr>
        <w:t xml:space="preserve">, з іншого – залежить </w:t>
      </w:r>
      <w:r w:rsidR="00F6227D">
        <w:rPr>
          <w:rFonts w:ascii="Times New Roman" w:hAnsi="Times New Roman" w:cs="Times New Roman"/>
          <w:sz w:val="24"/>
          <w:szCs w:val="24"/>
          <w:lang w:val="uk-UA"/>
        </w:rPr>
        <w:t xml:space="preserve">та є елементом цього процесу </w:t>
      </w:r>
      <w:r w:rsidR="00FF0A0B" w:rsidRPr="007F080C">
        <w:rPr>
          <w:rFonts w:ascii="Times New Roman" w:hAnsi="Times New Roman" w:cs="Times New Roman"/>
          <w:sz w:val="24"/>
          <w:szCs w:val="24"/>
          <w:lang w:val="uk-UA"/>
        </w:rPr>
        <w:t>на інших рівнях</w:t>
      </w:r>
      <w:r w:rsidR="007F080C">
        <w:rPr>
          <w:rFonts w:ascii="Times New Roman" w:hAnsi="Times New Roman" w:cs="Times New Roman"/>
          <w:sz w:val="24"/>
          <w:szCs w:val="24"/>
          <w:lang w:val="uk-UA"/>
        </w:rPr>
        <w:t>.</w:t>
      </w:r>
      <w:r w:rsidR="00FF0A0B" w:rsidRPr="007F080C">
        <w:rPr>
          <w:rFonts w:ascii="Times New Roman" w:hAnsi="Times New Roman" w:cs="Times New Roman"/>
          <w:sz w:val="24"/>
          <w:szCs w:val="24"/>
          <w:lang w:val="uk-UA"/>
        </w:rPr>
        <w:t xml:space="preserve"> </w:t>
      </w:r>
      <w:r w:rsidR="007F080C">
        <w:rPr>
          <w:rFonts w:ascii="Times New Roman" w:hAnsi="Times New Roman" w:cs="Times New Roman"/>
          <w:sz w:val="24"/>
          <w:szCs w:val="24"/>
          <w:lang w:val="uk-UA"/>
        </w:rPr>
        <w:t>Відповідно до</w:t>
      </w:r>
      <w:r w:rsidR="00266B22" w:rsidRPr="007F080C">
        <w:rPr>
          <w:rFonts w:ascii="Times New Roman" w:hAnsi="Times New Roman" w:cs="Times New Roman"/>
          <w:sz w:val="24"/>
          <w:szCs w:val="24"/>
          <w:lang w:val="uk-UA"/>
        </w:rPr>
        <w:t xml:space="preserve"> </w:t>
      </w:r>
      <w:r w:rsidR="00317BD9" w:rsidRPr="007F080C">
        <w:rPr>
          <w:rFonts w:ascii="Times New Roman" w:hAnsi="Times New Roman" w:cs="Times New Roman"/>
          <w:sz w:val="24"/>
          <w:szCs w:val="24"/>
          <w:lang w:val="uk-UA"/>
        </w:rPr>
        <w:t xml:space="preserve">їх масштабності </w:t>
      </w:r>
      <w:r w:rsidR="00A62EA2" w:rsidRPr="007F080C">
        <w:rPr>
          <w:rFonts w:ascii="Times New Roman" w:hAnsi="Times New Roman" w:cs="Times New Roman"/>
          <w:color w:val="000000"/>
          <w:sz w:val="24"/>
          <w:szCs w:val="24"/>
          <w:lang w:val="uk-UA"/>
        </w:rPr>
        <w:t xml:space="preserve"> можна </w:t>
      </w:r>
      <w:r w:rsidR="00A62EA2" w:rsidRPr="007F080C">
        <w:rPr>
          <w:rFonts w:ascii="Times New Roman" w:hAnsi="Times New Roman" w:cs="Times New Roman"/>
          <w:bCs/>
          <w:iCs/>
          <w:color w:val="000000"/>
          <w:sz w:val="24"/>
          <w:szCs w:val="24"/>
          <w:lang w:val="uk-UA"/>
        </w:rPr>
        <w:t xml:space="preserve">виокремити </w:t>
      </w:r>
      <w:r w:rsidR="00E369AB" w:rsidRPr="007F080C">
        <w:rPr>
          <w:rFonts w:ascii="Times New Roman" w:hAnsi="Times New Roman" w:cs="Times New Roman"/>
          <w:color w:val="000000"/>
          <w:sz w:val="24"/>
          <w:szCs w:val="24"/>
          <w:lang w:val="uk-UA"/>
        </w:rPr>
        <w:t>такі рівні інвестування: державний (макрорівень</w:t>
      </w:r>
      <w:r w:rsidR="00A62EA2" w:rsidRPr="007F080C">
        <w:rPr>
          <w:rFonts w:ascii="Times New Roman" w:hAnsi="Times New Roman" w:cs="Times New Roman"/>
          <w:color w:val="000000"/>
          <w:sz w:val="24"/>
          <w:szCs w:val="24"/>
          <w:lang w:val="uk-UA"/>
        </w:rPr>
        <w:t xml:space="preserve">); </w:t>
      </w:r>
      <w:r w:rsidR="00F016CE" w:rsidRPr="007F080C">
        <w:rPr>
          <w:rFonts w:ascii="Times New Roman" w:hAnsi="Times New Roman" w:cs="Times New Roman"/>
          <w:color w:val="000000"/>
          <w:sz w:val="24"/>
          <w:szCs w:val="24"/>
          <w:lang w:val="uk-UA"/>
        </w:rPr>
        <w:t>мезорівень (колективний</w:t>
      </w:r>
      <w:r w:rsidR="00E369AB" w:rsidRPr="007F080C">
        <w:rPr>
          <w:rFonts w:ascii="Times New Roman" w:hAnsi="Times New Roman" w:cs="Times New Roman"/>
          <w:color w:val="000000"/>
          <w:sz w:val="24"/>
          <w:szCs w:val="24"/>
          <w:lang w:val="uk-UA"/>
        </w:rPr>
        <w:t>); особисті витрати</w:t>
      </w:r>
      <w:r w:rsidR="00F03BDC" w:rsidRPr="007F080C">
        <w:rPr>
          <w:rFonts w:ascii="Times New Roman" w:hAnsi="Times New Roman" w:cs="Times New Roman"/>
          <w:color w:val="000000"/>
          <w:sz w:val="24"/>
          <w:szCs w:val="24"/>
          <w:lang w:val="uk-UA"/>
        </w:rPr>
        <w:t xml:space="preserve"> (таб.2).</w:t>
      </w:r>
    </w:p>
    <w:p w:rsidR="00252113" w:rsidRPr="005C3083" w:rsidRDefault="00252113" w:rsidP="00135B2E">
      <w:pPr>
        <w:autoSpaceDE w:val="0"/>
        <w:autoSpaceDN w:val="0"/>
        <w:adjustRightInd w:val="0"/>
        <w:spacing w:after="0" w:line="240" w:lineRule="auto"/>
        <w:jc w:val="center"/>
        <w:rPr>
          <w:rFonts w:ascii="Times New Roman" w:hAnsi="Times New Roman" w:cs="Times New Roman"/>
          <w:b/>
          <w:color w:val="000000"/>
          <w:sz w:val="24"/>
          <w:szCs w:val="24"/>
          <w:lang w:val="uk-UA"/>
        </w:rPr>
      </w:pPr>
      <w:r w:rsidRPr="005C3083">
        <w:rPr>
          <w:rFonts w:ascii="Times New Roman" w:hAnsi="Times New Roman" w:cs="Times New Roman"/>
          <w:b/>
          <w:color w:val="000000"/>
          <w:sz w:val="24"/>
          <w:szCs w:val="24"/>
          <w:lang w:val="uk-UA"/>
        </w:rPr>
        <w:t>Рівні інвестування</w:t>
      </w:r>
      <w:r w:rsidR="00F016CE" w:rsidRPr="005C3083">
        <w:rPr>
          <w:rFonts w:ascii="Times New Roman" w:hAnsi="Times New Roman" w:cs="Times New Roman"/>
          <w:b/>
          <w:color w:val="000000"/>
          <w:sz w:val="24"/>
          <w:szCs w:val="24"/>
          <w:lang w:val="uk-UA"/>
        </w:rPr>
        <w:t xml:space="preserve">   </w:t>
      </w:r>
      <w:r w:rsidRPr="005C3083">
        <w:rPr>
          <w:rFonts w:ascii="Times New Roman" w:hAnsi="Times New Roman" w:cs="Times New Roman"/>
          <w:b/>
          <w:color w:val="000000"/>
          <w:sz w:val="24"/>
          <w:szCs w:val="24"/>
          <w:lang w:val="uk-UA"/>
        </w:rPr>
        <w:t>у людський капітал</w:t>
      </w:r>
    </w:p>
    <w:p w:rsidR="00FB796F" w:rsidRDefault="00F016CE" w:rsidP="00E413AD">
      <w:pPr>
        <w:autoSpaceDE w:val="0"/>
        <w:autoSpaceDN w:val="0"/>
        <w:adjustRightInd w:val="0"/>
        <w:spacing w:after="0" w:line="240" w:lineRule="auto"/>
        <w:rPr>
          <w:rFonts w:ascii="Times New Roman" w:hAnsi="Times New Roman" w:cs="Times New Roman"/>
          <w:color w:val="000000"/>
          <w:sz w:val="24"/>
          <w:szCs w:val="24"/>
          <w:lang w:val="uk-UA"/>
        </w:rPr>
      </w:pPr>
      <w:r w:rsidRPr="005C3083">
        <w:rPr>
          <w:rFonts w:ascii="Times New Roman" w:hAnsi="Times New Roman" w:cs="Times New Roman"/>
          <w:color w:val="000000"/>
          <w:sz w:val="24"/>
          <w:szCs w:val="24"/>
          <w:lang w:val="uk-UA"/>
        </w:rPr>
        <w:t xml:space="preserve">                                                                                                </w:t>
      </w:r>
      <w:r w:rsidR="00252113" w:rsidRPr="005C3083">
        <w:rPr>
          <w:rFonts w:ascii="Times New Roman" w:hAnsi="Times New Roman" w:cs="Times New Roman"/>
          <w:color w:val="000000"/>
          <w:sz w:val="24"/>
          <w:szCs w:val="24"/>
          <w:lang w:val="uk-UA"/>
        </w:rPr>
        <w:t xml:space="preserve">                     </w:t>
      </w:r>
      <w:r w:rsidR="00180A8E" w:rsidRPr="005C3083">
        <w:rPr>
          <w:rFonts w:ascii="Times New Roman" w:hAnsi="Times New Roman" w:cs="Times New Roman"/>
          <w:color w:val="000000"/>
          <w:sz w:val="24"/>
          <w:szCs w:val="24"/>
          <w:lang w:val="uk-UA"/>
        </w:rPr>
        <w:t xml:space="preserve">    </w:t>
      </w:r>
      <w:r w:rsidR="00D21917" w:rsidRPr="005C3083">
        <w:rPr>
          <w:rFonts w:ascii="Times New Roman" w:hAnsi="Times New Roman" w:cs="Times New Roman"/>
          <w:color w:val="000000"/>
          <w:sz w:val="24"/>
          <w:szCs w:val="24"/>
          <w:lang w:val="uk-UA"/>
        </w:rPr>
        <w:t xml:space="preserve"> </w:t>
      </w:r>
      <w:r w:rsidR="00135B2E" w:rsidRPr="005C3083">
        <w:rPr>
          <w:rFonts w:ascii="Times New Roman" w:hAnsi="Times New Roman" w:cs="Times New Roman"/>
          <w:color w:val="000000"/>
          <w:sz w:val="24"/>
          <w:szCs w:val="24"/>
          <w:lang w:val="uk-UA"/>
        </w:rPr>
        <w:t xml:space="preserve">     </w:t>
      </w:r>
      <w:r w:rsidR="008132A1" w:rsidRPr="005C3083">
        <w:rPr>
          <w:rFonts w:ascii="Times New Roman" w:hAnsi="Times New Roman" w:cs="Times New Roman"/>
          <w:color w:val="000000"/>
          <w:sz w:val="24"/>
          <w:szCs w:val="24"/>
          <w:lang w:val="uk-UA"/>
        </w:rPr>
        <w:t xml:space="preserve">   </w:t>
      </w:r>
      <w:r w:rsidR="00135B2E" w:rsidRPr="005C3083">
        <w:rPr>
          <w:rFonts w:ascii="Times New Roman" w:hAnsi="Times New Roman" w:cs="Times New Roman"/>
          <w:color w:val="000000"/>
          <w:sz w:val="24"/>
          <w:szCs w:val="24"/>
          <w:lang w:val="uk-UA"/>
        </w:rPr>
        <w:t xml:space="preserve">  </w:t>
      </w:r>
      <w:r w:rsidR="00D21917" w:rsidRPr="005C3083">
        <w:rPr>
          <w:rFonts w:ascii="Times New Roman" w:hAnsi="Times New Roman" w:cs="Times New Roman"/>
          <w:color w:val="000000"/>
          <w:sz w:val="24"/>
          <w:szCs w:val="24"/>
          <w:lang w:val="uk-UA"/>
        </w:rPr>
        <w:t>Таблиця 2</w:t>
      </w:r>
      <w:r w:rsidR="00703023">
        <w:rPr>
          <w:rFonts w:ascii="Times New Roman" w:hAnsi="Times New Roman" w:cs="Times New Roman"/>
          <w:color w:val="000000"/>
          <w:sz w:val="24"/>
          <w:szCs w:val="24"/>
          <w:lang w:val="uk-UA"/>
        </w:rPr>
        <w:t>.</w:t>
      </w:r>
    </w:p>
    <w:p w:rsidR="00EA5135" w:rsidRPr="00C420FA" w:rsidRDefault="00EA5135" w:rsidP="00703023">
      <w:pPr>
        <w:spacing w:after="0"/>
        <w:jc w:val="center"/>
        <w:rPr>
          <w:rFonts w:ascii="Times New Roman" w:eastAsia="Calibri" w:hAnsi="Times New Roman" w:cs="Times New Roman"/>
        </w:rPr>
      </w:pPr>
      <w:r w:rsidRPr="00C420FA">
        <w:rPr>
          <w:rFonts w:ascii="Times New Roman" w:eastAsia="Calibri" w:hAnsi="Times New Roman" w:cs="Times New Roman"/>
          <w:b/>
          <w:bCs/>
        </w:rPr>
        <w:t xml:space="preserve">Levels of investment in the human capital </w:t>
      </w:r>
    </w:p>
    <w:p w:rsidR="00135B2E" w:rsidRPr="00703023" w:rsidRDefault="00EA5135" w:rsidP="00703023">
      <w:pPr>
        <w:spacing w:line="240" w:lineRule="auto"/>
        <w:jc w:val="center"/>
        <w:rPr>
          <w:rFonts w:ascii="Times New Roman" w:eastAsia="Calibri" w:hAnsi="Times New Roman" w:cs="Times New Roman"/>
          <w:b/>
          <w:sz w:val="24"/>
          <w:szCs w:val="24"/>
          <w:lang w:val="uk-UA"/>
        </w:rPr>
      </w:pPr>
      <w:r>
        <w:rPr>
          <w:rFonts w:ascii="Times New Roman" w:eastAsia="Calibri" w:hAnsi="Times New Roman" w:cs="Times New Roman"/>
          <w:sz w:val="24"/>
          <w:szCs w:val="24"/>
          <w:lang w:val="uk-UA"/>
        </w:rPr>
        <w:lastRenderedPageBreak/>
        <w:t xml:space="preserve">                                                                                                                             </w:t>
      </w:r>
      <w:r w:rsidR="00703023">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rPr>
        <w:t xml:space="preserve">Table </w:t>
      </w:r>
      <w:r>
        <w:rPr>
          <w:rFonts w:ascii="Times New Roman" w:eastAsia="Calibri" w:hAnsi="Times New Roman" w:cs="Times New Roman"/>
          <w:sz w:val="24"/>
          <w:szCs w:val="24"/>
          <w:lang w:val="uk-UA"/>
        </w:rPr>
        <w:t>2</w:t>
      </w:r>
      <w:r w:rsidRPr="00C420FA">
        <w:rPr>
          <w:rFonts w:ascii="Times New Roman" w:eastAsia="Calibri" w:hAnsi="Times New Roman" w:cs="Times New Roman"/>
          <w:sz w:val="24"/>
          <w:szCs w:val="24"/>
        </w:rPr>
        <w:t>.</w:t>
      </w:r>
    </w:p>
    <w:tbl>
      <w:tblPr>
        <w:tblStyle w:val="a4"/>
        <w:tblW w:w="0" w:type="auto"/>
        <w:tblInd w:w="108" w:type="dxa"/>
        <w:tblLayout w:type="fixed"/>
        <w:tblLook w:val="04A0" w:firstRow="1" w:lastRow="0" w:firstColumn="1" w:lastColumn="0" w:noHBand="0" w:noVBand="1"/>
      </w:tblPr>
      <w:tblGrid>
        <w:gridCol w:w="2977"/>
        <w:gridCol w:w="2977"/>
        <w:gridCol w:w="3118"/>
      </w:tblGrid>
      <w:tr w:rsidR="00C42C0E" w:rsidRPr="00AB5557" w:rsidTr="008A14B5">
        <w:trPr>
          <w:trHeight w:val="316"/>
        </w:trPr>
        <w:tc>
          <w:tcPr>
            <w:tcW w:w="2977" w:type="dxa"/>
          </w:tcPr>
          <w:p w:rsidR="00135B2E" w:rsidRPr="00EA5135" w:rsidRDefault="00C42C0E" w:rsidP="00135B2E">
            <w:pPr>
              <w:autoSpaceDE w:val="0"/>
              <w:autoSpaceDN w:val="0"/>
              <w:adjustRightInd w:val="0"/>
              <w:jc w:val="center"/>
              <w:rPr>
                <w:rFonts w:ascii="Times New Roman" w:hAnsi="Times New Roman" w:cs="Times New Roman"/>
                <w:color w:val="000000"/>
                <w:sz w:val="24"/>
                <w:szCs w:val="24"/>
                <w:lang w:val="uk-UA"/>
              </w:rPr>
            </w:pPr>
            <w:r w:rsidRPr="00EA5135">
              <w:rPr>
                <w:rFonts w:ascii="Times New Roman" w:hAnsi="Times New Roman" w:cs="Times New Roman"/>
                <w:color w:val="000000"/>
                <w:sz w:val="24"/>
                <w:szCs w:val="24"/>
                <w:lang w:val="uk-UA"/>
              </w:rPr>
              <w:t>М а к р о р і в е н ь:</w:t>
            </w:r>
          </w:p>
        </w:tc>
        <w:tc>
          <w:tcPr>
            <w:tcW w:w="2977" w:type="dxa"/>
          </w:tcPr>
          <w:p w:rsidR="00135B2E" w:rsidRPr="00EA5135" w:rsidRDefault="00C42C0E" w:rsidP="00135B2E">
            <w:pPr>
              <w:autoSpaceDE w:val="0"/>
              <w:autoSpaceDN w:val="0"/>
              <w:adjustRightInd w:val="0"/>
              <w:jc w:val="center"/>
              <w:rPr>
                <w:rFonts w:ascii="Times New Roman" w:hAnsi="Times New Roman" w:cs="Times New Roman"/>
                <w:color w:val="000000"/>
                <w:sz w:val="24"/>
                <w:szCs w:val="24"/>
                <w:lang w:val="uk-UA"/>
              </w:rPr>
            </w:pPr>
            <w:r w:rsidRPr="00EA5135">
              <w:rPr>
                <w:rFonts w:ascii="Times New Roman" w:hAnsi="Times New Roman" w:cs="Times New Roman"/>
                <w:color w:val="000000"/>
                <w:sz w:val="24"/>
                <w:szCs w:val="24"/>
                <w:lang w:val="uk-UA"/>
              </w:rPr>
              <w:t>М е з о р і в е н ь:</w:t>
            </w:r>
          </w:p>
        </w:tc>
        <w:tc>
          <w:tcPr>
            <w:tcW w:w="3118" w:type="dxa"/>
          </w:tcPr>
          <w:p w:rsidR="00C42C0E" w:rsidRPr="00EA5135" w:rsidRDefault="00C42C0E" w:rsidP="005C3083">
            <w:pPr>
              <w:autoSpaceDE w:val="0"/>
              <w:autoSpaceDN w:val="0"/>
              <w:adjustRightInd w:val="0"/>
              <w:rPr>
                <w:rFonts w:ascii="Times New Roman" w:hAnsi="Times New Roman" w:cs="Times New Roman"/>
                <w:color w:val="000000"/>
                <w:sz w:val="24"/>
                <w:szCs w:val="24"/>
                <w:lang w:val="uk-UA"/>
              </w:rPr>
            </w:pPr>
            <w:r w:rsidRPr="00EA5135">
              <w:rPr>
                <w:rFonts w:ascii="Times New Roman" w:hAnsi="Times New Roman" w:cs="Times New Roman"/>
                <w:color w:val="000000"/>
                <w:sz w:val="24"/>
                <w:szCs w:val="24"/>
                <w:lang w:val="uk-UA"/>
              </w:rPr>
              <w:t>О с о б и с т і</w:t>
            </w:r>
            <w:r w:rsidR="00135B2E" w:rsidRPr="00EA5135">
              <w:rPr>
                <w:rFonts w:ascii="Times New Roman" w:hAnsi="Times New Roman" w:cs="Times New Roman"/>
                <w:color w:val="000000"/>
                <w:sz w:val="24"/>
                <w:szCs w:val="24"/>
                <w:lang w:val="uk-UA"/>
              </w:rPr>
              <w:t xml:space="preserve">   </w:t>
            </w:r>
            <w:r w:rsidR="005C3083" w:rsidRPr="00EA5135">
              <w:rPr>
                <w:rFonts w:ascii="Times New Roman" w:hAnsi="Times New Roman" w:cs="Times New Roman"/>
                <w:color w:val="000000"/>
                <w:sz w:val="24"/>
                <w:szCs w:val="24"/>
                <w:lang w:val="uk-UA"/>
              </w:rPr>
              <w:t>в и т р а т</w:t>
            </w:r>
            <w:r w:rsidRPr="00EA5135">
              <w:rPr>
                <w:rFonts w:ascii="Times New Roman" w:hAnsi="Times New Roman" w:cs="Times New Roman"/>
                <w:color w:val="000000"/>
                <w:sz w:val="24"/>
                <w:szCs w:val="24"/>
                <w:lang w:val="uk-UA"/>
              </w:rPr>
              <w:t>и:</w:t>
            </w:r>
          </w:p>
        </w:tc>
      </w:tr>
      <w:tr w:rsidR="00C42C0E" w:rsidRPr="00135B2E" w:rsidTr="008A14B5">
        <w:tc>
          <w:tcPr>
            <w:tcW w:w="2977" w:type="dxa"/>
          </w:tcPr>
          <w:p w:rsidR="008132A1" w:rsidRPr="005C3083" w:rsidRDefault="008132A1" w:rsidP="008132A1">
            <w:pPr>
              <w:jc w:val="both"/>
              <w:rPr>
                <w:rFonts w:ascii="Times New Roman" w:hAnsi="Times New Roman" w:cs="Times New Roman"/>
                <w:sz w:val="24"/>
                <w:szCs w:val="24"/>
                <w:lang w:val="uk-UA"/>
              </w:rPr>
            </w:pPr>
          </w:p>
          <w:p w:rsidR="00C42C0E" w:rsidRPr="004746A8" w:rsidRDefault="00C42C0E" w:rsidP="004746A8">
            <w:pPr>
              <w:pStyle w:val="a3"/>
              <w:numPr>
                <w:ilvl w:val="0"/>
                <w:numId w:val="7"/>
              </w:numPr>
              <w:jc w:val="both"/>
              <w:rPr>
                <w:rFonts w:ascii="Times New Roman" w:hAnsi="Times New Roman" w:cs="Times New Roman"/>
                <w:sz w:val="24"/>
                <w:szCs w:val="24"/>
                <w:lang w:val="uk-UA"/>
              </w:rPr>
            </w:pPr>
            <w:r w:rsidRPr="004746A8">
              <w:rPr>
                <w:rFonts w:ascii="Times New Roman" w:hAnsi="Times New Roman" w:cs="Times New Roman"/>
                <w:sz w:val="24"/>
                <w:szCs w:val="24"/>
                <w:lang w:val="uk-UA"/>
              </w:rPr>
              <w:t>видатки державного бюджету на освіту, науку, культуру, охорону здоров’я;</w:t>
            </w:r>
          </w:p>
          <w:p w:rsidR="004746A8" w:rsidRDefault="00F22871" w:rsidP="004746A8">
            <w:pPr>
              <w:pStyle w:val="a3"/>
              <w:numPr>
                <w:ilvl w:val="0"/>
                <w:numId w:val="7"/>
              </w:numPr>
              <w:jc w:val="both"/>
              <w:rPr>
                <w:rFonts w:ascii="Times New Roman" w:hAnsi="Times New Roman" w:cs="Times New Roman"/>
                <w:sz w:val="24"/>
                <w:szCs w:val="24"/>
                <w:lang w:val="uk-UA"/>
              </w:rPr>
            </w:pPr>
            <w:r w:rsidRPr="004746A8">
              <w:rPr>
                <w:rFonts w:ascii="Times New Roman" w:hAnsi="Times New Roman" w:cs="Times New Roman"/>
                <w:sz w:val="24"/>
                <w:szCs w:val="24"/>
                <w:lang w:val="uk-UA"/>
              </w:rPr>
              <w:t>соціальні</w:t>
            </w:r>
            <w:r w:rsidR="004120C3">
              <w:rPr>
                <w:rFonts w:ascii="Times New Roman" w:hAnsi="Times New Roman" w:cs="Times New Roman"/>
                <w:sz w:val="24"/>
                <w:szCs w:val="24"/>
                <w:lang w:val="uk-UA"/>
              </w:rPr>
              <w:t xml:space="preserve"> трансфер</w:t>
            </w:r>
            <w:r w:rsidR="00C42C0E" w:rsidRPr="004746A8">
              <w:rPr>
                <w:rFonts w:ascii="Times New Roman" w:hAnsi="Times New Roman" w:cs="Times New Roman"/>
                <w:sz w:val="24"/>
                <w:szCs w:val="24"/>
                <w:lang w:val="uk-UA"/>
              </w:rPr>
              <w:t>и населенню</w:t>
            </w:r>
            <w:r w:rsidR="00F1328F" w:rsidRPr="007A2C07">
              <w:rPr>
                <w:rFonts w:ascii="Times New Roman" w:hAnsi="Times New Roman" w:cs="Times New Roman"/>
                <w:sz w:val="24"/>
                <w:szCs w:val="24"/>
                <w:lang w:val="ru-RU"/>
              </w:rPr>
              <w:t xml:space="preserve"> </w:t>
            </w:r>
            <w:r w:rsidR="00F1328F">
              <w:rPr>
                <w:rFonts w:ascii="Times New Roman" w:hAnsi="Times New Roman" w:cs="Times New Roman"/>
                <w:sz w:val="24"/>
                <w:szCs w:val="24"/>
                <w:lang w:val="uk-UA"/>
              </w:rPr>
              <w:t xml:space="preserve">у </w:t>
            </w:r>
            <w:r w:rsidR="00C42C0E" w:rsidRPr="004746A8">
              <w:rPr>
                <w:rFonts w:ascii="Times New Roman" w:hAnsi="Times New Roman" w:cs="Times New Roman"/>
                <w:sz w:val="24"/>
                <w:szCs w:val="24"/>
                <w:lang w:val="uk-UA"/>
              </w:rPr>
              <w:t xml:space="preserve"> грошовій і натуральній формі;</w:t>
            </w:r>
          </w:p>
          <w:p w:rsidR="00C42C0E" w:rsidRPr="00440571" w:rsidRDefault="005976E4" w:rsidP="004746A8">
            <w:pPr>
              <w:pStyle w:val="a3"/>
              <w:numPr>
                <w:ilvl w:val="0"/>
                <w:numId w:val="7"/>
              </w:numPr>
              <w:jc w:val="both"/>
              <w:rPr>
                <w:rFonts w:ascii="Times New Roman" w:hAnsi="Times New Roman" w:cs="Times New Roman"/>
                <w:sz w:val="24"/>
                <w:szCs w:val="24"/>
                <w:lang w:val="uk-UA"/>
              </w:rPr>
            </w:pPr>
            <w:r>
              <w:rPr>
                <w:rFonts w:ascii="Times New Roman" w:hAnsi="Times New Roman" w:cs="Times New Roman"/>
                <w:sz w:val="24"/>
                <w:szCs w:val="24"/>
                <w:lang w:val="uk-UA"/>
              </w:rPr>
              <w:t>на</w:t>
            </w:r>
            <w:r w:rsidR="00C42C0E" w:rsidRPr="00440571">
              <w:rPr>
                <w:rFonts w:ascii="Times New Roman" w:hAnsi="Times New Roman" w:cs="Times New Roman"/>
                <w:sz w:val="24"/>
                <w:szCs w:val="24"/>
                <w:lang w:val="uk-UA"/>
              </w:rPr>
              <w:t xml:space="preserve"> профес</w:t>
            </w:r>
            <w:r w:rsidR="008A14B5">
              <w:rPr>
                <w:rFonts w:ascii="Times New Roman" w:hAnsi="Times New Roman" w:cs="Times New Roman"/>
                <w:sz w:val="24"/>
                <w:szCs w:val="24"/>
                <w:lang w:val="uk-UA"/>
              </w:rPr>
              <w:t xml:space="preserve">ійне навчання, які </w:t>
            </w:r>
            <w:r w:rsidR="00C42C0E" w:rsidRPr="00440571">
              <w:rPr>
                <w:rFonts w:ascii="Times New Roman" w:hAnsi="Times New Roman" w:cs="Times New Roman"/>
                <w:sz w:val="24"/>
                <w:szCs w:val="24"/>
                <w:lang w:val="uk-UA"/>
              </w:rPr>
              <w:t xml:space="preserve"> </w:t>
            </w:r>
            <w:r w:rsidR="008A14B5">
              <w:rPr>
                <w:rFonts w:ascii="Times New Roman" w:hAnsi="Times New Roman" w:cs="Times New Roman"/>
                <w:sz w:val="24"/>
                <w:szCs w:val="24"/>
                <w:lang w:val="uk-UA"/>
              </w:rPr>
              <w:t xml:space="preserve">витрачаються із </w:t>
            </w:r>
            <w:r w:rsidR="00C42C0E" w:rsidRPr="00440571">
              <w:rPr>
                <w:rFonts w:ascii="Times New Roman" w:hAnsi="Times New Roman" w:cs="Times New Roman"/>
                <w:sz w:val="24"/>
                <w:szCs w:val="24"/>
                <w:lang w:val="uk-UA"/>
              </w:rPr>
              <w:t>державного бюджету та позабюджетних фондів</w:t>
            </w:r>
          </w:p>
        </w:tc>
        <w:tc>
          <w:tcPr>
            <w:tcW w:w="2977" w:type="dxa"/>
          </w:tcPr>
          <w:p w:rsidR="008132A1" w:rsidRPr="008A14B5" w:rsidRDefault="008132A1" w:rsidP="005C3083">
            <w:pPr>
              <w:jc w:val="both"/>
              <w:rPr>
                <w:rFonts w:ascii="Times New Roman" w:hAnsi="Times New Roman" w:cs="Times New Roman"/>
                <w:sz w:val="24"/>
                <w:szCs w:val="24"/>
                <w:lang w:val="uk-UA"/>
              </w:rPr>
            </w:pPr>
          </w:p>
          <w:p w:rsidR="00C42C0E" w:rsidRPr="008A14B5" w:rsidRDefault="006A6459" w:rsidP="004746A8">
            <w:pPr>
              <w:pStyle w:val="a3"/>
              <w:numPr>
                <w:ilvl w:val="0"/>
                <w:numId w:val="5"/>
              </w:numPr>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витрати </w:t>
            </w:r>
            <w:r w:rsidR="005976E4" w:rsidRPr="005976E4">
              <w:rPr>
                <w:rFonts w:ascii="Times New Roman" w:hAnsi="Times New Roman" w:cs="Times New Roman"/>
                <w:sz w:val="24"/>
                <w:szCs w:val="24"/>
                <w:lang w:val="uk-UA"/>
              </w:rPr>
              <w:t xml:space="preserve">пов’язані  </w:t>
            </w:r>
            <w:r w:rsidR="005976E4">
              <w:rPr>
                <w:rFonts w:ascii="Times New Roman" w:hAnsi="Times New Roman" w:cs="Times New Roman"/>
                <w:sz w:val="24"/>
                <w:szCs w:val="24"/>
                <w:lang w:val="uk-UA"/>
              </w:rPr>
              <w:t>з</w:t>
            </w:r>
            <w:r>
              <w:rPr>
                <w:rFonts w:ascii="Times New Roman" w:hAnsi="Times New Roman" w:cs="Times New Roman"/>
                <w:sz w:val="24"/>
                <w:szCs w:val="24"/>
                <w:lang w:val="uk-UA"/>
              </w:rPr>
              <w:t xml:space="preserve"> період</w:t>
            </w:r>
            <w:r w:rsidR="005976E4">
              <w:rPr>
                <w:rFonts w:ascii="Times New Roman" w:hAnsi="Times New Roman" w:cs="Times New Roman"/>
                <w:sz w:val="24"/>
                <w:szCs w:val="24"/>
                <w:lang w:val="uk-UA"/>
              </w:rPr>
              <w:t>ом</w:t>
            </w:r>
            <w:r>
              <w:rPr>
                <w:rFonts w:ascii="Times New Roman" w:hAnsi="Times New Roman" w:cs="Times New Roman"/>
                <w:sz w:val="24"/>
                <w:szCs w:val="24"/>
                <w:lang w:val="uk-UA"/>
              </w:rPr>
              <w:t xml:space="preserve"> адаптації </w:t>
            </w:r>
            <w:r w:rsidR="00C42C0E" w:rsidRPr="005C3083">
              <w:rPr>
                <w:rFonts w:ascii="Times New Roman" w:hAnsi="Times New Roman" w:cs="Times New Roman"/>
                <w:sz w:val="24"/>
                <w:szCs w:val="24"/>
                <w:lang w:val="uk-UA"/>
              </w:rPr>
              <w:t>персоналу;</w:t>
            </w:r>
          </w:p>
          <w:p w:rsidR="00C42C0E" w:rsidRPr="008A14B5" w:rsidRDefault="00C42C0E" w:rsidP="004746A8">
            <w:pPr>
              <w:pStyle w:val="a3"/>
              <w:numPr>
                <w:ilvl w:val="0"/>
                <w:numId w:val="5"/>
              </w:numPr>
              <w:jc w:val="both"/>
              <w:rPr>
                <w:rFonts w:ascii="Times New Roman" w:hAnsi="Times New Roman" w:cs="Times New Roman"/>
                <w:sz w:val="24"/>
                <w:szCs w:val="24"/>
                <w:lang w:val="uk-UA"/>
              </w:rPr>
            </w:pPr>
            <w:r w:rsidRPr="005C3083">
              <w:rPr>
                <w:rFonts w:ascii="Times New Roman" w:hAnsi="Times New Roman" w:cs="Times New Roman"/>
                <w:sz w:val="24"/>
                <w:szCs w:val="24"/>
                <w:lang w:val="uk-UA"/>
              </w:rPr>
              <w:t>на підвищення кваліфікаційного рівня працівників;</w:t>
            </w:r>
          </w:p>
          <w:p w:rsidR="00FB796F" w:rsidRPr="005C3083" w:rsidRDefault="00FB796F" w:rsidP="004746A8">
            <w:pPr>
              <w:pStyle w:val="a3"/>
              <w:numPr>
                <w:ilvl w:val="0"/>
                <w:numId w:val="5"/>
              </w:numPr>
              <w:jc w:val="both"/>
              <w:rPr>
                <w:rFonts w:ascii="Times New Roman" w:hAnsi="Times New Roman" w:cs="Times New Roman"/>
                <w:sz w:val="24"/>
                <w:szCs w:val="24"/>
                <w:lang w:val="ru-RU"/>
              </w:rPr>
            </w:pPr>
            <w:r w:rsidRPr="005C3083">
              <w:rPr>
                <w:rFonts w:ascii="Times New Roman" w:hAnsi="Times New Roman" w:cs="Times New Roman"/>
                <w:sz w:val="24"/>
                <w:szCs w:val="24"/>
                <w:lang w:val="uk-UA"/>
              </w:rPr>
              <w:t xml:space="preserve">на заходи з охорони праці; </w:t>
            </w:r>
          </w:p>
          <w:p w:rsidR="00FB796F" w:rsidRPr="005C3083" w:rsidRDefault="008A14B5" w:rsidP="004746A8">
            <w:pPr>
              <w:pStyle w:val="a3"/>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на </w:t>
            </w:r>
            <w:r w:rsidR="004746A8">
              <w:rPr>
                <w:rFonts w:ascii="Times New Roman" w:hAnsi="Times New Roman" w:cs="Times New Roman"/>
                <w:sz w:val="24"/>
                <w:szCs w:val="24"/>
                <w:lang w:val="uk-UA"/>
              </w:rPr>
              <w:t>медичне с</w:t>
            </w:r>
            <w:r w:rsidR="00FB796F" w:rsidRPr="005C3083">
              <w:rPr>
                <w:rFonts w:ascii="Times New Roman" w:hAnsi="Times New Roman" w:cs="Times New Roman"/>
                <w:sz w:val="24"/>
                <w:szCs w:val="24"/>
                <w:lang w:val="uk-UA"/>
              </w:rPr>
              <w:t>трахування;</w:t>
            </w:r>
          </w:p>
          <w:p w:rsidR="00FB796F" w:rsidRPr="005C3083" w:rsidRDefault="00FB796F" w:rsidP="004746A8">
            <w:pPr>
              <w:pStyle w:val="a3"/>
              <w:numPr>
                <w:ilvl w:val="0"/>
                <w:numId w:val="5"/>
              </w:numPr>
              <w:jc w:val="both"/>
              <w:rPr>
                <w:rFonts w:ascii="Times New Roman" w:hAnsi="Times New Roman" w:cs="Times New Roman"/>
                <w:sz w:val="24"/>
                <w:szCs w:val="24"/>
                <w:lang w:val="ru-RU"/>
              </w:rPr>
            </w:pPr>
            <w:r w:rsidRPr="005C3083">
              <w:rPr>
                <w:rFonts w:ascii="Times New Roman" w:hAnsi="Times New Roman" w:cs="Times New Roman"/>
                <w:sz w:val="24"/>
                <w:szCs w:val="24"/>
                <w:lang w:val="uk-UA"/>
              </w:rPr>
              <w:t>о</w:t>
            </w:r>
            <w:r w:rsidRPr="005C3083">
              <w:rPr>
                <w:rFonts w:ascii="Times New Roman" w:hAnsi="Times New Roman" w:cs="Times New Roman"/>
                <w:sz w:val="24"/>
                <w:szCs w:val="24"/>
              </w:rPr>
              <w:t xml:space="preserve">плата лікарняних листків </w:t>
            </w:r>
          </w:p>
          <w:p w:rsidR="00FB796F" w:rsidRPr="005C3083" w:rsidRDefault="00FB796F" w:rsidP="004746A8">
            <w:pPr>
              <w:jc w:val="both"/>
              <w:rPr>
                <w:rFonts w:ascii="Times New Roman" w:hAnsi="Times New Roman" w:cs="Times New Roman"/>
                <w:sz w:val="24"/>
                <w:szCs w:val="24"/>
                <w:lang w:val="ru-RU"/>
              </w:rPr>
            </w:pPr>
          </w:p>
          <w:p w:rsidR="00C42C0E" w:rsidRPr="005C3083" w:rsidRDefault="00C42C0E" w:rsidP="00E413AD">
            <w:pPr>
              <w:autoSpaceDE w:val="0"/>
              <w:autoSpaceDN w:val="0"/>
              <w:adjustRightInd w:val="0"/>
              <w:jc w:val="both"/>
              <w:rPr>
                <w:rFonts w:ascii="Times New Roman" w:hAnsi="Times New Roman" w:cs="Times New Roman"/>
                <w:color w:val="000000"/>
                <w:sz w:val="24"/>
                <w:szCs w:val="24"/>
                <w:lang w:val="ru-RU"/>
              </w:rPr>
            </w:pPr>
          </w:p>
        </w:tc>
        <w:tc>
          <w:tcPr>
            <w:tcW w:w="3118" w:type="dxa"/>
          </w:tcPr>
          <w:p w:rsidR="008132A1" w:rsidRPr="005C3083" w:rsidRDefault="008132A1" w:rsidP="004746A8">
            <w:pPr>
              <w:pStyle w:val="a3"/>
              <w:jc w:val="both"/>
              <w:rPr>
                <w:rFonts w:ascii="Times New Roman" w:hAnsi="Times New Roman" w:cs="Times New Roman"/>
                <w:sz w:val="24"/>
                <w:szCs w:val="24"/>
                <w:lang w:val="ru-RU"/>
              </w:rPr>
            </w:pPr>
          </w:p>
          <w:p w:rsidR="00FB796F" w:rsidRPr="005C3083" w:rsidRDefault="00FB796F" w:rsidP="004746A8">
            <w:pPr>
              <w:pStyle w:val="a3"/>
              <w:numPr>
                <w:ilvl w:val="0"/>
                <w:numId w:val="5"/>
              </w:numPr>
              <w:jc w:val="both"/>
              <w:rPr>
                <w:rFonts w:ascii="Times New Roman" w:hAnsi="Times New Roman" w:cs="Times New Roman"/>
                <w:sz w:val="24"/>
                <w:szCs w:val="24"/>
                <w:lang w:val="ru-RU"/>
              </w:rPr>
            </w:pPr>
            <w:r w:rsidRPr="005C3083">
              <w:rPr>
                <w:rFonts w:ascii="Times New Roman" w:hAnsi="Times New Roman" w:cs="Times New Roman"/>
                <w:sz w:val="24"/>
                <w:szCs w:val="24"/>
                <w:lang w:val="uk-UA"/>
              </w:rPr>
              <w:t xml:space="preserve">на освіту та підвищення професійного рівня; </w:t>
            </w:r>
          </w:p>
          <w:p w:rsidR="00FB796F" w:rsidRPr="005C3083" w:rsidRDefault="00FB796F" w:rsidP="004746A8">
            <w:pPr>
              <w:pStyle w:val="a3"/>
              <w:numPr>
                <w:ilvl w:val="0"/>
                <w:numId w:val="5"/>
              </w:numPr>
              <w:jc w:val="both"/>
              <w:rPr>
                <w:rFonts w:ascii="Times New Roman" w:hAnsi="Times New Roman" w:cs="Times New Roman"/>
                <w:sz w:val="24"/>
                <w:szCs w:val="24"/>
                <w:lang w:val="ru-RU"/>
              </w:rPr>
            </w:pPr>
            <w:r w:rsidRPr="005C3083">
              <w:rPr>
                <w:rFonts w:ascii="Times New Roman" w:hAnsi="Times New Roman" w:cs="Times New Roman"/>
                <w:sz w:val="24"/>
                <w:szCs w:val="24"/>
                <w:lang w:val="uk-UA"/>
              </w:rPr>
              <w:t xml:space="preserve">частка вільного часу, </w:t>
            </w:r>
            <w:r w:rsidR="005976E4">
              <w:rPr>
                <w:rFonts w:ascii="Times New Roman" w:hAnsi="Times New Roman" w:cs="Times New Roman"/>
                <w:sz w:val="24"/>
                <w:szCs w:val="24"/>
                <w:lang w:val="uk-UA"/>
              </w:rPr>
              <w:t>яка витрачаєть</w:t>
            </w:r>
            <w:r w:rsidR="00B15BB0">
              <w:rPr>
                <w:rFonts w:ascii="Times New Roman" w:hAnsi="Times New Roman" w:cs="Times New Roman"/>
                <w:sz w:val="24"/>
                <w:szCs w:val="24"/>
                <w:lang w:val="uk-UA"/>
              </w:rPr>
              <w:t>ся</w:t>
            </w:r>
            <w:r w:rsidRPr="005C3083">
              <w:rPr>
                <w:rFonts w:ascii="Times New Roman" w:hAnsi="Times New Roman" w:cs="Times New Roman"/>
                <w:sz w:val="24"/>
                <w:szCs w:val="24"/>
                <w:lang w:val="uk-UA"/>
              </w:rPr>
              <w:t xml:space="preserve"> на підвищення культурного рівня;</w:t>
            </w:r>
          </w:p>
          <w:p w:rsidR="00FB796F" w:rsidRPr="005C3083" w:rsidRDefault="008A14B5" w:rsidP="004746A8">
            <w:pPr>
              <w:pStyle w:val="a3"/>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uk-UA"/>
              </w:rPr>
              <w:t xml:space="preserve">на </w:t>
            </w:r>
            <w:r w:rsidR="00FB796F" w:rsidRPr="005C3083">
              <w:rPr>
                <w:rFonts w:ascii="Times New Roman" w:hAnsi="Times New Roman" w:cs="Times New Roman"/>
                <w:sz w:val="24"/>
                <w:szCs w:val="24"/>
                <w:lang w:val="uk-UA"/>
              </w:rPr>
              <w:t>о</w:t>
            </w:r>
            <w:r>
              <w:rPr>
                <w:rFonts w:ascii="Times New Roman" w:hAnsi="Times New Roman" w:cs="Times New Roman"/>
                <w:sz w:val="24"/>
                <w:szCs w:val="24"/>
                <w:lang w:val="uk-UA"/>
              </w:rPr>
              <w:t>хорону</w:t>
            </w:r>
            <w:r w:rsidR="00F016CE" w:rsidRPr="005C3083">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здоров’я, фізичну культуру</w:t>
            </w:r>
            <w:r w:rsidR="00FB796F" w:rsidRPr="005C3083">
              <w:rPr>
                <w:rFonts w:ascii="Times New Roman" w:hAnsi="Times New Roman" w:cs="Times New Roman"/>
                <w:sz w:val="24"/>
                <w:szCs w:val="24"/>
                <w:lang w:val="uk-UA"/>
              </w:rPr>
              <w:t xml:space="preserve"> і спорт; </w:t>
            </w:r>
          </w:p>
          <w:p w:rsidR="00FB796F" w:rsidRPr="005C3083" w:rsidRDefault="00FB796F" w:rsidP="004746A8">
            <w:pPr>
              <w:pStyle w:val="a3"/>
              <w:numPr>
                <w:ilvl w:val="0"/>
                <w:numId w:val="5"/>
              </w:numPr>
              <w:jc w:val="both"/>
              <w:rPr>
                <w:rFonts w:ascii="Times New Roman" w:hAnsi="Times New Roman" w:cs="Times New Roman"/>
                <w:sz w:val="24"/>
                <w:szCs w:val="24"/>
                <w:lang w:val="ru-RU"/>
              </w:rPr>
            </w:pPr>
            <w:r w:rsidRPr="005C3083">
              <w:rPr>
                <w:rFonts w:ascii="Times New Roman" w:hAnsi="Times New Roman" w:cs="Times New Roman"/>
                <w:sz w:val="24"/>
                <w:szCs w:val="24"/>
                <w:lang w:val="uk-UA"/>
              </w:rPr>
              <w:t xml:space="preserve">тривалість часу, витраченого на пошук важливої інформації; </w:t>
            </w:r>
          </w:p>
          <w:p w:rsidR="00FB796F" w:rsidRPr="005C3083" w:rsidRDefault="00B15BB0" w:rsidP="004746A8">
            <w:pPr>
              <w:pStyle w:val="a3"/>
              <w:numPr>
                <w:ilvl w:val="0"/>
                <w:numId w:val="5"/>
              </w:numPr>
              <w:jc w:val="both"/>
              <w:rPr>
                <w:rFonts w:ascii="Times New Roman" w:hAnsi="Times New Roman" w:cs="Times New Roman"/>
                <w:sz w:val="24"/>
                <w:szCs w:val="24"/>
                <w:lang w:val="ru-RU"/>
              </w:rPr>
            </w:pPr>
            <w:r>
              <w:rPr>
                <w:rFonts w:ascii="Times New Roman" w:hAnsi="Times New Roman" w:cs="Times New Roman"/>
                <w:sz w:val="24"/>
                <w:szCs w:val="24"/>
                <w:lang w:val="ru-RU"/>
              </w:rPr>
              <w:t>витрати, пов’язані з</w:t>
            </w:r>
            <w:r w:rsidR="00FB796F" w:rsidRPr="005C3083">
              <w:rPr>
                <w:rFonts w:ascii="Times New Roman" w:hAnsi="Times New Roman" w:cs="Times New Roman"/>
                <w:sz w:val="24"/>
                <w:szCs w:val="24"/>
                <w:lang w:val="ru-RU"/>
              </w:rPr>
              <w:t xml:space="preserve"> </w:t>
            </w:r>
            <w:r w:rsidR="00FB796F" w:rsidRPr="00B15BB0">
              <w:rPr>
                <w:rFonts w:ascii="Times New Roman" w:hAnsi="Times New Roman" w:cs="Times New Roman"/>
                <w:sz w:val="24"/>
                <w:szCs w:val="24"/>
                <w:lang w:val="uk-UA"/>
              </w:rPr>
              <w:t>народження</w:t>
            </w:r>
            <w:r w:rsidRPr="00B15BB0">
              <w:rPr>
                <w:rFonts w:ascii="Times New Roman" w:hAnsi="Times New Roman" w:cs="Times New Roman"/>
                <w:sz w:val="24"/>
                <w:szCs w:val="24"/>
                <w:lang w:val="uk-UA"/>
              </w:rPr>
              <w:t>м</w:t>
            </w:r>
            <w:r w:rsidR="00FB796F" w:rsidRPr="005C3083">
              <w:rPr>
                <w:rFonts w:ascii="Times New Roman" w:hAnsi="Times New Roman" w:cs="Times New Roman"/>
                <w:sz w:val="24"/>
                <w:szCs w:val="24"/>
                <w:lang w:val="ru-RU"/>
              </w:rPr>
              <w:t xml:space="preserve"> та </w:t>
            </w:r>
            <w:r w:rsidR="00FB796F" w:rsidRPr="00B15BB0">
              <w:rPr>
                <w:rFonts w:ascii="Times New Roman" w:hAnsi="Times New Roman" w:cs="Times New Roman"/>
                <w:sz w:val="24"/>
                <w:szCs w:val="24"/>
                <w:lang w:val="uk-UA"/>
              </w:rPr>
              <w:t>виховання</w:t>
            </w:r>
            <w:r w:rsidRPr="00B15BB0">
              <w:rPr>
                <w:rFonts w:ascii="Times New Roman" w:hAnsi="Times New Roman" w:cs="Times New Roman"/>
                <w:sz w:val="24"/>
                <w:szCs w:val="24"/>
                <w:lang w:val="uk-UA"/>
              </w:rPr>
              <w:t>м</w:t>
            </w:r>
            <w:r w:rsidR="00FB796F" w:rsidRPr="005C3083">
              <w:rPr>
                <w:rFonts w:ascii="Times New Roman" w:hAnsi="Times New Roman" w:cs="Times New Roman"/>
                <w:sz w:val="24"/>
                <w:szCs w:val="24"/>
                <w:lang w:val="ru-RU"/>
              </w:rPr>
              <w:t xml:space="preserve"> </w:t>
            </w:r>
            <w:r w:rsidR="00FB796F" w:rsidRPr="00B15BB0">
              <w:rPr>
                <w:rFonts w:ascii="Times New Roman" w:hAnsi="Times New Roman" w:cs="Times New Roman"/>
                <w:sz w:val="24"/>
                <w:szCs w:val="24"/>
                <w:lang w:val="uk-UA"/>
              </w:rPr>
              <w:t>дітей</w:t>
            </w:r>
            <w:r w:rsidR="00FB796F" w:rsidRPr="005C3083">
              <w:rPr>
                <w:rFonts w:ascii="Times New Roman" w:hAnsi="Times New Roman" w:cs="Times New Roman"/>
                <w:sz w:val="24"/>
                <w:szCs w:val="24"/>
                <w:lang w:val="ru-RU"/>
              </w:rPr>
              <w:t xml:space="preserve">; </w:t>
            </w:r>
          </w:p>
          <w:p w:rsidR="00FB796F" w:rsidRPr="005C3083" w:rsidRDefault="00FB796F" w:rsidP="004746A8">
            <w:pPr>
              <w:pStyle w:val="a3"/>
              <w:numPr>
                <w:ilvl w:val="0"/>
                <w:numId w:val="5"/>
              </w:numPr>
              <w:jc w:val="both"/>
              <w:rPr>
                <w:rFonts w:ascii="Times New Roman" w:hAnsi="Times New Roman" w:cs="Times New Roman"/>
                <w:sz w:val="24"/>
                <w:szCs w:val="24"/>
                <w:lang w:val="ru-RU"/>
              </w:rPr>
            </w:pPr>
            <w:r w:rsidRPr="005C3083">
              <w:rPr>
                <w:rFonts w:ascii="Times New Roman" w:hAnsi="Times New Roman" w:cs="Times New Roman"/>
                <w:sz w:val="24"/>
                <w:szCs w:val="24"/>
                <w:lang w:val="ru-RU"/>
              </w:rPr>
              <w:t xml:space="preserve">витрати на </w:t>
            </w:r>
            <w:r w:rsidRPr="004120C3">
              <w:rPr>
                <w:rFonts w:ascii="Times New Roman" w:hAnsi="Times New Roman" w:cs="Times New Roman"/>
                <w:sz w:val="24"/>
                <w:szCs w:val="24"/>
                <w:lang w:val="uk-UA"/>
              </w:rPr>
              <w:t>міграцію</w:t>
            </w:r>
            <w:r w:rsidR="004120C3">
              <w:rPr>
                <w:rFonts w:ascii="Times New Roman" w:hAnsi="Times New Roman" w:cs="Times New Roman"/>
                <w:sz w:val="24"/>
                <w:szCs w:val="24"/>
                <w:lang w:val="ru-RU"/>
              </w:rPr>
              <w:t>;</w:t>
            </w:r>
          </w:p>
          <w:p w:rsidR="00C42C0E" w:rsidRPr="005C3083" w:rsidRDefault="004120C3" w:rsidP="004746A8">
            <w:pPr>
              <w:autoSpaceDE w:val="0"/>
              <w:autoSpaceDN w:val="0"/>
              <w:adjustRightInd w:val="0"/>
              <w:jc w:val="both"/>
              <w:rPr>
                <w:rFonts w:ascii="Times New Roman" w:hAnsi="Times New Roman" w:cs="Times New Roman"/>
                <w:color w:val="000000"/>
                <w:sz w:val="24"/>
                <w:szCs w:val="24"/>
                <w:lang w:val="ru-RU"/>
              </w:rPr>
            </w:pPr>
            <w:r>
              <w:rPr>
                <w:rFonts w:ascii="Times New Roman" w:hAnsi="Times New Roman" w:cs="Times New Roman"/>
                <w:color w:val="000000"/>
                <w:sz w:val="24"/>
                <w:szCs w:val="24"/>
                <w:lang w:val="ru-RU"/>
              </w:rPr>
              <w:t xml:space="preserve">      -     на </w:t>
            </w:r>
            <w:r w:rsidRPr="004120C3">
              <w:rPr>
                <w:rFonts w:ascii="Times New Roman" w:hAnsi="Times New Roman" w:cs="Times New Roman"/>
                <w:color w:val="000000"/>
                <w:sz w:val="24"/>
                <w:szCs w:val="24"/>
                <w:lang w:val="uk-UA"/>
              </w:rPr>
              <w:t>відпочинок</w:t>
            </w:r>
          </w:p>
        </w:tc>
      </w:tr>
    </w:tbl>
    <w:p w:rsidR="00525D2D" w:rsidRPr="00135B2E" w:rsidRDefault="00525D2D" w:rsidP="00E413AD">
      <w:pPr>
        <w:autoSpaceDE w:val="0"/>
        <w:autoSpaceDN w:val="0"/>
        <w:adjustRightInd w:val="0"/>
        <w:spacing w:after="0" w:line="240" w:lineRule="auto"/>
        <w:jc w:val="both"/>
        <w:rPr>
          <w:rFonts w:ascii="Times New Roman" w:hAnsi="Times New Roman" w:cs="Times New Roman"/>
          <w:sz w:val="16"/>
          <w:szCs w:val="16"/>
          <w:lang w:val="ru-RU"/>
        </w:rPr>
      </w:pPr>
    </w:p>
    <w:p w:rsidR="00B97072" w:rsidRPr="00BD310B" w:rsidRDefault="00141CA8" w:rsidP="007122CA">
      <w:pPr>
        <w:tabs>
          <w:tab w:val="left" w:pos="426"/>
        </w:tabs>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Практика трансформаційних процесів</w:t>
      </w:r>
      <w:r w:rsidRPr="00141CA8">
        <w:rPr>
          <w:rFonts w:ascii="Times New Roman" w:hAnsi="Times New Roman" w:cs="Times New Roman"/>
          <w:sz w:val="24"/>
          <w:szCs w:val="24"/>
          <w:lang w:val="uk-UA"/>
        </w:rPr>
        <w:t xml:space="preserve"> </w:t>
      </w:r>
      <w:r>
        <w:rPr>
          <w:rFonts w:ascii="Times New Roman" w:hAnsi="Times New Roman" w:cs="Times New Roman"/>
          <w:sz w:val="24"/>
          <w:szCs w:val="24"/>
          <w:lang w:val="uk-UA"/>
        </w:rPr>
        <w:t>провідних держав концентрувалася на</w:t>
      </w:r>
      <w:r w:rsidRPr="00141CA8">
        <w:rPr>
          <w:rFonts w:ascii="Times New Roman" w:hAnsi="Times New Roman" w:cs="Times New Roman"/>
          <w:sz w:val="24"/>
          <w:szCs w:val="24"/>
          <w:lang w:val="uk-UA"/>
        </w:rPr>
        <w:t xml:space="preserve"> пе</w:t>
      </w:r>
      <w:r>
        <w:rPr>
          <w:rFonts w:ascii="Times New Roman" w:hAnsi="Times New Roman" w:cs="Times New Roman"/>
          <w:sz w:val="24"/>
          <w:szCs w:val="24"/>
          <w:lang w:val="uk-UA"/>
        </w:rPr>
        <w:t>ретворенні</w:t>
      </w:r>
      <w:r w:rsidRPr="00141CA8">
        <w:rPr>
          <w:rFonts w:ascii="Times New Roman" w:hAnsi="Times New Roman" w:cs="Times New Roman"/>
          <w:sz w:val="24"/>
          <w:szCs w:val="24"/>
          <w:lang w:val="uk-UA"/>
        </w:rPr>
        <w:t xml:space="preserve"> людськ</w:t>
      </w:r>
      <w:r>
        <w:rPr>
          <w:rFonts w:ascii="Times New Roman" w:hAnsi="Times New Roman" w:cs="Times New Roman"/>
          <w:sz w:val="24"/>
          <w:szCs w:val="24"/>
          <w:lang w:val="uk-UA"/>
        </w:rPr>
        <w:t xml:space="preserve">ого капіталу </w:t>
      </w:r>
      <w:r w:rsidR="004120C3">
        <w:rPr>
          <w:rFonts w:ascii="Times New Roman" w:hAnsi="Times New Roman" w:cs="Times New Roman"/>
          <w:sz w:val="24"/>
          <w:szCs w:val="24"/>
          <w:lang w:val="uk-UA"/>
        </w:rPr>
        <w:t>у</w:t>
      </w:r>
      <w:r w:rsidRPr="00141CA8">
        <w:rPr>
          <w:rFonts w:ascii="Times New Roman" w:hAnsi="Times New Roman" w:cs="Times New Roman"/>
          <w:sz w:val="24"/>
          <w:szCs w:val="24"/>
          <w:lang w:val="uk-UA"/>
        </w:rPr>
        <w:t xml:space="preserve"> визначальну форму </w:t>
      </w:r>
      <w:r>
        <w:rPr>
          <w:rFonts w:ascii="Times New Roman" w:hAnsi="Times New Roman" w:cs="Times New Roman"/>
          <w:sz w:val="24"/>
          <w:szCs w:val="24"/>
          <w:lang w:val="uk-UA"/>
        </w:rPr>
        <w:t>багатства суспільства.</w:t>
      </w:r>
      <w:r w:rsidR="0075549B">
        <w:rPr>
          <w:rFonts w:ascii="Times New Roman" w:eastAsia="Times New Roman" w:hAnsi="Times New Roman" w:cs="Times New Roman"/>
          <w:b/>
          <w:color w:val="363636"/>
          <w:sz w:val="20"/>
          <w:szCs w:val="20"/>
          <w:shd w:val="clear" w:color="auto" w:fill="FFFFFF"/>
          <w:lang w:val="uk-UA" w:eastAsia="ru-RU"/>
        </w:rPr>
        <w:t xml:space="preserve"> </w:t>
      </w:r>
      <w:r w:rsidR="0075549B" w:rsidRPr="0075549B">
        <w:rPr>
          <w:rFonts w:ascii="Times New Roman" w:hAnsi="Times New Roman" w:cs="Times New Roman"/>
          <w:sz w:val="24"/>
          <w:szCs w:val="24"/>
          <w:lang w:val="uk-UA"/>
        </w:rPr>
        <w:t xml:space="preserve">Відповідно </w:t>
      </w:r>
      <w:r w:rsidR="009307AE">
        <w:rPr>
          <w:rFonts w:ascii="Times New Roman" w:hAnsi="Times New Roman" w:cs="Times New Roman"/>
          <w:sz w:val="24"/>
          <w:szCs w:val="24"/>
          <w:lang w:val="uk-UA"/>
        </w:rPr>
        <w:t xml:space="preserve">і </w:t>
      </w:r>
      <w:r w:rsidR="0075549B">
        <w:rPr>
          <w:rFonts w:ascii="Times New Roman" w:hAnsi="Times New Roman" w:cs="Times New Roman"/>
          <w:sz w:val="24"/>
          <w:szCs w:val="24"/>
          <w:lang w:val="uk-UA"/>
        </w:rPr>
        <w:t xml:space="preserve">для національної економіки </w:t>
      </w:r>
      <w:r w:rsidR="0075549B" w:rsidRPr="0075549B">
        <w:rPr>
          <w:rFonts w:ascii="Times New Roman" w:hAnsi="Times New Roman" w:cs="Times New Roman"/>
          <w:sz w:val="24"/>
          <w:szCs w:val="24"/>
          <w:lang w:val="uk-UA"/>
        </w:rPr>
        <w:t xml:space="preserve">актуалізується необхідність </w:t>
      </w:r>
      <w:r w:rsidR="00BD310B">
        <w:rPr>
          <w:rFonts w:ascii="Times New Roman" w:hAnsi="Times New Roman" w:cs="Times New Roman"/>
          <w:sz w:val="24"/>
          <w:szCs w:val="24"/>
          <w:lang w:val="uk-UA"/>
        </w:rPr>
        <w:t>пошуку ефективних</w:t>
      </w:r>
      <w:r w:rsidR="00BD310B" w:rsidRPr="00BD310B">
        <w:rPr>
          <w:rFonts w:ascii="Times New Roman" w:hAnsi="Times New Roman" w:cs="Times New Roman"/>
          <w:sz w:val="24"/>
          <w:szCs w:val="24"/>
          <w:lang w:val="uk-UA"/>
        </w:rPr>
        <w:t xml:space="preserve"> </w:t>
      </w:r>
      <w:r w:rsidR="00E80EEC">
        <w:rPr>
          <w:rFonts w:ascii="Times New Roman" w:hAnsi="Times New Roman" w:cs="Times New Roman"/>
          <w:sz w:val="24"/>
          <w:szCs w:val="24"/>
          <w:lang w:val="uk-UA"/>
        </w:rPr>
        <w:t xml:space="preserve">механізмів </w:t>
      </w:r>
      <w:r w:rsidR="00BD310B">
        <w:rPr>
          <w:rFonts w:ascii="Times New Roman" w:hAnsi="Times New Roman" w:cs="Times New Roman"/>
          <w:sz w:val="24"/>
          <w:szCs w:val="24"/>
          <w:lang w:val="uk-UA"/>
        </w:rPr>
        <w:t xml:space="preserve">формування </w:t>
      </w:r>
      <w:r w:rsidR="0075549B" w:rsidRPr="0075549B">
        <w:rPr>
          <w:rFonts w:ascii="Times New Roman" w:hAnsi="Times New Roman" w:cs="Times New Roman"/>
          <w:sz w:val="24"/>
          <w:szCs w:val="24"/>
          <w:lang w:val="uk-UA"/>
        </w:rPr>
        <w:t>людського капіталу в якості критерію структуризації національної економіки</w:t>
      </w:r>
      <w:r w:rsidR="00E40695">
        <w:rPr>
          <w:rFonts w:ascii="Times New Roman" w:hAnsi="Times New Roman" w:cs="Times New Roman"/>
          <w:sz w:val="24"/>
          <w:szCs w:val="24"/>
          <w:lang w:val="uk-UA"/>
        </w:rPr>
        <w:t xml:space="preserve"> та </w:t>
      </w:r>
      <w:r w:rsidR="009307AE" w:rsidRPr="009307AE">
        <w:rPr>
          <w:rFonts w:ascii="Times New Roman" w:hAnsi="Times New Roman" w:cs="Times New Roman"/>
          <w:sz w:val="24"/>
          <w:szCs w:val="24"/>
          <w:lang w:val="uk-UA"/>
        </w:rPr>
        <w:t xml:space="preserve">локомотивів </w:t>
      </w:r>
      <w:r w:rsidR="00DF57E7">
        <w:rPr>
          <w:rFonts w:ascii="Times New Roman" w:hAnsi="Times New Roman" w:cs="Times New Roman"/>
          <w:sz w:val="24"/>
          <w:szCs w:val="24"/>
          <w:lang w:val="uk-UA"/>
        </w:rPr>
        <w:t xml:space="preserve">її </w:t>
      </w:r>
      <w:r w:rsidR="009307AE" w:rsidRPr="009307AE">
        <w:rPr>
          <w:rFonts w:ascii="Times New Roman" w:hAnsi="Times New Roman" w:cs="Times New Roman"/>
          <w:sz w:val="24"/>
          <w:szCs w:val="24"/>
          <w:lang w:val="uk-UA"/>
        </w:rPr>
        <w:t>зростання</w:t>
      </w:r>
      <w:r w:rsidR="0075549B">
        <w:rPr>
          <w:rFonts w:ascii="Times New Roman" w:hAnsi="Times New Roman" w:cs="Times New Roman"/>
          <w:sz w:val="24"/>
          <w:szCs w:val="24"/>
          <w:lang w:val="uk-UA"/>
        </w:rPr>
        <w:t xml:space="preserve">. </w:t>
      </w:r>
      <w:r w:rsidR="0049317E" w:rsidRPr="00BC6550">
        <w:rPr>
          <w:rFonts w:ascii="Times New Roman" w:hAnsi="Times New Roman" w:cs="Times New Roman"/>
          <w:sz w:val="24"/>
          <w:szCs w:val="24"/>
          <w:lang w:val="uk-UA"/>
        </w:rPr>
        <w:t xml:space="preserve">Про рівень розвитку людського капіталу можна судити на підставі </w:t>
      </w:r>
      <w:r w:rsidR="008F62E4">
        <w:rPr>
          <w:rFonts w:ascii="Times New Roman" w:hAnsi="Times New Roman" w:cs="Times New Roman"/>
          <w:sz w:val="24"/>
          <w:szCs w:val="24"/>
          <w:lang w:val="uk-UA"/>
        </w:rPr>
        <w:t>таких індикаторів, як: динаміка</w:t>
      </w:r>
      <w:r w:rsidR="0049317E" w:rsidRPr="00BC6550">
        <w:rPr>
          <w:rFonts w:ascii="Times New Roman" w:hAnsi="Times New Roman" w:cs="Times New Roman"/>
          <w:sz w:val="24"/>
          <w:szCs w:val="24"/>
          <w:lang w:val="uk-UA"/>
        </w:rPr>
        <w:t xml:space="preserve"> частки видатків на людський розвиток (освіта, охорона здоров’я</w:t>
      </w:r>
      <w:r w:rsidR="00471E3C" w:rsidRPr="00BC6550">
        <w:rPr>
          <w:rFonts w:ascii="Times New Roman" w:hAnsi="Times New Roman" w:cs="Times New Roman"/>
          <w:sz w:val="24"/>
          <w:szCs w:val="24"/>
          <w:lang w:val="uk-UA"/>
        </w:rPr>
        <w:t xml:space="preserve">, </w:t>
      </w:r>
      <w:r w:rsidR="00E80EEC">
        <w:rPr>
          <w:rFonts w:ascii="Times New Roman" w:hAnsi="Times New Roman" w:cs="Times New Roman"/>
          <w:sz w:val="24"/>
          <w:szCs w:val="24"/>
          <w:lang w:val="uk-UA"/>
        </w:rPr>
        <w:t xml:space="preserve">соціальне забезпечення) у ВВП; </w:t>
      </w:r>
      <w:r w:rsidR="0049317E" w:rsidRPr="00BC6550">
        <w:rPr>
          <w:rFonts w:ascii="Times New Roman" w:hAnsi="Times New Roman" w:cs="Times New Roman"/>
          <w:sz w:val="24"/>
          <w:szCs w:val="24"/>
          <w:lang w:val="uk-UA"/>
        </w:rPr>
        <w:t>збільшення витрат на освіту у відсотках до ВВП, зростання реального рівня заробітної плати</w:t>
      </w:r>
      <w:r w:rsidR="00A642D9" w:rsidRPr="00BC6550">
        <w:rPr>
          <w:rFonts w:ascii="Times New Roman" w:hAnsi="Times New Roman" w:cs="Times New Roman"/>
          <w:sz w:val="24"/>
          <w:szCs w:val="24"/>
          <w:lang w:val="uk-UA"/>
        </w:rPr>
        <w:t>; позиції у світових рейтингових оцінках</w:t>
      </w:r>
      <w:r w:rsidR="0049317E" w:rsidRPr="00BC6550">
        <w:rPr>
          <w:rFonts w:ascii="Times New Roman" w:hAnsi="Times New Roman" w:cs="Times New Roman"/>
          <w:sz w:val="24"/>
          <w:szCs w:val="24"/>
          <w:lang w:val="uk-UA"/>
        </w:rPr>
        <w:t>.</w:t>
      </w:r>
      <w:r w:rsidR="00A642D9" w:rsidRPr="00BC6550">
        <w:rPr>
          <w:rFonts w:ascii="Times New Roman" w:hAnsi="Times New Roman" w:cs="Times New Roman"/>
          <w:sz w:val="24"/>
          <w:szCs w:val="24"/>
          <w:lang w:val="uk-UA"/>
        </w:rPr>
        <w:t xml:space="preserve"> </w:t>
      </w:r>
      <w:r w:rsidR="00926438" w:rsidRPr="00BC6550">
        <w:rPr>
          <w:rFonts w:ascii="Times New Roman" w:hAnsi="Times New Roman" w:cs="Times New Roman"/>
          <w:sz w:val="24"/>
          <w:szCs w:val="24"/>
          <w:lang w:val="uk-UA"/>
        </w:rPr>
        <w:t>І</w:t>
      </w:r>
      <w:r w:rsidR="0005413E">
        <w:rPr>
          <w:rFonts w:ascii="Times New Roman" w:hAnsi="Times New Roman" w:cs="Times New Roman"/>
          <w:sz w:val="24"/>
          <w:szCs w:val="24"/>
          <w:lang w:val="uk-UA"/>
        </w:rPr>
        <w:t>снуючий якісний</w:t>
      </w:r>
      <w:r w:rsidR="0058427A" w:rsidRPr="00BC6550">
        <w:rPr>
          <w:rFonts w:ascii="Times New Roman" w:hAnsi="Times New Roman" w:cs="Times New Roman"/>
          <w:sz w:val="24"/>
          <w:szCs w:val="24"/>
          <w:lang w:val="uk-UA"/>
        </w:rPr>
        <w:t xml:space="preserve"> стан </w:t>
      </w:r>
      <w:r w:rsidR="0005413E">
        <w:rPr>
          <w:rFonts w:ascii="Times New Roman" w:hAnsi="Times New Roman" w:cs="Times New Roman"/>
          <w:sz w:val="24"/>
          <w:szCs w:val="24"/>
          <w:lang w:val="uk-UA"/>
        </w:rPr>
        <w:t xml:space="preserve">та показники </w:t>
      </w:r>
      <w:r w:rsidR="0005413E" w:rsidRPr="00BC6550">
        <w:rPr>
          <w:rFonts w:ascii="Times New Roman" w:hAnsi="Times New Roman" w:cs="Times New Roman"/>
          <w:sz w:val="24"/>
          <w:szCs w:val="24"/>
          <w:lang w:val="uk-UA"/>
        </w:rPr>
        <w:t>формування</w:t>
      </w:r>
      <w:r w:rsidR="0005413E">
        <w:rPr>
          <w:rFonts w:ascii="Times New Roman" w:hAnsi="Times New Roman" w:cs="Times New Roman"/>
          <w:sz w:val="24"/>
          <w:szCs w:val="24"/>
          <w:lang w:val="uk-UA"/>
        </w:rPr>
        <w:t xml:space="preserve"> </w:t>
      </w:r>
      <w:r w:rsidR="00926438" w:rsidRPr="00BC6550">
        <w:rPr>
          <w:rFonts w:ascii="Times New Roman" w:hAnsi="Times New Roman" w:cs="Times New Roman"/>
          <w:sz w:val="24"/>
          <w:szCs w:val="24"/>
          <w:lang w:val="uk-UA"/>
        </w:rPr>
        <w:t xml:space="preserve">людського капіталу </w:t>
      </w:r>
      <w:r w:rsidR="00926438" w:rsidRPr="00BC6550">
        <w:rPr>
          <w:rFonts w:ascii="Times New Roman" w:hAnsi="Times New Roman" w:cs="Times New Roman"/>
          <w:color w:val="000000"/>
          <w:sz w:val="24"/>
          <w:szCs w:val="24"/>
          <w:lang w:val="uk-UA"/>
        </w:rPr>
        <w:t xml:space="preserve"> </w:t>
      </w:r>
      <w:r w:rsidR="00BD310B">
        <w:rPr>
          <w:rFonts w:ascii="Times New Roman" w:hAnsi="Times New Roman" w:cs="Times New Roman"/>
          <w:color w:val="000000"/>
          <w:sz w:val="24"/>
          <w:szCs w:val="24"/>
          <w:lang w:val="uk-UA"/>
        </w:rPr>
        <w:t>в Україні</w:t>
      </w:r>
      <w:r w:rsidR="00926438" w:rsidRPr="00BC6550">
        <w:rPr>
          <w:rFonts w:ascii="Times New Roman" w:hAnsi="Times New Roman" w:cs="Times New Roman"/>
          <w:color w:val="000000"/>
          <w:sz w:val="24"/>
          <w:szCs w:val="24"/>
          <w:lang w:val="uk-UA"/>
        </w:rPr>
        <w:t xml:space="preserve"> можна проілюструвати</w:t>
      </w:r>
      <w:r w:rsidR="0058427A" w:rsidRPr="00BC6550">
        <w:rPr>
          <w:rFonts w:ascii="Times New Roman" w:hAnsi="Times New Roman" w:cs="Times New Roman"/>
          <w:color w:val="000000"/>
          <w:sz w:val="24"/>
          <w:szCs w:val="24"/>
          <w:lang w:val="uk-UA"/>
        </w:rPr>
        <w:t xml:space="preserve">  </w:t>
      </w:r>
      <w:r w:rsidR="00251DBC" w:rsidRPr="00BC6550">
        <w:rPr>
          <w:rFonts w:ascii="Times New Roman" w:hAnsi="Times New Roman" w:cs="Times New Roman"/>
          <w:color w:val="000000"/>
          <w:sz w:val="24"/>
          <w:szCs w:val="24"/>
          <w:lang w:val="uk-UA"/>
        </w:rPr>
        <w:t>де</w:t>
      </w:r>
      <w:r w:rsidR="0058427A" w:rsidRPr="00BC6550">
        <w:rPr>
          <w:rFonts w:ascii="Times New Roman" w:hAnsi="Times New Roman" w:cs="Times New Roman"/>
          <w:color w:val="000000"/>
          <w:sz w:val="24"/>
          <w:szCs w:val="24"/>
          <w:lang w:val="uk-UA"/>
        </w:rPr>
        <w:t>якими фактами</w:t>
      </w:r>
      <w:r w:rsidR="00BD310B">
        <w:rPr>
          <w:rFonts w:ascii="Times New Roman" w:hAnsi="Times New Roman" w:cs="Times New Roman"/>
          <w:color w:val="000000"/>
          <w:sz w:val="24"/>
          <w:szCs w:val="24"/>
          <w:lang w:val="uk-UA"/>
        </w:rPr>
        <w:t>,</w:t>
      </w:r>
      <w:r w:rsidR="00BD310B" w:rsidRPr="00BD310B">
        <w:rPr>
          <w:rFonts w:ascii="Times New Roman" w:hAnsi="Times New Roman" w:cs="Times New Roman"/>
          <w:b/>
          <w:sz w:val="24"/>
          <w:szCs w:val="24"/>
          <w:lang w:val="uk-UA"/>
        </w:rPr>
        <w:t xml:space="preserve"> </w:t>
      </w:r>
      <w:r w:rsidR="00BD310B" w:rsidRPr="00BD310B">
        <w:rPr>
          <w:rFonts w:ascii="Times New Roman" w:hAnsi="Times New Roman" w:cs="Times New Roman"/>
          <w:sz w:val="24"/>
          <w:szCs w:val="24"/>
          <w:lang w:val="uk-UA"/>
        </w:rPr>
        <w:t>щоб пересвідчитись, що існуюча модель  є деградаційною, а тому  потребує   кардинальних змін.</w:t>
      </w:r>
      <w:r w:rsidR="00B97072">
        <w:rPr>
          <w:rFonts w:ascii="Times New Roman" w:hAnsi="Times New Roman" w:cs="Times New Roman"/>
          <w:color w:val="000000"/>
          <w:sz w:val="24"/>
          <w:szCs w:val="24"/>
          <w:lang w:val="uk-UA"/>
        </w:rPr>
        <w:t xml:space="preserve">          </w:t>
      </w:r>
    </w:p>
    <w:p w:rsidR="00E40607" w:rsidRPr="0022618D" w:rsidRDefault="001725C8" w:rsidP="0022618D">
      <w:pPr>
        <w:pStyle w:val="a3"/>
        <w:numPr>
          <w:ilvl w:val="0"/>
          <w:numId w:val="11"/>
        </w:numPr>
        <w:spacing w:after="0" w:line="240" w:lineRule="auto"/>
        <w:jc w:val="both"/>
        <w:rPr>
          <w:rFonts w:ascii="Times New Roman" w:hAnsi="Times New Roman" w:cs="Times New Roman"/>
          <w:spacing w:val="-1"/>
          <w:sz w:val="24"/>
          <w:szCs w:val="24"/>
          <w:lang w:val="uk-UA"/>
        </w:rPr>
      </w:pPr>
      <w:r>
        <w:rPr>
          <w:rFonts w:ascii="Times New Roman" w:hAnsi="Times New Roman" w:cs="Times New Roman"/>
          <w:spacing w:val="-1"/>
          <w:sz w:val="24"/>
          <w:szCs w:val="24"/>
          <w:lang w:val="uk-UA"/>
        </w:rPr>
        <w:t>високий рівень</w:t>
      </w:r>
      <w:r w:rsidR="0022618D" w:rsidRPr="0022618D">
        <w:rPr>
          <w:rFonts w:ascii="Times New Roman" w:hAnsi="Times New Roman" w:cs="Times New Roman"/>
          <w:spacing w:val="-1"/>
          <w:sz w:val="24"/>
          <w:szCs w:val="24"/>
          <w:lang w:val="uk-UA"/>
        </w:rPr>
        <w:t xml:space="preserve"> </w:t>
      </w:r>
      <w:r>
        <w:rPr>
          <w:rFonts w:ascii="Times New Roman" w:hAnsi="Times New Roman" w:cs="Times New Roman"/>
          <w:spacing w:val="-1"/>
          <w:sz w:val="24"/>
          <w:szCs w:val="24"/>
          <w:lang w:val="uk-UA"/>
        </w:rPr>
        <w:t>виплат соціальних трансфер</w:t>
      </w:r>
      <w:r w:rsidR="0022618D" w:rsidRPr="0022618D">
        <w:rPr>
          <w:rFonts w:ascii="Times New Roman" w:hAnsi="Times New Roman" w:cs="Times New Roman"/>
          <w:spacing w:val="-1"/>
          <w:sz w:val="24"/>
          <w:szCs w:val="24"/>
          <w:lang w:val="uk-UA"/>
        </w:rPr>
        <w:t>ів, динаміка яких не залежить безпосередньо від рівня економічної активності їх одержувачів, що знижує</w:t>
      </w:r>
      <w:r w:rsidR="0022618D">
        <w:rPr>
          <w:rFonts w:ascii="Times New Roman" w:hAnsi="Times New Roman" w:cs="Times New Roman"/>
          <w:spacing w:val="-1"/>
          <w:sz w:val="24"/>
          <w:szCs w:val="24"/>
          <w:lang w:val="uk-UA"/>
        </w:rPr>
        <w:t xml:space="preserve"> </w:t>
      </w:r>
      <w:r w:rsidR="0022618D" w:rsidRPr="0022618D">
        <w:rPr>
          <w:rFonts w:ascii="Times New Roman" w:hAnsi="Times New Roman" w:cs="Times New Roman"/>
          <w:spacing w:val="-1"/>
          <w:sz w:val="24"/>
          <w:szCs w:val="24"/>
          <w:lang w:val="uk-UA"/>
        </w:rPr>
        <w:t xml:space="preserve">мотиваційні стимули до праці (питома вага заробітної плати в структурі  </w:t>
      </w:r>
      <w:r w:rsidR="0022618D">
        <w:rPr>
          <w:rFonts w:ascii="Times New Roman" w:hAnsi="Times New Roman" w:cs="Times New Roman"/>
          <w:spacing w:val="-1"/>
          <w:sz w:val="24"/>
          <w:szCs w:val="24"/>
          <w:lang w:val="uk-UA"/>
        </w:rPr>
        <w:t>д</w:t>
      </w:r>
      <w:r w:rsidR="0022618D" w:rsidRPr="0022618D">
        <w:rPr>
          <w:rFonts w:ascii="Times New Roman" w:hAnsi="Times New Roman" w:cs="Times New Roman"/>
          <w:spacing w:val="-1"/>
          <w:sz w:val="24"/>
          <w:szCs w:val="24"/>
          <w:lang w:val="uk-UA"/>
        </w:rPr>
        <w:t xml:space="preserve">оходів населення за </w:t>
      </w:r>
      <w:r w:rsidR="00A45B59" w:rsidRPr="00A45B59">
        <w:rPr>
          <w:rFonts w:ascii="Times New Roman" w:hAnsi="Times New Roman" w:cs="Times New Roman"/>
          <w:spacing w:val="-1"/>
          <w:sz w:val="24"/>
          <w:szCs w:val="24"/>
          <w:lang w:val="uk-UA"/>
        </w:rPr>
        <w:t xml:space="preserve"> </w:t>
      </w:r>
      <w:r w:rsidR="00A45B59">
        <w:rPr>
          <w:rFonts w:ascii="Times New Roman" w:hAnsi="Times New Roman" w:cs="Times New Roman"/>
          <w:spacing w:val="-1"/>
          <w:sz w:val="24"/>
          <w:szCs w:val="24"/>
          <w:lang w:val="uk-UA"/>
        </w:rPr>
        <w:t xml:space="preserve">січень—квітень нинішнього року становила 39%, а </w:t>
      </w:r>
      <w:r w:rsidR="00A45B59" w:rsidRPr="00A45B59">
        <w:rPr>
          <w:rFonts w:ascii="Times New Roman" w:hAnsi="Times New Roman" w:cs="Times New Roman"/>
          <w:spacing w:val="-1"/>
          <w:sz w:val="24"/>
          <w:szCs w:val="24"/>
          <w:lang w:val="uk-UA"/>
        </w:rPr>
        <w:t>соціальні до</w:t>
      </w:r>
      <w:r w:rsidR="00A45B59">
        <w:rPr>
          <w:rFonts w:ascii="Times New Roman" w:hAnsi="Times New Roman" w:cs="Times New Roman"/>
          <w:spacing w:val="-1"/>
          <w:sz w:val="24"/>
          <w:szCs w:val="24"/>
          <w:lang w:val="uk-UA"/>
        </w:rPr>
        <w:t>п</w:t>
      </w:r>
      <w:r>
        <w:rPr>
          <w:rFonts w:ascii="Times New Roman" w:hAnsi="Times New Roman" w:cs="Times New Roman"/>
          <w:spacing w:val="-1"/>
          <w:sz w:val="24"/>
          <w:szCs w:val="24"/>
          <w:lang w:val="uk-UA"/>
        </w:rPr>
        <w:t xml:space="preserve">омоги </w:t>
      </w:r>
      <w:r w:rsidR="00A44F02">
        <w:rPr>
          <w:rFonts w:ascii="Times New Roman" w:hAnsi="Times New Roman" w:cs="Times New Roman"/>
          <w:spacing w:val="-1"/>
          <w:sz w:val="24"/>
          <w:szCs w:val="24"/>
          <w:lang w:val="uk-UA"/>
        </w:rPr>
        <w:t xml:space="preserve"> — 37,8%</w:t>
      </w:r>
      <w:r w:rsidR="00A45B59" w:rsidRPr="00A45B59">
        <w:rPr>
          <w:rFonts w:ascii="Times New Roman" w:hAnsi="Times New Roman" w:cs="Times New Roman"/>
          <w:spacing w:val="-1"/>
          <w:sz w:val="24"/>
          <w:szCs w:val="24"/>
          <w:lang w:val="uk-UA"/>
        </w:rPr>
        <w:t xml:space="preserve"> </w:t>
      </w:r>
      <w:r w:rsidR="009C6825">
        <w:rPr>
          <w:rStyle w:val="fontstyle51"/>
          <w:rFonts w:ascii="Times New Roman" w:hAnsi="Times New Roman" w:cs="Times New Roman"/>
          <w:sz w:val="24"/>
          <w:szCs w:val="24"/>
          <w:lang w:val="uk-UA"/>
        </w:rPr>
        <w:t>[16</w:t>
      </w:r>
      <w:r w:rsidR="00E40607" w:rsidRPr="0022618D">
        <w:rPr>
          <w:rStyle w:val="fontstyle51"/>
          <w:rFonts w:ascii="Times New Roman" w:hAnsi="Times New Roman" w:cs="Times New Roman"/>
          <w:sz w:val="24"/>
          <w:szCs w:val="24"/>
          <w:lang w:val="uk-UA"/>
        </w:rPr>
        <w:t>]</w:t>
      </w:r>
      <w:r w:rsidR="00E40607" w:rsidRPr="0022618D">
        <w:rPr>
          <w:rFonts w:ascii="Times New Roman" w:hAnsi="Times New Roman" w:cs="Times New Roman"/>
          <w:sz w:val="24"/>
          <w:szCs w:val="24"/>
          <w:lang w:val="uk-UA"/>
        </w:rPr>
        <w:t>;</w:t>
      </w:r>
    </w:p>
    <w:p w:rsidR="0058427A" w:rsidRPr="00B97072" w:rsidRDefault="001F16DB" w:rsidP="005A0601">
      <w:pPr>
        <w:pStyle w:val="a3"/>
        <w:numPr>
          <w:ilvl w:val="0"/>
          <w:numId w:val="11"/>
        </w:numPr>
        <w:autoSpaceDE w:val="0"/>
        <w:autoSpaceDN w:val="0"/>
        <w:adjustRightInd w:val="0"/>
        <w:spacing w:after="0" w:line="240" w:lineRule="auto"/>
        <w:jc w:val="both"/>
        <w:rPr>
          <w:rFonts w:ascii="Times New Roman" w:hAnsi="Times New Roman" w:cs="Times New Roman"/>
          <w:sz w:val="24"/>
          <w:szCs w:val="24"/>
          <w:lang w:val="uk-UA"/>
        </w:rPr>
      </w:pPr>
      <w:r w:rsidRPr="001F16DB">
        <w:rPr>
          <w:rFonts w:ascii="Times New Roman" w:hAnsi="Times New Roman" w:cs="Times New Roman"/>
          <w:sz w:val="24"/>
          <w:szCs w:val="24"/>
          <w:lang w:val="uk-UA"/>
        </w:rPr>
        <w:t>за Індексом людського капіталу</w:t>
      </w:r>
      <w:r w:rsidR="0014575A">
        <w:rPr>
          <w:rFonts w:ascii="Times New Roman" w:hAnsi="Times New Roman" w:cs="Times New Roman"/>
          <w:sz w:val="24"/>
          <w:szCs w:val="24"/>
          <w:lang w:val="uk-UA"/>
        </w:rPr>
        <w:t xml:space="preserve"> Всесвітнього економічного</w:t>
      </w:r>
      <w:r w:rsidR="0040300A">
        <w:rPr>
          <w:rFonts w:ascii="Times New Roman" w:hAnsi="Times New Roman" w:cs="Times New Roman"/>
          <w:sz w:val="24"/>
          <w:szCs w:val="24"/>
          <w:lang w:val="uk-UA"/>
        </w:rPr>
        <w:t xml:space="preserve"> фору</w:t>
      </w:r>
      <w:r w:rsidR="00A44F02" w:rsidRPr="00A44F02">
        <w:rPr>
          <w:rFonts w:ascii="Times New Roman" w:hAnsi="Times New Roman" w:cs="Times New Roman"/>
          <w:sz w:val="24"/>
          <w:szCs w:val="24"/>
          <w:lang w:val="uk-UA"/>
        </w:rPr>
        <w:t>м</w:t>
      </w:r>
      <w:r w:rsidR="0014575A">
        <w:rPr>
          <w:rFonts w:ascii="Times New Roman" w:hAnsi="Times New Roman" w:cs="Times New Roman"/>
          <w:sz w:val="24"/>
          <w:szCs w:val="24"/>
          <w:lang w:val="uk-UA"/>
        </w:rPr>
        <w:t>у</w:t>
      </w:r>
      <w:r w:rsidR="00A44F02" w:rsidRPr="00A44F02">
        <w:rPr>
          <w:rFonts w:ascii="Times New Roman" w:hAnsi="Times New Roman" w:cs="Times New Roman"/>
          <w:sz w:val="24"/>
          <w:szCs w:val="24"/>
          <w:lang w:val="uk-UA"/>
        </w:rPr>
        <w:t xml:space="preserve"> (</w:t>
      </w:r>
      <w:r w:rsidR="00A44F02" w:rsidRPr="00A44F02">
        <w:rPr>
          <w:rFonts w:ascii="Times New Roman" w:hAnsi="Times New Roman" w:cs="Times New Roman"/>
          <w:sz w:val="24"/>
          <w:szCs w:val="24"/>
        </w:rPr>
        <w:t>World</w:t>
      </w:r>
      <w:r w:rsidR="00A44F02" w:rsidRPr="00A44F02">
        <w:rPr>
          <w:rFonts w:ascii="Times New Roman" w:hAnsi="Times New Roman" w:cs="Times New Roman"/>
          <w:sz w:val="24"/>
          <w:szCs w:val="24"/>
          <w:lang w:val="uk-UA"/>
        </w:rPr>
        <w:t xml:space="preserve"> </w:t>
      </w:r>
      <w:r w:rsidR="00A44F02" w:rsidRPr="00A44F02">
        <w:rPr>
          <w:rFonts w:ascii="Times New Roman" w:hAnsi="Times New Roman" w:cs="Times New Roman"/>
          <w:sz w:val="24"/>
          <w:szCs w:val="24"/>
        </w:rPr>
        <w:t>Economic</w:t>
      </w:r>
      <w:r w:rsidR="00A44F02" w:rsidRPr="00A44F02">
        <w:rPr>
          <w:rFonts w:ascii="Times New Roman" w:hAnsi="Times New Roman" w:cs="Times New Roman"/>
          <w:sz w:val="24"/>
          <w:szCs w:val="24"/>
          <w:lang w:val="uk-UA"/>
        </w:rPr>
        <w:t xml:space="preserve"> </w:t>
      </w:r>
      <w:r w:rsidR="00A44F02" w:rsidRPr="00A44F02">
        <w:rPr>
          <w:rFonts w:ascii="Times New Roman" w:hAnsi="Times New Roman" w:cs="Times New Roman"/>
          <w:sz w:val="24"/>
          <w:szCs w:val="24"/>
        </w:rPr>
        <w:t>Forum</w:t>
      </w:r>
      <w:r w:rsidR="00A44F02" w:rsidRPr="00A44F02">
        <w:rPr>
          <w:rFonts w:ascii="Times New Roman" w:hAnsi="Times New Roman" w:cs="Times New Roman"/>
          <w:sz w:val="24"/>
          <w:szCs w:val="24"/>
          <w:lang w:val="uk-UA"/>
        </w:rPr>
        <w:t xml:space="preserve">) </w:t>
      </w:r>
      <w:r w:rsidRPr="001F16DB">
        <w:rPr>
          <w:rFonts w:ascii="Times New Roman" w:hAnsi="Times New Roman" w:cs="Times New Roman"/>
          <w:sz w:val="24"/>
          <w:szCs w:val="24"/>
          <w:lang w:val="uk-UA"/>
        </w:rPr>
        <w:t xml:space="preserve">Україна </w:t>
      </w:r>
      <w:r w:rsidR="000A5298">
        <w:rPr>
          <w:rFonts w:ascii="Times New Roman" w:hAnsi="Times New Roman" w:cs="Times New Roman"/>
          <w:sz w:val="24"/>
          <w:szCs w:val="24"/>
          <w:lang w:val="uk-UA"/>
        </w:rPr>
        <w:t xml:space="preserve">у 2016 році </w:t>
      </w:r>
      <w:r w:rsidRPr="001F16DB">
        <w:rPr>
          <w:rFonts w:ascii="Times New Roman" w:hAnsi="Times New Roman" w:cs="Times New Roman"/>
          <w:sz w:val="24"/>
          <w:szCs w:val="24"/>
          <w:lang w:val="uk-UA"/>
        </w:rPr>
        <w:t xml:space="preserve">посіла 26 </w:t>
      </w:r>
      <w:r w:rsidR="00DF57E7">
        <w:rPr>
          <w:rFonts w:ascii="Times New Roman" w:hAnsi="Times New Roman" w:cs="Times New Roman"/>
          <w:sz w:val="24"/>
          <w:szCs w:val="24"/>
          <w:lang w:val="uk-UA"/>
        </w:rPr>
        <w:t>місце серед 130 країн світу</w:t>
      </w:r>
      <w:r w:rsidR="0058427A" w:rsidRPr="00B97072">
        <w:rPr>
          <w:rFonts w:ascii="Times New Roman" w:hAnsi="Times New Roman" w:cs="Times New Roman"/>
          <w:sz w:val="24"/>
          <w:szCs w:val="24"/>
          <w:lang w:val="uk-UA"/>
        </w:rPr>
        <w:t xml:space="preserve"> </w:t>
      </w:r>
      <w:r w:rsidR="009C6825">
        <w:rPr>
          <w:rStyle w:val="fontstyle51"/>
          <w:rFonts w:ascii="Times New Roman" w:hAnsi="Times New Roman" w:cs="Times New Roman"/>
          <w:sz w:val="24"/>
          <w:szCs w:val="24"/>
          <w:lang w:val="uk-UA"/>
        </w:rPr>
        <w:t>[17</w:t>
      </w:r>
      <w:r w:rsidR="0058427A" w:rsidRPr="00B97072">
        <w:rPr>
          <w:rStyle w:val="fontstyle51"/>
          <w:rFonts w:ascii="Times New Roman" w:hAnsi="Times New Roman" w:cs="Times New Roman"/>
          <w:sz w:val="24"/>
          <w:szCs w:val="24"/>
          <w:lang w:val="uk-UA"/>
        </w:rPr>
        <w:t>]</w:t>
      </w:r>
      <w:r w:rsidR="0058427A" w:rsidRPr="00B97072">
        <w:rPr>
          <w:rFonts w:ascii="Times New Roman" w:hAnsi="Times New Roman" w:cs="Times New Roman"/>
          <w:sz w:val="24"/>
          <w:szCs w:val="24"/>
          <w:lang w:val="uk-UA"/>
        </w:rPr>
        <w:t>;</w:t>
      </w:r>
    </w:p>
    <w:p w:rsidR="00B97072" w:rsidRPr="00A44F02" w:rsidRDefault="00A44F02" w:rsidP="005A0601">
      <w:pPr>
        <w:pStyle w:val="a3"/>
        <w:numPr>
          <w:ilvl w:val="0"/>
          <w:numId w:val="1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 </w:t>
      </w:r>
      <w:r w:rsidR="00CA77CE" w:rsidRPr="004120C3">
        <w:rPr>
          <w:rFonts w:ascii="Times New Roman" w:hAnsi="Times New Roman" w:cs="Times New Roman"/>
          <w:sz w:val="24"/>
          <w:szCs w:val="24"/>
          <w:lang w:val="uk-UA"/>
        </w:rPr>
        <w:t>структурі</w:t>
      </w:r>
      <w:r w:rsidR="00CA77CE" w:rsidRPr="00A44F02">
        <w:rPr>
          <w:rFonts w:ascii="Times New Roman" w:hAnsi="Times New Roman" w:cs="Times New Roman"/>
          <w:sz w:val="24"/>
          <w:szCs w:val="24"/>
          <w:lang w:val="ru-RU"/>
        </w:rPr>
        <w:t xml:space="preserve"> витрат </w:t>
      </w:r>
      <w:r w:rsidRPr="004120C3">
        <w:rPr>
          <w:rFonts w:ascii="Times New Roman" w:hAnsi="Times New Roman" w:cs="Times New Roman"/>
          <w:sz w:val="24"/>
          <w:szCs w:val="24"/>
          <w:lang w:val="uk-UA"/>
        </w:rPr>
        <w:t>населення</w:t>
      </w:r>
      <w:r>
        <w:rPr>
          <w:rFonts w:ascii="Times New Roman" w:hAnsi="Times New Roman" w:cs="Times New Roman"/>
          <w:sz w:val="24"/>
          <w:szCs w:val="24"/>
          <w:lang w:val="ru-RU"/>
        </w:rPr>
        <w:t xml:space="preserve">  </w:t>
      </w:r>
      <w:r w:rsidR="0014575A">
        <w:rPr>
          <w:rFonts w:ascii="Times New Roman" w:hAnsi="Times New Roman" w:cs="Times New Roman"/>
          <w:sz w:val="24"/>
          <w:szCs w:val="24"/>
          <w:lang w:val="ru-RU"/>
        </w:rPr>
        <w:t>85-</w:t>
      </w:r>
      <w:r w:rsidR="004120C3">
        <w:rPr>
          <w:rFonts w:ascii="Times New Roman" w:hAnsi="Times New Roman" w:cs="Times New Roman"/>
          <w:sz w:val="24"/>
          <w:szCs w:val="24"/>
          <w:lang w:val="ru-RU"/>
        </w:rPr>
        <w:t xml:space="preserve"> </w:t>
      </w:r>
      <w:r w:rsidR="0014575A">
        <w:rPr>
          <w:rFonts w:ascii="Times New Roman" w:hAnsi="Times New Roman" w:cs="Times New Roman"/>
          <w:sz w:val="24"/>
          <w:szCs w:val="24"/>
          <w:lang w:val="ru-RU"/>
        </w:rPr>
        <w:t xml:space="preserve">90% </w:t>
      </w:r>
      <w:r w:rsidR="0014575A" w:rsidRPr="004120C3">
        <w:rPr>
          <w:rFonts w:ascii="Times New Roman" w:hAnsi="Times New Roman" w:cs="Times New Roman"/>
          <w:sz w:val="24"/>
          <w:szCs w:val="24"/>
          <w:lang w:val="uk-UA"/>
        </w:rPr>
        <w:t>припадає</w:t>
      </w:r>
      <w:r w:rsidR="0014575A">
        <w:rPr>
          <w:rFonts w:ascii="Times New Roman" w:hAnsi="Times New Roman" w:cs="Times New Roman"/>
          <w:sz w:val="24"/>
          <w:szCs w:val="24"/>
          <w:lang w:val="ru-RU"/>
        </w:rPr>
        <w:t xml:space="preserve"> </w:t>
      </w:r>
      <w:r w:rsidR="00CA77CE" w:rsidRPr="00A44F02">
        <w:rPr>
          <w:rFonts w:ascii="Times New Roman" w:hAnsi="Times New Roman" w:cs="Times New Roman"/>
          <w:sz w:val="24"/>
          <w:szCs w:val="24"/>
          <w:lang w:val="ru-RU"/>
        </w:rPr>
        <w:t xml:space="preserve">на оплату продуктів харчування та </w:t>
      </w:r>
      <w:r w:rsidR="0014575A">
        <w:rPr>
          <w:rFonts w:ascii="Times New Roman" w:hAnsi="Times New Roman" w:cs="Times New Roman"/>
          <w:sz w:val="24"/>
          <w:szCs w:val="24"/>
          <w:lang w:val="ru-RU"/>
        </w:rPr>
        <w:t>комунальні</w:t>
      </w:r>
      <w:r w:rsidRPr="00A44F02">
        <w:rPr>
          <w:rFonts w:ascii="Times New Roman" w:hAnsi="Times New Roman" w:cs="Times New Roman"/>
          <w:sz w:val="24"/>
          <w:szCs w:val="24"/>
          <w:lang w:val="ru-RU"/>
        </w:rPr>
        <w:t xml:space="preserve"> </w:t>
      </w:r>
      <w:r>
        <w:rPr>
          <w:rFonts w:ascii="Times New Roman" w:hAnsi="Times New Roman" w:cs="Times New Roman"/>
          <w:sz w:val="24"/>
          <w:szCs w:val="24"/>
          <w:lang w:val="ru-RU"/>
        </w:rPr>
        <w:t>послуг</w:t>
      </w:r>
      <w:r w:rsidR="0014575A">
        <w:rPr>
          <w:rFonts w:ascii="Times New Roman" w:hAnsi="Times New Roman" w:cs="Times New Roman"/>
          <w:sz w:val="24"/>
          <w:szCs w:val="24"/>
          <w:lang w:val="ru-RU"/>
        </w:rPr>
        <w:t>и</w:t>
      </w:r>
      <w:r>
        <w:rPr>
          <w:rFonts w:ascii="Times New Roman" w:hAnsi="Times New Roman" w:cs="Times New Roman"/>
          <w:sz w:val="24"/>
          <w:szCs w:val="24"/>
          <w:lang w:val="ru-RU"/>
        </w:rPr>
        <w:t xml:space="preserve">, </w:t>
      </w:r>
      <w:r w:rsidR="004F1141">
        <w:rPr>
          <w:rFonts w:ascii="Times New Roman" w:hAnsi="Times New Roman" w:cs="Times New Roman"/>
          <w:sz w:val="24"/>
          <w:szCs w:val="24"/>
          <w:lang w:val="uk-UA"/>
        </w:rPr>
        <w:t>що свідчить</w:t>
      </w:r>
      <w:r w:rsidR="008F62E4">
        <w:rPr>
          <w:rFonts w:ascii="Times New Roman" w:hAnsi="Times New Roman" w:cs="Times New Roman"/>
          <w:sz w:val="24"/>
          <w:szCs w:val="24"/>
          <w:lang w:val="uk-UA"/>
        </w:rPr>
        <w:t xml:space="preserve"> про абсолютну неспроможн</w:t>
      </w:r>
      <w:r w:rsidR="004F1141" w:rsidRPr="004F1141">
        <w:rPr>
          <w:rFonts w:ascii="Times New Roman" w:hAnsi="Times New Roman" w:cs="Times New Roman"/>
          <w:sz w:val="24"/>
          <w:szCs w:val="24"/>
          <w:lang w:val="uk-UA"/>
        </w:rPr>
        <w:t>ість більшості українськи</w:t>
      </w:r>
      <w:r w:rsidR="004F1141">
        <w:rPr>
          <w:rFonts w:ascii="Times New Roman" w:hAnsi="Times New Roman" w:cs="Times New Roman"/>
          <w:sz w:val="24"/>
          <w:szCs w:val="24"/>
          <w:lang w:val="uk-UA"/>
        </w:rPr>
        <w:t xml:space="preserve">х громадян забезпечувати належний рівень </w:t>
      </w:r>
      <w:r w:rsidR="008F62E4">
        <w:rPr>
          <w:rFonts w:ascii="Times New Roman" w:hAnsi="Times New Roman" w:cs="Times New Roman"/>
          <w:sz w:val="24"/>
          <w:szCs w:val="24"/>
          <w:lang w:val="uk-UA"/>
        </w:rPr>
        <w:t>свого життя;</w:t>
      </w:r>
    </w:p>
    <w:p w:rsidR="0057359F" w:rsidRDefault="004430AB" w:rsidP="005A0601">
      <w:pPr>
        <w:pStyle w:val="a3"/>
        <w:numPr>
          <w:ilvl w:val="0"/>
          <w:numId w:val="11"/>
        </w:numPr>
        <w:spacing w:after="0" w:line="240" w:lineRule="auto"/>
        <w:jc w:val="both"/>
        <w:rPr>
          <w:rFonts w:ascii="Times New Roman" w:hAnsi="Times New Roman" w:cs="Times New Roman"/>
          <w:sz w:val="24"/>
          <w:szCs w:val="24"/>
          <w:lang w:val="uk-UA"/>
        </w:rPr>
      </w:pPr>
      <w:r w:rsidRPr="004430AB">
        <w:rPr>
          <w:rFonts w:ascii="Times New Roman" w:eastAsia="Times New Roman" w:hAnsi="Times New Roman" w:cs="Times New Roman"/>
          <w:color w:val="000000"/>
          <w:sz w:val="24"/>
          <w:szCs w:val="24"/>
          <w:lang w:val="uk-UA"/>
        </w:rPr>
        <w:t>к</w:t>
      </w:r>
      <w:r>
        <w:rPr>
          <w:rFonts w:ascii="Times New Roman" w:eastAsia="Times New Roman" w:hAnsi="Times New Roman" w:cs="Times New Roman"/>
          <w:color w:val="000000"/>
          <w:sz w:val="24"/>
          <w:szCs w:val="24"/>
          <w:lang w:val="uk-UA"/>
        </w:rPr>
        <w:t>упівельна спроможність та рів</w:t>
      </w:r>
      <w:r w:rsidRPr="004430AB">
        <w:rPr>
          <w:rFonts w:ascii="Times New Roman" w:eastAsia="Times New Roman" w:hAnsi="Times New Roman" w:cs="Times New Roman"/>
          <w:color w:val="000000"/>
          <w:sz w:val="24"/>
          <w:szCs w:val="24"/>
          <w:lang w:val="uk-UA"/>
        </w:rPr>
        <w:t xml:space="preserve">ень життя населення протягом 2008–2015 років </w:t>
      </w:r>
      <w:r>
        <w:rPr>
          <w:rFonts w:ascii="Times New Roman" w:eastAsia="Times New Roman" w:hAnsi="Times New Roman" w:cs="Times New Roman"/>
          <w:bCs/>
          <w:color w:val="000000"/>
          <w:sz w:val="24"/>
          <w:szCs w:val="24"/>
          <w:lang w:val="uk-UA"/>
        </w:rPr>
        <w:t>зменшилися</w:t>
      </w:r>
      <w:r w:rsidRPr="004430AB">
        <w:rPr>
          <w:rFonts w:ascii="Times New Roman" w:eastAsia="Times New Roman" w:hAnsi="Times New Roman" w:cs="Times New Roman"/>
          <w:bCs/>
          <w:color w:val="000000"/>
          <w:sz w:val="24"/>
          <w:szCs w:val="24"/>
          <w:lang w:val="uk-UA"/>
        </w:rPr>
        <w:t xml:space="preserve"> від 1,5 до 2,5 разів </w:t>
      </w:r>
      <w:r w:rsidR="00E05CD6">
        <w:rPr>
          <w:rFonts w:ascii="Times New Roman" w:eastAsia="Times New Roman" w:hAnsi="Times New Roman" w:cs="Times New Roman"/>
          <w:color w:val="000000"/>
          <w:sz w:val="24"/>
          <w:szCs w:val="24"/>
          <w:lang w:val="uk-UA"/>
        </w:rPr>
        <w:t>[18</w:t>
      </w:r>
      <w:r w:rsidR="0040300A">
        <w:rPr>
          <w:rFonts w:ascii="Times New Roman" w:eastAsia="Times New Roman" w:hAnsi="Times New Roman" w:cs="Times New Roman"/>
          <w:color w:val="000000"/>
          <w:sz w:val="24"/>
          <w:szCs w:val="24"/>
          <w:lang w:val="uk-UA"/>
        </w:rPr>
        <w:t>]</w:t>
      </w:r>
      <w:r w:rsidRPr="004430AB">
        <w:rPr>
          <w:rFonts w:ascii="Times New Roman" w:eastAsia="Times New Roman" w:hAnsi="Times New Roman" w:cs="Times New Roman"/>
          <w:color w:val="000000"/>
          <w:sz w:val="24"/>
          <w:szCs w:val="24"/>
          <w:lang w:val="uk-UA"/>
        </w:rPr>
        <w:t xml:space="preserve"> </w:t>
      </w:r>
      <w:r w:rsidR="004120C3">
        <w:rPr>
          <w:rFonts w:ascii="Times New Roman" w:eastAsia="Times New Roman" w:hAnsi="Times New Roman" w:cs="Times New Roman"/>
          <w:color w:val="000000"/>
          <w:sz w:val="24"/>
          <w:szCs w:val="24"/>
          <w:lang w:val="uk-UA"/>
        </w:rPr>
        <w:t>внаслідок значної</w:t>
      </w:r>
      <w:r w:rsidR="0014575A">
        <w:rPr>
          <w:rFonts w:ascii="Times New Roman" w:eastAsia="Times New Roman" w:hAnsi="Times New Roman" w:cs="Times New Roman"/>
          <w:color w:val="000000"/>
          <w:sz w:val="24"/>
          <w:szCs w:val="24"/>
          <w:lang w:val="uk-UA"/>
        </w:rPr>
        <w:t xml:space="preserve"> розбалансованості</w:t>
      </w:r>
      <w:r w:rsidRPr="004430AB">
        <w:rPr>
          <w:rFonts w:ascii="Times New Roman" w:eastAsia="Times New Roman" w:hAnsi="Times New Roman" w:cs="Times New Roman"/>
          <w:color w:val="000000"/>
          <w:sz w:val="24"/>
          <w:szCs w:val="24"/>
          <w:lang w:val="uk-UA"/>
        </w:rPr>
        <w:t xml:space="preserve"> між динамікою зростання</w:t>
      </w:r>
      <w:r>
        <w:rPr>
          <w:rFonts w:ascii="Times New Roman" w:eastAsia="Times New Roman" w:hAnsi="Times New Roman" w:cs="Times New Roman"/>
          <w:color w:val="000000"/>
          <w:sz w:val="24"/>
          <w:szCs w:val="24"/>
          <w:lang w:val="uk-UA"/>
        </w:rPr>
        <w:t xml:space="preserve"> цін на товари</w:t>
      </w:r>
      <w:r w:rsidRPr="004430AB">
        <w:rPr>
          <w:rFonts w:ascii="Times New Roman" w:eastAsia="Times New Roman" w:hAnsi="Times New Roman" w:cs="Times New Roman"/>
          <w:color w:val="000000"/>
          <w:sz w:val="24"/>
          <w:szCs w:val="24"/>
          <w:lang w:val="uk-UA"/>
        </w:rPr>
        <w:t>, комунальні послуги та заробітних плат</w:t>
      </w:r>
      <w:r w:rsidR="0057359F" w:rsidRPr="00B97072">
        <w:rPr>
          <w:rFonts w:ascii="Times New Roman" w:hAnsi="Times New Roman" w:cs="Times New Roman"/>
          <w:sz w:val="24"/>
          <w:szCs w:val="24"/>
          <w:lang w:val="uk-UA"/>
        </w:rPr>
        <w:t>;</w:t>
      </w:r>
    </w:p>
    <w:p w:rsidR="00C35CE1" w:rsidRDefault="00C35CE1" w:rsidP="005A0601">
      <w:pPr>
        <w:pStyle w:val="a3"/>
        <w:numPr>
          <w:ilvl w:val="0"/>
          <w:numId w:val="11"/>
        </w:numPr>
        <w:spacing w:after="0" w:line="240" w:lineRule="auto"/>
        <w:jc w:val="both"/>
        <w:rPr>
          <w:rFonts w:ascii="Times New Roman" w:hAnsi="Times New Roman" w:cs="Times New Roman"/>
          <w:sz w:val="24"/>
          <w:szCs w:val="24"/>
          <w:lang w:val="uk-UA"/>
        </w:rPr>
      </w:pPr>
      <w:r w:rsidRPr="00B97072">
        <w:rPr>
          <w:rFonts w:ascii="Times New Roman" w:hAnsi="Times New Roman" w:cs="Times New Roman"/>
          <w:sz w:val="24"/>
          <w:szCs w:val="24"/>
          <w:lang w:val="uk-UA"/>
        </w:rPr>
        <w:t>у загальному рейтингу українська ви</w:t>
      </w:r>
      <w:r w:rsidR="00A44F02">
        <w:rPr>
          <w:rFonts w:ascii="Times New Roman" w:hAnsi="Times New Roman" w:cs="Times New Roman"/>
          <w:sz w:val="24"/>
          <w:szCs w:val="24"/>
          <w:lang w:val="uk-UA"/>
        </w:rPr>
        <w:t xml:space="preserve">ща освіта з 25 місця </w:t>
      </w:r>
      <w:r w:rsidRPr="00B97072">
        <w:rPr>
          <w:rFonts w:ascii="Times New Roman" w:hAnsi="Times New Roman" w:cs="Times New Roman"/>
          <w:sz w:val="24"/>
          <w:szCs w:val="24"/>
          <w:lang w:val="uk-UA"/>
        </w:rPr>
        <w:t xml:space="preserve"> спустилася на 42</w:t>
      </w:r>
      <w:r w:rsidR="00A44F02">
        <w:rPr>
          <w:rFonts w:ascii="Times New Roman" w:hAnsi="Times New Roman" w:cs="Times New Roman"/>
          <w:sz w:val="24"/>
          <w:szCs w:val="24"/>
          <w:lang w:val="uk-UA"/>
        </w:rPr>
        <w:t xml:space="preserve"> </w:t>
      </w:r>
      <w:r w:rsidR="00DE11C5" w:rsidRPr="00B97072">
        <w:rPr>
          <w:rFonts w:ascii="Times New Roman" w:hAnsi="Times New Roman" w:cs="Times New Roman"/>
          <w:sz w:val="24"/>
          <w:szCs w:val="24"/>
          <w:lang w:val="uk-UA"/>
        </w:rPr>
        <w:t xml:space="preserve"> за  рейтингом </w:t>
      </w:r>
      <w:r w:rsidR="00DE11C5" w:rsidRPr="00B97072">
        <w:rPr>
          <w:rFonts w:ascii="Times New Roman" w:hAnsi="Times New Roman" w:cs="Times New Roman"/>
          <w:b/>
          <w:sz w:val="24"/>
          <w:szCs w:val="24"/>
          <w:lang w:val="uk-UA"/>
        </w:rPr>
        <w:t>«</w:t>
      </w:r>
      <w:r w:rsidR="00DE11C5" w:rsidRPr="00B97072">
        <w:rPr>
          <w:rFonts w:ascii="Times New Roman" w:hAnsi="Times New Roman" w:cs="Times New Roman"/>
          <w:sz w:val="24"/>
          <w:szCs w:val="24"/>
        </w:rPr>
        <w:t>Universitas</w:t>
      </w:r>
      <w:r w:rsidR="00DE11C5" w:rsidRPr="00B97072">
        <w:rPr>
          <w:rFonts w:ascii="Times New Roman" w:hAnsi="Times New Roman" w:cs="Times New Roman"/>
          <w:sz w:val="24"/>
          <w:szCs w:val="24"/>
          <w:lang w:val="uk-UA"/>
        </w:rPr>
        <w:t xml:space="preserve"> 21», </w:t>
      </w:r>
      <w:r w:rsidR="00BD310B">
        <w:rPr>
          <w:rFonts w:ascii="Times New Roman" w:hAnsi="Times New Roman" w:cs="Times New Roman"/>
          <w:sz w:val="24"/>
          <w:szCs w:val="24"/>
          <w:lang w:val="uk-UA"/>
        </w:rPr>
        <w:t xml:space="preserve">який </w:t>
      </w:r>
      <w:r w:rsidR="00E8034D" w:rsidRPr="00E8034D">
        <w:rPr>
          <w:rFonts w:ascii="Times New Roman" w:hAnsi="Times New Roman" w:cs="Times New Roman"/>
          <w:sz w:val="24"/>
          <w:szCs w:val="24"/>
          <w:lang w:val="uk-UA"/>
        </w:rPr>
        <w:t xml:space="preserve">розроблюється провідними академічними </w:t>
      </w:r>
      <w:r w:rsidR="00E8034D" w:rsidRPr="00E8034D">
        <w:rPr>
          <w:rFonts w:ascii="Times New Roman" w:hAnsi="Times New Roman" w:cs="Times New Roman"/>
          <w:sz w:val="24"/>
          <w:szCs w:val="24"/>
          <w:lang w:val="uk-UA"/>
        </w:rPr>
        <w:lastRenderedPageBreak/>
        <w:t xml:space="preserve">університетами світу </w:t>
      </w:r>
      <w:r w:rsidR="00E8034D">
        <w:rPr>
          <w:rFonts w:ascii="Times New Roman" w:hAnsi="Times New Roman" w:cs="Times New Roman"/>
          <w:sz w:val="24"/>
          <w:szCs w:val="24"/>
          <w:lang w:val="uk-UA"/>
        </w:rPr>
        <w:t>для</w:t>
      </w:r>
      <w:r w:rsidR="00E8034D" w:rsidRPr="00E8034D">
        <w:rPr>
          <w:rFonts w:ascii="Times New Roman" w:hAnsi="Times New Roman" w:cs="Times New Roman"/>
          <w:sz w:val="24"/>
          <w:szCs w:val="24"/>
          <w:lang w:val="uk-UA"/>
        </w:rPr>
        <w:t xml:space="preserve"> визначення та порівняння якості національних систем вищої освіти</w:t>
      </w:r>
      <w:r w:rsidR="00E8034D">
        <w:rPr>
          <w:rFonts w:ascii="Times New Roman" w:hAnsi="Times New Roman" w:cs="Times New Roman"/>
          <w:sz w:val="24"/>
          <w:szCs w:val="24"/>
          <w:lang w:val="uk-UA"/>
        </w:rPr>
        <w:t xml:space="preserve"> </w:t>
      </w:r>
      <w:r w:rsidR="006C64D5">
        <w:rPr>
          <w:rStyle w:val="fontstyle51"/>
          <w:rFonts w:ascii="Times New Roman" w:hAnsi="Times New Roman" w:cs="Times New Roman"/>
          <w:sz w:val="24"/>
          <w:szCs w:val="24"/>
          <w:lang w:val="uk-UA"/>
        </w:rPr>
        <w:t>[19</w:t>
      </w:r>
      <w:r w:rsidR="00DE11C5" w:rsidRPr="00B97072">
        <w:rPr>
          <w:rStyle w:val="fontstyle51"/>
          <w:rFonts w:ascii="Times New Roman" w:hAnsi="Times New Roman" w:cs="Times New Roman"/>
          <w:sz w:val="24"/>
          <w:szCs w:val="24"/>
          <w:lang w:val="uk-UA"/>
        </w:rPr>
        <w:t>]</w:t>
      </w:r>
      <w:r w:rsidR="00DE11C5" w:rsidRPr="00B97072">
        <w:rPr>
          <w:rFonts w:ascii="Times New Roman" w:hAnsi="Times New Roman" w:cs="Times New Roman"/>
          <w:sz w:val="24"/>
          <w:szCs w:val="24"/>
          <w:lang w:val="uk-UA"/>
        </w:rPr>
        <w:t>;</w:t>
      </w:r>
    </w:p>
    <w:p w:rsidR="00B97072" w:rsidRPr="00EB3194" w:rsidRDefault="00B15BB0" w:rsidP="005A0601">
      <w:pPr>
        <w:pStyle w:val="a3"/>
        <w:numPr>
          <w:ilvl w:val="0"/>
          <w:numId w:val="11"/>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за 25 років, </w:t>
      </w:r>
      <w:r w:rsidRPr="00B15BB0">
        <w:rPr>
          <w:rFonts w:ascii="Times New Roman" w:hAnsi="Times New Roman" w:cs="Times New Roman"/>
          <w:sz w:val="24"/>
          <w:szCs w:val="24"/>
          <w:shd w:val="clear" w:color="auto" w:fill="FFFFFF"/>
          <w:lang w:val="uk-UA"/>
        </w:rPr>
        <w:t xml:space="preserve">починаючи  </w:t>
      </w:r>
      <w:r>
        <w:rPr>
          <w:rFonts w:ascii="Times New Roman" w:hAnsi="Times New Roman" w:cs="Times New Roman"/>
          <w:sz w:val="24"/>
          <w:szCs w:val="24"/>
          <w:shd w:val="clear" w:color="auto" w:fill="FFFFFF"/>
          <w:lang w:val="uk-UA"/>
        </w:rPr>
        <w:t xml:space="preserve">із </w:t>
      </w:r>
      <w:r w:rsidR="00070E70" w:rsidRPr="00070E70">
        <w:rPr>
          <w:rFonts w:ascii="Times New Roman" w:hAnsi="Times New Roman" w:cs="Times New Roman"/>
          <w:sz w:val="24"/>
          <w:szCs w:val="24"/>
          <w:shd w:val="clear" w:color="auto" w:fill="FFFFFF"/>
          <w:lang w:val="uk-UA"/>
        </w:rPr>
        <w:t xml:space="preserve">1990 року значення Індексу людського розвитку України </w:t>
      </w:r>
      <w:r w:rsidR="00070E70">
        <w:rPr>
          <w:rFonts w:ascii="Times New Roman" w:hAnsi="Times New Roman" w:cs="Times New Roman"/>
          <w:sz w:val="24"/>
          <w:szCs w:val="24"/>
          <w:shd w:val="clear" w:color="auto" w:fill="FFFFFF"/>
          <w:lang w:val="uk-UA"/>
        </w:rPr>
        <w:t>(</w:t>
      </w:r>
      <w:r w:rsidR="00070E70" w:rsidRPr="00070E70">
        <w:rPr>
          <w:rFonts w:ascii="Times New Roman" w:hAnsi="Times New Roman" w:cs="Times New Roman"/>
          <w:sz w:val="24"/>
          <w:szCs w:val="24"/>
          <w:shd w:val="clear" w:color="auto" w:fill="FFFFFF"/>
          <w:lang w:val="uk-UA"/>
        </w:rPr>
        <w:t>інтегральний пока</w:t>
      </w:r>
      <w:r w:rsidR="009B5C97">
        <w:rPr>
          <w:rFonts w:ascii="Times New Roman" w:hAnsi="Times New Roman" w:cs="Times New Roman"/>
          <w:sz w:val="24"/>
          <w:szCs w:val="24"/>
          <w:shd w:val="clear" w:color="auto" w:fill="FFFFFF"/>
          <w:lang w:val="uk-UA"/>
        </w:rPr>
        <w:t xml:space="preserve">зник </w:t>
      </w:r>
      <w:r w:rsidR="00070E70" w:rsidRPr="00070E70">
        <w:rPr>
          <w:rFonts w:ascii="Times New Roman" w:hAnsi="Times New Roman" w:cs="Times New Roman"/>
          <w:sz w:val="24"/>
          <w:szCs w:val="24"/>
          <w:shd w:val="clear" w:color="auto" w:fill="FFFFFF"/>
          <w:lang w:val="uk-UA"/>
        </w:rPr>
        <w:t>міждержавного порівняння і вимірювання рівня життя, грамотності, освіченості і довголіття</w:t>
      </w:r>
      <w:r w:rsidR="00070E70">
        <w:rPr>
          <w:rFonts w:ascii="Times New Roman" w:hAnsi="Times New Roman" w:cs="Times New Roman"/>
          <w:sz w:val="24"/>
          <w:szCs w:val="24"/>
          <w:shd w:val="clear" w:color="auto" w:fill="FFFFFF"/>
          <w:lang w:val="uk-UA"/>
        </w:rPr>
        <w:t>)</w:t>
      </w:r>
      <w:r w:rsidR="00070E70" w:rsidRPr="00070E70">
        <w:rPr>
          <w:rFonts w:ascii="Times New Roman" w:hAnsi="Times New Roman" w:cs="Times New Roman"/>
          <w:sz w:val="24"/>
          <w:szCs w:val="24"/>
          <w:shd w:val="clear" w:color="auto" w:fill="FFFFFF"/>
          <w:lang w:val="uk-UA"/>
        </w:rPr>
        <w:t xml:space="preserve"> </w:t>
      </w:r>
      <w:r w:rsidR="00070E70">
        <w:rPr>
          <w:rFonts w:ascii="Times New Roman" w:hAnsi="Times New Roman" w:cs="Times New Roman"/>
          <w:sz w:val="24"/>
          <w:szCs w:val="24"/>
          <w:shd w:val="clear" w:color="auto" w:fill="FFFFFF"/>
          <w:lang w:val="uk-UA"/>
        </w:rPr>
        <w:t xml:space="preserve">зросло </w:t>
      </w:r>
      <w:r w:rsidR="00070E70" w:rsidRPr="00070E70">
        <w:rPr>
          <w:rFonts w:ascii="Times New Roman" w:hAnsi="Times New Roman" w:cs="Times New Roman"/>
          <w:sz w:val="24"/>
          <w:szCs w:val="24"/>
          <w:shd w:val="clear" w:color="auto" w:fill="FFFFFF"/>
          <w:lang w:val="uk-UA"/>
        </w:rPr>
        <w:t>на 6%</w:t>
      </w:r>
      <w:r w:rsidR="00070E70">
        <w:rPr>
          <w:rFonts w:ascii="Times New Roman" w:hAnsi="Times New Roman" w:cs="Times New Roman"/>
          <w:sz w:val="24"/>
          <w:szCs w:val="24"/>
          <w:shd w:val="clear" w:color="auto" w:fill="FFFFFF"/>
          <w:lang w:val="uk-UA"/>
        </w:rPr>
        <w:t xml:space="preserve">, </w:t>
      </w:r>
      <w:r w:rsidR="009B5C97">
        <w:rPr>
          <w:rFonts w:ascii="Times New Roman" w:hAnsi="Times New Roman" w:cs="Times New Roman"/>
          <w:sz w:val="24"/>
          <w:szCs w:val="24"/>
          <w:shd w:val="clear" w:color="auto" w:fill="FFFFFF"/>
          <w:lang w:val="uk-UA"/>
        </w:rPr>
        <w:t xml:space="preserve">однак </w:t>
      </w:r>
      <w:r w:rsidR="004120C3">
        <w:rPr>
          <w:rFonts w:ascii="Times New Roman" w:hAnsi="Times New Roman" w:cs="Times New Roman"/>
          <w:sz w:val="24"/>
          <w:szCs w:val="24"/>
          <w:shd w:val="clear" w:color="auto" w:fill="FFFFFF"/>
          <w:lang w:val="uk-UA"/>
        </w:rPr>
        <w:t xml:space="preserve">світовий показник </w:t>
      </w:r>
      <w:r w:rsidR="009B5C97">
        <w:rPr>
          <w:rFonts w:ascii="Times New Roman" w:hAnsi="Times New Roman" w:cs="Times New Roman"/>
          <w:sz w:val="24"/>
          <w:szCs w:val="24"/>
          <w:shd w:val="clear" w:color="auto" w:fill="FFFFFF"/>
          <w:lang w:val="uk-UA"/>
        </w:rPr>
        <w:t xml:space="preserve">ІЛР </w:t>
      </w:r>
      <w:r w:rsidR="004120C3">
        <w:rPr>
          <w:rFonts w:ascii="Times New Roman" w:hAnsi="Times New Roman" w:cs="Times New Roman"/>
          <w:sz w:val="24"/>
          <w:szCs w:val="24"/>
          <w:shd w:val="clear" w:color="auto" w:fill="FFFFFF"/>
          <w:lang w:val="uk-UA"/>
        </w:rPr>
        <w:t>втричі більший</w:t>
      </w:r>
      <w:r w:rsidR="00070E70" w:rsidRPr="00070E70">
        <w:rPr>
          <w:rFonts w:ascii="Times New Roman" w:hAnsi="Times New Roman" w:cs="Times New Roman"/>
          <w:sz w:val="24"/>
          <w:szCs w:val="24"/>
          <w:shd w:val="clear" w:color="auto" w:fill="FFFFFF"/>
          <w:lang w:val="uk-UA"/>
        </w:rPr>
        <w:t xml:space="preserve">, ніж </w:t>
      </w:r>
      <w:r w:rsidR="009B5C97">
        <w:rPr>
          <w:rFonts w:ascii="Times New Roman" w:hAnsi="Times New Roman" w:cs="Times New Roman"/>
          <w:sz w:val="24"/>
          <w:szCs w:val="24"/>
          <w:shd w:val="clear" w:color="auto" w:fill="FFFFFF"/>
          <w:lang w:val="uk-UA"/>
        </w:rPr>
        <w:t>в Україні</w:t>
      </w:r>
      <w:r w:rsidR="00070E70" w:rsidRPr="00070E70">
        <w:rPr>
          <w:rFonts w:ascii="Times New Roman" w:hAnsi="Times New Roman" w:cs="Times New Roman"/>
          <w:sz w:val="24"/>
          <w:szCs w:val="24"/>
          <w:shd w:val="clear" w:color="auto" w:fill="FFFFFF"/>
        </w:rPr>
        <w:t> </w:t>
      </w:r>
      <w:r w:rsidR="006C64D5">
        <w:rPr>
          <w:rStyle w:val="fontstyle51"/>
          <w:rFonts w:ascii="Times New Roman" w:hAnsi="Times New Roman" w:cs="Times New Roman"/>
          <w:sz w:val="24"/>
          <w:szCs w:val="24"/>
          <w:lang w:val="uk-UA"/>
        </w:rPr>
        <w:t>[20</w:t>
      </w:r>
      <w:r w:rsidR="0057359F" w:rsidRPr="004430AB">
        <w:rPr>
          <w:rStyle w:val="fontstyle51"/>
          <w:rFonts w:ascii="Times New Roman" w:hAnsi="Times New Roman" w:cs="Times New Roman"/>
          <w:sz w:val="24"/>
          <w:szCs w:val="24"/>
          <w:lang w:val="uk-UA"/>
        </w:rPr>
        <w:t>]</w:t>
      </w:r>
      <w:r w:rsidR="009B5C97">
        <w:rPr>
          <w:rFonts w:ascii="Times New Roman" w:hAnsi="Times New Roman" w:cs="Times New Roman"/>
          <w:sz w:val="24"/>
          <w:szCs w:val="24"/>
          <w:lang w:val="uk-UA"/>
        </w:rPr>
        <w:t>;</w:t>
      </w:r>
      <w:r w:rsidR="004E40AC" w:rsidRPr="00B97072">
        <w:rPr>
          <w:rFonts w:ascii="Times New Roman" w:hAnsi="Times New Roman" w:cs="Times New Roman"/>
          <w:sz w:val="24"/>
          <w:szCs w:val="24"/>
          <w:lang w:val="uk-UA"/>
        </w:rPr>
        <w:t xml:space="preserve"> </w:t>
      </w:r>
      <w:r w:rsidR="00986092" w:rsidRPr="00B97072">
        <w:rPr>
          <w:rFonts w:ascii="Times New Roman" w:hAnsi="Times New Roman" w:cs="Times New Roman"/>
          <w:sz w:val="28"/>
          <w:szCs w:val="28"/>
          <w:lang w:val="uk-UA"/>
        </w:rPr>
        <w:t xml:space="preserve"> </w:t>
      </w:r>
    </w:p>
    <w:p w:rsidR="00B562E9" w:rsidRDefault="00E742B4" w:rsidP="007122CA">
      <w:pPr>
        <w:pStyle w:val="a3"/>
        <w:numPr>
          <w:ilvl w:val="0"/>
          <w:numId w:val="11"/>
        </w:numPr>
        <w:spacing w:after="0" w:line="240" w:lineRule="auto"/>
        <w:ind w:left="709"/>
        <w:jc w:val="both"/>
        <w:rPr>
          <w:rFonts w:ascii="Times New Roman" w:hAnsi="Times New Roman" w:cs="Times New Roman"/>
          <w:sz w:val="24"/>
          <w:szCs w:val="24"/>
          <w:lang w:val="uk-UA"/>
        </w:rPr>
      </w:pPr>
      <w:r w:rsidRPr="00B562E9">
        <w:rPr>
          <w:rFonts w:ascii="Times New Roman" w:hAnsi="Times New Roman" w:cs="Times New Roman"/>
          <w:sz w:val="24"/>
          <w:szCs w:val="24"/>
          <w:lang w:val="uk-UA"/>
        </w:rPr>
        <w:t>параметри очікуваної тривалості</w:t>
      </w:r>
      <w:r w:rsidR="00EB3194" w:rsidRPr="00B562E9">
        <w:rPr>
          <w:rFonts w:ascii="Times New Roman" w:hAnsi="Times New Roman" w:cs="Times New Roman"/>
          <w:sz w:val="24"/>
          <w:szCs w:val="24"/>
          <w:lang w:val="uk-UA"/>
        </w:rPr>
        <w:t xml:space="preserve"> життя населення України </w:t>
      </w:r>
      <w:r w:rsidRPr="00B562E9">
        <w:rPr>
          <w:rFonts w:ascii="Times New Roman" w:hAnsi="Times New Roman" w:cs="Times New Roman"/>
          <w:sz w:val="24"/>
          <w:szCs w:val="24"/>
          <w:lang w:val="uk-UA"/>
        </w:rPr>
        <w:t>не відповідають вимогам цивілізаційного розвитку</w:t>
      </w:r>
      <w:r w:rsidR="00B562E9" w:rsidRPr="00B562E9">
        <w:rPr>
          <w:rFonts w:ascii="Times New Roman" w:hAnsi="Times New Roman" w:cs="Times New Roman"/>
          <w:sz w:val="24"/>
          <w:szCs w:val="24"/>
          <w:lang w:val="uk-UA"/>
        </w:rPr>
        <w:t xml:space="preserve"> і є проявом деградації</w:t>
      </w:r>
      <w:r w:rsidRPr="00B562E9">
        <w:rPr>
          <w:rFonts w:ascii="Times New Roman" w:hAnsi="Times New Roman" w:cs="Times New Roman"/>
          <w:sz w:val="24"/>
          <w:szCs w:val="24"/>
          <w:lang w:val="uk-UA"/>
        </w:rPr>
        <w:t xml:space="preserve">, оскільки </w:t>
      </w:r>
      <w:r w:rsidR="00EB3194" w:rsidRPr="00B562E9">
        <w:rPr>
          <w:rFonts w:ascii="Times New Roman" w:hAnsi="Times New Roman" w:cs="Times New Roman"/>
          <w:sz w:val="24"/>
          <w:szCs w:val="24"/>
          <w:lang w:val="uk-UA"/>
        </w:rPr>
        <w:t xml:space="preserve">за період незалежності </w:t>
      </w:r>
      <w:r w:rsidR="008B1F23">
        <w:rPr>
          <w:rFonts w:ascii="Times New Roman" w:hAnsi="Times New Roman" w:cs="Times New Roman"/>
          <w:sz w:val="24"/>
          <w:szCs w:val="24"/>
          <w:lang w:val="uk-UA"/>
        </w:rPr>
        <w:t>вона зросла</w:t>
      </w:r>
      <w:r w:rsidR="00950603">
        <w:rPr>
          <w:rFonts w:ascii="Times New Roman" w:hAnsi="Times New Roman" w:cs="Times New Roman"/>
          <w:sz w:val="24"/>
          <w:szCs w:val="24"/>
          <w:lang w:val="uk-UA"/>
        </w:rPr>
        <w:t xml:space="preserve"> </w:t>
      </w:r>
      <w:r w:rsidRPr="00B562E9">
        <w:rPr>
          <w:rFonts w:ascii="Times New Roman" w:hAnsi="Times New Roman" w:cs="Times New Roman"/>
          <w:sz w:val="24"/>
          <w:szCs w:val="24"/>
          <w:lang w:val="uk-UA"/>
        </w:rPr>
        <w:t xml:space="preserve"> </w:t>
      </w:r>
      <w:r w:rsidR="00E8034D">
        <w:rPr>
          <w:rFonts w:ascii="Times New Roman" w:hAnsi="Times New Roman" w:cs="Times New Roman"/>
          <w:sz w:val="24"/>
          <w:szCs w:val="24"/>
          <w:lang w:val="uk-UA"/>
        </w:rPr>
        <w:t xml:space="preserve">тільки </w:t>
      </w:r>
      <w:r w:rsidR="00950603">
        <w:rPr>
          <w:rFonts w:ascii="Times New Roman" w:hAnsi="Times New Roman" w:cs="Times New Roman"/>
          <w:sz w:val="24"/>
          <w:szCs w:val="24"/>
          <w:lang w:val="uk-UA"/>
        </w:rPr>
        <w:t>на</w:t>
      </w:r>
      <w:r w:rsidR="00EB3194" w:rsidRPr="00B562E9">
        <w:rPr>
          <w:rFonts w:ascii="Times New Roman" w:hAnsi="Times New Roman" w:cs="Times New Roman"/>
          <w:sz w:val="24"/>
          <w:szCs w:val="24"/>
          <w:lang w:val="uk-UA"/>
        </w:rPr>
        <w:t xml:space="preserve"> один рік – з 70  до 71 року (з</w:t>
      </w:r>
      <w:r w:rsidRPr="00B562E9">
        <w:rPr>
          <w:rFonts w:ascii="Times New Roman" w:hAnsi="Times New Roman" w:cs="Times New Roman"/>
          <w:sz w:val="24"/>
          <w:szCs w:val="24"/>
          <w:lang w:val="uk-UA"/>
        </w:rPr>
        <w:t xml:space="preserve">а даними </w:t>
      </w:r>
      <w:r w:rsidR="00EB3194" w:rsidRPr="00B562E9">
        <w:rPr>
          <w:rFonts w:ascii="Times New Roman" w:hAnsi="Times New Roman" w:cs="Times New Roman"/>
          <w:sz w:val="24"/>
          <w:szCs w:val="24"/>
          <w:lang w:val="uk-UA"/>
        </w:rPr>
        <w:t>Світової с</w:t>
      </w:r>
      <w:r w:rsidRPr="00B562E9">
        <w:rPr>
          <w:rFonts w:ascii="Times New Roman" w:hAnsi="Times New Roman" w:cs="Times New Roman"/>
          <w:sz w:val="24"/>
          <w:szCs w:val="24"/>
          <w:lang w:val="uk-UA"/>
        </w:rPr>
        <w:t xml:space="preserve">татистики охорони здоров’я </w:t>
      </w:r>
      <w:r w:rsidR="00EB3194" w:rsidRPr="00B562E9">
        <w:rPr>
          <w:rFonts w:ascii="Times New Roman" w:hAnsi="Times New Roman" w:cs="Times New Roman"/>
          <w:sz w:val="24"/>
          <w:szCs w:val="24"/>
          <w:lang w:val="uk-UA"/>
        </w:rPr>
        <w:t>)</w:t>
      </w:r>
      <w:r w:rsidR="0022618D" w:rsidRPr="00B562E9">
        <w:rPr>
          <w:rFonts w:ascii="Times New Roman" w:hAnsi="Times New Roman" w:cs="Times New Roman"/>
          <w:sz w:val="24"/>
          <w:szCs w:val="24"/>
          <w:lang w:val="uk-UA"/>
        </w:rPr>
        <w:t xml:space="preserve"> </w:t>
      </w:r>
      <w:r w:rsidR="006C64D5" w:rsidRPr="00B562E9">
        <w:rPr>
          <w:rFonts w:ascii="Times New Roman" w:hAnsi="Times New Roman" w:cs="Times New Roman"/>
          <w:sz w:val="24"/>
          <w:szCs w:val="24"/>
          <w:lang w:val="uk-UA"/>
        </w:rPr>
        <w:t>[21</w:t>
      </w:r>
      <w:r w:rsidR="0022618D" w:rsidRPr="00B562E9">
        <w:rPr>
          <w:rFonts w:ascii="Times New Roman" w:hAnsi="Times New Roman" w:cs="Times New Roman"/>
          <w:sz w:val="24"/>
          <w:szCs w:val="24"/>
          <w:lang w:val="uk-UA"/>
        </w:rPr>
        <w:t>]</w:t>
      </w:r>
      <w:r w:rsidR="00EB3194" w:rsidRPr="00B562E9">
        <w:rPr>
          <w:rFonts w:ascii="Times New Roman" w:hAnsi="Times New Roman" w:cs="Times New Roman"/>
          <w:sz w:val="24"/>
          <w:szCs w:val="24"/>
          <w:lang w:val="uk-UA"/>
        </w:rPr>
        <w:t>, при тому, щ</w:t>
      </w:r>
      <w:r w:rsidR="00E8034D">
        <w:rPr>
          <w:rFonts w:ascii="Times New Roman" w:hAnsi="Times New Roman" w:cs="Times New Roman"/>
          <w:sz w:val="24"/>
          <w:szCs w:val="24"/>
          <w:lang w:val="uk-UA"/>
        </w:rPr>
        <w:t>о</w:t>
      </w:r>
      <w:r w:rsidR="004E7087">
        <w:rPr>
          <w:rFonts w:ascii="Times New Roman" w:hAnsi="Times New Roman" w:cs="Times New Roman"/>
          <w:sz w:val="24"/>
          <w:szCs w:val="24"/>
          <w:lang w:val="uk-UA"/>
        </w:rPr>
        <w:t xml:space="preserve"> </w:t>
      </w:r>
      <w:r w:rsidR="00AF0B3A">
        <w:rPr>
          <w:rFonts w:ascii="Times New Roman" w:hAnsi="Times New Roman" w:cs="Times New Roman"/>
          <w:sz w:val="24"/>
          <w:szCs w:val="24"/>
          <w:lang w:val="uk-UA"/>
        </w:rPr>
        <w:t>світ</w:t>
      </w:r>
      <w:r w:rsidR="008B1F23">
        <w:rPr>
          <w:rFonts w:ascii="Times New Roman" w:hAnsi="Times New Roman" w:cs="Times New Roman"/>
          <w:sz w:val="24"/>
          <w:szCs w:val="24"/>
          <w:lang w:val="uk-UA"/>
        </w:rPr>
        <w:t>овий показник становить</w:t>
      </w:r>
      <w:r w:rsidRPr="00B562E9">
        <w:rPr>
          <w:rFonts w:ascii="Times New Roman" w:hAnsi="Times New Roman" w:cs="Times New Roman"/>
          <w:sz w:val="24"/>
          <w:szCs w:val="24"/>
          <w:lang w:val="uk-UA"/>
        </w:rPr>
        <w:t xml:space="preserve"> 6 років</w:t>
      </w:r>
      <w:r w:rsidR="0014575A">
        <w:rPr>
          <w:rFonts w:ascii="Times New Roman" w:hAnsi="Times New Roman" w:cs="Times New Roman"/>
          <w:sz w:val="24"/>
          <w:szCs w:val="24"/>
          <w:lang w:val="uk-UA"/>
        </w:rPr>
        <w:t>.</w:t>
      </w:r>
    </w:p>
    <w:p w:rsidR="008B7A24" w:rsidRPr="00B562E9" w:rsidRDefault="006417AC" w:rsidP="008A2884">
      <w:pPr>
        <w:tabs>
          <w:tab w:val="left" w:pos="709"/>
        </w:tabs>
        <w:spacing w:after="0" w:line="240" w:lineRule="auto"/>
        <w:ind w:firstLine="709"/>
        <w:jc w:val="both"/>
        <w:rPr>
          <w:rFonts w:ascii="Times New Roman" w:hAnsi="Times New Roman" w:cs="Times New Roman"/>
          <w:sz w:val="24"/>
          <w:szCs w:val="24"/>
          <w:lang w:val="uk-UA"/>
        </w:rPr>
      </w:pPr>
      <w:r w:rsidRPr="00B562E9">
        <w:rPr>
          <w:rFonts w:ascii="Times New Roman" w:hAnsi="Times New Roman" w:cs="Times New Roman"/>
          <w:sz w:val="24"/>
          <w:szCs w:val="24"/>
          <w:lang w:val="uk-UA"/>
        </w:rPr>
        <w:t xml:space="preserve">Окрім того, </w:t>
      </w:r>
      <w:r w:rsidR="00FD153E" w:rsidRPr="00B562E9">
        <w:rPr>
          <w:rFonts w:ascii="Times New Roman" w:hAnsi="Times New Roman" w:cs="Times New Roman"/>
          <w:sz w:val="24"/>
          <w:szCs w:val="24"/>
          <w:lang w:val="uk-UA"/>
        </w:rPr>
        <w:t>розвиток</w:t>
      </w:r>
      <w:r w:rsidRPr="00B562E9">
        <w:rPr>
          <w:rFonts w:ascii="Times New Roman" w:hAnsi="Times New Roman" w:cs="Times New Roman"/>
          <w:sz w:val="24"/>
          <w:szCs w:val="24"/>
          <w:lang w:val="uk-UA"/>
        </w:rPr>
        <w:t xml:space="preserve"> людського капіталу</w:t>
      </w:r>
      <w:r w:rsidR="00B97072" w:rsidRPr="00B562E9">
        <w:rPr>
          <w:rFonts w:ascii="Times New Roman" w:hAnsi="Times New Roman" w:cs="Times New Roman"/>
          <w:sz w:val="24"/>
          <w:szCs w:val="24"/>
          <w:lang w:val="uk-UA"/>
        </w:rPr>
        <w:t xml:space="preserve"> </w:t>
      </w:r>
      <w:r w:rsidR="008A2884">
        <w:rPr>
          <w:rFonts w:ascii="Times New Roman" w:hAnsi="Times New Roman" w:cs="Times New Roman"/>
          <w:sz w:val="24"/>
          <w:szCs w:val="24"/>
          <w:lang w:val="uk-UA"/>
        </w:rPr>
        <w:t xml:space="preserve"> в державі</w:t>
      </w:r>
      <w:r w:rsidRPr="00B562E9">
        <w:rPr>
          <w:rFonts w:ascii="Times New Roman" w:hAnsi="Times New Roman" w:cs="Times New Roman"/>
          <w:sz w:val="24"/>
          <w:szCs w:val="24"/>
          <w:lang w:val="uk-UA"/>
        </w:rPr>
        <w:t xml:space="preserve"> </w:t>
      </w:r>
      <w:r w:rsidR="0014575A">
        <w:rPr>
          <w:rFonts w:ascii="Times New Roman" w:hAnsi="Times New Roman" w:cs="Times New Roman"/>
          <w:sz w:val="24"/>
          <w:szCs w:val="24"/>
          <w:lang w:val="uk-UA"/>
        </w:rPr>
        <w:t xml:space="preserve">призвів до </w:t>
      </w:r>
      <w:r w:rsidR="00FD153E" w:rsidRPr="00B562E9">
        <w:rPr>
          <w:rFonts w:ascii="Times New Roman" w:hAnsi="Times New Roman" w:cs="Times New Roman"/>
          <w:sz w:val="24"/>
          <w:szCs w:val="24"/>
          <w:lang w:val="uk-UA"/>
        </w:rPr>
        <w:t>ф</w:t>
      </w:r>
      <w:r w:rsidR="0014575A">
        <w:rPr>
          <w:rFonts w:ascii="Times New Roman" w:hAnsi="Times New Roman" w:cs="Times New Roman"/>
          <w:sz w:val="24"/>
          <w:szCs w:val="24"/>
          <w:lang w:val="uk-UA"/>
        </w:rPr>
        <w:t>ормування</w:t>
      </w:r>
      <w:r w:rsidR="008B7A24" w:rsidRPr="00B562E9">
        <w:rPr>
          <w:rFonts w:ascii="Times New Roman" w:hAnsi="Times New Roman" w:cs="Times New Roman"/>
          <w:sz w:val="24"/>
          <w:szCs w:val="24"/>
          <w:lang w:val="uk-UA"/>
        </w:rPr>
        <w:t xml:space="preserve"> ряд</w:t>
      </w:r>
      <w:r w:rsidR="0014575A">
        <w:rPr>
          <w:rFonts w:ascii="Times New Roman" w:hAnsi="Times New Roman" w:cs="Times New Roman"/>
          <w:sz w:val="24"/>
          <w:szCs w:val="24"/>
          <w:lang w:val="uk-UA"/>
        </w:rPr>
        <w:t xml:space="preserve">у </w:t>
      </w:r>
      <w:r w:rsidR="008B7A24" w:rsidRPr="00B562E9">
        <w:rPr>
          <w:rFonts w:ascii="Times New Roman" w:hAnsi="Times New Roman" w:cs="Times New Roman"/>
          <w:sz w:val="24"/>
          <w:szCs w:val="24"/>
          <w:lang w:val="uk-UA"/>
        </w:rPr>
        <w:t xml:space="preserve">парадоксів: </w:t>
      </w:r>
    </w:p>
    <w:p w:rsidR="008B7A24" w:rsidRDefault="008B7A24" w:rsidP="005A0601">
      <w:pPr>
        <w:pStyle w:val="a3"/>
        <w:numPr>
          <w:ilvl w:val="0"/>
          <w:numId w:val="14"/>
        </w:numPr>
        <w:spacing w:after="0" w:line="240" w:lineRule="auto"/>
        <w:jc w:val="both"/>
        <w:rPr>
          <w:rFonts w:ascii="Times New Roman" w:hAnsi="Times New Roman" w:cs="Times New Roman"/>
          <w:sz w:val="24"/>
          <w:szCs w:val="24"/>
          <w:lang w:val="ru-RU"/>
        </w:rPr>
      </w:pPr>
      <w:r w:rsidRPr="00E742B4">
        <w:rPr>
          <w:rFonts w:ascii="Times New Roman" w:hAnsi="Times New Roman" w:cs="Times New Roman"/>
          <w:sz w:val="24"/>
          <w:szCs w:val="24"/>
          <w:lang w:val="uk-UA"/>
        </w:rPr>
        <w:t xml:space="preserve">невідповідність </w:t>
      </w:r>
      <w:r w:rsidR="000C27FF">
        <w:rPr>
          <w:rFonts w:ascii="Times New Roman" w:hAnsi="Times New Roman" w:cs="Times New Roman"/>
          <w:sz w:val="24"/>
          <w:szCs w:val="24"/>
          <w:lang w:val="uk-UA"/>
        </w:rPr>
        <w:t>доходів працюючого населення належному</w:t>
      </w:r>
      <w:r w:rsidRPr="008B7A24">
        <w:rPr>
          <w:rFonts w:ascii="Times New Roman" w:hAnsi="Times New Roman" w:cs="Times New Roman"/>
          <w:sz w:val="24"/>
          <w:szCs w:val="24"/>
          <w:lang w:val="ru-RU"/>
        </w:rPr>
        <w:t xml:space="preserve"> рівню життя, внаслідок чого </w:t>
      </w:r>
      <w:r>
        <w:rPr>
          <w:rFonts w:ascii="Times New Roman" w:hAnsi="Times New Roman" w:cs="Times New Roman"/>
          <w:sz w:val="24"/>
          <w:szCs w:val="24"/>
          <w:lang w:val="ru-RU"/>
        </w:rPr>
        <w:t xml:space="preserve">значна </w:t>
      </w:r>
      <w:r w:rsidR="00AF0B3A">
        <w:rPr>
          <w:rFonts w:ascii="Times New Roman" w:hAnsi="Times New Roman" w:cs="Times New Roman"/>
          <w:sz w:val="24"/>
          <w:szCs w:val="24"/>
          <w:lang w:val="ru-RU"/>
        </w:rPr>
        <w:t xml:space="preserve">його частина </w:t>
      </w:r>
      <w:r>
        <w:rPr>
          <w:rFonts w:ascii="Times New Roman" w:hAnsi="Times New Roman" w:cs="Times New Roman"/>
          <w:sz w:val="24"/>
          <w:szCs w:val="24"/>
          <w:lang w:val="ru-RU"/>
        </w:rPr>
        <w:t xml:space="preserve">  перебуває на межі бідності;</w:t>
      </w:r>
    </w:p>
    <w:p w:rsidR="00F021A7" w:rsidRPr="00F021A7" w:rsidRDefault="00AF0B3A" w:rsidP="00F021A7">
      <w:pPr>
        <w:pStyle w:val="a3"/>
        <w:numPr>
          <w:ilvl w:val="0"/>
          <w:numId w:val="14"/>
        </w:numPr>
        <w:spacing w:after="0" w:line="240" w:lineRule="auto"/>
        <w:jc w:val="both"/>
        <w:rPr>
          <w:rFonts w:ascii="Times New Roman" w:hAnsi="Times New Roman" w:cs="Times New Roman"/>
          <w:sz w:val="24"/>
          <w:szCs w:val="24"/>
          <w:lang w:val="ru-RU"/>
        </w:rPr>
      </w:pPr>
      <w:r>
        <w:rPr>
          <w:rFonts w:ascii="Times New Roman" w:hAnsi="Times New Roman"/>
          <w:color w:val="000000"/>
          <w:sz w:val="24"/>
          <w:szCs w:val="24"/>
          <w:lang w:val="uk-UA"/>
        </w:rPr>
        <w:t>зменшення</w:t>
      </w:r>
      <w:r w:rsidR="00F021A7" w:rsidRPr="00F021A7">
        <w:rPr>
          <w:rFonts w:ascii="Times New Roman" w:hAnsi="Times New Roman"/>
          <w:color w:val="000000"/>
          <w:sz w:val="24"/>
          <w:szCs w:val="24"/>
          <w:lang w:val="uk-UA"/>
        </w:rPr>
        <w:t xml:space="preserve"> кількості  людей із середнім рівнем доходів, </w:t>
      </w:r>
      <w:r w:rsidR="00F021A7">
        <w:rPr>
          <w:rFonts w:ascii="Times New Roman" w:hAnsi="Times New Roman"/>
          <w:color w:val="000000"/>
          <w:sz w:val="24"/>
          <w:szCs w:val="24"/>
          <w:lang w:val="uk-UA"/>
        </w:rPr>
        <w:t xml:space="preserve">перехід їх до </w:t>
      </w:r>
      <w:r>
        <w:rPr>
          <w:rFonts w:ascii="Times New Roman" w:hAnsi="Times New Roman"/>
          <w:color w:val="000000"/>
          <w:sz w:val="24"/>
          <w:szCs w:val="24"/>
          <w:lang w:val="uk-UA"/>
        </w:rPr>
        <w:t>категорії «</w:t>
      </w:r>
      <w:r w:rsidR="00F021A7" w:rsidRPr="00F021A7">
        <w:rPr>
          <w:rFonts w:ascii="Times New Roman" w:hAnsi="Times New Roman"/>
          <w:color w:val="000000"/>
          <w:sz w:val="24"/>
          <w:szCs w:val="24"/>
          <w:lang w:val="uk-UA"/>
        </w:rPr>
        <w:t>бідних»</w:t>
      </w:r>
      <w:r w:rsidR="008F62E4">
        <w:rPr>
          <w:rFonts w:ascii="Times New Roman" w:hAnsi="Times New Roman"/>
          <w:color w:val="000000"/>
          <w:sz w:val="24"/>
          <w:szCs w:val="24"/>
          <w:lang w:val="uk-UA"/>
        </w:rPr>
        <w:t>, що свідчить про те, що заробітна плата</w:t>
      </w:r>
      <w:r w:rsidR="00F021A7">
        <w:rPr>
          <w:rFonts w:ascii="Times New Roman" w:hAnsi="Times New Roman"/>
          <w:color w:val="000000"/>
          <w:sz w:val="24"/>
          <w:szCs w:val="24"/>
          <w:lang w:val="uk-UA"/>
        </w:rPr>
        <w:t xml:space="preserve"> </w:t>
      </w:r>
      <w:r w:rsidR="008F62E4">
        <w:rPr>
          <w:rFonts w:ascii="Times New Roman" w:hAnsi="Times New Roman"/>
          <w:color w:val="000000"/>
          <w:sz w:val="24"/>
          <w:szCs w:val="24"/>
          <w:lang w:val="uk-UA"/>
        </w:rPr>
        <w:t>не виконує</w:t>
      </w:r>
      <w:r w:rsidR="00F021A7">
        <w:rPr>
          <w:rFonts w:ascii="Times New Roman" w:hAnsi="Times New Roman"/>
          <w:color w:val="000000"/>
          <w:sz w:val="24"/>
          <w:szCs w:val="24"/>
          <w:lang w:val="uk-UA"/>
        </w:rPr>
        <w:t xml:space="preserve"> відтворювальну функцію </w:t>
      </w:r>
      <w:r w:rsidR="00F021A7" w:rsidRPr="00F021A7">
        <w:rPr>
          <w:rFonts w:ascii="Times New Roman" w:hAnsi="Times New Roman"/>
          <w:color w:val="000000"/>
          <w:sz w:val="24"/>
          <w:szCs w:val="24"/>
          <w:lang w:val="uk-UA"/>
        </w:rPr>
        <w:t xml:space="preserve"> населення України</w:t>
      </w:r>
      <w:r w:rsidR="00F021A7">
        <w:rPr>
          <w:rFonts w:ascii="Times New Roman" w:hAnsi="Times New Roman"/>
          <w:color w:val="000000"/>
          <w:sz w:val="24"/>
          <w:szCs w:val="24"/>
          <w:lang w:val="uk-UA"/>
        </w:rPr>
        <w:t>;</w:t>
      </w:r>
    </w:p>
    <w:p w:rsidR="008B7A24" w:rsidRPr="008B7A24" w:rsidRDefault="008B7A24" w:rsidP="00F021A7">
      <w:pPr>
        <w:pStyle w:val="a3"/>
        <w:numPr>
          <w:ilvl w:val="0"/>
          <w:numId w:val="14"/>
        </w:numPr>
        <w:spacing w:after="0" w:line="240" w:lineRule="auto"/>
        <w:jc w:val="both"/>
        <w:rPr>
          <w:rFonts w:ascii="Times New Roman" w:hAnsi="Times New Roman" w:cs="Times New Roman"/>
          <w:sz w:val="24"/>
          <w:szCs w:val="24"/>
          <w:lang w:val="uk-UA"/>
        </w:rPr>
      </w:pPr>
      <w:r w:rsidRPr="00B15BB0">
        <w:rPr>
          <w:rFonts w:ascii="Times New Roman" w:hAnsi="Times New Roman" w:cs="Times New Roman"/>
          <w:sz w:val="24"/>
          <w:szCs w:val="24"/>
          <w:lang w:val="uk-UA"/>
        </w:rPr>
        <w:t>втрата</w:t>
      </w:r>
      <w:r w:rsidRPr="008B7A24">
        <w:rPr>
          <w:rFonts w:ascii="Times New Roman" w:hAnsi="Times New Roman" w:cs="Times New Roman"/>
          <w:sz w:val="24"/>
          <w:szCs w:val="24"/>
          <w:lang w:val="ru-RU"/>
        </w:rPr>
        <w:t xml:space="preserve"> </w:t>
      </w:r>
      <w:r w:rsidRPr="00B15BB0">
        <w:rPr>
          <w:rFonts w:ascii="Times New Roman" w:hAnsi="Times New Roman" w:cs="Times New Roman"/>
          <w:sz w:val="24"/>
          <w:szCs w:val="24"/>
          <w:lang w:val="uk-UA"/>
        </w:rPr>
        <w:t>інтелектуального</w:t>
      </w:r>
      <w:r w:rsidRPr="008B7A24">
        <w:rPr>
          <w:rFonts w:ascii="Times New Roman" w:hAnsi="Times New Roman" w:cs="Times New Roman"/>
          <w:sz w:val="24"/>
          <w:szCs w:val="24"/>
          <w:lang w:val="ru-RU"/>
        </w:rPr>
        <w:t xml:space="preserve"> потенціалу</w:t>
      </w:r>
      <w:r w:rsidR="00750EAF">
        <w:rPr>
          <w:rFonts w:ascii="Times New Roman" w:hAnsi="Times New Roman" w:cs="Times New Roman"/>
          <w:sz w:val="24"/>
          <w:szCs w:val="24"/>
          <w:lang w:val="ru-RU"/>
        </w:rPr>
        <w:t xml:space="preserve"> (</w:t>
      </w:r>
      <w:r w:rsidR="00750EAF" w:rsidRPr="00B15BB0">
        <w:rPr>
          <w:rFonts w:ascii="Times New Roman" w:hAnsi="Times New Roman" w:cs="Times New Roman"/>
          <w:sz w:val="24"/>
          <w:szCs w:val="24"/>
          <w:lang w:val="uk-UA"/>
        </w:rPr>
        <w:t>внаслідок</w:t>
      </w:r>
      <w:r w:rsidR="00750EAF" w:rsidRPr="00750EAF">
        <w:rPr>
          <w:rFonts w:ascii="Times New Roman" w:hAnsi="Times New Roman" w:cs="Times New Roman"/>
          <w:sz w:val="24"/>
          <w:szCs w:val="24"/>
          <w:lang w:val="ru-RU"/>
        </w:rPr>
        <w:t xml:space="preserve"> </w:t>
      </w:r>
      <w:r w:rsidR="00750EAF" w:rsidRPr="00B15BB0">
        <w:rPr>
          <w:rFonts w:ascii="Times New Roman" w:hAnsi="Times New Roman" w:cs="Times New Roman"/>
          <w:sz w:val="24"/>
          <w:szCs w:val="24"/>
          <w:lang w:val="uk-UA"/>
        </w:rPr>
        <w:t>обмеженості</w:t>
      </w:r>
      <w:r w:rsidR="00750EAF" w:rsidRPr="00750EAF">
        <w:rPr>
          <w:rFonts w:ascii="Times New Roman" w:hAnsi="Times New Roman" w:cs="Times New Roman"/>
          <w:sz w:val="24"/>
          <w:szCs w:val="24"/>
          <w:lang w:val="ru-RU"/>
        </w:rPr>
        <w:t xml:space="preserve"> </w:t>
      </w:r>
      <w:r w:rsidR="00750EAF" w:rsidRPr="00B15BB0">
        <w:rPr>
          <w:rFonts w:ascii="Times New Roman" w:hAnsi="Times New Roman" w:cs="Times New Roman"/>
          <w:sz w:val="24"/>
          <w:szCs w:val="24"/>
          <w:lang w:val="uk-UA"/>
        </w:rPr>
        <w:t>можливостей</w:t>
      </w:r>
      <w:r w:rsidR="00750EAF" w:rsidRPr="00750EAF">
        <w:rPr>
          <w:rFonts w:ascii="Times New Roman" w:hAnsi="Times New Roman" w:cs="Times New Roman"/>
          <w:sz w:val="24"/>
          <w:szCs w:val="24"/>
          <w:lang w:val="ru-RU"/>
        </w:rPr>
        <w:t xml:space="preserve"> для </w:t>
      </w:r>
      <w:r w:rsidR="00750EAF" w:rsidRPr="00B15BB0">
        <w:rPr>
          <w:rFonts w:ascii="Times New Roman" w:hAnsi="Times New Roman" w:cs="Times New Roman"/>
          <w:sz w:val="24"/>
          <w:szCs w:val="24"/>
          <w:lang w:val="uk-UA"/>
        </w:rPr>
        <w:t>само</w:t>
      </w:r>
      <w:r w:rsidR="00B562E9" w:rsidRPr="00B15BB0">
        <w:rPr>
          <w:rFonts w:ascii="Times New Roman" w:hAnsi="Times New Roman" w:cs="Times New Roman"/>
          <w:sz w:val="24"/>
          <w:szCs w:val="24"/>
          <w:lang w:val="uk-UA"/>
        </w:rPr>
        <w:t>реалізації</w:t>
      </w:r>
      <w:r w:rsidR="00B562E9">
        <w:rPr>
          <w:rFonts w:ascii="Times New Roman" w:hAnsi="Times New Roman" w:cs="Times New Roman"/>
          <w:sz w:val="24"/>
          <w:szCs w:val="24"/>
          <w:lang w:val="ru-RU"/>
        </w:rPr>
        <w:t xml:space="preserve"> </w:t>
      </w:r>
      <w:r w:rsidR="00B562E9" w:rsidRPr="00B15BB0">
        <w:rPr>
          <w:rFonts w:ascii="Times New Roman" w:hAnsi="Times New Roman" w:cs="Times New Roman"/>
          <w:sz w:val="24"/>
          <w:szCs w:val="24"/>
          <w:lang w:val="uk-UA"/>
        </w:rPr>
        <w:t>молодих</w:t>
      </w:r>
      <w:r w:rsidR="00B562E9">
        <w:rPr>
          <w:rFonts w:ascii="Times New Roman" w:hAnsi="Times New Roman" w:cs="Times New Roman"/>
          <w:sz w:val="24"/>
          <w:szCs w:val="24"/>
          <w:lang w:val="ru-RU"/>
        </w:rPr>
        <w:t xml:space="preserve"> </w:t>
      </w:r>
      <w:r w:rsidR="00B15BB0">
        <w:rPr>
          <w:rFonts w:ascii="Times New Roman" w:hAnsi="Times New Roman" w:cs="Times New Roman"/>
          <w:sz w:val="24"/>
          <w:szCs w:val="24"/>
          <w:lang w:val="uk-UA"/>
        </w:rPr>
        <w:t>л</w:t>
      </w:r>
      <w:r w:rsidR="00B562E9" w:rsidRPr="00B15BB0">
        <w:rPr>
          <w:rFonts w:ascii="Times New Roman" w:hAnsi="Times New Roman" w:cs="Times New Roman"/>
          <w:sz w:val="24"/>
          <w:szCs w:val="24"/>
          <w:lang w:val="uk-UA"/>
        </w:rPr>
        <w:t>юдей</w:t>
      </w:r>
      <w:r w:rsidR="00750EAF">
        <w:rPr>
          <w:rFonts w:ascii="Times New Roman" w:hAnsi="Times New Roman" w:cs="Times New Roman"/>
          <w:sz w:val="24"/>
          <w:szCs w:val="24"/>
          <w:lang w:val="ru-RU"/>
        </w:rPr>
        <w:t xml:space="preserve"> </w:t>
      </w:r>
      <w:r w:rsidR="00750EAF" w:rsidRPr="00B15BB0">
        <w:rPr>
          <w:rFonts w:ascii="Times New Roman" w:hAnsi="Times New Roman" w:cs="Times New Roman"/>
          <w:sz w:val="24"/>
          <w:szCs w:val="24"/>
          <w:lang w:val="uk-UA"/>
        </w:rPr>
        <w:t>значна</w:t>
      </w:r>
      <w:r w:rsidR="00750EAF">
        <w:rPr>
          <w:rFonts w:ascii="Times New Roman" w:hAnsi="Times New Roman" w:cs="Times New Roman"/>
          <w:sz w:val="24"/>
          <w:szCs w:val="24"/>
          <w:lang w:val="ru-RU"/>
        </w:rPr>
        <w:t xml:space="preserve"> їх</w:t>
      </w:r>
      <w:r w:rsidR="00750EAF" w:rsidRPr="00750EAF">
        <w:rPr>
          <w:rFonts w:ascii="Times New Roman" w:hAnsi="Times New Roman" w:cs="Times New Roman"/>
          <w:sz w:val="24"/>
          <w:szCs w:val="24"/>
          <w:lang w:val="ru-RU"/>
        </w:rPr>
        <w:t xml:space="preserve"> кількість не </w:t>
      </w:r>
      <w:r w:rsidR="00B15BB0" w:rsidRPr="00B15BB0">
        <w:rPr>
          <w:rFonts w:ascii="Times New Roman" w:hAnsi="Times New Roman" w:cs="Times New Roman"/>
          <w:sz w:val="24"/>
          <w:szCs w:val="24"/>
          <w:lang w:val="uk-UA"/>
        </w:rPr>
        <w:t xml:space="preserve">може  знайти роботу </w:t>
      </w:r>
      <w:r w:rsidR="00B15BB0">
        <w:rPr>
          <w:rFonts w:ascii="Times New Roman" w:hAnsi="Times New Roman" w:cs="Times New Roman"/>
          <w:sz w:val="24"/>
          <w:szCs w:val="24"/>
          <w:lang w:val="ru-RU"/>
        </w:rPr>
        <w:t xml:space="preserve">у </w:t>
      </w:r>
      <w:r w:rsidR="00B15BB0" w:rsidRPr="00B15BB0">
        <w:rPr>
          <w:rFonts w:ascii="Times New Roman" w:hAnsi="Times New Roman" w:cs="Times New Roman"/>
          <w:sz w:val="24"/>
          <w:szCs w:val="24"/>
          <w:lang w:val="uk-UA"/>
        </w:rPr>
        <w:t>своїй</w:t>
      </w:r>
      <w:r w:rsidR="00750EAF">
        <w:rPr>
          <w:rFonts w:ascii="Times New Roman" w:hAnsi="Times New Roman" w:cs="Times New Roman"/>
          <w:sz w:val="24"/>
          <w:szCs w:val="24"/>
          <w:lang w:val="ru-RU"/>
        </w:rPr>
        <w:t xml:space="preserve"> країні)</w:t>
      </w:r>
      <w:r w:rsidRPr="008B7A24">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що </w:t>
      </w:r>
      <w:r w:rsidRPr="008B7A24">
        <w:rPr>
          <w:rFonts w:ascii="Times New Roman" w:hAnsi="Times New Roman" w:cs="Times New Roman"/>
          <w:sz w:val="24"/>
          <w:szCs w:val="24"/>
          <w:lang w:val="ru-RU"/>
        </w:rPr>
        <w:t xml:space="preserve"> </w:t>
      </w:r>
      <w:r w:rsidR="008A14B5" w:rsidRPr="008A14B5">
        <w:rPr>
          <w:rFonts w:ascii="Times New Roman" w:hAnsi="Times New Roman" w:cs="Times New Roman"/>
          <w:sz w:val="24"/>
          <w:szCs w:val="24"/>
          <w:lang w:val="uk-UA"/>
        </w:rPr>
        <w:t>призводить</w:t>
      </w:r>
      <w:r w:rsidR="008A14B5">
        <w:rPr>
          <w:rFonts w:ascii="Times New Roman" w:hAnsi="Times New Roman" w:cs="Times New Roman"/>
          <w:sz w:val="24"/>
          <w:szCs w:val="24"/>
          <w:lang w:val="ru-RU"/>
        </w:rPr>
        <w:t xml:space="preserve"> до </w:t>
      </w:r>
      <w:r>
        <w:rPr>
          <w:rFonts w:ascii="Times New Roman" w:hAnsi="Times New Roman" w:cs="Times New Roman"/>
          <w:sz w:val="24"/>
          <w:szCs w:val="24"/>
          <w:lang w:val="ru-RU"/>
        </w:rPr>
        <w:t xml:space="preserve"> </w:t>
      </w:r>
      <w:r w:rsidRPr="00B15BB0">
        <w:rPr>
          <w:rFonts w:ascii="Times New Roman" w:hAnsi="Times New Roman" w:cs="Times New Roman"/>
          <w:sz w:val="24"/>
          <w:szCs w:val="24"/>
          <w:lang w:val="uk-UA"/>
        </w:rPr>
        <w:t>міграційних</w:t>
      </w:r>
      <w:r>
        <w:rPr>
          <w:rFonts w:ascii="Times New Roman" w:hAnsi="Times New Roman" w:cs="Times New Roman"/>
          <w:sz w:val="24"/>
          <w:szCs w:val="24"/>
          <w:lang w:val="ru-RU"/>
        </w:rPr>
        <w:t xml:space="preserve"> </w:t>
      </w:r>
      <w:r w:rsidR="008A14B5">
        <w:rPr>
          <w:rFonts w:ascii="Times New Roman" w:hAnsi="Times New Roman" w:cs="Times New Roman"/>
          <w:sz w:val="24"/>
          <w:szCs w:val="24"/>
          <w:lang w:val="uk-UA"/>
        </w:rPr>
        <w:t>процесів</w:t>
      </w:r>
      <w:r>
        <w:rPr>
          <w:rFonts w:ascii="Times New Roman" w:hAnsi="Times New Roman" w:cs="Times New Roman"/>
          <w:sz w:val="24"/>
          <w:szCs w:val="24"/>
          <w:lang w:val="ru-RU"/>
        </w:rPr>
        <w:t>;</w:t>
      </w:r>
    </w:p>
    <w:p w:rsidR="008B7A24" w:rsidRDefault="008B7A24" w:rsidP="005A0601">
      <w:pPr>
        <w:pStyle w:val="a3"/>
        <w:numPr>
          <w:ilvl w:val="0"/>
          <w:numId w:val="14"/>
        </w:numPr>
        <w:spacing w:after="0" w:line="240" w:lineRule="auto"/>
        <w:jc w:val="both"/>
        <w:rPr>
          <w:rFonts w:ascii="Times New Roman" w:hAnsi="Times New Roman" w:cs="Times New Roman"/>
          <w:sz w:val="24"/>
          <w:szCs w:val="24"/>
          <w:lang w:val="uk-UA"/>
        </w:rPr>
      </w:pPr>
      <w:r w:rsidRPr="008B7A24">
        <w:rPr>
          <w:rFonts w:ascii="Times New Roman" w:hAnsi="Times New Roman" w:cs="Times New Roman"/>
          <w:sz w:val="24"/>
          <w:szCs w:val="24"/>
          <w:lang w:val="uk-UA"/>
        </w:rPr>
        <w:t xml:space="preserve">суперечності, що виникають між рівнем </w:t>
      </w:r>
      <w:r w:rsidR="002F1E3C" w:rsidRPr="002F1E3C">
        <w:rPr>
          <w:rFonts w:ascii="Times New Roman" w:hAnsi="Times New Roman" w:cs="Times New Roman"/>
          <w:sz w:val="24"/>
          <w:szCs w:val="24"/>
          <w:lang w:val="uk-UA"/>
        </w:rPr>
        <w:t xml:space="preserve">професійних </w:t>
      </w:r>
      <w:r w:rsidRPr="008B7A24">
        <w:rPr>
          <w:rFonts w:ascii="Times New Roman" w:hAnsi="Times New Roman" w:cs="Times New Roman"/>
          <w:sz w:val="24"/>
          <w:szCs w:val="24"/>
          <w:lang w:val="uk-UA"/>
        </w:rPr>
        <w:t>з</w:t>
      </w:r>
      <w:r w:rsidR="002F1E3C">
        <w:rPr>
          <w:rFonts w:ascii="Times New Roman" w:hAnsi="Times New Roman" w:cs="Times New Roman"/>
          <w:sz w:val="24"/>
          <w:szCs w:val="24"/>
          <w:lang w:val="uk-UA"/>
        </w:rPr>
        <w:t>нань</w:t>
      </w:r>
      <w:r w:rsidR="00750EAF">
        <w:rPr>
          <w:rFonts w:ascii="Times New Roman" w:hAnsi="Times New Roman" w:cs="Times New Roman"/>
          <w:sz w:val="24"/>
          <w:szCs w:val="24"/>
          <w:lang w:val="uk-UA"/>
        </w:rPr>
        <w:t xml:space="preserve"> фахівців</w:t>
      </w:r>
      <w:r w:rsidRPr="008B7A24">
        <w:rPr>
          <w:rFonts w:ascii="Times New Roman" w:hAnsi="Times New Roman" w:cs="Times New Roman"/>
          <w:sz w:val="24"/>
          <w:szCs w:val="24"/>
          <w:lang w:val="uk-UA"/>
        </w:rPr>
        <w:t xml:space="preserve"> в отриманих ними дипломах про </w:t>
      </w:r>
      <w:r w:rsidR="004D1155">
        <w:rPr>
          <w:rFonts w:ascii="Times New Roman" w:hAnsi="Times New Roman" w:cs="Times New Roman"/>
          <w:sz w:val="24"/>
          <w:szCs w:val="24"/>
          <w:lang w:val="uk-UA"/>
        </w:rPr>
        <w:t xml:space="preserve">освіту </w:t>
      </w:r>
      <w:r w:rsidR="00D54F3A">
        <w:rPr>
          <w:rFonts w:ascii="Times New Roman" w:hAnsi="Times New Roman" w:cs="Times New Roman"/>
          <w:sz w:val="24"/>
          <w:szCs w:val="24"/>
          <w:lang w:val="uk-UA"/>
        </w:rPr>
        <w:t xml:space="preserve">та реальним </w:t>
      </w:r>
      <w:r w:rsidR="008A2884">
        <w:rPr>
          <w:rFonts w:ascii="Times New Roman" w:hAnsi="Times New Roman" w:cs="Times New Roman"/>
          <w:sz w:val="24"/>
          <w:szCs w:val="24"/>
          <w:lang w:val="uk-UA"/>
        </w:rPr>
        <w:t>практичним досвідом</w:t>
      </w:r>
      <w:r w:rsidRPr="008B7A24">
        <w:rPr>
          <w:rFonts w:ascii="Times New Roman" w:hAnsi="Times New Roman" w:cs="Times New Roman"/>
          <w:sz w:val="24"/>
          <w:szCs w:val="24"/>
          <w:lang w:val="uk-UA"/>
        </w:rPr>
        <w:t>, внаслі</w:t>
      </w:r>
      <w:r w:rsidR="002F1E3C">
        <w:rPr>
          <w:rFonts w:ascii="Times New Roman" w:hAnsi="Times New Roman" w:cs="Times New Roman"/>
          <w:sz w:val="24"/>
          <w:szCs w:val="24"/>
          <w:lang w:val="uk-UA"/>
        </w:rPr>
        <w:t xml:space="preserve">док чого не можуть </w:t>
      </w:r>
      <w:r w:rsidR="002F1E3C" w:rsidRPr="002F1E3C">
        <w:rPr>
          <w:rFonts w:ascii="Times New Roman" w:hAnsi="Times New Roman" w:cs="Times New Roman"/>
          <w:sz w:val="24"/>
          <w:szCs w:val="24"/>
          <w:lang w:val="uk-UA"/>
        </w:rPr>
        <w:t>працевлаштуватися</w:t>
      </w:r>
      <w:r w:rsidRPr="008B7A24">
        <w:rPr>
          <w:rFonts w:ascii="Times New Roman" w:hAnsi="Times New Roman" w:cs="Times New Roman"/>
          <w:sz w:val="24"/>
          <w:szCs w:val="24"/>
          <w:lang w:val="uk-UA"/>
        </w:rPr>
        <w:t xml:space="preserve"> за фахом як молоді кадри (оскільки роботодавець вимагає </w:t>
      </w:r>
      <w:r w:rsidR="00B562E9">
        <w:rPr>
          <w:rFonts w:ascii="Times New Roman" w:hAnsi="Times New Roman" w:cs="Times New Roman"/>
          <w:sz w:val="24"/>
          <w:szCs w:val="24"/>
          <w:lang w:val="uk-UA"/>
        </w:rPr>
        <w:t xml:space="preserve"> </w:t>
      </w:r>
      <w:r w:rsidR="008A2884">
        <w:rPr>
          <w:rFonts w:ascii="Times New Roman" w:hAnsi="Times New Roman" w:cs="Times New Roman"/>
          <w:sz w:val="24"/>
          <w:szCs w:val="24"/>
          <w:lang w:val="uk-UA"/>
        </w:rPr>
        <w:t xml:space="preserve">стажу </w:t>
      </w:r>
      <w:r w:rsidR="00B562E9">
        <w:rPr>
          <w:rFonts w:ascii="Times New Roman" w:hAnsi="Times New Roman" w:cs="Times New Roman"/>
          <w:sz w:val="24"/>
          <w:szCs w:val="24"/>
          <w:lang w:val="uk-UA"/>
        </w:rPr>
        <w:t>роботи</w:t>
      </w:r>
      <w:r w:rsidR="002F1E3C">
        <w:rPr>
          <w:rFonts w:ascii="Times New Roman" w:hAnsi="Times New Roman" w:cs="Times New Roman"/>
          <w:sz w:val="24"/>
          <w:szCs w:val="24"/>
          <w:lang w:val="uk-UA"/>
        </w:rPr>
        <w:t>), так і спеціалісти</w:t>
      </w:r>
      <w:r w:rsidRPr="008B7A24">
        <w:rPr>
          <w:rFonts w:ascii="Times New Roman" w:hAnsi="Times New Roman" w:cs="Times New Roman"/>
          <w:sz w:val="24"/>
          <w:szCs w:val="24"/>
          <w:lang w:val="uk-UA"/>
        </w:rPr>
        <w:t xml:space="preserve"> старше 40-45 рок</w:t>
      </w:r>
      <w:r w:rsidR="00B562E9">
        <w:rPr>
          <w:rFonts w:ascii="Times New Roman" w:hAnsi="Times New Roman" w:cs="Times New Roman"/>
          <w:sz w:val="24"/>
          <w:szCs w:val="24"/>
          <w:lang w:val="uk-UA"/>
        </w:rPr>
        <w:t>ів (через відсутність</w:t>
      </w:r>
      <w:r w:rsidRPr="008B7A24">
        <w:rPr>
          <w:rFonts w:ascii="Times New Roman" w:hAnsi="Times New Roman" w:cs="Times New Roman"/>
          <w:sz w:val="24"/>
          <w:szCs w:val="24"/>
          <w:lang w:val="uk-UA"/>
        </w:rPr>
        <w:t xml:space="preserve"> н</w:t>
      </w:r>
      <w:r w:rsidR="000C27FF">
        <w:rPr>
          <w:rFonts w:ascii="Times New Roman" w:hAnsi="Times New Roman" w:cs="Times New Roman"/>
          <w:sz w:val="24"/>
          <w:szCs w:val="24"/>
          <w:lang w:val="uk-UA"/>
        </w:rPr>
        <w:t xml:space="preserve">авичок </w:t>
      </w:r>
      <w:r w:rsidR="00750EAF">
        <w:rPr>
          <w:rFonts w:ascii="Times New Roman" w:hAnsi="Times New Roman" w:cs="Times New Roman"/>
          <w:sz w:val="24"/>
          <w:szCs w:val="24"/>
          <w:lang w:val="uk-UA"/>
        </w:rPr>
        <w:t>ускладнени</w:t>
      </w:r>
      <w:r w:rsidR="000C27FF">
        <w:rPr>
          <w:rFonts w:ascii="Times New Roman" w:hAnsi="Times New Roman" w:cs="Times New Roman"/>
          <w:sz w:val="24"/>
          <w:szCs w:val="24"/>
          <w:lang w:val="uk-UA"/>
        </w:rPr>
        <w:t>х</w:t>
      </w:r>
      <w:r w:rsidRPr="008B7A24">
        <w:rPr>
          <w:rFonts w:ascii="Times New Roman" w:hAnsi="Times New Roman" w:cs="Times New Roman"/>
          <w:sz w:val="24"/>
          <w:szCs w:val="24"/>
          <w:lang w:val="uk-UA"/>
        </w:rPr>
        <w:t xml:space="preserve"> </w:t>
      </w:r>
      <w:r w:rsidR="000C27FF">
        <w:rPr>
          <w:rFonts w:ascii="Times New Roman" w:hAnsi="Times New Roman" w:cs="Times New Roman"/>
          <w:sz w:val="24"/>
          <w:szCs w:val="24"/>
          <w:lang w:val="uk-UA"/>
        </w:rPr>
        <w:t xml:space="preserve"> видів</w:t>
      </w:r>
      <w:r w:rsidR="00750EAF">
        <w:rPr>
          <w:rFonts w:ascii="Times New Roman" w:hAnsi="Times New Roman" w:cs="Times New Roman"/>
          <w:sz w:val="24"/>
          <w:szCs w:val="24"/>
          <w:lang w:val="uk-UA"/>
        </w:rPr>
        <w:t xml:space="preserve"> </w:t>
      </w:r>
      <w:r w:rsidRPr="008B7A24">
        <w:rPr>
          <w:rFonts w:ascii="Times New Roman" w:hAnsi="Times New Roman" w:cs="Times New Roman"/>
          <w:sz w:val="24"/>
          <w:szCs w:val="24"/>
          <w:lang w:val="uk-UA"/>
        </w:rPr>
        <w:t>діяльності)</w:t>
      </w:r>
      <w:r w:rsidR="000C27FF">
        <w:rPr>
          <w:rFonts w:ascii="Times New Roman" w:hAnsi="Times New Roman" w:cs="Times New Roman"/>
          <w:sz w:val="24"/>
          <w:szCs w:val="24"/>
          <w:lang w:val="uk-UA"/>
        </w:rPr>
        <w:t>.</w:t>
      </w:r>
    </w:p>
    <w:p w:rsidR="00AC3A0B" w:rsidRPr="008A2884" w:rsidRDefault="00AC3A0B" w:rsidP="008A2884">
      <w:pPr>
        <w:tabs>
          <w:tab w:val="left" w:pos="142"/>
          <w:tab w:val="left" w:pos="567"/>
        </w:tabs>
        <w:spacing w:after="0" w:line="240" w:lineRule="auto"/>
        <w:ind w:firstLine="709"/>
        <w:jc w:val="both"/>
        <w:rPr>
          <w:rFonts w:ascii="Times New Roman" w:hAnsi="Times New Roman" w:cs="Times New Roman"/>
          <w:sz w:val="24"/>
          <w:szCs w:val="24"/>
          <w:shd w:val="clear" w:color="auto" w:fill="FFFFFF"/>
          <w:lang w:val="uk-UA"/>
        </w:rPr>
      </w:pPr>
      <w:r>
        <w:rPr>
          <w:rFonts w:ascii="Times New Roman" w:hAnsi="Times New Roman" w:cs="Times New Roman"/>
          <w:sz w:val="24"/>
          <w:szCs w:val="24"/>
          <w:lang w:val="uk-UA"/>
        </w:rPr>
        <w:t xml:space="preserve">Для </w:t>
      </w:r>
      <w:r w:rsidRPr="005558C4">
        <w:rPr>
          <w:rFonts w:ascii="Times New Roman" w:hAnsi="Times New Roman" w:cs="Times New Roman"/>
          <w:sz w:val="24"/>
          <w:szCs w:val="24"/>
          <w:lang w:val="uk-UA"/>
        </w:rPr>
        <w:t>укра</w:t>
      </w:r>
      <w:r>
        <w:rPr>
          <w:rFonts w:ascii="Times New Roman" w:hAnsi="Times New Roman" w:cs="Times New Roman"/>
          <w:sz w:val="24"/>
          <w:szCs w:val="24"/>
          <w:lang w:val="uk-UA"/>
        </w:rPr>
        <w:t>їнської моделі також характерно скорочення</w:t>
      </w:r>
      <w:r w:rsidRPr="005A0601">
        <w:rPr>
          <w:rFonts w:ascii="Times New Roman" w:hAnsi="Times New Roman" w:cs="Times New Roman"/>
          <w:sz w:val="24"/>
          <w:szCs w:val="24"/>
          <w:lang w:val="uk-UA"/>
        </w:rPr>
        <w:t xml:space="preserve"> </w:t>
      </w:r>
      <w:r>
        <w:rPr>
          <w:rFonts w:ascii="Times New Roman" w:hAnsi="Times New Roman" w:cs="Times New Roman"/>
          <w:sz w:val="24"/>
          <w:szCs w:val="24"/>
          <w:lang w:val="uk-UA"/>
        </w:rPr>
        <w:t>частки державного</w:t>
      </w:r>
      <w:r w:rsidRPr="005A0601">
        <w:rPr>
          <w:rFonts w:ascii="Times New Roman" w:hAnsi="Times New Roman" w:cs="Times New Roman"/>
          <w:sz w:val="24"/>
          <w:szCs w:val="24"/>
          <w:lang w:val="uk-UA"/>
        </w:rPr>
        <w:t xml:space="preserve"> </w:t>
      </w:r>
      <w:r>
        <w:rPr>
          <w:rFonts w:ascii="Times New Roman" w:hAnsi="Times New Roman" w:cs="Times New Roman"/>
          <w:sz w:val="24"/>
          <w:szCs w:val="24"/>
          <w:lang w:val="uk-UA"/>
        </w:rPr>
        <w:t>фінансування на науку</w:t>
      </w:r>
      <w:r w:rsidRPr="005558C4">
        <w:rPr>
          <w:rFonts w:ascii="Times New Roman" w:hAnsi="Times New Roman" w:cs="Times New Roman"/>
          <w:sz w:val="24"/>
          <w:szCs w:val="24"/>
          <w:lang w:val="uk-UA"/>
        </w:rPr>
        <w:t xml:space="preserve">, наслідком чого є знецінення людського капіталу за одночасної нестачі висококваліфікованої робочої сили. </w:t>
      </w:r>
      <w:r>
        <w:rPr>
          <w:rFonts w:ascii="Times New Roman" w:hAnsi="Times New Roman" w:cs="Times New Roman"/>
          <w:sz w:val="24"/>
          <w:szCs w:val="24"/>
          <w:lang w:val="uk-UA"/>
        </w:rPr>
        <w:t xml:space="preserve">Так, </w:t>
      </w:r>
      <w:r>
        <w:rPr>
          <w:rFonts w:ascii="Times New Roman" w:hAnsi="Times New Roman" w:cs="Times New Roman"/>
          <w:sz w:val="24"/>
          <w:szCs w:val="24"/>
          <w:shd w:val="clear" w:color="auto" w:fill="FFFFFF"/>
          <w:lang w:val="uk-UA"/>
        </w:rPr>
        <w:t xml:space="preserve">бюджетні витрати </w:t>
      </w:r>
      <w:r w:rsidRPr="005558C4">
        <w:rPr>
          <w:rFonts w:ascii="Times New Roman" w:hAnsi="Times New Roman" w:cs="Times New Roman"/>
          <w:sz w:val="24"/>
          <w:szCs w:val="24"/>
          <w:shd w:val="clear" w:color="auto" w:fill="FFFFFF"/>
          <w:lang w:val="uk-UA"/>
        </w:rPr>
        <w:t xml:space="preserve"> у 2016 р. мають становити менше ніж 0,4% загальних в</w:t>
      </w:r>
      <w:r w:rsidR="00836FC1">
        <w:rPr>
          <w:rFonts w:ascii="Times New Roman" w:hAnsi="Times New Roman" w:cs="Times New Roman"/>
          <w:sz w:val="24"/>
          <w:szCs w:val="24"/>
          <w:shd w:val="clear" w:color="auto" w:fill="FFFFFF"/>
          <w:lang w:val="uk-UA"/>
        </w:rPr>
        <w:t xml:space="preserve">итрат </w:t>
      </w:r>
      <w:r w:rsidRPr="005558C4">
        <w:rPr>
          <w:rFonts w:ascii="Times New Roman" w:hAnsi="Times New Roman" w:cs="Times New Roman"/>
          <w:sz w:val="24"/>
          <w:szCs w:val="24"/>
          <w:shd w:val="clear" w:color="auto" w:fill="FFFFFF"/>
          <w:lang w:val="uk-UA"/>
        </w:rPr>
        <w:t xml:space="preserve"> (або приблизно 0,15% ВВП) і значення цього показника в останні роки постійно зменшувалося </w:t>
      </w:r>
      <w:r>
        <w:rPr>
          <w:rFonts w:ascii="Times New Roman" w:hAnsi="Times New Roman" w:cs="Times New Roman"/>
          <w:sz w:val="24"/>
          <w:szCs w:val="24"/>
          <w:lang w:val="ru-RU"/>
        </w:rPr>
        <w:t>[22</w:t>
      </w:r>
      <w:r w:rsidRPr="005558C4">
        <w:rPr>
          <w:rFonts w:ascii="Times New Roman" w:hAnsi="Times New Roman" w:cs="Times New Roman"/>
          <w:sz w:val="24"/>
          <w:szCs w:val="24"/>
          <w:lang w:val="ru-RU"/>
        </w:rPr>
        <w:t>].</w:t>
      </w:r>
      <w:r w:rsidRPr="005558C4">
        <w:rPr>
          <w:rFonts w:ascii="Times New Roman" w:hAnsi="Times New Roman" w:cs="Times New Roman"/>
          <w:sz w:val="24"/>
          <w:szCs w:val="24"/>
          <w:lang w:val="uk-UA"/>
        </w:rPr>
        <w:t xml:space="preserve"> </w:t>
      </w:r>
      <w:r w:rsidRPr="005558C4">
        <w:rPr>
          <w:rFonts w:ascii="Times New Roman" w:hAnsi="Times New Roman" w:cs="Times New Roman"/>
          <w:sz w:val="24"/>
          <w:szCs w:val="24"/>
          <w:shd w:val="clear" w:color="auto" w:fill="FFFFFF"/>
          <w:lang w:val="uk-UA"/>
        </w:rPr>
        <w:t xml:space="preserve"> </w:t>
      </w:r>
      <w:r w:rsidRPr="006A6E47">
        <w:rPr>
          <w:rFonts w:ascii="Times New Roman" w:hAnsi="Times New Roman" w:cs="Times New Roman"/>
          <w:sz w:val="24"/>
          <w:szCs w:val="24"/>
          <w:shd w:val="clear" w:color="auto" w:fill="FFFFFF"/>
          <w:lang w:val="uk-UA"/>
        </w:rPr>
        <w:t>За даними Т. Лебеди, якщо частка витрат на науку менша 0,4 % ВВП, то наука в країні виконує лише со</w:t>
      </w:r>
      <w:r w:rsidR="00836FC1">
        <w:rPr>
          <w:rFonts w:ascii="Times New Roman" w:hAnsi="Times New Roman" w:cs="Times New Roman"/>
          <w:sz w:val="24"/>
          <w:szCs w:val="24"/>
          <w:shd w:val="clear" w:color="auto" w:fill="FFFFFF"/>
          <w:lang w:val="uk-UA"/>
        </w:rPr>
        <w:t xml:space="preserve">ціокультурну функцію;  до 0,9 %  - </w:t>
      </w:r>
      <w:r w:rsidRPr="006A6E47">
        <w:rPr>
          <w:rFonts w:ascii="Times New Roman" w:hAnsi="Times New Roman" w:cs="Times New Roman"/>
          <w:sz w:val="24"/>
          <w:szCs w:val="24"/>
          <w:shd w:val="clear" w:color="auto" w:fill="FFFFFF"/>
          <w:lang w:val="uk-UA"/>
        </w:rPr>
        <w:t xml:space="preserve"> вона спроможна на незначні наукові результати і здійснює пізнавальну функцію в суспільстві;</w:t>
      </w:r>
      <w:r>
        <w:rPr>
          <w:rFonts w:ascii="Times New Roman" w:hAnsi="Times New Roman" w:cs="Times New Roman"/>
          <w:sz w:val="24"/>
          <w:szCs w:val="24"/>
          <w:shd w:val="clear" w:color="auto" w:fill="FFFFFF"/>
          <w:lang w:val="uk-UA"/>
        </w:rPr>
        <w:t xml:space="preserve"> і лише тоді, коли вони </w:t>
      </w:r>
      <w:r w:rsidR="00836FC1">
        <w:rPr>
          <w:rFonts w:ascii="Times New Roman" w:hAnsi="Times New Roman" w:cs="Times New Roman"/>
          <w:sz w:val="24"/>
          <w:szCs w:val="24"/>
          <w:shd w:val="clear" w:color="auto" w:fill="FFFFFF"/>
          <w:lang w:val="uk-UA"/>
        </w:rPr>
        <w:t>перевищують цю межу</w:t>
      </w:r>
      <w:r w:rsidR="00357CF6">
        <w:rPr>
          <w:rFonts w:ascii="Times New Roman" w:hAnsi="Times New Roman" w:cs="Times New Roman"/>
          <w:sz w:val="24"/>
          <w:szCs w:val="24"/>
          <w:shd w:val="clear" w:color="auto" w:fill="FFFFFF"/>
          <w:lang w:val="uk-UA"/>
        </w:rPr>
        <w:t xml:space="preserve">, </w:t>
      </w:r>
      <w:r>
        <w:rPr>
          <w:rFonts w:ascii="Times New Roman" w:hAnsi="Times New Roman" w:cs="Times New Roman"/>
          <w:sz w:val="24"/>
          <w:szCs w:val="24"/>
          <w:shd w:val="clear" w:color="auto" w:fill="FFFFFF"/>
          <w:lang w:val="uk-UA"/>
        </w:rPr>
        <w:t xml:space="preserve">виконується її економічна функція [23, с. 4-5]. </w:t>
      </w:r>
      <w:r>
        <w:rPr>
          <w:rFonts w:ascii="Times New Roman" w:hAnsi="Times New Roman" w:cs="Times New Roman"/>
          <w:sz w:val="24"/>
          <w:szCs w:val="24"/>
          <w:lang w:val="uk-UA"/>
        </w:rPr>
        <w:t xml:space="preserve">Ще </w:t>
      </w:r>
      <w:r w:rsidRPr="004B23B6">
        <w:rPr>
          <w:rFonts w:ascii="Times New Roman" w:hAnsi="Times New Roman" w:cs="Times New Roman"/>
          <w:sz w:val="24"/>
          <w:szCs w:val="24"/>
          <w:lang w:val="uk-UA"/>
        </w:rPr>
        <w:t xml:space="preserve">відомий </w:t>
      </w:r>
      <w:r w:rsidR="00AF0B3A">
        <w:rPr>
          <w:rFonts w:ascii="Times New Roman" w:hAnsi="Times New Roman" w:cs="Times New Roman"/>
          <w:sz w:val="24"/>
          <w:szCs w:val="24"/>
          <w:lang w:val="uk-UA"/>
        </w:rPr>
        <w:t xml:space="preserve">радянський </w:t>
      </w:r>
      <w:r w:rsidRPr="004B23B6">
        <w:rPr>
          <w:rFonts w:ascii="Times New Roman" w:hAnsi="Times New Roman" w:cs="Times New Roman"/>
          <w:sz w:val="24"/>
          <w:szCs w:val="24"/>
          <w:lang w:val="uk-UA"/>
        </w:rPr>
        <w:t>науковець С. Струмилін</w:t>
      </w:r>
      <w:r w:rsidR="00836FC1">
        <w:rPr>
          <w:rFonts w:ascii="Times New Roman" w:hAnsi="Times New Roman" w:cs="Times New Roman"/>
          <w:sz w:val="24"/>
          <w:szCs w:val="24"/>
          <w:lang w:val="uk-UA"/>
        </w:rPr>
        <w:t xml:space="preserve"> у </w:t>
      </w:r>
      <w:r w:rsidR="00AF0B3A">
        <w:rPr>
          <w:rFonts w:ascii="Times New Roman" w:hAnsi="Times New Roman" w:cs="Times New Roman"/>
          <w:sz w:val="24"/>
          <w:szCs w:val="24"/>
          <w:lang w:val="uk-UA"/>
        </w:rPr>
        <w:t xml:space="preserve">своїх </w:t>
      </w:r>
      <w:r w:rsidR="00836FC1">
        <w:rPr>
          <w:rFonts w:ascii="Times New Roman" w:hAnsi="Times New Roman" w:cs="Times New Roman"/>
          <w:sz w:val="24"/>
          <w:szCs w:val="24"/>
          <w:lang w:val="uk-UA"/>
        </w:rPr>
        <w:t>дослідженнях визначив</w:t>
      </w:r>
      <w:r w:rsidRPr="004B23B6">
        <w:rPr>
          <w:rFonts w:ascii="Times New Roman" w:hAnsi="Times New Roman" w:cs="Times New Roman"/>
          <w:sz w:val="24"/>
          <w:szCs w:val="24"/>
          <w:lang w:val="uk-UA"/>
        </w:rPr>
        <w:t xml:space="preserve"> приріст націон</w:t>
      </w:r>
      <w:r w:rsidR="00141411">
        <w:rPr>
          <w:rFonts w:ascii="Times New Roman" w:hAnsi="Times New Roman" w:cs="Times New Roman"/>
          <w:sz w:val="24"/>
          <w:szCs w:val="24"/>
          <w:lang w:val="uk-UA"/>
        </w:rPr>
        <w:t>ал</w:t>
      </w:r>
      <w:r w:rsidRPr="004B23B6">
        <w:rPr>
          <w:rFonts w:ascii="Times New Roman" w:hAnsi="Times New Roman" w:cs="Times New Roman"/>
          <w:sz w:val="24"/>
          <w:szCs w:val="24"/>
          <w:lang w:val="uk-UA"/>
        </w:rPr>
        <w:t xml:space="preserve">ьного доходу </w:t>
      </w:r>
      <w:r>
        <w:rPr>
          <w:rFonts w:ascii="Times New Roman" w:hAnsi="Times New Roman" w:cs="Times New Roman"/>
          <w:sz w:val="24"/>
          <w:szCs w:val="24"/>
          <w:lang w:val="uk-UA"/>
        </w:rPr>
        <w:t xml:space="preserve">за рахунок </w:t>
      </w:r>
      <w:r w:rsidRPr="004B23B6">
        <w:rPr>
          <w:rFonts w:ascii="Times New Roman" w:hAnsi="Times New Roman" w:cs="Times New Roman"/>
          <w:sz w:val="24"/>
          <w:szCs w:val="24"/>
          <w:lang w:val="uk-UA"/>
        </w:rPr>
        <w:t xml:space="preserve"> </w:t>
      </w:r>
      <w:r>
        <w:rPr>
          <w:rFonts w:ascii="Times New Roman" w:hAnsi="Times New Roman" w:cs="Times New Roman"/>
          <w:sz w:val="24"/>
          <w:szCs w:val="24"/>
          <w:lang w:val="uk-UA"/>
        </w:rPr>
        <w:t>освітнього</w:t>
      </w:r>
      <w:r w:rsidRPr="004B23B6">
        <w:rPr>
          <w:rFonts w:ascii="Times New Roman" w:hAnsi="Times New Roman" w:cs="Times New Roman"/>
          <w:sz w:val="24"/>
          <w:szCs w:val="24"/>
          <w:lang w:val="uk-UA"/>
        </w:rPr>
        <w:t xml:space="preserve"> фактор</w:t>
      </w:r>
      <w:r>
        <w:rPr>
          <w:rFonts w:ascii="Times New Roman" w:hAnsi="Times New Roman" w:cs="Times New Roman"/>
          <w:sz w:val="24"/>
          <w:szCs w:val="24"/>
          <w:lang w:val="uk-UA"/>
        </w:rPr>
        <w:t xml:space="preserve">у. </w:t>
      </w:r>
      <w:r w:rsidRPr="004B23B6">
        <w:rPr>
          <w:rFonts w:ascii="Times New Roman" w:hAnsi="Times New Roman" w:cs="Times New Roman"/>
          <w:sz w:val="24"/>
          <w:szCs w:val="24"/>
          <w:lang w:val="ru-RU"/>
        </w:rPr>
        <w:t>Зокрема, він стверджував, що витрати на освіту окупаються уже в перші пів</w:t>
      </w:r>
      <w:r>
        <w:rPr>
          <w:rFonts w:ascii="Times New Roman" w:hAnsi="Times New Roman" w:cs="Times New Roman"/>
          <w:sz w:val="24"/>
          <w:szCs w:val="24"/>
          <w:lang w:val="ru-RU"/>
        </w:rPr>
        <w:t>тора року, а протягом  наступного</w:t>
      </w:r>
      <w:r w:rsidR="00357CF6">
        <w:rPr>
          <w:rFonts w:ascii="Times New Roman" w:hAnsi="Times New Roman" w:cs="Times New Roman"/>
          <w:sz w:val="24"/>
          <w:szCs w:val="24"/>
          <w:lang w:val="ru-RU"/>
        </w:rPr>
        <w:t xml:space="preserve"> періоду</w:t>
      </w:r>
      <w:r w:rsidRPr="004B23B6">
        <w:rPr>
          <w:rFonts w:ascii="Times New Roman" w:hAnsi="Times New Roman" w:cs="Times New Roman"/>
          <w:sz w:val="24"/>
          <w:szCs w:val="24"/>
          <w:lang w:val="ru-RU"/>
        </w:rPr>
        <w:t xml:space="preserve"> </w:t>
      </w:r>
      <w:r w:rsidR="00357CF6">
        <w:rPr>
          <w:rFonts w:ascii="Times New Roman" w:hAnsi="Times New Roman" w:cs="Times New Roman"/>
          <w:sz w:val="24"/>
          <w:szCs w:val="24"/>
          <w:lang w:val="ru-RU"/>
        </w:rPr>
        <w:t xml:space="preserve">праці людини </w:t>
      </w:r>
      <w:r w:rsidRPr="004B23B6">
        <w:rPr>
          <w:rFonts w:ascii="Times New Roman" w:hAnsi="Times New Roman" w:cs="Times New Roman"/>
          <w:sz w:val="24"/>
          <w:szCs w:val="24"/>
          <w:lang w:val="ru-RU"/>
        </w:rPr>
        <w:t xml:space="preserve">держава </w:t>
      </w:r>
      <w:r w:rsidRPr="00357CF6">
        <w:rPr>
          <w:rFonts w:ascii="Times New Roman" w:hAnsi="Times New Roman" w:cs="Times New Roman"/>
          <w:sz w:val="24"/>
          <w:szCs w:val="24"/>
          <w:lang w:val="uk-UA"/>
        </w:rPr>
        <w:t>одержує</w:t>
      </w:r>
      <w:r w:rsidRPr="004B23B6">
        <w:rPr>
          <w:rFonts w:ascii="Times New Roman" w:hAnsi="Times New Roman" w:cs="Times New Roman"/>
          <w:sz w:val="24"/>
          <w:szCs w:val="24"/>
          <w:lang w:val="ru-RU"/>
        </w:rPr>
        <w:t xml:space="preserve"> доходи на </w:t>
      </w:r>
      <w:r w:rsidRPr="004E7087">
        <w:rPr>
          <w:rFonts w:ascii="Times New Roman" w:hAnsi="Times New Roman" w:cs="Times New Roman"/>
          <w:sz w:val="24"/>
          <w:szCs w:val="24"/>
          <w:lang w:val="uk-UA"/>
        </w:rPr>
        <w:t>цей</w:t>
      </w:r>
      <w:r w:rsidRPr="004B23B6">
        <w:rPr>
          <w:rFonts w:ascii="Times New Roman" w:hAnsi="Times New Roman" w:cs="Times New Roman"/>
          <w:sz w:val="24"/>
          <w:szCs w:val="24"/>
          <w:lang w:val="ru-RU"/>
        </w:rPr>
        <w:t xml:space="preserve"> </w:t>
      </w:r>
      <w:r w:rsidRPr="004E7087">
        <w:rPr>
          <w:rFonts w:ascii="Times New Roman" w:hAnsi="Times New Roman" w:cs="Times New Roman"/>
          <w:sz w:val="24"/>
          <w:szCs w:val="24"/>
          <w:lang w:val="uk-UA"/>
        </w:rPr>
        <w:t>капітал</w:t>
      </w:r>
      <w:r w:rsidRPr="004B23B6">
        <w:rPr>
          <w:rFonts w:ascii="Times New Roman" w:hAnsi="Times New Roman" w:cs="Times New Roman"/>
          <w:sz w:val="24"/>
          <w:szCs w:val="24"/>
          <w:lang w:val="ru-RU"/>
        </w:rPr>
        <w:t xml:space="preserve"> у розмірі 73% </w:t>
      </w:r>
      <w:r w:rsidRPr="004E7087">
        <w:rPr>
          <w:rFonts w:ascii="Times New Roman" w:hAnsi="Times New Roman" w:cs="Times New Roman"/>
          <w:sz w:val="24"/>
          <w:szCs w:val="24"/>
          <w:lang w:val="uk-UA"/>
        </w:rPr>
        <w:t>річних</w:t>
      </w:r>
      <w:r w:rsidRPr="004B23B6">
        <w:rPr>
          <w:rFonts w:ascii="Times New Roman" w:hAnsi="Times New Roman" w:cs="Times New Roman"/>
          <w:sz w:val="24"/>
          <w:szCs w:val="24"/>
          <w:lang w:val="ru-RU"/>
        </w:rPr>
        <w:t xml:space="preserve"> </w:t>
      </w:r>
      <w:r>
        <w:rPr>
          <w:rFonts w:ascii="Times New Roman" w:hAnsi="Times New Roman" w:cs="Times New Roman"/>
          <w:sz w:val="24"/>
          <w:szCs w:val="24"/>
          <w:lang w:val="uk-UA"/>
        </w:rPr>
        <w:t>[24</w:t>
      </w:r>
      <w:r w:rsidRPr="004B23B6">
        <w:rPr>
          <w:rFonts w:ascii="Times New Roman" w:hAnsi="Times New Roman" w:cs="Times New Roman"/>
          <w:sz w:val="24"/>
          <w:szCs w:val="24"/>
          <w:lang w:val="uk-UA"/>
        </w:rPr>
        <w:t>, с.3].</w:t>
      </w:r>
      <w:r w:rsidRPr="004B23B6">
        <w:rPr>
          <w:rFonts w:ascii="Times New Roman" w:hAnsi="Times New Roman" w:cs="Times New Roman"/>
          <w:sz w:val="24"/>
          <w:szCs w:val="24"/>
          <w:lang w:val="ru-RU"/>
        </w:rPr>
        <w:t xml:space="preserve"> </w:t>
      </w:r>
      <w:r w:rsidRPr="00A21D0F">
        <w:rPr>
          <w:rFonts w:ascii="Times New Roman" w:hAnsi="Times New Roman" w:cs="Times New Roman"/>
          <w:sz w:val="24"/>
          <w:szCs w:val="24"/>
          <w:lang w:val="uk-UA"/>
        </w:rPr>
        <w:t xml:space="preserve">Отже, інвестиції в людський капітал, </w:t>
      </w:r>
      <w:r>
        <w:rPr>
          <w:rFonts w:ascii="Times New Roman" w:hAnsi="Times New Roman" w:cs="Times New Roman"/>
          <w:sz w:val="24"/>
          <w:szCs w:val="24"/>
          <w:lang w:val="uk-UA"/>
        </w:rPr>
        <w:t>як джерела</w:t>
      </w:r>
      <w:r w:rsidR="0040300A">
        <w:rPr>
          <w:rFonts w:ascii="Times New Roman" w:hAnsi="Times New Roman" w:cs="Times New Roman"/>
          <w:sz w:val="24"/>
          <w:szCs w:val="24"/>
          <w:lang w:val="uk-UA"/>
        </w:rPr>
        <w:t xml:space="preserve"> майбутньої</w:t>
      </w:r>
      <w:r w:rsidRPr="00A21D0F">
        <w:rPr>
          <w:rFonts w:ascii="Times New Roman" w:hAnsi="Times New Roman" w:cs="Times New Roman"/>
          <w:sz w:val="24"/>
          <w:szCs w:val="24"/>
          <w:lang w:val="uk-UA"/>
        </w:rPr>
        <w:t xml:space="preserve"> еко</w:t>
      </w:r>
      <w:r w:rsidR="0040300A">
        <w:rPr>
          <w:rFonts w:ascii="Times New Roman" w:hAnsi="Times New Roman" w:cs="Times New Roman"/>
          <w:sz w:val="24"/>
          <w:szCs w:val="24"/>
          <w:lang w:val="uk-UA"/>
        </w:rPr>
        <w:t>номічної динаміки</w:t>
      </w:r>
      <w:r w:rsidR="00AF0B3A">
        <w:rPr>
          <w:rFonts w:ascii="Times New Roman" w:hAnsi="Times New Roman" w:cs="Times New Roman"/>
          <w:sz w:val="24"/>
          <w:szCs w:val="24"/>
          <w:lang w:val="uk-UA"/>
        </w:rPr>
        <w:t>, мають стати</w:t>
      </w:r>
      <w:r w:rsidRPr="00A21D0F">
        <w:rPr>
          <w:rFonts w:ascii="Times New Roman" w:hAnsi="Times New Roman" w:cs="Times New Roman"/>
          <w:sz w:val="24"/>
          <w:szCs w:val="24"/>
          <w:lang w:val="uk-UA"/>
        </w:rPr>
        <w:t xml:space="preserve">  стратегічним  напрямом державної політики</w:t>
      </w:r>
    </w:p>
    <w:p w:rsidR="001B2E26" w:rsidRPr="00AC3A0B" w:rsidRDefault="004D1155" w:rsidP="00AC3A0B">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575CD4">
        <w:rPr>
          <w:rFonts w:ascii="Times New Roman" w:hAnsi="Times New Roman" w:cs="Times New Roman"/>
          <w:sz w:val="24"/>
          <w:szCs w:val="24"/>
          <w:lang w:val="uk-UA"/>
        </w:rPr>
        <w:t xml:space="preserve">  </w:t>
      </w:r>
      <w:r w:rsidR="007122CA">
        <w:rPr>
          <w:rFonts w:ascii="Times New Roman" w:hAnsi="Times New Roman" w:cs="Times New Roman"/>
          <w:sz w:val="24"/>
          <w:szCs w:val="24"/>
          <w:lang w:val="uk-UA"/>
        </w:rPr>
        <w:t xml:space="preserve">  </w:t>
      </w:r>
      <w:r w:rsidR="008A2884">
        <w:rPr>
          <w:rFonts w:ascii="Times New Roman" w:hAnsi="Times New Roman" w:cs="Times New Roman"/>
          <w:sz w:val="24"/>
          <w:szCs w:val="24"/>
          <w:lang w:val="uk-UA"/>
        </w:rPr>
        <w:t>Визначені</w:t>
      </w:r>
      <w:r w:rsidR="00E36DDE">
        <w:rPr>
          <w:rFonts w:ascii="Times New Roman" w:hAnsi="Times New Roman" w:cs="Times New Roman"/>
          <w:sz w:val="24"/>
          <w:szCs w:val="24"/>
          <w:lang w:val="uk-UA"/>
        </w:rPr>
        <w:t xml:space="preserve"> результати вказують на</w:t>
      </w:r>
      <w:r w:rsidR="00C66DFD" w:rsidRPr="00B97072">
        <w:rPr>
          <w:rFonts w:ascii="Times New Roman" w:hAnsi="Times New Roman" w:cs="Times New Roman"/>
          <w:sz w:val="24"/>
          <w:szCs w:val="24"/>
          <w:lang w:val="uk-UA"/>
        </w:rPr>
        <w:t xml:space="preserve"> те, що формуванню людського капіталу перешкоджає </w:t>
      </w:r>
      <w:r w:rsidR="00B85AD0" w:rsidRPr="00B97072">
        <w:rPr>
          <w:rFonts w:ascii="Times New Roman" w:hAnsi="Times New Roman" w:cs="Times New Roman"/>
          <w:sz w:val="24"/>
          <w:szCs w:val="24"/>
          <w:lang w:val="uk-UA"/>
        </w:rPr>
        <w:t>низький р</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ве</w:t>
      </w:r>
      <w:r w:rsidR="0085149D" w:rsidRPr="00B97072">
        <w:rPr>
          <w:rFonts w:ascii="Times New Roman" w:hAnsi="Times New Roman" w:cs="Times New Roman"/>
          <w:sz w:val="24"/>
          <w:szCs w:val="24"/>
          <w:lang w:val="uk-UA"/>
        </w:rPr>
        <w:t>нь жит</w:t>
      </w:r>
      <w:r w:rsidR="0085149D" w:rsidRPr="00B97072">
        <w:rPr>
          <w:rFonts w:ascii="Times New Roman" w:hAnsi="Times New Roman" w:cs="Times New Roman"/>
          <w:sz w:val="24"/>
          <w:szCs w:val="24"/>
          <w:lang w:val="uk-UA"/>
        </w:rPr>
        <w:softHyphen/>
        <w:t>тя та охорони здоров’я,</w:t>
      </w:r>
      <w:r w:rsidR="0099170B">
        <w:rPr>
          <w:rFonts w:ascii="Times New Roman" w:hAnsi="Times New Roman" w:cs="Times New Roman"/>
          <w:sz w:val="24"/>
          <w:szCs w:val="24"/>
          <w:lang w:val="uk-UA"/>
        </w:rPr>
        <w:t xml:space="preserve"> </w:t>
      </w:r>
      <w:r w:rsidR="00C66DFD" w:rsidRPr="00B97072">
        <w:rPr>
          <w:rFonts w:ascii="Times New Roman" w:hAnsi="Times New Roman" w:cs="Times New Roman"/>
          <w:sz w:val="24"/>
          <w:szCs w:val="24"/>
          <w:lang w:val="uk-UA"/>
        </w:rPr>
        <w:t>відсутність зв’язку між якіст</w:t>
      </w:r>
      <w:r w:rsidR="00A746A1">
        <w:rPr>
          <w:rFonts w:ascii="Times New Roman" w:hAnsi="Times New Roman" w:cs="Times New Roman"/>
          <w:sz w:val="24"/>
          <w:szCs w:val="24"/>
          <w:lang w:val="uk-UA"/>
        </w:rPr>
        <w:t>ю робочої сили та оплатою праці,</w:t>
      </w:r>
      <w:r w:rsidR="00C66DFD" w:rsidRPr="00B97072">
        <w:rPr>
          <w:rFonts w:ascii="Times New Roman" w:hAnsi="Times New Roman" w:cs="Times New Roman"/>
          <w:sz w:val="24"/>
          <w:szCs w:val="24"/>
          <w:lang w:val="uk-UA"/>
        </w:rPr>
        <w:t xml:space="preserve"> </w:t>
      </w:r>
      <w:r w:rsidR="00B85AD0" w:rsidRPr="00B97072">
        <w:rPr>
          <w:rFonts w:ascii="Times New Roman" w:hAnsi="Times New Roman" w:cs="Times New Roman"/>
          <w:sz w:val="24"/>
          <w:szCs w:val="24"/>
          <w:lang w:val="uk-UA"/>
        </w:rPr>
        <w:t>нев</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дпов</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дн</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сть к</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льк</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сних пок</w:t>
      </w:r>
      <w:r w:rsidR="00B85AD0" w:rsidRPr="00B97072">
        <w:rPr>
          <w:rFonts w:ascii="Times New Roman" w:hAnsi="Times New Roman" w:cs="Times New Roman"/>
          <w:sz w:val="24"/>
          <w:szCs w:val="24"/>
        </w:rPr>
        <w:t>a</w:t>
      </w:r>
      <w:r w:rsidR="00B85AD0" w:rsidRPr="00B97072">
        <w:rPr>
          <w:rFonts w:ascii="Times New Roman" w:hAnsi="Times New Roman" w:cs="Times New Roman"/>
          <w:sz w:val="24"/>
          <w:szCs w:val="24"/>
          <w:lang w:val="uk-UA"/>
        </w:rPr>
        <w:t>зник</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в осв</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ченост</w:t>
      </w:r>
      <w:r w:rsidR="00B85AD0" w:rsidRPr="00B97072">
        <w:rPr>
          <w:rFonts w:ascii="Times New Roman" w:hAnsi="Times New Roman" w:cs="Times New Roman"/>
          <w:sz w:val="24"/>
          <w:szCs w:val="24"/>
        </w:rPr>
        <w:t>i</w:t>
      </w:r>
      <w:r w:rsidR="00B85AD0" w:rsidRPr="00B97072">
        <w:rPr>
          <w:rFonts w:ascii="Times New Roman" w:hAnsi="Times New Roman" w:cs="Times New Roman"/>
          <w:sz w:val="24"/>
          <w:szCs w:val="24"/>
          <w:lang w:val="uk-UA"/>
        </w:rPr>
        <w:t xml:space="preserve"> н</w:t>
      </w:r>
      <w:r w:rsidR="00B85AD0" w:rsidRPr="00B97072">
        <w:rPr>
          <w:rFonts w:ascii="Times New Roman" w:hAnsi="Times New Roman" w:cs="Times New Roman"/>
          <w:sz w:val="24"/>
          <w:szCs w:val="24"/>
        </w:rPr>
        <w:t>a</w:t>
      </w:r>
      <w:r w:rsidR="00B85AD0" w:rsidRPr="00B97072">
        <w:rPr>
          <w:rFonts w:ascii="Times New Roman" w:hAnsi="Times New Roman" w:cs="Times New Roman"/>
          <w:sz w:val="24"/>
          <w:szCs w:val="24"/>
          <w:lang w:val="uk-UA"/>
        </w:rPr>
        <w:t>селення як</w:t>
      </w:r>
      <w:r w:rsidR="00B85AD0" w:rsidRPr="00B97072">
        <w:rPr>
          <w:rFonts w:ascii="Times New Roman" w:hAnsi="Times New Roman" w:cs="Times New Roman"/>
          <w:sz w:val="24"/>
          <w:szCs w:val="24"/>
        </w:rPr>
        <w:t>i</w:t>
      </w:r>
      <w:r w:rsidR="00A746A1">
        <w:rPr>
          <w:rFonts w:ascii="Times New Roman" w:hAnsi="Times New Roman" w:cs="Times New Roman"/>
          <w:sz w:val="24"/>
          <w:szCs w:val="24"/>
          <w:lang w:val="uk-UA"/>
        </w:rPr>
        <w:t>сним,</w:t>
      </w:r>
      <w:r w:rsidR="00C66DFD" w:rsidRPr="00B97072">
        <w:rPr>
          <w:rFonts w:ascii="Times New Roman" w:hAnsi="Times New Roman" w:cs="Times New Roman"/>
          <w:sz w:val="24"/>
          <w:szCs w:val="24"/>
          <w:lang w:val="uk-UA"/>
        </w:rPr>
        <w:t xml:space="preserve"> повільні темпи адаптації ринку праці до змін економічної кон'юнктури</w:t>
      </w:r>
      <w:r w:rsidR="00C66DFD" w:rsidRPr="00B97072">
        <w:rPr>
          <w:rFonts w:ascii="Times New Roman" w:eastAsia="Times New Roman" w:hAnsi="Times New Roman" w:cs="Times New Roman"/>
          <w:sz w:val="24"/>
          <w:szCs w:val="24"/>
          <w:lang w:val="uk-UA" w:eastAsia="ru-RU"/>
        </w:rPr>
        <w:t xml:space="preserve">, </w:t>
      </w:r>
      <w:r w:rsidR="00C66DFD" w:rsidRPr="00B97072">
        <w:rPr>
          <w:rFonts w:ascii="Times New Roman" w:hAnsi="Times New Roman" w:cs="Times New Roman"/>
          <w:sz w:val="24"/>
          <w:szCs w:val="24"/>
          <w:lang w:val="uk-UA"/>
        </w:rPr>
        <w:t>що, з одного боку, гальмує зростання потреби в людському кап</w:t>
      </w:r>
      <w:r w:rsidR="00D6771C">
        <w:rPr>
          <w:rFonts w:ascii="Times New Roman" w:hAnsi="Times New Roman" w:cs="Times New Roman"/>
          <w:sz w:val="24"/>
          <w:szCs w:val="24"/>
          <w:lang w:val="uk-UA"/>
        </w:rPr>
        <w:t>італі,</w:t>
      </w:r>
      <w:r w:rsidR="00AF1228" w:rsidRPr="00B97072">
        <w:rPr>
          <w:rFonts w:ascii="Times New Roman" w:hAnsi="Times New Roman" w:cs="Times New Roman"/>
          <w:sz w:val="24"/>
          <w:szCs w:val="24"/>
          <w:lang w:val="uk-UA"/>
        </w:rPr>
        <w:t xml:space="preserve"> </w:t>
      </w:r>
      <w:r w:rsidR="00C66DFD" w:rsidRPr="00B97072">
        <w:rPr>
          <w:rFonts w:ascii="Times New Roman" w:hAnsi="Times New Roman" w:cs="Times New Roman"/>
          <w:sz w:val="24"/>
          <w:szCs w:val="24"/>
          <w:lang w:val="uk-UA"/>
        </w:rPr>
        <w:t>а з іншог</w:t>
      </w:r>
      <w:r w:rsidR="005558C4" w:rsidRPr="00B97072">
        <w:rPr>
          <w:rFonts w:ascii="Times New Roman" w:hAnsi="Times New Roman" w:cs="Times New Roman"/>
          <w:sz w:val="24"/>
          <w:szCs w:val="24"/>
          <w:lang w:val="uk-UA"/>
        </w:rPr>
        <w:t>о</w:t>
      </w:r>
      <w:r w:rsidR="00B97072">
        <w:rPr>
          <w:rFonts w:ascii="Times New Roman" w:hAnsi="Times New Roman" w:cs="Times New Roman"/>
          <w:sz w:val="24"/>
          <w:szCs w:val="24"/>
          <w:lang w:val="uk-UA"/>
        </w:rPr>
        <w:t xml:space="preserve"> – не створює  фундаменту його </w:t>
      </w:r>
      <w:r>
        <w:rPr>
          <w:rFonts w:ascii="Times New Roman" w:hAnsi="Times New Roman" w:cs="Times New Roman"/>
          <w:sz w:val="24"/>
          <w:szCs w:val="24"/>
          <w:lang w:val="uk-UA"/>
        </w:rPr>
        <w:t xml:space="preserve"> </w:t>
      </w:r>
      <w:r w:rsidR="00C66DFD" w:rsidRPr="00B97072">
        <w:rPr>
          <w:rFonts w:ascii="Times New Roman" w:hAnsi="Times New Roman" w:cs="Times New Roman"/>
          <w:sz w:val="24"/>
          <w:szCs w:val="24"/>
          <w:lang w:val="uk-UA"/>
        </w:rPr>
        <w:t>формування.</w:t>
      </w:r>
      <w:r w:rsidR="000562B1" w:rsidRPr="00B97072">
        <w:rPr>
          <w:rFonts w:ascii="Times New Roman" w:hAnsi="Times New Roman" w:cs="Times New Roman"/>
          <w:sz w:val="24"/>
          <w:szCs w:val="24"/>
          <w:lang w:val="uk-UA"/>
        </w:rPr>
        <w:t xml:space="preserve">  </w:t>
      </w:r>
    </w:p>
    <w:p w:rsidR="0047402A" w:rsidRDefault="00FF15EB" w:rsidP="0047402A">
      <w:pPr>
        <w:spacing w:after="0"/>
        <w:ind w:firstLine="709"/>
        <w:jc w:val="both"/>
        <w:rPr>
          <w:rFonts w:ascii="Times New Roman" w:hAnsi="Times New Roman" w:cs="Times New Roman"/>
          <w:iCs/>
          <w:sz w:val="24"/>
          <w:szCs w:val="24"/>
          <w:lang w:val="uk-UA"/>
        </w:rPr>
      </w:pPr>
      <w:r>
        <w:rPr>
          <w:rFonts w:ascii="Times New Roman" w:hAnsi="Times New Roman" w:cs="Times New Roman"/>
          <w:sz w:val="24"/>
          <w:szCs w:val="24"/>
          <w:lang w:val="uk-UA"/>
        </w:rPr>
        <w:t>Відповідно до діючої</w:t>
      </w:r>
      <w:r w:rsidR="008B26D9" w:rsidRPr="008B26D9">
        <w:rPr>
          <w:rFonts w:ascii="Times New Roman" w:hAnsi="Times New Roman" w:cs="Times New Roman"/>
          <w:sz w:val="24"/>
          <w:szCs w:val="24"/>
          <w:lang w:val="uk-UA"/>
        </w:rPr>
        <w:t xml:space="preserve"> стратегії соціально-економічного розвитку  Євросоюзу  «Є</w:t>
      </w:r>
      <w:r w:rsidR="00AC3A0B">
        <w:rPr>
          <w:rFonts w:ascii="Times New Roman" w:hAnsi="Times New Roman" w:cs="Times New Roman"/>
          <w:sz w:val="24"/>
          <w:szCs w:val="24"/>
          <w:lang w:val="uk-UA"/>
        </w:rPr>
        <w:t>вроп</w:t>
      </w:r>
      <w:r w:rsidR="0058467C">
        <w:rPr>
          <w:rFonts w:ascii="Times New Roman" w:hAnsi="Times New Roman" w:cs="Times New Roman"/>
          <w:sz w:val="24"/>
          <w:szCs w:val="24"/>
          <w:lang w:val="uk-UA"/>
        </w:rPr>
        <w:t>а-2020»</w:t>
      </w:r>
      <w:r w:rsidR="000728DC">
        <w:rPr>
          <w:rFonts w:ascii="Times New Roman" w:hAnsi="Times New Roman" w:cs="Times New Roman"/>
          <w:sz w:val="24"/>
          <w:szCs w:val="24"/>
          <w:lang w:val="uk-UA"/>
        </w:rPr>
        <w:t xml:space="preserve"> фундаментом</w:t>
      </w:r>
      <w:r w:rsidR="00D376AF">
        <w:rPr>
          <w:rFonts w:ascii="Times New Roman" w:hAnsi="Times New Roman" w:cs="Times New Roman"/>
          <w:sz w:val="24"/>
          <w:szCs w:val="24"/>
          <w:lang w:val="uk-UA"/>
        </w:rPr>
        <w:t xml:space="preserve"> людського</w:t>
      </w:r>
      <w:r w:rsidR="00257825">
        <w:rPr>
          <w:rFonts w:ascii="Times New Roman" w:hAnsi="Times New Roman" w:cs="Times New Roman"/>
          <w:sz w:val="24"/>
          <w:szCs w:val="24"/>
          <w:lang w:val="uk-UA"/>
        </w:rPr>
        <w:t xml:space="preserve"> капітал</w:t>
      </w:r>
      <w:r w:rsidR="00D376AF">
        <w:rPr>
          <w:rFonts w:ascii="Times New Roman" w:hAnsi="Times New Roman" w:cs="Times New Roman"/>
          <w:sz w:val="24"/>
          <w:szCs w:val="24"/>
          <w:lang w:val="uk-UA"/>
        </w:rPr>
        <w:t>у є  знання та інновації</w:t>
      </w:r>
      <w:r w:rsidR="000728DC">
        <w:rPr>
          <w:rFonts w:ascii="Times New Roman" w:hAnsi="Times New Roman" w:cs="Times New Roman"/>
          <w:sz w:val="24"/>
          <w:szCs w:val="24"/>
          <w:lang w:val="uk-UA"/>
        </w:rPr>
        <w:t xml:space="preserve">, обсяг </w:t>
      </w:r>
      <w:r w:rsidR="008B26D9" w:rsidRPr="008B26D9">
        <w:rPr>
          <w:rFonts w:ascii="Times New Roman" w:hAnsi="Times New Roman" w:cs="Times New Roman"/>
          <w:sz w:val="24"/>
          <w:szCs w:val="24"/>
          <w:lang w:val="uk-UA"/>
        </w:rPr>
        <w:t xml:space="preserve"> фінансування </w:t>
      </w:r>
      <w:r w:rsidR="000728DC">
        <w:rPr>
          <w:rFonts w:ascii="Times New Roman" w:hAnsi="Times New Roman" w:cs="Times New Roman"/>
          <w:sz w:val="24"/>
          <w:szCs w:val="24"/>
          <w:lang w:val="uk-UA"/>
        </w:rPr>
        <w:t>на такі цілі</w:t>
      </w:r>
      <w:r w:rsidR="002F1E3C" w:rsidRPr="002F1E3C">
        <w:rPr>
          <w:rFonts w:ascii="Times New Roman" w:hAnsi="Times New Roman" w:cs="Times New Roman"/>
          <w:sz w:val="24"/>
          <w:szCs w:val="24"/>
          <w:lang w:val="uk-UA"/>
        </w:rPr>
        <w:t xml:space="preserve"> </w:t>
      </w:r>
      <w:r w:rsidR="000728DC">
        <w:rPr>
          <w:rFonts w:ascii="Times New Roman" w:hAnsi="Times New Roman" w:cs="Times New Roman"/>
          <w:sz w:val="24"/>
          <w:szCs w:val="24"/>
          <w:lang w:val="uk-UA"/>
        </w:rPr>
        <w:t xml:space="preserve">становить </w:t>
      </w:r>
      <w:r w:rsidR="00D376AF">
        <w:rPr>
          <w:rFonts w:ascii="Times New Roman" w:hAnsi="Times New Roman" w:cs="Times New Roman"/>
          <w:sz w:val="24"/>
          <w:szCs w:val="24"/>
          <w:lang w:val="uk-UA"/>
        </w:rPr>
        <w:t xml:space="preserve">3% сукупного ВВП ЄС, а 40% молоді  </w:t>
      </w:r>
      <w:r w:rsidR="0058467C">
        <w:rPr>
          <w:rFonts w:ascii="Times New Roman" w:hAnsi="Times New Roman" w:cs="Times New Roman"/>
          <w:sz w:val="24"/>
          <w:szCs w:val="24"/>
          <w:lang w:val="uk-UA"/>
        </w:rPr>
        <w:t xml:space="preserve">повинні </w:t>
      </w:r>
      <w:r w:rsidR="0058467C">
        <w:rPr>
          <w:rFonts w:ascii="Times New Roman" w:hAnsi="Times New Roman" w:cs="Times New Roman"/>
          <w:sz w:val="24"/>
          <w:szCs w:val="24"/>
          <w:lang w:val="uk-UA"/>
        </w:rPr>
        <w:lastRenderedPageBreak/>
        <w:t>мати університетську освіту</w:t>
      </w:r>
      <w:r w:rsidR="008B26D9" w:rsidRPr="008B26D9">
        <w:rPr>
          <w:rFonts w:ascii="Times New Roman" w:hAnsi="Times New Roman" w:cs="Times New Roman"/>
          <w:sz w:val="24"/>
          <w:szCs w:val="24"/>
          <w:lang w:val="uk-UA"/>
        </w:rPr>
        <w:t xml:space="preserve"> [25, с.</w:t>
      </w:r>
      <w:r w:rsidR="008B26D9" w:rsidRPr="008B26D9">
        <w:rPr>
          <w:rFonts w:ascii="Times New Roman" w:hAnsi="Times New Roman" w:cs="Times New Roman"/>
          <w:sz w:val="24"/>
          <w:szCs w:val="24"/>
        </w:rPr>
        <w:t> </w:t>
      </w:r>
      <w:r w:rsidR="008B26D9" w:rsidRPr="008B26D9">
        <w:rPr>
          <w:rFonts w:ascii="Times New Roman" w:hAnsi="Times New Roman" w:cs="Times New Roman"/>
          <w:sz w:val="24"/>
          <w:szCs w:val="24"/>
          <w:lang w:val="uk-UA"/>
        </w:rPr>
        <w:t xml:space="preserve">16]. </w:t>
      </w:r>
      <w:r w:rsidR="00AC3A0B">
        <w:rPr>
          <w:rFonts w:ascii="Times New Roman" w:hAnsi="Times New Roman" w:cs="Times New Roman"/>
          <w:sz w:val="24"/>
          <w:szCs w:val="24"/>
          <w:lang w:val="uk-UA"/>
        </w:rPr>
        <w:t>Окрім того,</w:t>
      </w:r>
      <w:r w:rsidR="008B26D9" w:rsidRPr="008B26D9">
        <w:rPr>
          <w:rFonts w:ascii="Times New Roman" w:hAnsi="Times New Roman" w:cs="Times New Roman"/>
          <w:sz w:val="24"/>
          <w:szCs w:val="24"/>
          <w:lang w:val="uk-UA"/>
        </w:rPr>
        <w:t xml:space="preserve"> </w:t>
      </w:r>
      <w:r w:rsidR="00255B22">
        <w:rPr>
          <w:rFonts w:ascii="Times New Roman" w:hAnsi="Times New Roman" w:cs="Times New Roman"/>
          <w:iCs/>
          <w:sz w:val="24"/>
          <w:szCs w:val="24"/>
          <w:lang w:val="uk-UA"/>
        </w:rPr>
        <w:t xml:space="preserve"> базовим компонентом</w:t>
      </w:r>
      <w:r w:rsidR="008B26D9" w:rsidRPr="008B26D9">
        <w:rPr>
          <w:rFonts w:ascii="Times New Roman" w:hAnsi="Times New Roman" w:cs="Times New Roman"/>
          <w:iCs/>
          <w:sz w:val="24"/>
          <w:szCs w:val="24"/>
          <w:lang w:val="uk-UA"/>
        </w:rPr>
        <w:t xml:space="preserve"> європе</w:t>
      </w:r>
      <w:r w:rsidR="00AF0B3A">
        <w:rPr>
          <w:rFonts w:ascii="Times New Roman" w:hAnsi="Times New Roman" w:cs="Times New Roman"/>
          <w:iCs/>
          <w:sz w:val="24"/>
          <w:szCs w:val="24"/>
          <w:lang w:val="uk-UA"/>
        </w:rPr>
        <w:t xml:space="preserve">йської </w:t>
      </w:r>
      <w:r w:rsidR="0058467C">
        <w:rPr>
          <w:rFonts w:ascii="Times New Roman" w:hAnsi="Times New Roman" w:cs="Times New Roman"/>
          <w:iCs/>
          <w:sz w:val="24"/>
          <w:szCs w:val="24"/>
          <w:lang w:val="uk-UA"/>
        </w:rPr>
        <w:t xml:space="preserve"> моделі  </w:t>
      </w:r>
      <w:r w:rsidR="0058467C">
        <w:rPr>
          <w:rFonts w:ascii="Times New Roman" w:hAnsi="Times New Roman" w:cs="Times New Roman"/>
          <w:sz w:val="24"/>
          <w:szCs w:val="24"/>
          <w:lang w:val="uk-UA"/>
        </w:rPr>
        <w:t>визнано</w:t>
      </w:r>
      <w:r w:rsidR="0058467C" w:rsidRPr="008B26D9">
        <w:rPr>
          <w:rFonts w:ascii="Times New Roman" w:hAnsi="Times New Roman" w:cs="Times New Roman"/>
          <w:iCs/>
          <w:sz w:val="24"/>
          <w:szCs w:val="24"/>
          <w:lang w:val="uk-UA"/>
        </w:rPr>
        <w:t xml:space="preserve"> </w:t>
      </w:r>
      <w:r w:rsidR="008B26D9" w:rsidRPr="008B26D9">
        <w:rPr>
          <w:rFonts w:ascii="Times New Roman" w:hAnsi="Times New Roman" w:cs="Times New Roman"/>
          <w:iCs/>
          <w:sz w:val="24"/>
          <w:szCs w:val="24"/>
          <w:lang w:val="uk-UA"/>
        </w:rPr>
        <w:t>доцільним навча</w:t>
      </w:r>
      <w:r w:rsidR="00AC3A0B">
        <w:rPr>
          <w:rFonts w:ascii="Times New Roman" w:hAnsi="Times New Roman" w:cs="Times New Roman"/>
          <w:iCs/>
          <w:sz w:val="24"/>
          <w:szCs w:val="24"/>
          <w:lang w:val="uk-UA"/>
        </w:rPr>
        <w:t xml:space="preserve">ння </w:t>
      </w:r>
      <w:r w:rsidR="0058467C">
        <w:rPr>
          <w:rFonts w:ascii="Times New Roman" w:hAnsi="Times New Roman" w:cs="Times New Roman"/>
          <w:iCs/>
          <w:sz w:val="24"/>
          <w:szCs w:val="24"/>
          <w:lang w:val="uk-UA"/>
        </w:rPr>
        <w:t>на протязі трудової діяльності</w:t>
      </w:r>
      <w:r w:rsidR="00AC3A0B">
        <w:rPr>
          <w:rFonts w:ascii="Times New Roman" w:hAnsi="Times New Roman" w:cs="Times New Roman"/>
          <w:iCs/>
          <w:sz w:val="24"/>
          <w:szCs w:val="24"/>
          <w:lang w:val="uk-UA"/>
        </w:rPr>
        <w:t>, яке</w:t>
      </w:r>
      <w:r w:rsidR="008B26D9" w:rsidRPr="008B26D9">
        <w:rPr>
          <w:rFonts w:ascii="Times New Roman" w:hAnsi="Times New Roman" w:cs="Times New Roman"/>
          <w:iCs/>
          <w:sz w:val="24"/>
          <w:szCs w:val="24"/>
          <w:lang w:val="uk-UA"/>
        </w:rPr>
        <w:t xml:space="preserve"> є критичним фактором у сферах зайнятості й соціального забезпечення, </w:t>
      </w:r>
      <w:r w:rsidR="002F1E3C" w:rsidRPr="002F1E3C">
        <w:rPr>
          <w:rFonts w:ascii="Times New Roman" w:hAnsi="Times New Roman" w:cs="Times New Roman"/>
          <w:iCs/>
          <w:sz w:val="24"/>
          <w:szCs w:val="24"/>
          <w:lang w:val="uk-UA"/>
        </w:rPr>
        <w:t>конкурентоспроможності та економічної динаміки</w:t>
      </w:r>
      <w:r w:rsidR="008B26D9" w:rsidRPr="008B26D9">
        <w:rPr>
          <w:rFonts w:ascii="Times New Roman" w:hAnsi="Times New Roman" w:cs="Times New Roman"/>
          <w:iCs/>
          <w:sz w:val="24"/>
          <w:szCs w:val="24"/>
          <w:lang w:val="uk-UA"/>
        </w:rPr>
        <w:t>, тим самим усвідомлюється взаємна відповідальність держави й особистост</w:t>
      </w:r>
      <w:r w:rsidR="00357CF6">
        <w:rPr>
          <w:rFonts w:ascii="Times New Roman" w:hAnsi="Times New Roman" w:cs="Times New Roman"/>
          <w:iCs/>
          <w:sz w:val="24"/>
          <w:szCs w:val="24"/>
          <w:lang w:val="uk-UA"/>
        </w:rPr>
        <w:t>і у розвит</w:t>
      </w:r>
      <w:r w:rsidR="008B26D9">
        <w:rPr>
          <w:rFonts w:ascii="Times New Roman" w:hAnsi="Times New Roman" w:cs="Times New Roman"/>
          <w:iCs/>
          <w:sz w:val="24"/>
          <w:szCs w:val="24"/>
          <w:lang w:val="uk-UA"/>
        </w:rPr>
        <w:t>к</w:t>
      </w:r>
      <w:r w:rsidR="00357CF6">
        <w:rPr>
          <w:rFonts w:ascii="Times New Roman" w:hAnsi="Times New Roman" w:cs="Times New Roman"/>
          <w:iCs/>
          <w:sz w:val="24"/>
          <w:szCs w:val="24"/>
          <w:lang w:val="uk-UA"/>
        </w:rPr>
        <w:t>у</w:t>
      </w:r>
      <w:r w:rsidR="008B26D9">
        <w:rPr>
          <w:rFonts w:ascii="Times New Roman" w:hAnsi="Times New Roman" w:cs="Times New Roman"/>
          <w:iCs/>
          <w:sz w:val="24"/>
          <w:szCs w:val="24"/>
          <w:lang w:val="uk-UA"/>
        </w:rPr>
        <w:t xml:space="preserve"> освіти. </w:t>
      </w:r>
    </w:p>
    <w:p w:rsidR="0047402A" w:rsidRDefault="00AC3A0B" w:rsidP="00257825">
      <w:pPr>
        <w:spacing w:after="0"/>
        <w:ind w:firstLine="709"/>
        <w:jc w:val="both"/>
        <w:rPr>
          <w:rFonts w:ascii="Times New Roman" w:hAnsi="Times New Roman" w:cs="Times New Roman"/>
          <w:color w:val="222222"/>
          <w:sz w:val="24"/>
          <w:szCs w:val="24"/>
          <w:shd w:val="clear" w:color="auto" w:fill="FFFFFF"/>
          <w:lang w:val="uk-UA"/>
        </w:rPr>
      </w:pPr>
      <w:r w:rsidRPr="0036459E">
        <w:rPr>
          <w:rFonts w:ascii="Times New Roman" w:hAnsi="Times New Roman" w:cs="Times New Roman"/>
          <w:color w:val="222222"/>
          <w:sz w:val="24"/>
          <w:szCs w:val="24"/>
          <w:shd w:val="clear" w:color="auto" w:fill="FFFFFF"/>
          <w:lang w:val="uk-UA"/>
        </w:rPr>
        <w:t xml:space="preserve">Очевидно, </w:t>
      </w:r>
      <w:r w:rsidR="00257825" w:rsidRPr="0036459E">
        <w:rPr>
          <w:rFonts w:ascii="Times New Roman" w:hAnsi="Times New Roman" w:cs="Times New Roman"/>
          <w:color w:val="222222"/>
          <w:sz w:val="24"/>
          <w:szCs w:val="24"/>
          <w:shd w:val="clear" w:color="auto" w:fill="FFFFFF"/>
          <w:lang w:val="uk-UA"/>
        </w:rPr>
        <w:t xml:space="preserve">що </w:t>
      </w:r>
      <w:r w:rsidRPr="0036459E">
        <w:rPr>
          <w:rFonts w:ascii="Times New Roman" w:hAnsi="Times New Roman" w:cs="Times New Roman"/>
          <w:color w:val="222222"/>
          <w:sz w:val="24"/>
          <w:szCs w:val="24"/>
          <w:shd w:val="clear" w:color="auto" w:fill="FFFFFF"/>
          <w:lang w:val="uk-UA"/>
        </w:rPr>
        <w:t xml:space="preserve">при </w:t>
      </w:r>
      <w:r w:rsidR="0036459E" w:rsidRPr="0036459E">
        <w:rPr>
          <w:rFonts w:ascii="Times New Roman" w:hAnsi="Times New Roman" w:cs="Times New Roman"/>
          <w:color w:val="222222"/>
          <w:sz w:val="24"/>
          <w:szCs w:val="24"/>
          <w:shd w:val="clear" w:color="auto" w:fill="FFFFFF"/>
          <w:lang w:val="uk-UA"/>
        </w:rPr>
        <w:t xml:space="preserve">існуючому </w:t>
      </w:r>
      <w:r w:rsidR="0036459E">
        <w:rPr>
          <w:rFonts w:ascii="Times New Roman" w:hAnsi="Times New Roman" w:cs="Times New Roman"/>
          <w:color w:val="222222"/>
          <w:sz w:val="24"/>
          <w:szCs w:val="24"/>
          <w:shd w:val="clear" w:color="auto" w:fill="FFFFFF"/>
          <w:lang w:val="uk-UA"/>
        </w:rPr>
        <w:t xml:space="preserve">кризовому </w:t>
      </w:r>
      <w:r w:rsidR="0036459E" w:rsidRPr="0036459E">
        <w:rPr>
          <w:rFonts w:ascii="Times New Roman" w:hAnsi="Times New Roman" w:cs="Times New Roman"/>
          <w:color w:val="222222"/>
          <w:sz w:val="24"/>
          <w:szCs w:val="24"/>
          <w:shd w:val="clear" w:color="auto" w:fill="FFFFFF"/>
          <w:lang w:val="uk-UA"/>
        </w:rPr>
        <w:t>стані вітчи</w:t>
      </w:r>
      <w:r w:rsidR="0036459E">
        <w:rPr>
          <w:rFonts w:ascii="Times New Roman" w:hAnsi="Times New Roman" w:cs="Times New Roman"/>
          <w:color w:val="222222"/>
          <w:sz w:val="24"/>
          <w:szCs w:val="24"/>
          <w:shd w:val="clear" w:color="auto" w:fill="FFFFFF"/>
          <w:lang w:val="uk-UA"/>
        </w:rPr>
        <w:t>з</w:t>
      </w:r>
      <w:r w:rsidR="0036459E" w:rsidRPr="0036459E">
        <w:rPr>
          <w:rFonts w:ascii="Times New Roman" w:hAnsi="Times New Roman" w:cs="Times New Roman"/>
          <w:color w:val="222222"/>
          <w:sz w:val="24"/>
          <w:szCs w:val="24"/>
          <w:shd w:val="clear" w:color="auto" w:fill="FFFFFF"/>
          <w:lang w:val="uk-UA"/>
        </w:rPr>
        <w:t>няної</w:t>
      </w:r>
      <w:r w:rsidR="0036459E">
        <w:rPr>
          <w:rFonts w:ascii="Times New Roman" w:hAnsi="Times New Roman" w:cs="Times New Roman"/>
          <w:color w:val="222222"/>
          <w:sz w:val="24"/>
          <w:szCs w:val="24"/>
          <w:shd w:val="clear" w:color="auto" w:fill="FFFFFF"/>
          <w:lang w:val="uk-UA"/>
        </w:rPr>
        <w:t xml:space="preserve"> економіки, наукові стандарти та фінансові</w:t>
      </w:r>
      <w:r w:rsidR="0047402A" w:rsidRPr="0036459E">
        <w:rPr>
          <w:rFonts w:ascii="Times New Roman" w:hAnsi="Times New Roman" w:cs="Times New Roman"/>
          <w:color w:val="222222"/>
          <w:sz w:val="24"/>
          <w:szCs w:val="24"/>
          <w:shd w:val="clear" w:color="auto" w:fill="FFFFFF"/>
          <w:lang w:val="uk-UA"/>
        </w:rPr>
        <w:t xml:space="preserve"> інвестиції </w:t>
      </w:r>
      <w:r w:rsidR="0036459E">
        <w:rPr>
          <w:rFonts w:ascii="Times New Roman" w:hAnsi="Times New Roman" w:cs="Times New Roman"/>
          <w:color w:val="222222"/>
          <w:sz w:val="24"/>
          <w:szCs w:val="24"/>
          <w:shd w:val="clear" w:color="auto" w:fill="FFFFFF"/>
          <w:lang w:val="uk-UA"/>
        </w:rPr>
        <w:t xml:space="preserve"> </w:t>
      </w:r>
      <w:r w:rsidR="0047402A" w:rsidRPr="0036459E">
        <w:rPr>
          <w:rFonts w:ascii="Times New Roman" w:hAnsi="Times New Roman" w:cs="Times New Roman"/>
          <w:color w:val="222222"/>
          <w:sz w:val="24"/>
          <w:szCs w:val="24"/>
          <w:shd w:val="clear" w:color="auto" w:fill="FFFFFF"/>
          <w:lang w:val="uk-UA"/>
        </w:rPr>
        <w:t>світового рівня  в короткостроковому часовому проміжку  неможливо досягнути</w:t>
      </w:r>
      <w:r w:rsidR="0040300A" w:rsidRPr="0036459E">
        <w:rPr>
          <w:rFonts w:ascii="Times New Roman" w:hAnsi="Times New Roman" w:cs="Times New Roman"/>
          <w:color w:val="222222"/>
          <w:sz w:val="24"/>
          <w:szCs w:val="24"/>
          <w:shd w:val="clear" w:color="auto" w:fill="FFFFFF"/>
          <w:lang w:val="uk-UA"/>
        </w:rPr>
        <w:t xml:space="preserve">. </w:t>
      </w:r>
      <w:r w:rsidR="00F40BA3">
        <w:rPr>
          <w:rFonts w:ascii="Times New Roman" w:hAnsi="Times New Roman" w:cs="Times New Roman"/>
          <w:color w:val="222222"/>
          <w:sz w:val="24"/>
          <w:szCs w:val="24"/>
          <w:shd w:val="clear" w:color="auto" w:fill="FFFFFF"/>
          <w:lang w:val="uk-UA"/>
        </w:rPr>
        <w:t>Хоча</w:t>
      </w:r>
      <w:r w:rsidR="0047402A" w:rsidRPr="0047402A">
        <w:rPr>
          <w:rFonts w:ascii="Times New Roman" w:hAnsi="Times New Roman" w:cs="Times New Roman"/>
          <w:color w:val="222222"/>
          <w:sz w:val="24"/>
          <w:szCs w:val="24"/>
          <w:shd w:val="clear" w:color="auto" w:fill="FFFFFF"/>
          <w:lang w:val="uk-UA"/>
        </w:rPr>
        <w:t>, за висновками І. Петрової,  у нашій державі знанням притаманні риси, які за змістом не уособлюють властивості капіталу, а саме: - наявність необґрунтованої диференціації доходів працівників однакового освітньо-про</w:t>
      </w:r>
      <w:r w:rsidR="00F40BA3">
        <w:rPr>
          <w:rFonts w:ascii="Times New Roman" w:hAnsi="Times New Roman" w:cs="Times New Roman"/>
          <w:color w:val="222222"/>
          <w:sz w:val="24"/>
          <w:szCs w:val="24"/>
          <w:shd w:val="clear" w:color="auto" w:fill="FFFFFF"/>
          <w:lang w:val="uk-UA"/>
        </w:rPr>
        <w:t>фесійного рівня на фірмах</w:t>
      </w:r>
      <w:r w:rsidR="0047402A" w:rsidRPr="0047402A">
        <w:rPr>
          <w:rFonts w:ascii="Times New Roman" w:hAnsi="Times New Roman" w:cs="Times New Roman"/>
          <w:color w:val="222222"/>
          <w:sz w:val="24"/>
          <w:szCs w:val="24"/>
          <w:shd w:val="clear" w:color="auto" w:fill="FFFFFF"/>
          <w:lang w:val="uk-UA"/>
        </w:rPr>
        <w:t xml:space="preserve"> різної форм</w:t>
      </w:r>
      <w:r w:rsidR="0047402A">
        <w:rPr>
          <w:rFonts w:ascii="Times New Roman" w:hAnsi="Times New Roman" w:cs="Times New Roman"/>
          <w:color w:val="222222"/>
          <w:sz w:val="24"/>
          <w:szCs w:val="24"/>
          <w:shd w:val="clear" w:color="auto" w:fill="FFFFFF"/>
          <w:lang w:val="uk-UA"/>
        </w:rPr>
        <w:t>и</w:t>
      </w:r>
      <w:r w:rsidR="0047402A" w:rsidRPr="0047402A">
        <w:rPr>
          <w:rFonts w:ascii="Times New Roman" w:hAnsi="Times New Roman" w:cs="Times New Roman"/>
          <w:color w:val="222222"/>
          <w:sz w:val="24"/>
          <w:szCs w:val="24"/>
          <w:shd w:val="clear" w:color="auto" w:fill="FFFFFF"/>
          <w:lang w:val="uk-UA"/>
        </w:rPr>
        <w:t xml:space="preserve"> власності, що є відображенням спотвореної залеж</w:t>
      </w:r>
      <w:r w:rsidR="00F40BA3">
        <w:rPr>
          <w:rFonts w:ascii="Times New Roman" w:hAnsi="Times New Roman" w:cs="Times New Roman"/>
          <w:color w:val="222222"/>
          <w:sz w:val="24"/>
          <w:szCs w:val="24"/>
          <w:shd w:val="clear" w:color="auto" w:fill="FFFFFF"/>
          <w:lang w:val="uk-UA"/>
        </w:rPr>
        <w:t xml:space="preserve">ності доходів від рівня освіти; - </w:t>
      </w:r>
      <w:r w:rsidR="0047402A" w:rsidRPr="0047402A">
        <w:rPr>
          <w:rFonts w:ascii="Times New Roman" w:hAnsi="Times New Roman" w:cs="Times New Roman"/>
          <w:color w:val="222222"/>
          <w:sz w:val="24"/>
          <w:szCs w:val="24"/>
          <w:shd w:val="clear" w:color="auto" w:fill="FFFFFF"/>
          <w:lang w:val="uk-UA"/>
        </w:rPr>
        <w:t>невідповідність оплати праці рівню компетентності працівника, через це мен</w:t>
      </w:r>
      <w:r w:rsidR="00F40BA3">
        <w:rPr>
          <w:rFonts w:ascii="Times New Roman" w:hAnsi="Times New Roman" w:cs="Times New Roman"/>
          <w:color w:val="222222"/>
          <w:sz w:val="24"/>
          <w:szCs w:val="24"/>
          <w:shd w:val="clear" w:color="auto" w:fill="FFFFFF"/>
          <w:lang w:val="uk-UA"/>
        </w:rPr>
        <w:t xml:space="preserve">ш </w:t>
      </w:r>
      <w:r w:rsidR="0047402A" w:rsidRPr="0047402A">
        <w:rPr>
          <w:rFonts w:ascii="Times New Roman" w:hAnsi="Times New Roman" w:cs="Times New Roman"/>
          <w:color w:val="222222"/>
          <w:sz w:val="24"/>
          <w:szCs w:val="24"/>
          <w:shd w:val="clear" w:color="auto" w:fill="FFFFFF"/>
          <w:lang w:val="uk-UA"/>
        </w:rPr>
        <w:t>результативна праця ча</w:t>
      </w:r>
      <w:r w:rsidR="008A2884">
        <w:rPr>
          <w:rFonts w:ascii="Times New Roman" w:hAnsi="Times New Roman" w:cs="Times New Roman"/>
          <w:color w:val="222222"/>
          <w:sz w:val="24"/>
          <w:szCs w:val="24"/>
          <w:shd w:val="clear" w:color="auto" w:fill="FFFFFF"/>
          <w:lang w:val="uk-UA"/>
        </w:rPr>
        <w:t>сто оплачується вище; - заниження оцінки</w:t>
      </w:r>
      <w:r w:rsidR="0047402A" w:rsidRPr="0047402A">
        <w:rPr>
          <w:rFonts w:ascii="Times New Roman" w:hAnsi="Times New Roman" w:cs="Times New Roman"/>
          <w:color w:val="222222"/>
          <w:sz w:val="24"/>
          <w:szCs w:val="24"/>
          <w:shd w:val="clear" w:color="auto" w:fill="FFFFFF"/>
          <w:lang w:val="uk-UA"/>
        </w:rPr>
        <w:t xml:space="preserve"> висококваліфікованої праці, що спричиняється, з</w:t>
      </w:r>
      <w:r w:rsidR="00CF0252">
        <w:rPr>
          <w:rFonts w:ascii="Times New Roman" w:hAnsi="Times New Roman" w:cs="Times New Roman"/>
          <w:color w:val="222222"/>
          <w:sz w:val="24"/>
          <w:szCs w:val="24"/>
          <w:shd w:val="clear" w:color="auto" w:fill="FFFFFF"/>
          <w:lang w:val="uk-UA"/>
        </w:rPr>
        <w:t xml:space="preserve"> одного боку, її використанням </w:t>
      </w:r>
      <w:r w:rsidR="0047402A" w:rsidRPr="0047402A">
        <w:rPr>
          <w:rFonts w:ascii="Times New Roman" w:hAnsi="Times New Roman" w:cs="Times New Roman"/>
          <w:color w:val="222222"/>
          <w:sz w:val="24"/>
          <w:szCs w:val="24"/>
          <w:shd w:val="clear" w:color="auto" w:fill="FFFFFF"/>
          <w:lang w:val="uk-UA"/>
        </w:rPr>
        <w:t>там, де не потребується такий рівень</w:t>
      </w:r>
      <w:r w:rsidR="00CF0252">
        <w:rPr>
          <w:rFonts w:ascii="Times New Roman" w:hAnsi="Times New Roman" w:cs="Times New Roman"/>
          <w:color w:val="222222"/>
          <w:sz w:val="24"/>
          <w:szCs w:val="24"/>
          <w:shd w:val="clear" w:color="auto" w:fill="FFFFFF"/>
          <w:lang w:val="uk-UA"/>
        </w:rPr>
        <w:t>,</w:t>
      </w:r>
      <w:r w:rsidR="0047402A" w:rsidRPr="0047402A">
        <w:rPr>
          <w:rFonts w:ascii="Times New Roman" w:hAnsi="Times New Roman" w:cs="Times New Roman"/>
          <w:color w:val="222222"/>
          <w:sz w:val="24"/>
          <w:szCs w:val="24"/>
          <w:shd w:val="clear" w:color="auto" w:fill="FFFFFF"/>
          <w:lang w:val="uk-UA"/>
        </w:rPr>
        <w:t xml:space="preserve"> а з іншого – нерозумінням ролі знаннєвої компоненти у су</w:t>
      </w:r>
      <w:r w:rsidR="0047402A">
        <w:rPr>
          <w:rFonts w:ascii="Times New Roman" w:hAnsi="Times New Roman" w:cs="Times New Roman"/>
          <w:color w:val="222222"/>
          <w:sz w:val="24"/>
          <w:szCs w:val="24"/>
          <w:shd w:val="clear" w:color="auto" w:fill="FFFFFF"/>
          <w:lang w:val="uk-UA"/>
        </w:rPr>
        <w:t>часному виробничому процесі [26</w:t>
      </w:r>
      <w:r w:rsidR="0047402A" w:rsidRPr="0047402A">
        <w:rPr>
          <w:rFonts w:ascii="Times New Roman" w:hAnsi="Times New Roman" w:cs="Times New Roman"/>
          <w:color w:val="222222"/>
          <w:sz w:val="24"/>
          <w:szCs w:val="24"/>
          <w:shd w:val="clear" w:color="auto" w:fill="FFFFFF"/>
          <w:lang w:val="uk-UA"/>
        </w:rPr>
        <w:t>, с. 132].</w:t>
      </w:r>
    </w:p>
    <w:p w:rsidR="002703C3" w:rsidRPr="002703C3" w:rsidRDefault="002703C3" w:rsidP="002703C3">
      <w:pPr>
        <w:spacing w:after="0"/>
        <w:ind w:firstLine="709"/>
        <w:jc w:val="both"/>
        <w:rPr>
          <w:rFonts w:ascii="Times New Roman" w:hAnsi="Times New Roman" w:cs="Times New Roman"/>
          <w:color w:val="222222"/>
          <w:sz w:val="24"/>
          <w:szCs w:val="24"/>
          <w:shd w:val="clear" w:color="auto" w:fill="FFFFFF"/>
          <w:lang w:val="uk-UA"/>
        </w:rPr>
      </w:pPr>
      <w:r>
        <w:rPr>
          <w:rFonts w:ascii="Times New Roman" w:hAnsi="Times New Roman" w:cs="Times New Roman"/>
          <w:color w:val="222222"/>
          <w:sz w:val="24"/>
          <w:szCs w:val="24"/>
          <w:shd w:val="clear" w:color="auto" w:fill="FFFFFF"/>
          <w:lang w:val="uk-UA"/>
        </w:rPr>
        <w:t xml:space="preserve">У </w:t>
      </w:r>
      <w:r w:rsidR="0040300A">
        <w:rPr>
          <w:rFonts w:ascii="Times New Roman" w:hAnsi="Times New Roman" w:cs="Times New Roman"/>
          <w:color w:val="222222"/>
          <w:sz w:val="24"/>
          <w:szCs w:val="24"/>
          <w:shd w:val="clear" w:color="auto" w:fill="FFFFFF"/>
          <w:lang w:val="uk-UA"/>
        </w:rPr>
        <w:t xml:space="preserve">підсумку </w:t>
      </w:r>
      <w:r>
        <w:rPr>
          <w:rFonts w:ascii="Times New Roman" w:hAnsi="Times New Roman" w:cs="Times New Roman"/>
          <w:color w:val="222222"/>
          <w:sz w:val="24"/>
          <w:szCs w:val="24"/>
          <w:shd w:val="clear" w:color="auto" w:fill="FFFFFF"/>
          <w:lang w:val="uk-UA"/>
        </w:rPr>
        <w:t xml:space="preserve">цілісну концепцію </w:t>
      </w:r>
      <w:r w:rsidR="00CF0252" w:rsidRPr="00CF0252">
        <w:rPr>
          <w:rFonts w:ascii="Times New Roman" w:hAnsi="Times New Roman" w:cs="Times New Roman"/>
          <w:color w:val="222222"/>
          <w:sz w:val="24"/>
          <w:szCs w:val="24"/>
          <w:shd w:val="clear" w:color="auto" w:fill="FFFFFF"/>
          <w:lang w:val="uk-UA"/>
        </w:rPr>
        <w:t xml:space="preserve">формування </w:t>
      </w:r>
      <w:r w:rsidRPr="002703C3">
        <w:rPr>
          <w:rFonts w:ascii="Times New Roman" w:hAnsi="Times New Roman" w:cs="Times New Roman"/>
          <w:color w:val="222222"/>
          <w:sz w:val="24"/>
          <w:szCs w:val="24"/>
          <w:shd w:val="clear" w:color="auto" w:fill="FFFFFF"/>
          <w:lang w:val="uk-UA"/>
        </w:rPr>
        <w:t>людського капіталу</w:t>
      </w:r>
      <w:r>
        <w:rPr>
          <w:rFonts w:ascii="Times New Roman" w:hAnsi="Times New Roman" w:cs="Times New Roman"/>
          <w:color w:val="222222"/>
          <w:sz w:val="24"/>
          <w:szCs w:val="24"/>
          <w:shd w:val="clear" w:color="auto" w:fill="FFFFFF"/>
          <w:lang w:val="uk-UA"/>
        </w:rPr>
        <w:t xml:space="preserve"> можна </w:t>
      </w:r>
      <w:r w:rsidRPr="002703C3">
        <w:rPr>
          <w:rFonts w:ascii="Times New Roman" w:hAnsi="Times New Roman" w:cs="Times New Roman"/>
          <w:color w:val="222222"/>
          <w:sz w:val="24"/>
          <w:szCs w:val="24"/>
          <w:shd w:val="clear" w:color="auto" w:fill="FFFFFF"/>
          <w:lang w:val="uk-UA"/>
        </w:rPr>
        <w:t>сформулювати  так</w:t>
      </w:r>
      <w:r w:rsidR="00CF0252">
        <w:rPr>
          <w:rFonts w:ascii="Times New Roman" w:hAnsi="Times New Roman" w:cs="Times New Roman"/>
          <w:color w:val="222222"/>
          <w:sz w:val="24"/>
          <w:szCs w:val="24"/>
          <w:shd w:val="clear" w:color="auto" w:fill="FFFFFF"/>
          <w:lang w:val="uk-UA"/>
        </w:rPr>
        <w:t xml:space="preserve">:   </w:t>
      </w:r>
      <w:r w:rsidR="008D3D1B">
        <w:rPr>
          <w:rFonts w:ascii="Times New Roman" w:hAnsi="Times New Roman" w:cs="Times New Roman"/>
          <w:color w:val="222222"/>
          <w:sz w:val="24"/>
          <w:szCs w:val="24"/>
          <w:shd w:val="clear" w:color="auto" w:fill="FFFFFF"/>
          <w:lang w:val="uk-UA"/>
        </w:rPr>
        <w:t>безперервний  процес, внаслідок</w:t>
      </w:r>
      <w:r w:rsidRPr="002703C3">
        <w:rPr>
          <w:rFonts w:ascii="Times New Roman" w:hAnsi="Times New Roman" w:cs="Times New Roman"/>
          <w:color w:val="222222"/>
          <w:sz w:val="24"/>
          <w:szCs w:val="24"/>
          <w:shd w:val="clear" w:color="auto" w:fill="FFFFFF"/>
          <w:lang w:val="uk-UA"/>
        </w:rPr>
        <w:t xml:space="preserve"> чого  особистість досягає свого найвищого потенціалу</w:t>
      </w:r>
      <w:r w:rsidR="008D3D1B">
        <w:rPr>
          <w:rFonts w:ascii="Times New Roman" w:hAnsi="Times New Roman" w:cs="Times New Roman"/>
          <w:color w:val="222222"/>
          <w:sz w:val="24"/>
          <w:szCs w:val="24"/>
          <w:shd w:val="clear" w:color="auto" w:fill="FFFFFF"/>
          <w:lang w:val="uk-UA"/>
        </w:rPr>
        <w:t xml:space="preserve">, </w:t>
      </w:r>
      <w:r w:rsidRPr="002703C3">
        <w:rPr>
          <w:rFonts w:ascii="Times New Roman" w:hAnsi="Times New Roman" w:cs="Times New Roman"/>
          <w:color w:val="222222"/>
          <w:sz w:val="24"/>
          <w:szCs w:val="24"/>
          <w:shd w:val="clear" w:color="auto" w:fill="FFFFFF"/>
          <w:lang w:val="uk-UA"/>
        </w:rPr>
        <w:t xml:space="preserve">прагнення до інтеграції та оптимізації поєднання </w:t>
      </w:r>
      <w:r w:rsidR="008D3D1B">
        <w:rPr>
          <w:rFonts w:ascii="Times New Roman" w:hAnsi="Times New Roman" w:cs="Times New Roman"/>
          <w:color w:val="222222"/>
          <w:sz w:val="24"/>
          <w:szCs w:val="24"/>
          <w:shd w:val="clear" w:color="auto" w:fill="FFFFFF"/>
          <w:lang w:val="uk-UA"/>
        </w:rPr>
        <w:t xml:space="preserve">таких процесів, </w:t>
      </w:r>
      <w:r w:rsidRPr="002703C3">
        <w:rPr>
          <w:rFonts w:ascii="Times New Roman" w:hAnsi="Times New Roman" w:cs="Times New Roman"/>
          <w:color w:val="222222"/>
          <w:sz w:val="24"/>
          <w:szCs w:val="24"/>
          <w:shd w:val="clear" w:color="auto" w:fill="FFFFFF"/>
          <w:lang w:val="uk-UA"/>
        </w:rPr>
        <w:t xml:space="preserve">як освіта, пошук роботи, працевлаштування, формування </w:t>
      </w:r>
      <w:r w:rsidR="008D3D1B">
        <w:rPr>
          <w:rFonts w:ascii="Times New Roman" w:hAnsi="Times New Roman" w:cs="Times New Roman"/>
          <w:color w:val="222222"/>
          <w:sz w:val="24"/>
          <w:szCs w:val="24"/>
          <w:shd w:val="clear" w:color="auto" w:fill="FFFFFF"/>
          <w:lang w:val="uk-UA"/>
        </w:rPr>
        <w:t>навичок і розвиток людини</w:t>
      </w:r>
      <w:r w:rsidR="00F24480">
        <w:rPr>
          <w:rFonts w:ascii="Times New Roman" w:hAnsi="Times New Roman" w:cs="Times New Roman"/>
          <w:color w:val="222222"/>
          <w:sz w:val="24"/>
          <w:szCs w:val="24"/>
          <w:shd w:val="clear" w:color="auto" w:fill="FFFFFF"/>
          <w:lang w:val="uk-UA"/>
        </w:rPr>
        <w:t>,</w:t>
      </w:r>
      <w:r w:rsidRPr="002703C3">
        <w:rPr>
          <w:rFonts w:ascii="Times New Roman" w:hAnsi="Times New Roman" w:cs="Times New Roman"/>
          <w:color w:val="222222"/>
          <w:sz w:val="24"/>
          <w:szCs w:val="24"/>
          <w:shd w:val="clear" w:color="auto" w:fill="FFFFFF"/>
          <w:lang w:val="uk-UA"/>
        </w:rPr>
        <w:t xml:space="preserve"> </w:t>
      </w:r>
      <w:r w:rsidR="00F24480">
        <w:rPr>
          <w:rFonts w:ascii="Times New Roman" w:hAnsi="Times New Roman" w:cs="Times New Roman"/>
          <w:color w:val="222222"/>
          <w:sz w:val="24"/>
          <w:szCs w:val="24"/>
          <w:shd w:val="clear" w:color="auto" w:fill="FFFFFF"/>
          <w:lang w:val="uk-UA"/>
        </w:rPr>
        <w:t>т</w:t>
      </w:r>
      <w:r w:rsidRPr="002703C3">
        <w:rPr>
          <w:rFonts w:ascii="Times New Roman" w:hAnsi="Times New Roman" w:cs="Times New Roman"/>
          <w:color w:val="222222"/>
          <w:sz w:val="24"/>
          <w:szCs w:val="24"/>
          <w:shd w:val="clear" w:color="auto" w:fill="FFFFFF"/>
          <w:lang w:val="uk-UA"/>
        </w:rPr>
        <w:t>об</w:t>
      </w:r>
      <w:r w:rsidR="00F24480">
        <w:rPr>
          <w:rFonts w:ascii="Times New Roman" w:hAnsi="Times New Roman" w:cs="Times New Roman"/>
          <w:color w:val="222222"/>
          <w:sz w:val="24"/>
          <w:szCs w:val="24"/>
          <w:shd w:val="clear" w:color="auto" w:fill="FFFFFF"/>
          <w:lang w:val="uk-UA"/>
        </w:rPr>
        <w:t>то</w:t>
      </w:r>
      <w:r w:rsidRPr="002703C3">
        <w:rPr>
          <w:rFonts w:ascii="Times New Roman" w:hAnsi="Times New Roman" w:cs="Times New Roman"/>
          <w:color w:val="222222"/>
          <w:sz w:val="24"/>
          <w:szCs w:val="24"/>
          <w:shd w:val="clear" w:color="auto" w:fill="FFFFFF"/>
          <w:lang w:val="uk-UA"/>
        </w:rPr>
        <w:t xml:space="preserve"> </w:t>
      </w:r>
      <w:r w:rsidR="00A33D6E">
        <w:rPr>
          <w:rFonts w:ascii="Times New Roman" w:hAnsi="Times New Roman" w:cs="Times New Roman"/>
          <w:color w:val="222222"/>
          <w:sz w:val="24"/>
          <w:szCs w:val="24"/>
          <w:shd w:val="clear" w:color="auto" w:fill="FFFFFF"/>
          <w:lang w:val="uk-UA"/>
        </w:rPr>
        <w:t xml:space="preserve">в </w:t>
      </w:r>
      <w:r w:rsidR="00F24480" w:rsidRPr="00F24480">
        <w:rPr>
          <w:rFonts w:ascii="Times New Roman" w:hAnsi="Times New Roman" w:cs="Times New Roman"/>
          <w:color w:val="222222"/>
          <w:sz w:val="24"/>
          <w:szCs w:val="24"/>
          <w:shd w:val="clear" w:color="auto" w:fill="FFFFFF"/>
          <w:lang w:val="uk-UA"/>
        </w:rPr>
        <w:t xml:space="preserve"> умовах</w:t>
      </w:r>
      <w:r w:rsidR="00F24480">
        <w:rPr>
          <w:rFonts w:ascii="Times New Roman" w:hAnsi="Times New Roman" w:cs="Times New Roman"/>
          <w:color w:val="222222"/>
          <w:sz w:val="24"/>
          <w:szCs w:val="24"/>
          <w:shd w:val="clear" w:color="auto" w:fill="FFFFFF"/>
          <w:lang w:val="uk-UA"/>
        </w:rPr>
        <w:t xml:space="preserve"> </w:t>
      </w:r>
      <w:r w:rsidR="00A33D6E">
        <w:rPr>
          <w:rFonts w:ascii="Times New Roman" w:hAnsi="Times New Roman" w:cs="Times New Roman"/>
          <w:color w:val="222222"/>
          <w:sz w:val="24"/>
          <w:szCs w:val="24"/>
          <w:shd w:val="clear" w:color="auto" w:fill="FFFFFF"/>
          <w:lang w:val="uk-UA"/>
        </w:rPr>
        <w:t xml:space="preserve">глобалізації </w:t>
      </w:r>
      <w:r w:rsidR="0040300A">
        <w:rPr>
          <w:rFonts w:ascii="Times New Roman" w:hAnsi="Times New Roman" w:cs="Times New Roman"/>
          <w:color w:val="222222"/>
          <w:sz w:val="24"/>
          <w:szCs w:val="24"/>
          <w:shd w:val="clear" w:color="auto" w:fill="FFFFFF"/>
          <w:lang w:val="uk-UA"/>
        </w:rPr>
        <w:t xml:space="preserve">вона </w:t>
      </w:r>
      <w:r w:rsidR="00F24480">
        <w:rPr>
          <w:rFonts w:ascii="Times New Roman" w:hAnsi="Times New Roman" w:cs="Times New Roman"/>
          <w:color w:val="222222"/>
          <w:sz w:val="24"/>
          <w:szCs w:val="24"/>
          <w:shd w:val="clear" w:color="auto" w:fill="FFFFFF"/>
          <w:lang w:val="uk-UA"/>
        </w:rPr>
        <w:t xml:space="preserve">набуває   </w:t>
      </w:r>
      <w:r w:rsidRPr="002703C3">
        <w:rPr>
          <w:rFonts w:ascii="Times New Roman" w:hAnsi="Times New Roman" w:cs="Times New Roman"/>
          <w:color w:val="222222"/>
          <w:sz w:val="24"/>
          <w:szCs w:val="24"/>
          <w:shd w:val="clear" w:color="auto" w:fill="FFFFFF"/>
          <w:lang w:val="uk-UA"/>
        </w:rPr>
        <w:t xml:space="preserve">нових особливостей, а саме: </w:t>
      </w:r>
    </w:p>
    <w:p w:rsidR="002703C3" w:rsidRPr="002703C3" w:rsidRDefault="002703C3" w:rsidP="002703C3">
      <w:pPr>
        <w:numPr>
          <w:ilvl w:val="0"/>
          <w:numId w:val="13"/>
        </w:numPr>
        <w:spacing w:after="0"/>
        <w:jc w:val="both"/>
        <w:rPr>
          <w:rFonts w:ascii="Times New Roman" w:hAnsi="Times New Roman" w:cs="Times New Roman"/>
          <w:color w:val="222222"/>
          <w:sz w:val="24"/>
          <w:szCs w:val="24"/>
          <w:shd w:val="clear" w:color="auto" w:fill="FFFFFF"/>
          <w:lang w:val="uk-UA"/>
        </w:rPr>
      </w:pPr>
      <w:r w:rsidRPr="002703C3">
        <w:rPr>
          <w:rFonts w:ascii="Times New Roman" w:hAnsi="Times New Roman" w:cs="Times New Roman"/>
          <w:color w:val="222222"/>
          <w:sz w:val="24"/>
          <w:szCs w:val="24"/>
          <w:shd w:val="clear" w:color="auto" w:fill="FFFFFF"/>
          <w:lang w:val="uk-UA"/>
        </w:rPr>
        <w:t xml:space="preserve">необхідність безперервності навчання </w:t>
      </w:r>
      <w:r w:rsidR="00AF732C">
        <w:rPr>
          <w:rFonts w:ascii="Times New Roman" w:hAnsi="Times New Roman" w:cs="Times New Roman"/>
          <w:color w:val="222222"/>
          <w:sz w:val="24"/>
          <w:szCs w:val="24"/>
          <w:shd w:val="clear" w:color="auto" w:fill="FFFFFF"/>
          <w:lang w:val="uk-UA"/>
        </w:rPr>
        <w:t xml:space="preserve">працівників, </w:t>
      </w:r>
      <w:r w:rsidRPr="002703C3">
        <w:rPr>
          <w:rFonts w:ascii="Times New Roman" w:hAnsi="Times New Roman" w:cs="Times New Roman"/>
          <w:color w:val="222222"/>
          <w:sz w:val="24"/>
          <w:szCs w:val="24"/>
          <w:shd w:val="clear" w:color="auto" w:fill="FFFFFF"/>
          <w:lang w:val="uk-UA"/>
        </w:rPr>
        <w:t>колективів,</w:t>
      </w:r>
      <w:r w:rsidR="00AF732C">
        <w:rPr>
          <w:rFonts w:ascii="Times New Roman" w:hAnsi="Times New Roman" w:cs="Times New Roman"/>
          <w:color w:val="222222"/>
          <w:sz w:val="24"/>
          <w:szCs w:val="24"/>
          <w:shd w:val="clear" w:color="auto" w:fill="FFFFFF"/>
          <w:lang w:val="uk-UA"/>
        </w:rPr>
        <w:t xml:space="preserve"> фірм,</w:t>
      </w:r>
      <w:r w:rsidR="000A5298">
        <w:rPr>
          <w:rFonts w:ascii="Times New Roman" w:hAnsi="Times New Roman" w:cs="Times New Roman"/>
          <w:color w:val="222222"/>
          <w:sz w:val="24"/>
          <w:szCs w:val="24"/>
          <w:shd w:val="clear" w:color="auto" w:fill="FFFFFF"/>
          <w:lang w:val="uk-UA"/>
        </w:rPr>
        <w:t xml:space="preserve"> організацій та неперервний</w:t>
      </w:r>
      <w:r w:rsidRPr="002703C3">
        <w:rPr>
          <w:rFonts w:ascii="Times New Roman" w:hAnsi="Times New Roman" w:cs="Times New Roman"/>
          <w:color w:val="222222"/>
          <w:sz w:val="24"/>
          <w:szCs w:val="24"/>
          <w:shd w:val="clear" w:color="auto" w:fill="FFFFFF"/>
          <w:lang w:val="uk-UA"/>
        </w:rPr>
        <w:t xml:space="preserve"> зв’язок освіти з трудовою діяльністю людини протягом всього періоду праці;  </w:t>
      </w:r>
    </w:p>
    <w:p w:rsidR="002703C3" w:rsidRPr="002703C3" w:rsidRDefault="002703C3" w:rsidP="002703C3">
      <w:pPr>
        <w:numPr>
          <w:ilvl w:val="0"/>
          <w:numId w:val="9"/>
        </w:numPr>
        <w:spacing w:after="0"/>
        <w:jc w:val="both"/>
        <w:rPr>
          <w:rFonts w:ascii="Times New Roman" w:hAnsi="Times New Roman" w:cs="Times New Roman"/>
          <w:color w:val="222222"/>
          <w:sz w:val="24"/>
          <w:szCs w:val="24"/>
          <w:shd w:val="clear" w:color="auto" w:fill="FFFFFF"/>
          <w:lang w:val="uk-UA"/>
        </w:rPr>
      </w:pPr>
      <w:r w:rsidRPr="002703C3">
        <w:rPr>
          <w:rFonts w:ascii="Times New Roman" w:hAnsi="Times New Roman" w:cs="Times New Roman"/>
          <w:color w:val="222222"/>
          <w:sz w:val="24"/>
          <w:szCs w:val="24"/>
          <w:shd w:val="clear" w:color="auto" w:fill="FFFFFF"/>
          <w:lang w:val="uk-UA"/>
        </w:rPr>
        <w:t>здатність творчого застосування накопичених знань, нав</w:t>
      </w:r>
      <w:r w:rsidR="00054259">
        <w:rPr>
          <w:rFonts w:ascii="Times New Roman" w:hAnsi="Times New Roman" w:cs="Times New Roman"/>
          <w:color w:val="222222"/>
          <w:sz w:val="24"/>
          <w:szCs w:val="24"/>
          <w:shd w:val="clear" w:color="auto" w:fill="FFFFFF"/>
          <w:lang w:val="uk-UA"/>
        </w:rPr>
        <w:t>ичок для генерації нових технологічних, інноваційних ідей</w:t>
      </w:r>
      <w:r w:rsidRPr="002703C3">
        <w:rPr>
          <w:rFonts w:ascii="Times New Roman" w:hAnsi="Times New Roman" w:cs="Times New Roman"/>
          <w:color w:val="222222"/>
          <w:sz w:val="24"/>
          <w:szCs w:val="24"/>
          <w:shd w:val="clear" w:color="auto" w:fill="FFFFFF"/>
          <w:lang w:val="uk-UA"/>
        </w:rPr>
        <w:t>;</w:t>
      </w:r>
    </w:p>
    <w:p w:rsidR="00AF732C" w:rsidRPr="00AF732C" w:rsidRDefault="002703C3" w:rsidP="002703C3">
      <w:pPr>
        <w:numPr>
          <w:ilvl w:val="0"/>
          <w:numId w:val="9"/>
        </w:numPr>
        <w:spacing w:after="0"/>
        <w:jc w:val="both"/>
        <w:rPr>
          <w:rFonts w:ascii="Times New Roman" w:hAnsi="Times New Roman" w:cs="Times New Roman"/>
          <w:color w:val="222222"/>
          <w:sz w:val="24"/>
          <w:szCs w:val="24"/>
          <w:shd w:val="clear" w:color="auto" w:fill="FFFFFF"/>
          <w:lang w:val="uk-UA"/>
        </w:rPr>
      </w:pPr>
      <w:r w:rsidRPr="00AF732C">
        <w:rPr>
          <w:rFonts w:ascii="Times New Roman" w:hAnsi="Times New Roman" w:cs="Times New Roman"/>
          <w:color w:val="222222"/>
          <w:sz w:val="24"/>
          <w:szCs w:val="24"/>
          <w:shd w:val="clear" w:color="auto" w:fill="FFFFFF"/>
          <w:lang w:val="ru-RU"/>
        </w:rPr>
        <w:t>вміння пр</w:t>
      </w:r>
      <w:r w:rsidR="00AF732C" w:rsidRPr="00AF732C">
        <w:rPr>
          <w:rFonts w:ascii="Times New Roman" w:hAnsi="Times New Roman" w:cs="Times New Roman"/>
          <w:color w:val="222222"/>
          <w:sz w:val="24"/>
          <w:szCs w:val="24"/>
          <w:shd w:val="clear" w:color="auto" w:fill="FFFFFF"/>
          <w:lang w:val="ru-RU"/>
        </w:rPr>
        <w:t>ацювати в команді, креативність</w:t>
      </w:r>
      <w:r w:rsidR="00AF732C">
        <w:rPr>
          <w:rFonts w:ascii="Times New Roman" w:hAnsi="Times New Roman" w:cs="Times New Roman"/>
          <w:color w:val="222222"/>
          <w:sz w:val="24"/>
          <w:szCs w:val="24"/>
          <w:shd w:val="clear" w:color="auto" w:fill="FFFFFF"/>
          <w:lang w:val="ru-RU"/>
        </w:rPr>
        <w:t>;</w:t>
      </w:r>
    </w:p>
    <w:p w:rsidR="002703C3" w:rsidRPr="00AF732C" w:rsidRDefault="002703C3" w:rsidP="00AF732C">
      <w:pPr>
        <w:numPr>
          <w:ilvl w:val="0"/>
          <w:numId w:val="9"/>
        </w:numPr>
        <w:spacing w:after="0"/>
        <w:jc w:val="both"/>
        <w:rPr>
          <w:rFonts w:ascii="Times New Roman" w:hAnsi="Times New Roman" w:cs="Times New Roman"/>
          <w:color w:val="222222"/>
          <w:sz w:val="24"/>
          <w:szCs w:val="24"/>
          <w:shd w:val="clear" w:color="auto" w:fill="FFFFFF"/>
          <w:lang w:val="uk-UA"/>
        </w:rPr>
      </w:pPr>
      <w:r w:rsidRPr="00AF732C">
        <w:rPr>
          <w:rFonts w:ascii="Times New Roman" w:hAnsi="Times New Roman" w:cs="Times New Roman"/>
          <w:color w:val="222222"/>
          <w:sz w:val="24"/>
          <w:szCs w:val="24"/>
          <w:shd w:val="clear" w:color="auto" w:fill="FFFFFF"/>
          <w:lang w:val="uk-UA"/>
        </w:rPr>
        <w:t>потреба розширення спектру  соціальних інвестицій в людський</w:t>
      </w:r>
      <w:r w:rsidR="007B0828">
        <w:rPr>
          <w:rFonts w:ascii="Times New Roman" w:hAnsi="Times New Roman" w:cs="Times New Roman"/>
          <w:color w:val="222222"/>
          <w:sz w:val="24"/>
          <w:szCs w:val="24"/>
          <w:shd w:val="clear" w:color="auto" w:fill="FFFFFF"/>
          <w:lang w:val="uk-UA"/>
        </w:rPr>
        <w:t xml:space="preserve"> капітал, як джерела </w:t>
      </w:r>
      <w:r w:rsidR="00B7069D">
        <w:rPr>
          <w:rFonts w:ascii="Times New Roman" w:hAnsi="Times New Roman" w:cs="Times New Roman"/>
          <w:color w:val="222222"/>
          <w:sz w:val="24"/>
          <w:szCs w:val="24"/>
          <w:shd w:val="clear" w:color="auto" w:fill="FFFFFF"/>
          <w:lang w:val="uk-UA"/>
        </w:rPr>
        <w:t xml:space="preserve"> економічної динаміки</w:t>
      </w:r>
      <w:r w:rsidR="00255B22">
        <w:rPr>
          <w:rFonts w:ascii="Times New Roman" w:hAnsi="Times New Roman" w:cs="Times New Roman"/>
          <w:color w:val="222222"/>
          <w:sz w:val="24"/>
          <w:szCs w:val="24"/>
          <w:shd w:val="clear" w:color="auto" w:fill="FFFFFF"/>
          <w:lang w:val="uk-UA"/>
        </w:rPr>
        <w:t>, конкурентної переваги країни та</w:t>
      </w:r>
      <w:r w:rsidRPr="00AF732C">
        <w:rPr>
          <w:rFonts w:ascii="Times New Roman" w:hAnsi="Times New Roman" w:cs="Times New Roman"/>
          <w:color w:val="222222"/>
          <w:sz w:val="24"/>
          <w:szCs w:val="24"/>
          <w:shd w:val="clear" w:color="auto" w:fill="FFFFFF"/>
          <w:lang w:val="uk-UA"/>
        </w:rPr>
        <w:t xml:space="preserve"> забезпечення гідних стандартів добробуту кожної окремої особи.</w:t>
      </w:r>
    </w:p>
    <w:p w:rsidR="00836FC1" w:rsidRDefault="00836FC1" w:rsidP="00836FC1">
      <w:pPr>
        <w:pStyle w:val="a9"/>
        <w:tabs>
          <w:tab w:val="left" w:pos="709"/>
        </w:tabs>
        <w:ind w:firstLine="454"/>
        <w:jc w:val="both"/>
        <w:rPr>
          <w:rFonts w:ascii="Times New Roman" w:hAnsi="Times New Roman" w:cs="Times New Roman"/>
          <w:color w:val="333333"/>
          <w:sz w:val="24"/>
          <w:szCs w:val="24"/>
          <w:lang w:val="uk-UA"/>
        </w:rPr>
      </w:pPr>
      <w:r>
        <w:rPr>
          <w:rFonts w:ascii="Times New Roman" w:hAnsi="Times New Roman" w:cs="Times New Roman"/>
          <w:sz w:val="24"/>
          <w:szCs w:val="24"/>
          <w:lang w:val="uk-UA"/>
        </w:rPr>
        <w:t xml:space="preserve">    </w:t>
      </w:r>
      <w:r>
        <w:rPr>
          <w:rFonts w:ascii="Times New Roman" w:hAnsi="Times New Roman" w:cs="Times New Roman"/>
          <w:b/>
          <w:sz w:val="24"/>
          <w:szCs w:val="24"/>
          <w:lang w:val="uk-UA"/>
        </w:rPr>
        <w:t xml:space="preserve">Висновки. </w:t>
      </w:r>
      <w:r w:rsidR="00782EEB" w:rsidRPr="00347E91">
        <w:rPr>
          <w:rFonts w:ascii="Times New Roman" w:hAnsi="Times New Roman" w:cs="Times New Roman"/>
          <w:sz w:val="24"/>
          <w:szCs w:val="24"/>
          <w:lang w:val="uk-UA"/>
        </w:rPr>
        <w:t>В</w:t>
      </w:r>
      <w:r w:rsidR="00565347" w:rsidRPr="00347E91">
        <w:rPr>
          <w:rFonts w:ascii="Times New Roman" w:hAnsi="Times New Roman" w:cs="Times New Roman"/>
          <w:sz w:val="24"/>
          <w:szCs w:val="24"/>
          <w:lang w:val="uk-UA"/>
        </w:rPr>
        <w:t xml:space="preserve"> результаті проведеного дослідженн</w:t>
      </w:r>
      <w:r w:rsidR="006B0784" w:rsidRPr="00347E91">
        <w:rPr>
          <w:rFonts w:ascii="Times New Roman" w:hAnsi="Times New Roman" w:cs="Times New Roman"/>
          <w:sz w:val="24"/>
          <w:szCs w:val="24"/>
          <w:lang w:val="uk-UA"/>
        </w:rPr>
        <w:t xml:space="preserve">я можна констатувати, що процес </w:t>
      </w:r>
      <w:r w:rsidR="009A0238" w:rsidRPr="00347E91">
        <w:rPr>
          <w:rFonts w:ascii="Times New Roman" w:hAnsi="Times New Roman" w:cs="Times New Roman"/>
          <w:sz w:val="24"/>
          <w:szCs w:val="24"/>
          <w:lang w:val="uk-UA"/>
        </w:rPr>
        <w:t>виникнення категорії л</w:t>
      </w:r>
      <w:r w:rsidR="00141411">
        <w:rPr>
          <w:rFonts w:ascii="Times New Roman" w:hAnsi="Times New Roman" w:cs="Times New Roman"/>
          <w:sz w:val="24"/>
          <w:szCs w:val="24"/>
          <w:lang w:val="uk-UA"/>
        </w:rPr>
        <w:t>ю</w:t>
      </w:r>
      <w:r w:rsidR="004A1BF9">
        <w:rPr>
          <w:rFonts w:ascii="Times New Roman" w:hAnsi="Times New Roman" w:cs="Times New Roman"/>
          <w:sz w:val="24"/>
          <w:szCs w:val="24"/>
          <w:lang w:val="uk-UA"/>
        </w:rPr>
        <w:t>дського капіталу є результатом:</w:t>
      </w:r>
      <w:r w:rsidR="00E164EC">
        <w:rPr>
          <w:rFonts w:ascii="Times New Roman" w:hAnsi="Times New Roman" w:cs="Times New Roman"/>
          <w:sz w:val="24"/>
          <w:szCs w:val="24"/>
          <w:lang w:val="uk-UA"/>
        </w:rPr>
        <w:t xml:space="preserve"> </w:t>
      </w:r>
      <w:r w:rsidR="009A0238" w:rsidRPr="00347E91">
        <w:rPr>
          <w:rFonts w:ascii="Times New Roman" w:hAnsi="Times New Roman" w:cs="Times New Roman"/>
          <w:sz w:val="24"/>
          <w:szCs w:val="24"/>
          <w:lang w:val="uk-UA"/>
        </w:rPr>
        <w:t>інтеграції наукових здобутків у с</w:t>
      </w:r>
      <w:r>
        <w:rPr>
          <w:rFonts w:ascii="Times New Roman" w:hAnsi="Times New Roman" w:cs="Times New Roman"/>
          <w:sz w:val="24"/>
          <w:szCs w:val="24"/>
          <w:lang w:val="uk-UA"/>
        </w:rPr>
        <w:t>фері вивчення капіталу з позицій</w:t>
      </w:r>
      <w:r w:rsidR="009A0238" w:rsidRPr="00347E91">
        <w:rPr>
          <w:rFonts w:ascii="Times New Roman" w:hAnsi="Times New Roman" w:cs="Times New Roman"/>
          <w:sz w:val="24"/>
          <w:szCs w:val="24"/>
          <w:lang w:val="uk-UA"/>
        </w:rPr>
        <w:t xml:space="preserve"> накопичення багатства</w:t>
      </w:r>
      <w:r w:rsidR="00F22871" w:rsidRPr="00347E91">
        <w:rPr>
          <w:rFonts w:ascii="Times New Roman" w:hAnsi="Times New Roman" w:cs="Times New Roman"/>
          <w:sz w:val="24"/>
          <w:szCs w:val="24"/>
          <w:lang w:val="uk-UA"/>
        </w:rPr>
        <w:t xml:space="preserve">, </w:t>
      </w:r>
      <w:r w:rsidR="00E164EC">
        <w:rPr>
          <w:rFonts w:ascii="Times New Roman" w:hAnsi="Times New Roman" w:cs="Times New Roman"/>
          <w:sz w:val="24"/>
          <w:szCs w:val="24"/>
          <w:lang w:val="uk-UA"/>
        </w:rPr>
        <w:t>і  усвідомлення  ролі людини</w:t>
      </w:r>
      <w:r w:rsidR="00F22871" w:rsidRPr="00347E91">
        <w:rPr>
          <w:rFonts w:ascii="Times New Roman" w:hAnsi="Times New Roman" w:cs="Times New Roman"/>
          <w:sz w:val="24"/>
          <w:szCs w:val="24"/>
          <w:lang w:val="uk-UA"/>
        </w:rPr>
        <w:t xml:space="preserve"> як</w:t>
      </w:r>
      <w:r w:rsidR="009A0238" w:rsidRPr="00347E91">
        <w:rPr>
          <w:rFonts w:ascii="Times New Roman" w:hAnsi="Times New Roman" w:cs="Times New Roman"/>
          <w:sz w:val="24"/>
          <w:szCs w:val="24"/>
          <w:lang w:val="uk-UA"/>
        </w:rPr>
        <w:t xml:space="preserve"> соціо</w:t>
      </w:r>
      <w:r w:rsidR="00F22871" w:rsidRPr="00347E91">
        <w:rPr>
          <w:rFonts w:ascii="Times New Roman" w:hAnsi="Times New Roman" w:cs="Times New Roman"/>
          <w:sz w:val="24"/>
          <w:szCs w:val="24"/>
          <w:lang w:val="uk-UA"/>
        </w:rPr>
        <w:t>-</w:t>
      </w:r>
      <w:r w:rsidR="00B7069D">
        <w:rPr>
          <w:rFonts w:ascii="Times New Roman" w:hAnsi="Times New Roman" w:cs="Times New Roman"/>
          <w:sz w:val="24"/>
          <w:szCs w:val="24"/>
          <w:lang w:val="uk-UA"/>
        </w:rPr>
        <w:t>економічного</w:t>
      </w:r>
      <w:r w:rsidR="00E164EC">
        <w:rPr>
          <w:rFonts w:ascii="Times New Roman" w:hAnsi="Times New Roman" w:cs="Times New Roman"/>
          <w:sz w:val="24"/>
          <w:szCs w:val="24"/>
          <w:lang w:val="uk-UA"/>
        </w:rPr>
        <w:t xml:space="preserve"> </w:t>
      </w:r>
      <w:r w:rsidR="00141411">
        <w:rPr>
          <w:rFonts w:ascii="Times New Roman" w:hAnsi="Times New Roman" w:cs="Times New Roman"/>
          <w:sz w:val="24"/>
          <w:szCs w:val="24"/>
          <w:lang w:val="uk-UA"/>
        </w:rPr>
        <w:t xml:space="preserve">суб’єкта </w:t>
      </w:r>
      <w:r w:rsidR="002703C3">
        <w:rPr>
          <w:rFonts w:ascii="Times New Roman" w:hAnsi="Times New Roman" w:cs="Times New Roman"/>
          <w:sz w:val="24"/>
          <w:szCs w:val="24"/>
          <w:lang w:val="uk-UA"/>
        </w:rPr>
        <w:t xml:space="preserve"> </w:t>
      </w:r>
      <w:r w:rsidR="009A0238" w:rsidRPr="00347E91">
        <w:rPr>
          <w:rFonts w:ascii="Times New Roman" w:hAnsi="Times New Roman" w:cs="Times New Roman"/>
          <w:sz w:val="24"/>
          <w:szCs w:val="24"/>
          <w:lang w:val="uk-UA"/>
        </w:rPr>
        <w:t xml:space="preserve"> суспільства</w:t>
      </w:r>
      <w:r w:rsidR="00F22871" w:rsidRPr="00347E91">
        <w:rPr>
          <w:rFonts w:ascii="Times New Roman" w:hAnsi="Times New Roman" w:cs="Times New Roman"/>
          <w:sz w:val="24"/>
          <w:szCs w:val="24"/>
          <w:lang w:val="uk-UA"/>
        </w:rPr>
        <w:t>.</w:t>
      </w:r>
      <w:r w:rsidR="009A0238" w:rsidRPr="00347E91">
        <w:rPr>
          <w:rFonts w:ascii="Times New Roman" w:hAnsi="Times New Roman" w:cs="Times New Roman"/>
          <w:sz w:val="24"/>
          <w:szCs w:val="24"/>
          <w:lang w:val="uk-UA"/>
        </w:rPr>
        <w:t xml:space="preserve"> </w:t>
      </w:r>
      <w:r w:rsidR="00F22871" w:rsidRPr="00347E91">
        <w:rPr>
          <w:rFonts w:ascii="Times New Roman" w:hAnsi="Times New Roman" w:cs="Times New Roman"/>
          <w:color w:val="333333"/>
          <w:sz w:val="24"/>
          <w:szCs w:val="24"/>
          <w:lang w:val="uk-UA"/>
        </w:rPr>
        <w:t xml:space="preserve"> </w:t>
      </w:r>
    </w:p>
    <w:p w:rsidR="00357CF6" w:rsidRDefault="00836FC1" w:rsidP="00BD658B">
      <w:pPr>
        <w:pStyle w:val="a9"/>
        <w:tabs>
          <w:tab w:val="left" w:pos="709"/>
        </w:tabs>
        <w:ind w:firstLine="454"/>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    </w:t>
      </w:r>
      <w:r w:rsidR="0057737B">
        <w:rPr>
          <w:rFonts w:ascii="Times New Roman" w:hAnsi="Times New Roman" w:cs="Times New Roman"/>
          <w:color w:val="333333"/>
          <w:sz w:val="24"/>
          <w:szCs w:val="24"/>
          <w:lang w:val="uk-UA"/>
        </w:rPr>
        <w:t>Ринкові</w:t>
      </w:r>
      <w:r w:rsidR="00E164EC">
        <w:rPr>
          <w:rFonts w:ascii="Times New Roman" w:hAnsi="Times New Roman" w:cs="Times New Roman"/>
          <w:color w:val="333333"/>
          <w:sz w:val="24"/>
          <w:szCs w:val="24"/>
          <w:lang w:val="uk-UA"/>
        </w:rPr>
        <w:t xml:space="preserve"> реформ</w:t>
      </w:r>
      <w:r w:rsidR="0057737B">
        <w:rPr>
          <w:rFonts w:ascii="Times New Roman" w:hAnsi="Times New Roman" w:cs="Times New Roman"/>
          <w:color w:val="333333"/>
          <w:sz w:val="24"/>
          <w:szCs w:val="24"/>
          <w:lang w:val="uk-UA"/>
        </w:rPr>
        <w:t>и</w:t>
      </w:r>
      <w:r w:rsidR="00257825" w:rsidRPr="00257825">
        <w:rPr>
          <w:rFonts w:ascii="Times New Roman" w:hAnsi="Times New Roman" w:cs="Times New Roman"/>
          <w:color w:val="333333"/>
          <w:sz w:val="24"/>
          <w:szCs w:val="24"/>
          <w:lang w:val="uk-UA"/>
        </w:rPr>
        <w:t xml:space="preserve"> в Україні повинні були сприяти формуванн</w:t>
      </w:r>
      <w:r w:rsidR="00E164EC">
        <w:rPr>
          <w:rFonts w:ascii="Times New Roman" w:hAnsi="Times New Roman" w:cs="Times New Roman"/>
          <w:color w:val="333333"/>
          <w:sz w:val="24"/>
          <w:szCs w:val="24"/>
          <w:lang w:val="uk-UA"/>
        </w:rPr>
        <w:t>ю якісного</w:t>
      </w:r>
      <w:r w:rsidR="007C0BF2">
        <w:rPr>
          <w:rFonts w:ascii="Times New Roman" w:hAnsi="Times New Roman" w:cs="Times New Roman"/>
          <w:color w:val="333333"/>
          <w:sz w:val="24"/>
          <w:szCs w:val="24"/>
          <w:lang w:val="uk-UA"/>
        </w:rPr>
        <w:t xml:space="preserve"> запасу знань, по факту призвели до</w:t>
      </w:r>
      <w:r w:rsidR="007C0BF2" w:rsidRPr="007C0BF2">
        <w:rPr>
          <w:rFonts w:ascii="Times New Roman" w:hAnsi="Times New Roman" w:cs="Times New Roman"/>
          <w:color w:val="333333"/>
          <w:sz w:val="24"/>
          <w:szCs w:val="24"/>
          <w:lang w:val="uk-UA"/>
        </w:rPr>
        <w:t xml:space="preserve"> </w:t>
      </w:r>
      <w:r w:rsidR="007C0BF2">
        <w:rPr>
          <w:rFonts w:ascii="Times New Roman" w:hAnsi="Times New Roman" w:cs="Times New Roman"/>
          <w:color w:val="333333"/>
          <w:sz w:val="24"/>
          <w:szCs w:val="24"/>
          <w:lang w:val="uk-UA"/>
        </w:rPr>
        <w:t>від’ємної динаміки та</w:t>
      </w:r>
      <w:r w:rsidR="00257825" w:rsidRPr="00257825">
        <w:rPr>
          <w:rFonts w:ascii="Times New Roman" w:hAnsi="Times New Roman" w:cs="Times New Roman"/>
          <w:color w:val="333333"/>
          <w:sz w:val="24"/>
          <w:szCs w:val="24"/>
          <w:lang w:val="uk-UA"/>
        </w:rPr>
        <w:t xml:space="preserve"> втрат національного людського капіталу як активу та фактору соціально-економічного розвитку. </w:t>
      </w:r>
      <w:r w:rsidR="0057737B">
        <w:rPr>
          <w:rFonts w:ascii="Times New Roman" w:hAnsi="Times New Roman" w:cs="Times New Roman"/>
          <w:color w:val="333333"/>
          <w:sz w:val="24"/>
          <w:szCs w:val="24"/>
          <w:lang w:val="uk-UA"/>
        </w:rPr>
        <w:t>Це виявилося</w:t>
      </w:r>
      <w:r w:rsidR="00524E3C">
        <w:rPr>
          <w:rFonts w:ascii="Times New Roman" w:hAnsi="Times New Roman" w:cs="Times New Roman"/>
          <w:color w:val="333333"/>
          <w:sz w:val="24"/>
          <w:szCs w:val="24"/>
          <w:lang w:val="uk-UA"/>
        </w:rPr>
        <w:t xml:space="preserve"> у тому, що</w:t>
      </w:r>
      <w:r w:rsidR="00141411">
        <w:rPr>
          <w:rFonts w:ascii="Times New Roman" w:hAnsi="Times New Roman" w:cs="Times New Roman"/>
          <w:color w:val="333333"/>
          <w:sz w:val="24"/>
          <w:szCs w:val="24"/>
          <w:lang w:val="uk-UA"/>
        </w:rPr>
        <w:t>:</w:t>
      </w:r>
      <w:r w:rsidR="00257825" w:rsidRPr="00257825">
        <w:rPr>
          <w:rFonts w:ascii="Times New Roman" w:hAnsi="Times New Roman" w:cs="Times New Roman"/>
          <w:color w:val="333333"/>
          <w:sz w:val="24"/>
          <w:szCs w:val="24"/>
          <w:lang w:val="uk-UA"/>
        </w:rPr>
        <w:t xml:space="preserve"> </w:t>
      </w:r>
    </w:p>
    <w:p w:rsidR="00357CF6" w:rsidRDefault="0074164F" w:rsidP="00BD658B">
      <w:pPr>
        <w:pStyle w:val="a9"/>
        <w:tabs>
          <w:tab w:val="left" w:pos="709"/>
        </w:tabs>
        <w:ind w:firstLine="454"/>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    </w:t>
      </w:r>
      <w:r w:rsidR="00141411">
        <w:rPr>
          <w:rFonts w:ascii="Times New Roman" w:hAnsi="Times New Roman" w:cs="Times New Roman"/>
          <w:color w:val="333333"/>
          <w:sz w:val="24"/>
          <w:szCs w:val="24"/>
          <w:lang w:val="uk-UA"/>
        </w:rPr>
        <w:t>1)</w:t>
      </w:r>
      <w:r w:rsidR="00AF732C">
        <w:rPr>
          <w:rFonts w:ascii="Times New Roman" w:hAnsi="Times New Roman" w:cs="Times New Roman"/>
          <w:color w:val="333333"/>
          <w:sz w:val="24"/>
          <w:szCs w:val="24"/>
          <w:lang w:val="uk-UA"/>
        </w:rPr>
        <w:t xml:space="preserve"> </w:t>
      </w:r>
      <w:r w:rsidR="00BD658B">
        <w:rPr>
          <w:rFonts w:ascii="Times New Roman" w:hAnsi="Times New Roman" w:cs="Times New Roman"/>
          <w:color w:val="333333"/>
          <w:sz w:val="24"/>
          <w:szCs w:val="24"/>
          <w:lang w:val="uk-UA"/>
        </w:rPr>
        <w:t>Ф</w:t>
      </w:r>
      <w:r w:rsidR="007C0BF2">
        <w:rPr>
          <w:rFonts w:ascii="Times New Roman" w:hAnsi="Times New Roman" w:cs="Times New Roman"/>
          <w:color w:val="333333"/>
          <w:sz w:val="24"/>
          <w:szCs w:val="24"/>
          <w:lang w:val="uk-UA"/>
        </w:rPr>
        <w:t>ункції</w:t>
      </w:r>
      <w:r w:rsidR="00257825" w:rsidRPr="00257825">
        <w:rPr>
          <w:rFonts w:ascii="Times New Roman" w:hAnsi="Times New Roman" w:cs="Times New Roman"/>
          <w:color w:val="333333"/>
          <w:sz w:val="24"/>
          <w:szCs w:val="24"/>
          <w:lang w:val="uk-UA"/>
        </w:rPr>
        <w:t xml:space="preserve"> працюючого </w:t>
      </w:r>
      <w:r w:rsidR="007C0BF2">
        <w:rPr>
          <w:rFonts w:ascii="Times New Roman" w:hAnsi="Times New Roman" w:cs="Times New Roman"/>
          <w:color w:val="333333"/>
          <w:sz w:val="24"/>
          <w:szCs w:val="24"/>
          <w:lang w:val="uk-UA"/>
        </w:rPr>
        <w:t xml:space="preserve">капіталу перетворилися у </w:t>
      </w:r>
      <w:r w:rsidR="00141411">
        <w:rPr>
          <w:rFonts w:ascii="Times New Roman" w:hAnsi="Times New Roman" w:cs="Times New Roman"/>
          <w:color w:val="333333"/>
          <w:sz w:val="24"/>
          <w:szCs w:val="24"/>
          <w:lang w:val="uk-UA"/>
        </w:rPr>
        <w:t xml:space="preserve">функції робочої сили; </w:t>
      </w:r>
    </w:p>
    <w:p w:rsidR="00357CF6" w:rsidRDefault="0074164F" w:rsidP="0074164F">
      <w:pPr>
        <w:pStyle w:val="a9"/>
        <w:tabs>
          <w:tab w:val="left" w:pos="709"/>
        </w:tabs>
        <w:ind w:firstLine="454"/>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    </w:t>
      </w:r>
      <w:r w:rsidR="00141411">
        <w:rPr>
          <w:rFonts w:ascii="Times New Roman" w:hAnsi="Times New Roman" w:cs="Times New Roman"/>
          <w:color w:val="333333"/>
          <w:sz w:val="24"/>
          <w:szCs w:val="24"/>
          <w:lang w:val="uk-UA"/>
        </w:rPr>
        <w:t xml:space="preserve">2) </w:t>
      </w:r>
      <w:r w:rsidR="00BD658B">
        <w:rPr>
          <w:rFonts w:ascii="Times New Roman" w:hAnsi="Times New Roman" w:cs="Times New Roman"/>
          <w:color w:val="333333"/>
          <w:sz w:val="24"/>
          <w:szCs w:val="24"/>
          <w:lang w:val="uk-UA"/>
        </w:rPr>
        <w:t>Е</w:t>
      </w:r>
      <w:r w:rsidR="00257825" w:rsidRPr="00257825">
        <w:rPr>
          <w:rFonts w:ascii="Times New Roman" w:hAnsi="Times New Roman" w:cs="Times New Roman"/>
          <w:color w:val="333333"/>
          <w:sz w:val="24"/>
          <w:szCs w:val="24"/>
          <w:lang w:val="uk-UA"/>
        </w:rPr>
        <w:t>кономі</w:t>
      </w:r>
      <w:r w:rsidR="005C54A2">
        <w:rPr>
          <w:rFonts w:ascii="Times New Roman" w:hAnsi="Times New Roman" w:cs="Times New Roman"/>
          <w:color w:val="333333"/>
          <w:sz w:val="24"/>
          <w:szCs w:val="24"/>
          <w:lang w:val="uk-UA"/>
        </w:rPr>
        <w:t>чна набрала форми  дисфункції (</w:t>
      </w:r>
      <w:r w:rsidR="00257825" w:rsidRPr="00257825">
        <w:rPr>
          <w:rFonts w:ascii="Times New Roman" w:hAnsi="Times New Roman" w:cs="Times New Roman"/>
          <w:color w:val="333333"/>
          <w:sz w:val="24"/>
          <w:szCs w:val="24"/>
          <w:lang w:val="uk-UA"/>
        </w:rPr>
        <w:t xml:space="preserve">втрату людським  капіталом зростання  доданої вартості та доходу на різних рівнях: особистому, корпоративному, регіональному та </w:t>
      </w:r>
      <w:r w:rsidR="00B7069D">
        <w:rPr>
          <w:rFonts w:ascii="Times New Roman" w:hAnsi="Times New Roman" w:cs="Times New Roman"/>
          <w:color w:val="333333"/>
          <w:sz w:val="24"/>
          <w:szCs w:val="24"/>
          <w:lang w:val="uk-UA"/>
        </w:rPr>
        <w:t>національному</w:t>
      </w:r>
      <w:r w:rsidR="005C54A2">
        <w:rPr>
          <w:rFonts w:ascii="Times New Roman" w:hAnsi="Times New Roman" w:cs="Times New Roman"/>
          <w:color w:val="333333"/>
          <w:sz w:val="24"/>
          <w:szCs w:val="24"/>
          <w:lang w:val="uk-UA"/>
        </w:rPr>
        <w:t>)</w:t>
      </w:r>
      <w:r w:rsidR="00B7069D">
        <w:rPr>
          <w:rFonts w:ascii="Times New Roman" w:hAnsi="Times New Roman" w:cs="Times New Roman"/>
          <w:color w:val="333333"/>
          <w:sz w:val="24"/>
          <w:szCs w:val="24"/>
          <w:lang w:val="uk-UA"/>
        </w:rPr>
        <w:t xml:space="preserve">; </w:t>
      </w:r>
    </w:p>
    <w:p w:rsidR="00357CF6" w:rsidRDefault="0074164F" w:rsidP="00BD658B">
      <w:pPr>
        <w:pStyle w:val="a9"/>
        <w:tabs>
          <w:tab w:val="left" w:pos="709"/>
        </w:tabs>
        <w:ind w:firstLine="454"/>
        <w:jc w:val="both"/>
        <w:rPr>
          <w:rFonts w:ascii="Times New Roman" w:hAnsi="Times New Roman" w:cs="Times New Roman"/>
          <w:color w:val="333333"/>
          <w:sz w:val="24"/>
          <w:szCs w:val="24"/>
          <w:lang w:val="uk-UA"/>
        </w:rPr>
      </w:pPr>
      <w:r>
        <w:rPr>
          <w:rFonts w:ascii="Times New Roman" w:hAnsi="Times New Roman" w:cs="Times New Roman"/>
          <w:color w:val="333333"/>
          <w:sz w:val="24"/>
          <w:szCs w:val="24"/>
          <w:lang w:val="uk-UA"/>
        </w:rPr>
        <w:t xml:space="preserve">    </w:t>
      </w:r>
      <w:r w:rsidR="00AF732C">
        <w:rPr>
          <w:rFonts w:ascii="Times New Roman" w:hAnsi="Times New Roman" w:cs="Times New Roman"/>
          <w:color w:val="333333"/>
          <w:sz w:val="24"/>
          <w:szCs w:val="24"/>
          <w:lang w:val="uk-UA"/>
        </w:rPr>
        <w:t xml:space="preserve">3) </w:t>
      </w:r>
      <w:r w:rsidR="00BD658B">
        <w:rPr>
          <w:rFonts w:ascii="Times New Roman" w:hAnsi="Times New Roman" w:cs="Times New Roman"/>
          <w:color w:val="333333"/>
          <w:sz w:val="24"/>
          <w:szCs w:val="24"/>
          <w:lang w:val="uk-UA"/>
        </w:rPr>
        <w:t>З</w:t>
      </w:r>
      <w:r w:rsidR="007C0BF2" w:rsidRPr="007C0BF2">
        <w:rPr>
          <w:rFonts w:ascii="Times New Roman" w:hAnsi="Times New Roman" w:cs="Times New Roman"/>
          <w:color w:val="333333"/>
          <w:sz w:val="24"/>
          <w:szCs w:val="24"/>
          <w:lang w:val="uk-UA"/>
        </w:rPr>
        <w:t>ростала як асоціальна частка людського капіталу,  так і кількість тих, хто реаліз</w:t>
      </w:r>
      <w:r w:rsidR="005C54A2">
        <w:rPr>
          <w:rFonts w:ascii="Times New Roman" w:hAnsi="Times New Roman" w:cs="Times New Roman"/>
          <w:color w:val="333333"/>
          <w:sz w:val="24"/>
          <w:szCs w:val="24"/>
          <w:lang w:val="uk-UA"/>
        </w:rPr>
        <w:t>ував свій ресурс за кордоном</w:t>
      </w:r>
      <w:r w:rsidR="007C0BF2" w:rsidRPr="007C0BF2">
        <w:rPr>
          <w:rFonts w:ascii="Times New Roman" w:hAnsi="Times New Roman" w:cs="Times New Roman"/>
          <w:color w:val="333333"/>
          <w:sz w:val="24"/>
          <w:szCs w:val="24"/>
          <w:lang w:val="uk-UA"/>
        </w:rPr>
        <w:t xml:space="preserve"> чи</w:t>
      </w:r>
      <w:r w:rsidR="00CF0252">
        <w:rPr>
          <w:rFonts w:ascii="Times New Roman" w:hAnsi="Times New Roman" w:cs="Times New Roman"/>
          <w:color w:val="333333"/>
          <w:sz w:val="24"/>
          <w:szCs w:val="24"/>
          <w:lang w:val="uk-UA"/>
        </w:rPr>
        <w:t xml:space="preserve"> в</w:t>
      </w:r>
      <w:r w:rsidR="007C0BF2" w:rsidRPr="007C0BF2">
        <w:rPr>
          <w:rFonts w:ascii="Times New Roman" w:hAnsi="Times New Roman" w:cs="Times New Roman"/>
          <w:color w:val="333333"/>
          <w:sz w:val="24"/>
          <w:szCs w:val="24"/>
          <w:lang w:val="uk-UA"/>
        </w:rPr>
        <w:t xml:space="preserve"> т</w:t>
      </w:r>
      <w:r w:rsidR="007C0BF2">
        <w:rPr>
          <w:rFonts w:ascii="Times New Roman" w:hAnsi="Times New Roman" w:cs="Times New Roman"/>
          <w:color w:val="333333"/>
          <w:sz w:val="24"/>
          <w:szCs w:val="24"/>
          <w:lang w:val="uk-UA"/>
        </w:rPr>
        <w:t>іньовій, корумпованій економіці</w:t>
      </w:r>
      <w:r w:rsidR="007C0BF2" w:rsidRPr="007C0BF2">
        <w:rPr>
          <w:rFonts w:ascii="Times New Roman" w:hAnsi="Times New Roman" w:cs="Times New Roman"/>
          <w:color w:val="333333"/>
          <w:sz w:val="24"/>
          <w:szCs w:val="24"/>
          <w:lang w:val="uk-UA"/>
        </w:rPr>
        <w:t xml:space="preserve"> </w:t>
      </w:r>
      <w:r w:rsidR="005C54A2">
        <w:rPr>
          <w:rFonts w:ascii="Times New Roman" w:hAnsi="Times New Roman" w:cs="Times New Roman"/>
          <w:color w:val="333333"/>
          <w:sz w:val="24"/>
          <w:szCs w:val="24"/>
          <w:lang w:val="uk-UA"/>
        </w:rPr>
        <w:t>(</w:t>
      </w:r>
      <w:r w:rsidR="00B7069D">
        <w:rPr>
          <w:rFonts w:ascii="Times New Roman" w:hAnsi="Times New Roman" w:cs="Times New Roman"/>
          <w:color w:val="333333"/>
          <w:sz w:val="24"/>
          <w:szCs w:val="24"/>
          <w:lang w:val="uk-UA"/>
        </w:rPr>
        <w:t>у</w:t>
      </w:r>
      <w:r w:rsidR="00257825" w:rsidRPr="00257825">
        <w:rPr>
          <w:rFonts w:ascii="Times New Roman" w:hAnsi="Times New Roman" w:cs="Times New Roman"/>
          <w:color w:val="333333"/>
          <w:sz w:val="24"/>
          <w:szCs w:val="24"/>
          <w:lang w:val="uk-UA"/>
        </w:rPr>
        <w:t xml:space="preserve"> зв’язку </w:t>
      </w:r>
      <w:r w:rsidR="00B7069D">
        <w:rPr>
          <w:rFonts w:ascii="Times New Roman" w:hAnsi="Times New Roman" w:cs="Times New Roman"/>
          <w:color w:val="333333"/>
          <w:sz w:val="24"/>
          <w:szCs w:val="24"/>
          <w:lang w:val="uk-UA"/>
        </w:rPr>
        <w:t>і</w:t>
      </w:r>
      <w:r w:rsidR="00257825" w:rsidRPr="00257825">
        <w:rPr>
          <w:rFonts w:ascii="Times New Roman" w:hAnsi="Times New Roman" w:cs="Times New Roman"/>
          <w:color w:val="333333"/>
          <w:sz w:val="24"/>
          <w:szCs w:val="24"/>
          <w:lang w:val="uk-UA"/>
        </w:rPr>
        <w:t>з незатребуваністю суспільством</w:t>
      </w:r>
      <w:r w:rsidR="00CF26A6" w:rsidRPr="00CF26A6">
        <w:rPr>
          <w:rFonts w:ascii="Times New Roman" w:hAnsi="Times New Roman" w:cs="Times New Roman"/>
          <w:color w:val="333333"/>
          <w:sz w:val="24"/>
          <w:szCs w:val="24"/>
          <w:lang w:val="uk-UA"/>
        </w:rPr>
        <w:t xml:space="preserve"> накопичених знань</w:t>
      </w:r>
      <w:r w:rsidR="005C54A2">
        <w:rPr>
          <w:rFonts w:ascii="Times New Roman" w:hAnsi="Times New Roman" w:cs="Times New Roman"/>
          <w:color w:val="333333"/>
          <w:sz w:val="24"/>
          <w:szCs w:val="24"/>
          <w:lang w:val="uk-UA"/>
        </w:rPr>
        <w:t>);</w:t>
      </w:r>
      <w:r w:rsidR="00257825" w:rsidRPr="00257825">
        <w:rPr>
          <w:rFonts w:ascii="Times New Roman" w:hAnsi="Times New Roman" w:cs="Times New Roman"/>
          <w:color w:val="333333"/>
          <w:sz w:val="24"/>
          <w:szCs w:val="24"/>
          <w:lang w:val="uk-UA"/>
        </w:rPr>
        <w:t xml:space="preserve"> </w:t>
      </w:r>
    </w:p>
    <w:p w:rsidR="00357CF6" w:rsidRDefault="0074164F" w:rsidP="00BD658B">
      <w:pPr>
        <w:pStyle w:val="a9"/>
        <w:tabs>
          <w:tab w:val="left" w:pos="709"/>
        </w:tabs>
        <w:ind w:firstLine="454"/>
        <w:jc w:val="both"/>
        <w:rPr>
          <w:rFonts w:ascii="Times New Roman" w:hAnsi="Times New Roman" w:cs="Times New Roman"/>
          <w:sz w:val="24"/>
          <w:szCs w:val="24"/>
          <w:lang w:val="uk-UA"/>
        </w:rPr>
      </w:pPr>
      <w:r>
        <w:rPr>
          <w:rFonts w:ascii="Times New Roman" w:hAnsi="Times New Roman" w:cs="Times New Roman"/>
          <w:color w:val="333333"/>
          <w:sz w:val="24"/>
          <w:szCs w:val="24"/>
          <w:lang w:val="uk-UA"/>
        </w:rPr>
        <w:lastRenderedPageBreak/>
        <w:t xml:space="preserve">    </w:t>
      </w:r>
      <w:r w:rsidR="00B7069D">
        <w:rPr>
          <w:rFonts w:ascii="Times New Roman" w:hAnsi="Times New Roman" w:cs="Times New Roman"/>
          <w:color w:val="333333"/>
          <w:sz w:val="24"/>
          <w:szCs w:val="24"/>
          <w:lang w:val="uk-UA"/>
        </w:rPr>
        <w:t xml:space="preserve">4) </w:t>
      </w:r>
      <w:r w:rsidR="00BD658B">
        <w:rPr>
          <w:rFonts w:ascii="Times New Roman" w:hAnsi="Times New Roman" w:cs="Times New Roman"/>
          <w:color w:val="333333"/>
          <w:sz w:val="24"/>
          <w:szCs w:val="24"/>
          <w:lang w:val="uk-UA"/>
        </w:rPr>
        <w:t>Д</w:t>
      </w:r>
      <w:r w:rsidR="005C54A2" w:rsidRPr="005C54A2">
        <w:rPr>
          <w:rFonts w:ascii="Times New Roman" w:hAnsi="Times New Roman" w:cs="Times New Roman"/>
          <w:color w:val="333333"/>
          <w:sz w:val="24"/>
          <w:szCs w:val="24"/>
          <w:lang w:val="uk-UA"/>
        </w:rPr>
        <w:t>ержава не створила умо</w:t>
      </w:r>
      <w:r w:rsidR="005C54A2">
        <w:rPr>
          <w:rFonts w:ascii="Times New Roman" w:hAnsi="Times New Roman" w:cs="Times New Roman"/>
          <w:color w:val="333333"/>
          <w:sz w:val="24"/>
          <w:szCs w:val="24"/>
          <w:lang w:val="uk-UA"/>
        </w:rPr>
        <w:t xml:space="preserve">в попиту на кваліфіковану працю (через </w:t>
      </w:r>
      <w:r w:rsidR="00257825">
        <w:rPr>
          <w:rFonts w:ascii="Times New Roman" w:hAnsi="Times New Roman" w:cs="Times New Roman"/>
          <w:sz w:val="24"/>
          <w:szCs w:val="24"/>
          <w:lang w:val="uk-UA"/>
        </w:rPr>
        <w:t>в</w:t>
      </w:r>
      <w:r w:rsidR="00257825" w:rsidRPr="00257825">
        <w:rPr>
          <w:rFonts w:ascii="Times New Roman" w:hAnsi="Times New Roman" w:cs="Times New Roman"/>
          <w:sz w:val="24"/>
          <w:szCs w:val="24"/>
          <w:lang w:val="uk-UA"/>
        </w:rPr>
        <w:t>ідсутні</w:t>
      </w:r>
      <w:r w:rsidR="00141411">
        <w:rPr>
          <w:rFonts w:ascii="Times New Roman" w:hAnsi="Times New Roman" w:cs="Times New Roman"/>
          <w:sz w:val="24"/>
          <w:szCs w:val="24"/>
          <w:lang w:val="uk-UA"/>
        </w:rPr>
        <w:t xml:space="preserve">сть кореляційного зв’язку </w:t>
      </w:r>
      <w:r w:rsidR="00257825" w:rsidRPr="00257825">
        <w:rPr>
          <w:rFonts w:ascii="Times New Roman" w:hAnsi="Times New Roman" w:cs="Times New Roman"/>
          <w:sz w:val="24"/>
          <w:szCs w:val="24"/>
          <w:lang w:val="uk-UA"/>
        </w:rPr>
        <w:t xml:space="preserve"> між заробітною платою та рівнем професійної </w:t>
      </w:r>
      <w:r w:rsidR="004A1BF9">
        <w:rPr>
          <w:rFonts w:ascii="Times New Roman" w:hAnsi="Times New Roman" w:cs="Times New Roman"/>
          <w:sz w:val="24"/>
          <w:szCs w:val="24"/>
          <w:lang w:val="uk-UA"/>
        </w:rPr>
        <w:t xml:space="preserve"> п</w:t>
      </w:r>
      <w:r w:rsidR="00257825" w:rsidRPr="00257825">
        <w:rPr>
          <w:rFonts w:ascii="Times New Roman" w:hAnsi="Times New Roman" w:cs="Times New Roman"/>
          <w:sz w:val="24"/>
          <w:szCs w:val="24"/>
          <w:lang w:val="uk-UA"/>
        </w:rPr>
        <w:t>ідготовки</w:t>
      </w:r>
      <w:r w:rsidR="00097015">
        <w:rPr>
          <w:rFonts w:ascii="Times New Roman" w:hAnsi="Times New Roman" w:cs="Times New Roman"/>
          <w:sz w:val="24"/>
          <w:szCs w:val="24"/>
          <w:lang w:val="uk-UA"/>
        </w:rPr>
        <w:t>);</w:t>
      </w:r>
    </w:p>
    <w:p w:rsidR="00357CF6" w:rsidRDefault="0074164F" w:rsidP="0074164F">
      <w:pPr>
        <w:pStyle w:val="a9"/>
        <w:tabs>
          <w:tab w:val="left" w:pos="709"/>
        </w:tabs>
        <w:ind w:firstLine="4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097015">
        <w:rPr>
          <w:rFonts w:ascii="Times New Roman" w:hAnsi="Times New Roman" w:cs="Times New Roman"/>
          <w:sz w:val="24"/>
          <w:szCs w:val="24"/>
          <w:lang w:val="uk-UA"/>
        </w:rPr>
        <w:t>5)</w:t>
      </w:r>
      <w:r w:rsidR="005C54A2">
        <w:rPr>
          <w:rFonts w:ascii="Times New Roman" w:hAnsi="Times New Roman" w:cs="Times New Roman"/>
          <w:sz w:val="24"/>
          <w:szCs w:val="24"/>
          <w:lang w:val="uk-UA"/>
        </w:rPr>
        <w:t xml:space="preserve"> </w:t>
      </w:r>
      <w:r w:rsidR="004A1BF9">
        <w:rPr>
          <w:rFonts w:ascii="Times New Roman" w:hAnsi="Times New Roman" w:cs="Times New Roman"/>
          <w:sz w:val="24"/>
          <w:szCs w:val="24"/>
          <w:lang w:val="uk-UA"/>
        </w:rPr>
        <w:t xml:space="preserve"> </w:t>
      </w:r>
      <w:r w:rsidR="00BD658B">
        <w:rPr>
          <w:rFonts w:ascii="Times New Roman" w:hAnsi="Times New Roman" w:cs="Times New Roman"/>
          <w:sz w:val="24"/>
          <w:szCs w:val="24"/>
          <w:lang w:val="uk-UA"/>
        </w:rPr>
        <w:t>П</w:t>
      </w:r>
      <w:r w:rsidR="001454BD" w:rsidRPr="001454BD">
        <w:rPr>
          <w:rFonts w:ascii="Times New Roman" w:hAnsi="Times New Roman" w:cs="Times New Roman"/>
          <w:sz w:val="24"/>
          <w:szCs w:val="24"/>
          <w:lang w:val="uk-UA"/>
        </w:rPr>
        <w:t>роцеси державного інвестування</w:t>
      </w:r>
      <w:r w:rsidR="003A6FEC">
        <w:rPr>
          <w:rFonts w:ascii="Times New Roman" w:hAnsi="Times New Roman" w:cs="Times New Roman"/>
          <w:sz w:val="24"/>
          <w:szCs w:val="24"/>
          <w:lang w:val="uk-UA"/>
        </w:rPr>
        <w:t xml:space="preserve"> у формування цього активу</w:t>
      </w:r>
      <w:r w:rsidR="001454BD" w:rsidRPr="001454BD">
        <w:rPr>
          <w:rFonts w:ascii="Times New Roman" w:hAnsi="Times New Roman" w:cs="Times New Roman"/>
          <w:sz w:val="24"/>
          <w:szCs w:val="24"/>
          <w:lang w:val="uk-UA"/>
        </w:rPr>
        <w:t xml:space="preserve"> (витрати на освіту</w:t>
      </w:r>
      <w:r w:rsidR="003C6808">
        <w:rPr>
          <w:rFonts w:ascii="Times New Roman" w:hAnsi="Times New Roman" w:cs="Times New Roman"/>
          <w:sz w:val="24"/>
          <w:szCs w:val="24"/>
          <w:lang w:val="uk-UA"/>
        </w:rPr>
        <w:t>, науку, охорону здоров’я) носили</w:t>
      </w:r>
      <w:r w:rsidR="001454BD" w:rsidRPr="001454BD">
        <w:rPr>
          <w:rFonts w:ascii="Times New Roman" w:hAnsi="Times New Roman" w:cs="Times New Roman"/>
          <w:sz w:val="24"/>
          <w:szCs w:val="24"/>
          <w:lang w:val="uk-UA"/>
        </w:rPr>
        <w:t xml:space="preserve"> деструктивний </w:t>
      </w:r>
      <w:r w:rsidR="001454BD">
        <w:rPr>
          <w:rFonts w:ascii="Times New Roman" w:hAnsi="Times New Roman" w:cs="Times New Roman"/>
          <w:sz w:val="24"/>
          <w:szCs w:val="24"/>
          <w:lang w:val="uk-UA"/>
        </w:rPr>
        <w:t>характер, що призвело до низького</w:t>
      </w:r>
      <w:r w:rsidR="007B0828">
        <w:rPr>
          <w:rFonts w:ascii="Times New Roman" w:hAnsi="Times New Roman" w:cs="Times New Roman"/>
          <w:sz w:val="24"/>
          <w:szCs w:val="24"/>
          <w:lang w:val="uk-UA"/>
        </w:rPr>
        <w:t xml:space="preserve"> рівнів</w:t>
      </w:r>
      <w:r w:rsidR="004A1BF9">
        <w:rPr>
          <w:rFonts w:ascii="Times New Roman" w:hAnsi="Times New Roman" w:cs="Times New Roman"/>
          <w:sz w:val="24"/>
          <w:szCs w:val="24"/>
          <w:lang w:val="uk-UA"/>
        </w:rPr>
        <w:t xml:space="preserve"> </w:t>
      </w:r>
      <w:r w:rsidR="00097015" w:rsidRPr="00097015">
        <w:rPr>
          <w:rFonts w:ascii="Times New Roman" w:hAnsi="Times New Roman" w:cs="Times New Roman"/>
          <w:sz w:val="24"/>
          <w:szCs w:val="24"/>
          <w:lang w:val="uk-UA"/>
        </w:rPr>
        <w:t xml:space="preserve">тривалості </w:t>
      </w:r>
      <w:r w:rsidR="007B0828">
        <w:rPr>
          <w:rFonts w:ascii="Times New Roman" w:hAnsi="Times New Roman" w:cs="Times New Roman"/>
          <w:sz w:val="24"/>
          <w:szCs w:val="24"/>
          <w:lang w:val="uk-UA"/>
        </w:rPr>
        <w:t xml:space="preserve">та якості </w:t>
      </w:r>
      <w:r w:rsidR="00097015" w:rsidRPr="00097015">
        <w:rPr>
          <w:rFonts w:ascii="Times New Roman" w:hAnsi="Times New Roman" w:cs="Times New Roman"/>
          <w:sz w:val="24"/>
          <w:szCs w:val="24"/>
          <w:lang w:val="uk-UA"/>
        </w:rPr>
        <w:t>життя населення</w:t>
      </w:r>
      <w:r w:rsidR="001454BD">
        <w:rPr>
          <w:rFonts w:ascii="Times New Roman" w:hAnsi="Times New Roman" w:cs="Times New Roman"/>
          <w:sz w:val="24"/>
          <w:szCs w:val="24"/>
          <w:lang w:val="uk-UA"/>
        </w:rPr>
        <w:t>.</w:t>
      </w:r>
      <w:r w:rsidR="004A1BF9">
        <w:rPr>
          <w:rFonts w:ascii="Times New Roman" w:hAnsi="Times New Roman" w:cs="Times New Roman"/>
          <w:sz w:val="24"/>
          <w:szCs w:val="24"/>
          <w:lang w:val="uk-UA"/>
        </w:rPr>
        <w:t xml:space="preserve"> </w:t>
      </w:r>
      <w:r w:rsidR="00097015" w:rsidRPr="00097015">
        <w:rPr>
          <w:rFonts w:ascii="Times New Roman" w:hAnsi="Times New Roman" w:cs="Times New Roman"/>
          <w:sz w:val="24"/>
          <w:szCs w:val="24"/>
          <w:lang w:val="uk-UA"/>
        </w:rPr>
        <w:t xml:space="preserve"> </w:t>
      </w:r>
    </w:p>
    <w:p w:rsidR="00097015" w:rsidRPr="00BD658B" w:rsidRDefault="00357CF6" w:rsidP="00357CF6">
      <w:pPr>
        <w:pStyle w:val="a9"/>
        <w:tabs>
          <w:tab w:val="left" w:pos="709"/>
        </w:tabs>
        <w:ind w:firstLine="454"/>
        <w:jc w:val="both"/>
        <w:rPr>
          <w:rFonts w:ascii="Times New Roman" w:hAnsi="Times New Roman" w:cs="Times New Roman"/>
          <w:i/>
          <w:color w:val="333333"/>
          <w:sz w:val="24"/>
          <w:szCs w:val="24"/>
          <w:lang w:val="uk-UA"/>
        </w:rPr>
      </w:pPr>
      <w:r>
        <w:rPr>
          <w:rFonts w:ascii="Times New Roman" w:hAnsi="Times New Roman" w:cs="Times New Roman"/>
          <w:sz w:val="24"/>
          <w:szCs w:val="24"/>
          <w:lang w:val="uk-UA"/>
        </w:rPr>
        <w:t xml:space="preserve">    </w:t>
      </w:r>
      <w:r w:rsidR="00BD658B">
        <w:rPr>
          <w:rFonts w:ascii="Times New Roman" w:hAnsi="Times New Roman" w:cs="Times New Roman"/>
          <w:sz w:val="24"/>
          <w:szCs w:val="24"/>
          <w:lang w:val="uk-UA"/>
        </w:rPr>
        <w:t>Отже,</w:t>
      </w:r>
      <w:r w:rsidR="00BD658B" w:rsidRPr="003A7A8C">
        <w:rPr>
          <w:rFonts w:ascii="Times New Roman" w:hAnsi="Times New Roman" w:cs="Times New Roman"/>
          <w:color w:val="333333"/>
          <w:sz w:val="24"/>
          <w:szCs w:val="24"/>
          <w:lang w:val="uk-UA"/>
        </w:rPr>
        <w:t xml:space="preserve"> </w:t>
      </w:r>
      <w:r w:rsidR="00BD658B" w:rsidRPr="003A7A8C">
        <w:rPr>
          <w:rFonts w:ascii="Times New Roman" w:hAnsi="Times New Roman" w:cs="Times New Roman"/>
          <w:sz w:val="24"/>
          <w:szCs w:val="24"/>
          <w:lang w:val="uk-UA"/>
        </w:rPr>
        <w:t xml:space="preserve">стрімкий розвиток економіки знань потребує </w:t>
      </w:r>
      <w:r w:rsidR="00BD658B">
        <w:rPr>
          <w:rFonts w:ascii="Times New Roman" w:hAnsi="Times New Roman" w:cs="Times New Roman"/>
          <w:sz w:val="24"/>
          <w:szCs w:val="24"/>
          <w:lang w:val="uk-UA"/>
        </w:rPr>
        <w:t xml:space="preserve">кардинальних змін </w:t>
      </w:r>
      <w:r w:rsidR="00BD658B" w:rsidRPr="001454BD">
        <w:rPr>
          <w:rFonts w:ascii="Times New Roman" w:hAnsi="Times New Roman" w:cs="Times New Roman"/>
          <w:sz w:val="24"/>
          <w:szCs w:val="24"/>
          <w:lang w:val="uk-UA"/>
        </w:rPr>
        <w:t xml:space="preserve">сучасної деградаційної моделі національного людського капіталу. </w:t>
      </w:r>
      <w:r w:rsidR="00BD658B" w:rsidRPr="00257825">
        <w:rPr>
          <w:rFonts w:ascii="Times New Roman" w:hAnsi="Times New Roman" w:cs="Times New Roman"/>
          <w:color w:val="333333"/>
          <w:sz w:val="24"/>
          <w:szCs w:val="24"/>
          <w:lang w:val="uk-UA"/>
        </w:rPr>
        <w:t>Оскільки визначальну роль у такому процесі</w:t>
      </w:r>
      <w:r w:rsidR="00BD658B">
        <w:rPr>
          <w:rFonts w:ascii="Times New Roman" w:hAnsi="Times New Roman" w:cs="Times New Roman"/>
          <w:color w:val="333333"/>
          <w:sz w:val="24"/>
          <w:szCs w:val="24"/>
          <w:lang w:val="uk-UA"/>
        </w:rPr>
        <w:t xml:space="preserve"> відіграють </w:t>
      </w:r>
      <w:r w:rsidR="00BD658B" w:rsidRPr="007D64AA">
        <w:rPr>
          <w:rFonts w:ascii="Times New Roman" w:hAnsi="Times New Roman" w:cs="Times New Roman"/>
          <w:color w:val="333333"/>
          <w:sz w:val="24"/>
          <w:szCs w:val="24"/>
          <w:lang w:val="uk-UA"/>
        </w:rPr>
        <w:t xml:space="preserve"> </w:t>
      </w:r>
      <w:r w:rsidR="00BD658B">
        <w:rPr>
          <w:rFonts w:ascii="Times New Roman" w:hAnsi="Times New Roman" w:cs="Times New Roman"/>
          <w:color w:val="333333"/>
          <w:sz w:val="24"/>
          <w:szCs w:val="24"/>
          <w:lang w:val="uk-UA"/>
        </w:rPr>
        <w:t>соціальні</w:t>
      </w:r>
      <w:r w:rsidR="00BD658B" w:rsidRPr="0011467A">
        <w:rPr>
          <w:rFonts w:ascii="Times New Roman" w:hAnsi="Times New Roman" w:cs="Times New Roman"/>
          <w:color w:val="333333"/>
          <w:sz w:val="24"/>
          <w:szCs w:val="24"/>
          <w:lang w:val="uk-UA"/>
        </w:rPr>
        <w:t xml:space="preserve"> фактори</w:t>
      </w:r>
      <w:r w:rsidR="00BD658B" w:rsidRPr="00257825">
        <w:rPr>
          <w:rFonts w:ascii="Times New Roman" w:hAnsi="Times New Roman" w:cs="Times New Roman"/>
          <w:color w:val="333333"/>
          <w:sz w:val="24"/>
          <w:szCs w:val="24"/>
          <w:lang w:val="uk-UA"/>
        </w:rPr>
        <w:t xml:space="preserve">, тому ці аспекти потребують  подальших досліджень. </w:t>
      </w:r>
    </w:p>
    <w:p w:rsidR="0074164F" w:rsidRDefault="00BD658B" w:rsidP="00342770">
      <w:pPr>
        <w:spacing w:after="0"/>
        <w:ind w:firstLine="709"/>
        <w:jc w:val="both"/>
        <w:rPr>
          <w:rFonts w:ascii="Times New Roman" w:eastAsia="Calibri" w:hAnsi="Times New Roman" w:cs="Times New Roman"/>
          <w:color w:val="333333"/>
          <w:sz w:val="24"/>
          <w:szCs w:val="24"/>
          <w:lang w:val="uk-UA"/>
        </w:rPr>
      </w:pPr>
      <w:r w:rsidRPr="00C420FA">
        <w:rPr>
          <w:rFonts w:ascii="Times New Roman" w:eastAsia="Calibri" w:hAnsi="Times New Roman" w:cs="Times New Roman"/>
          <w:b/>
          <w:bCs/>
          <w:sz w:val="24"/>
          <w:szCs w:val="24"/>
        </w:rPr>
        <w:t>Conclusions.</w:t>
      </w:r>
      <w:r w:rsidRPr="00C420FA">
        <w:rPr>
          <w:rFonts w:ascii="Times New Roman" w:eastAsia="Calibri" w:hAnsi="Times New Roman" w:cs="Times New Roman"/>
          <w:sz w:val="24"/>
          <w:szCs w:val="24"/>
        </w:rPr>
        <w:t xml:space="preserve"> The research reveals the conclusion that the definition of the human capital is a result of the </w:t>
      </w:r>
      <w:r w:rsidRPr="00C420FA">
        <w:rPr>
          <w:rFonts w:ascii="Times New Roman" w:eastAsia="Calibri" w:hAnsi="Times New Roman" w:cs="Times New Roman"/>
          <w:noProof/>
          <w:sz w:val="24"/>
          <w:szCs w:val="24"/>
        </w:rPr>
        <w:t>integration</w:t>
      </w:r>
      <w:r w:rsidRPr="00C420FA">
        <w:rPr>
          <w:rFonts w:ascii="Times New Roman" w:eastAsia="Calibri" w:hAnsi="Times New Roman" w:cs="Times New Roman"/>
          <w:sz w:val="24"/>
          <w:szCs w:val="24"/>
        </w:rPr>
        <w:t xml:space="preserve"> of scientific </w:t>
      </w:r>
      <w:r w:rsidRPr="00C420FA">
        <w:rPr>
          <w:rFonts w:ascii="Times New Roman" w:eastAsia="Calibri" w:hAnsi="Times New Roman" w:cs="Cordia New"/>
          <w:sz w:val="24"/>
          <w:szCs w:val="30"/>
          <w:lang w:bidi="th-TH"/>
        </w:rPr>
        <w:t>achievements in the area of capital studies from the perspective of wealth accumulation and understanding of the human’s role as a socio-e</w:t>
      </w:r>
      <w:r>
        <w:rPr>
          <w:rFonts w:ascii="Times New Roman" w:eastAsia="Calibri" w:hAnsi="Times New Roman" w:cs="Cordia New"/>
          <w:sz w:val="24"/>
          <w:szCs w:val="30"/>
          <w:lang w:bidi="th-TH"/>
        </w:rPr>
        <w:t xml:space="preserve">conomic subject of society. </w:t>
      </w:r>
      <w:r w:rsidRPr="00C420FA">
        <w:rPr>
          <w:rFonts w:ascii="Times New Roman" w:eastAsia="Calibri" w:hAnsi="Times New Roman" w:cs="Times New Roman"/>
          <w:color w:val="333333"/>
          <w:sz w:val="24"/>
          <w:szCs w:val="24"/>
        </w:rPr>
        <w:t>Marketing</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reforms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in</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Ukraine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must</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Cordia New"/>
          <w:color w:val="333333"/>
          <w:sz w:val="24"/>
          <w:szCs w:val="30"/>
          <w:lang w:bidi="th-TH"/>
        </w:rPr>
        <w:t>have</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promoted</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the</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formation</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of</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the</w:t>
      </w:r>
      <w:r w:rsidRPr="00C420FA">
        <w:rPr>
          <w:rFonts w:ascii="Times New Roman" w:eastAsia="Calibri" w:hAnsi="Times New Roman" w:cs="Cordia New"/>
          <w:color w:val="333333"/>
          <w:sz w:val="24"/>
          <w:szCs w:val="30"/>
          <w:lang w:val="uk-UA" w:bidi="th-TH"/>
        </w:rPr>
        <w:t xml:space="preserve"> quality supply of knowledge</w:t>
      </w:r>
      <w:r w:rsidRPr="00C420FA">
        <w:rPr>
          <w:rFonts w:ascii="Times New Roman" w:eastAsia="Calibri" w:hAnsi="Times New Roman" w:cs="Cordia New"/>
          <w:color w:val="333333"/>
          <w:sz w:val="24"/>
          <w:szCs w:val="30"/>
          <w:lang w:bidi="th-TH"/>
        </w:rPr>
        <w:t xml:space="preserve">. In reality, such </w:t>
      </w:r>
      <w:r w:rsidRPr="00C420FA">
        <w:rPr>
          <w:rFonts w:ascii="Times New Roman" w:eastAsia="Calibri" w:hAnsi="Times New Roman" w:cs="Cordia New"/>
          <w:noProof/>
          <w:color w:val="333333"/>
          <w:sz w:val="24"/>
          <w:szCs w:val="30"/>
          <w:lang w:bidi="th-TH"/>
        </w:rPr>
        <w:t>changes</w:t>
      </w:r>
      <w:r w:rsidRPr="00C420FA">
        <w:rPr>
          <w:rFonts w:ascii="Times New Roman" w:eastAsia="Calibri" w:hAnsi="Times New Roman" w:cs="Cordia New"/>
          <w:color w:val="333333"/>
          <w:sz w:val="24"/>
          <w:szCs w:val="30"/>
          <w:lang w:bidi="th-TH"/>
        </w:rPr>
        <w:t xml:space="preserve"> brought the negative trend and </w:t>
      </w:r>
      <w:r w:rsidRPr="00C420FA">
        <w:rPr>
          <w:rFonts w:ascii="Times New Roman" w:eastAsia="Calibri" w:hAnsi="Times New Roman" w:cs="Cordia New"/>
          <w:noProof/>
          <w:color w:val="333333"/>
          <w:sz w:val="24"/>
          <w:szCs w:val="30"/>
          <w:lang w:bidi="th-TH"/>
        </w:rPr>
        <w:t>lost</w:t>
      </w:r>
      <w:r w:rsidRPr="00C420FA">
        <w:rPr>
          <w:rFonts w:ascii="Times New Roman" w:eastAsia="Calibri" w:hAnsi="Times New Roman" w:cs="Cordia New"/>
          <w:color w:val="333333"/>
          <w:sz w:val="24"/>
          <w:szCs w:val="30"/>
          <w:lang w:bidi="th-TH"/>
        </w:rPr>
        <w:t xml:space="preserve"> of national human capital as an asset and factor of socio-economic development</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because</w:t>
      </w:r>
      <w:r w:rsidRPr="00C420FA">
        <w:rPr>
          <w:rFonts w:ascii="Times New Roman" w:eastAsia="Calibri" w:hAnsi="Times New Roman" w:cs="Cordia New"/>
          <w:color w:val="333333"/>
          <w:sz w:val="24"/>
          <w:szCs w:val="30"/>
          <w:lang w:val="uk-UA" w:bidi="th-TH"/>
        </w:rPr>
        <w:t>:</w:t>
      </w:r>
      <w:r>
        <w:rPr>
          <w:rFonts w:ascii="Times New Roman" w:eastAsia="Calibri" w:hAnsi="Times New Roman" w:cs="Times New Roman"/>
          <w:color w:val="333333"/>
          <w:sz w:val="24"/>
          <w:szCs w:val="24"/>
        </w:rPr>
        <w:t xml:space="preserve"> </w:t>
      </w:r>
    </w:p>
    <w:p w:rsidR="0074164F" w:rsidRDefault="00BD658B" w:rsidP="00342770">
      <w:pPr>
        <w:spacing w:after="0"/>
        <w:ind w:firstLine="709"/>
        <w:jc w:val="both"/>
        <w:rPr>
          <w:rFonts w:ascii="Times New Roman" w:eastAsia="Calibri" w:hAnsi="Times New Roman" w:cs="Times New Roman"/>
          <w:color w:val="333333"/>
          <w:sz w:val="24"/>
          <w:szCs w:val="24"/>
          <w:lang w:val="uk-UA"/>
        </w:rPr>
      </w:pPr>
      <w:r>
        <w:rPr>
          <w:rFonts w:ascii="Times New Roman" w:eastAsia="Calibri" w:hAnsi="Times New Roman" w:cs="Times New Roman"/>
          <w:color w:val="333333"/>
          <w:sz w:val="24"/>
          <w:szCs w:val="24"/>
        </w:rPr>
        <w:t xml:space="preserve">1) </w:t>
      </w:r>
      <w:r w:rsidRPr="00C420FA">
        <w:rPr>
          <w:rFonts w:ascii="Times New Roman" w:eastAsia="Calibri" w:hAnsi="Times New Roman" w:cs="Cordia New"/>
          <w:color w:val="333333"/>
          <w:sz w:val="24"/>
          <w:szCs w:val="30"/>
          <w:lang w:bidi="th-TH"/>
        </w:rPr>
        <w:t>Functions of the working capital turned into functions of labor force;</w:t>
      </w:r>
      <w:r>
        <w:rPr>
          <w:rFonts w:ascii="Times New Roman" w:eastAsia="Calibri" w:hAnsi="Times New Roman" w:cs="Times New Roman"/>
          <w:color w:val="333333"/>
          <w:sz w:val="24"/>
          <w:szCs w:val="24"/>
        </w:rPr>
        <w:t xml:space="preserve"> </w:t>
      </w:r>
    </w:p>
    <w:p w:rsidR="0074164F" w:rsidRDefault="00BD658B" w:rsidP="00342770">
      <w:pPr>
        <w:spacing w:after="0"/>
        <w:ind w:firstLine="709"/>
        <w:jc w:val="both"/>
        <w:rPr>
          <w:rFonts w:ascii="Times New Roman" w:eastAsia="Calibri" w:hAnsi="Times New Roman" w:cs="Times New Roman"/>
          <w:color w:val="333333"/>
          <w:sz w:val="24"/>
          <w:szCs w:val="24"/>
          <w:lang w:val="uk-UA"/>
        </w:rPr>
      </w:pPr>
      <w:r>
        <w:rPr>
          <w:rFonts w:ascii="Times New Roman" w:eastAsia="Calibri" w:hAnsi="Times New Roman" w:cs="Times New Roman"/>
          <w:color w:val="333333"/>
          <w:sz w:val="24"/>
          <w:szCs w:val="24"/>
        </w:rPr>
        <w:t xml:space="preserve">2) </w:t>
      </w:r>
      <w:r w:rsidRPr="00C420FA">
        <w:rPr>
          <w:rFonts w:ascii="Times New Roman" w:eastAsia="Calibri" w:hAnsi="Times New Roman" w:cs="Cordia New"/>
          <w:color w:val="333333"/>
          <w:sz w:val="24"/>
          <w:szCs w:val="30"/>
          <w:lang w:bidi="th-TH"/>
        </w:rPr>
        <w:t>It</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took</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the</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form</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of</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economic</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dysfunction</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human</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capital</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lost</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its</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growth</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in</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added</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value</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and</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income</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on</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different</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levels</w:t>
      </w:r>
      <w:r w:rsidRPr="00C420FA">
        <w:rPr>
          <w:rFonts w:ascii="Times New Roman" w:eastAsia="Calibri" w:hAnsi="Times New Roman" w:cs="Cordia New"/>
          <w:color w:val="333333"/>
          <w:sz w:val="24"/>
          <w:szCs w:val="30"/>
          <w:lang w:val="uk-UA" w:bidi="th-TH"/>
        </w:rPr>
        <w:t xml:space="preserve"> – </w:t>
      </w:r>
      <w:r w:rsidRPr="00C420FA">
        <w:rPr>
          <w:rFonts w:ascii="Times New Roman" w:eastAsia="Calibri" w:hAnsi="Times New Roman" w:cs="Cordia New"/>
          <w:color w:val="333333"/>
          <w:sz w:val="24"/>
          <w:szCs w:val="30"/>
          <w:lang w:bidi="th-TH"/>
        </w:rPr>
        <w:t>personal</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corporate</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regional</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and</w:t>
      </w:r>
      <w:r w:rsidRPr="00C420FA">
        <w:rPr>
          <w:rFonts w:ascii="Times New Roman" w:eastAsia="Calibri" w:hAnsi="Times New Roman" w:cs="Cordia New"/>
          <w:color w:val="333333"/>
          <w:sz w:val="24"/>
          <w:szCs w:val="30"/>
          <w:lang w:val="uk-UA" w:bidi="th-TH"/>
        </w:rPr>
        <w:t xml:space="preserve"> </w:t>
      </w:r>
      <w:r w:rsidRPr="00C420FA">
        <w:rPr>
          <w:rFonts w:ascii="Times New Roman" w:eastAsia="Calibri" w:hAnsi="Times New Roman" w:cs="Cordia New"/>
          <w:color w:val="333333"/>
          <w:sz w:val="24"/>
          <w:szCs w:val="30"/>
          <w:lang w:bidi="th-TH"/>
        </w:rPr>
        <w:t>national)</w:t>
      </w:r>
      <w:r>
        <w:rPr>
          <w:rFonts w:ascii="Times New Roman" w:eastAsia="Calibri" w:hAnsi="Times New Roman" w:cs="Times New Roman"/>
          <w:color w:val="333333"/>
          <w:sz w:val="24"/>
          <w:szCs w:val="24"/>
          <w:lang w:val="uk-UA"/>
        </w:rPr>
        <w:t xml:space="preserve">; </w:t>
      </w:r>
    </w:p>
    <w:p w:rsidR="0074164F" w:rsidRDefault="00BD658B" w:rsidP="00342770">
      <w:pPr>
        <w:spacing w:after="0"/>
        <w:ind w:firstLine="709"/>
        <w:jc w:val="both"/>
        <w:rPr>
          <w:rFonts w:ascii="Times New Roman" w:eastAsia="Calibri" w:hAnsi="Times New Roman" w:cs="Times New Roman"/>
          <w:color w:val="333333"/>
          <w:sz w:val="24"/>
          <w:szCs w:val="24"/>
          <w:lang w:val="uk-UA"/>
        </w:rPr>
      </w:pPr>
      <w:r>
        <w:rPr>
          <w:rFonts w:ascii="Times New Roman" w:eastAsia="Calibri" w:hAnsi="Times New Roman" w:cs="Times New Roman"/>
          <w:color w:val="333333"/>
          <w:sz w:val="24"/>
          <w:szCs w:val="24"/>
          <w:lang w:val="uk-UA"/>
        </w:rPr>
        <w:t xml:space="preserve">3) </w:t>
      </w:r>
      <w:r w:rsidRPr="00C420FA">
        <w:rPr>
          <w:rFonts w:ascii="Times New Roman" w:eastAsia="Calibri" w:hAnsi="Times New Roman" w:cs="Times New Roman"/>
          <w:noProof/>
          <w:color w:val="333333"/>
          <w:sz w:val="24"/>
          <w:szCs w:val="24"/>
        </w:rPr>
        <w:t>Asocial</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part</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of</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the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human</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capital</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has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been</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growing</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along</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with</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the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number</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of</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noProof/>
          <w:color w:val="333333"/>
          <w:sz w:val="24"/>
          <w:szCs w:val="24"/>
        </w:rPr>
        <w:t>specialists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who</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applied</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their</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potential</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and</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skills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abroad</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or</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in</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the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 xml:space="preserve">shadowed, corrupt economy </w:t>
      </w:r>
      <w:r w:rsidRPr="00C420FA">
        <w:rPr>
          <w:rFonts w:ascii="Times New Roman" w:eastAsia="Calibri" w:hAnsi="Times New Roman" w:cs="Times New Roman"/>
          <w:color w:val="333333"/>
          <w:sz w:val="24"/>
          <w:szCs w:val="24"/>
          <w:lang w:val="uk-UA"/>
        </w:rPr>
        <w:t>(</w:t>
      </w:r>
      <w:r w:rsidRPr="00C420FA">
        <w:rPr>
          <w:rFonts w:ascii="Times New Roman" w:eastAsia="Calibri" w:hAnsi="Times New Roman" w:cs="Times New Roman"/>
          <w:color w:val="333333"/>
          <w:sz w:val="24"/>
          <w:szCs w:val="24"/>
        </w:rPr>
        <w:t>due to society</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Cordia New"/>
          <w:color w:val="333333"/>
          <w:sz w:val="24"/>
          <w:szCs w:val="30"/>
          <w:lang w:bidi="th-TH"/>
        </w:rPr>
        <w:t>rejected accumulated knowledge)</w:t>
      </w:r>
      <w:r>
        <w:rPr>
          <w:rFonts w:ascii="Times New Roman" w:eastAsia="Calibri" w:hAnsi="Times New Roman" w:cs="Cordia New"/>
          <w:color w:val="333333"/>
          <w:sz w:val="24"/>
          <w:szCs w:val="30"/>
          <w:lang w:val="uk-UA" w:bidi="th-TH"/>
        </w:rPr>
        <w:t>;</w:t>
      </w:r>
      <w:r w:rsidRPr="00C420FA">
        <w:rPr>
          <w:rFonts w:ascii="Times New Roman" w:eastAsia="Calibri" w:hAnsi="Times New Roman" w:cs="Times New Roman"/>
          <w:color w:val="333333"/>
          <w:sz w:val="24"/>
          <w:szCs w:val="24"/>
        </w:rPr>
        <w:t xml:space="preserve"> </w:t>
      </w:r>
    </w:p>
    <w:p w:rsidR="0074164F" w:rsidRDefault="00BD658B" w:rsidP="00342770">
      <w:pPr>
        <w:spacing w:after="0"/>
        <w:ind w:firstLine="709"/>
        <w:jc w:val="both"/>
        <w:rPr>
          <w:rFonts w:ascii="Times New Roman" w:eastAsia="Calibri" w:hAnsi="Times New Roman" w:cs="Times New Roman"/>
          <w:color w:val="333333"/>
          <w:sz w:val="24"/>
          <w:szCs w:val="24"/>
          <w:lang w:val="uk-UA"/>
        </w:rPr>
      </w:pPr>
      <w:r>
        <w:rPr>
          <w:rFonts w:ascii="Times New Roman" w:eastAsia="Calibri" w:hAnsi="Times New Roman" w:cs="Times New Roman"/>
          <w:color w:val="333333"/>
          <w:sz w:val="24"/>
          <w:szCs w:val="24"/>
          <w:lang w:val="uk-UA"/>
        </w:rPr>
        <w:t xml:space="preserve">4) </w:t>
      </w:r>
      <w:r w:rsidRPr="00C420FA">
        <w:rPr>
          <w:rFonts w:ascii="Times New Roman" w:eastAsia="Calibri" w:hAnsi="Times New Roman" w:cs="Times New Roman"/>
          <w:color w:val="333333"/>
          <w:sz w:val="24"/>
          <w:szCs w:val="24"/>
        </w:rPr>
        <w:t>Government failed to create conditions for demand for the skilled labor (due to the absence of correlation link between salary and level of professional education)</w:t>
      </w:r>
      <w:r>
        <w:rPr>
          <w:rFonts w:ascii="Times New Roman" w:eastAsia="Calibri" w:hAnsi="Times New Roman" w:cs="Times New Roman"/>
          <w:color w:val="333333"/>
          <w:sz w:val="24"/>
          <w:szCs w:val="24"/>
          <w:lang w:val="uk-UA"/>
        </w:rPr>
        <w:t xml:space="preserve">; </w:t>
      </w:r>
    </w:p>
    <w:p w:rsidR="00BD658B" w:rsidRPr="00C420FA" w:rsidRDefault="00BD658B" w:rsidP="00342770">
      <w:pPr>
        <w:spacing w:after="0"/>
        <w:ind w:firstLine="709"/>
        <w:jc w:val="both"/>
        <w:rPr>
          <w:rFonts w:ascii="Times New Roman" w:eastAsia="Calibri" w:hAnsi="Times New Roman" w:cs="Times New Roman"/>
          <w:color w:val="333333"/>
          <w:sz w:val="24"/>
          <w:szCs w:val="24"/>
          <w:lang w:val="uk-UA"/>
        </w:rPr>
      </w:pPr>
      <w:r>
        <w:rPr>
          <w:rFonts w:ascii="Times New Roman" w:eastAsia="Calibri" w:hAnsi="Times New Roman" w:cs="Times New Roman"/>
          <w:color w:val="333333"/>
          <w:sz w:val="24"/>
          <w:szCs w:val="24"/>
          <w:lang w:val="uk-UA"/>
        </w:rPr>
        <w:t xml:space="preserve">5) </w:t>
      </w:r>
      <w:r w:rsidRPr="00C420FA">
        <w:rPr>
          <w:rFonts w:ascii="Times New Roman" w:eastAsia="Calibri" w:hAnsi="Times New Roman" w:cs="Times New Roman"/>
          <w:color w:val="333333"/>
          <w:sz w:val="24"/>
          <w:szCs w:val="24"/>
        </w:rPr>
        <w:t>State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investment</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processes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into</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the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formation</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of</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this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asset had</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destructive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nature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such</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as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expenses</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on</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education</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science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healthcare</w:t>
      </w:r>
      <w:r w:rsidRPr="00C420FA">
        <w:rPr>
          <w:rFonts w:ascii="Times New Roman" w:eastAsia="Calibri" w:hAnsi="Times New Roman" w:cs="Times New Roman"/>
          <w:color w:val="333333"/>
          <w:sz w:val="24"/>
          <w:szCs w:val="24"/>
          <w:lang w:val="uk-UA"/>
        </w:rPr>
        <w:t xml:space="preserve">. </w:t>
      </w:r>
      <w:r w:rsidRPr="00C420FA">
        <w:rPr>
          <w:rFonts w:ascii="Times New Roman" w:eastAsia="Calibri" w:hAnsi="Times New Roman" w:cs="Times New Roman"/>
          <w:color w:val="333333"/>
          <w:sz w:val="24"/>
          <w:szCs w:val="24"/>
        </w:rPr>
        <w:t>It</w:t>
      </w:r>
      <w:r w:rsidRPr="00C420FA">
        <w:rPr>
          <w:rFonts w:ascii="Times New Roman" w:eastAsia="Calibri" w:hAnsi="Times New Roman" w:cs="Times New Roman"/>
          <w:noProof/>
          <w:color w:val="333333"/>
          <w:sz w:val="24"/>
          <w:szCs w:val="24"/>
        </w:rPr>
        <w:t xml:space="preserve"> resulted</w:t>
      </w:r>
      <w:r w:rsidRPr="00C420FA">
        <w:rPr>
          <w:rFonts w:ascii="Times New Roman" w:eastAsia="Calibri" w:hAnsi="Times New Roman" w:cs="Times New Roman"/>
          <w:color w:val="333333"/>
          <w:sz w:val="24"/>
          <w:szCs w:val="24"/>
        </w:rPr>
        <w:t xml:space="preserve"> in low level of the length and quality of life</w:t>
      </w:r>
      <w:r w:rsidRPr="00C420FA">
        <w:rPr>
          <w:rFonts w:ascii="Times New Roman" w:eastAsia="Calibri" w:hAnsi="Times New Roman" w:cs="Times New Roman"/>
          <w:sz w:val="24"/>
          <w:szCs w:val="24"/>
          <w:lang w:val="uk-UA"/>
        </w:rPr>
        <w:t xml:space="preserve">.  </w:t>
      </w:r>
    </w:p>
    <w:p w:rsidR="00BD658B" w:rsidRPr="00703023" w:rsidRDefault="00342770" w:rsidP="0074164F">
      <w:pPr>
        <w:tabs>
          <w:tab w:val="left" w:pos="709"/>
        </w:tabs>
        <w:spacing w:after="0" w:line="240" w:lineRule="auto"/>
        <w:ind w:firstLine="454"/>
        <w:jc w:val="both"/>
        <w:rPr>
          <w:rFonts w:ascii="Times New Roman" w:eastAsia="Calibri" w:hAnsi="Times New Roman" w:cs="Times New Roman"/>
          <w:i/>
          <w:color w:val="333333"/>
          <w:sz w:val="24"/>
          <w:szCs w:val="24"/>
          <w:lang w:val="uk-UA"/>
        </w:rPr>
      </w:pPr>
      <w:r>
        <w:rPr>
          <w:rFonts w:ascii="Times New Roman" w:eastAsia="Calibri" w:hAnsi="Times New Roman" w:cs="Times New Roman"/>
          <w:sz w:val="24"/>
          <w:szCs w:val="24"/>
          <w:lang w:val="uk-UA"/>
        </w:rPr>
        <w:t xml:space="preserve">  </w:t>
      </w:r>
      <w:r w:rsidR="0074164F">
        <w:rPr>
          <w:rFonts w:ascii="Times New Roman" w:eastAsia="Calibri" w:hAnsi="Times New Roman" w:cs="Times New Roman"/>
          <w:sz w:val="24"/>
          <w:szCs w:val="24"/>
          <w:lang w:val="uk-UA"/>
        </w:rPr>
        <w:t xml:space="preserve"> </w:t>
      </w:r>
      <w:r>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Therefore</w:t>
      </w:r>
      <w:r w:rsidR="00BD658B" w:rsidRPr="00C420FA">
        <w:rPr>
          <w:rFonts w:ascii="Times New Roman" w:eastAsia="Calibri" w:hAnsi="Times New Roman" w:cs="Times New Roman"/>
          <w:sz w:val="24"/>
          <w:szCs w:val="24"/>
          <w:lang w:val="uk-UA"/>
        </w:rPr>
        <w:t xml:space="preserve">, the </w:t>
      </w:r>
      <w:r w:rsidR="00BD658B" w:rsidRPr="00C420FA">
        <w:rPr>
          <w:rFonts w:ascii="Times New Roman" w:eastAsia="Calibri" w:hAnsi="Times New Roman" w:cs="Times New Roman"/>
          <w:noProof/>
          <w:sz w:val="24"/>
          <w:szCs w:val="24"/>
        </w:rPr>
        <w:t>fast</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pace</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of</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development</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of</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knowledge</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economics</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requires</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some</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significant</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changes</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in</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the</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modern</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degrading</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 xml:space="preserve">model of the national human capital. </w:t>
      </w:r>
      <w:r w:rsidR="00BD658B" w:rsidRPr="00C420FA">
        <w:rPr>
          <w:rFonts w:ascii="Times New Roman" w:eastAsia="Calibri" w:hAnsi="Times New Roman" w:cs="Times New Roman"/>
          <w:sz w:val="24"/>
          <w:szCs w:val="24"/>
          <w:lang w:val="uk-UA"/>
        </w:rPr>
        <w:t xml:space="preserve"> </w:t>
      </w:r>
      <w:r w:rsidR="00BD658B" w:rsidRPr="00C420FA">
        <w:rPr>
          <w:rFonts w:ascii="Times New Roman" w:eastAsia="Calibri" w:hAnsi="Times New Roman" w:cs="Times New Roman"/>
          <w:sz w:val="24"/>
          <w:szCs w:val="24"/>
        </w:rPr>
        <w:t xml:space="preserve">Since social factors play </w:t>
      </w:r>
      <w:r w:rsidR="00BD658B" w:rsidRPr="00C420FA">
        <w:rPr>
          <w:rFonts w:ascii="Times New Roman" w:eastAsia="Calibri" w:hAnsi="Times New Roman" w:cs="Times New Roman"/>
          <w:noProof/>
          <w:sz w:val="24"/>
          <w:szCs w:val="24"/>
        </w:rPr>
        <w:t>vital</w:t>
      </w:r>
      <w:r w:rsidR="00BD658B" w:rsidRPr="00C420FA">
        <w:rPr>
          <w:rFonts w:ascii="Times New Roman" w:eastAsia="Calibri" w:hAnsi="Times New Roman" w:cs="Times New Roman"/>
          <w:sz w:val="24"/>
          <w:szCs w:val="24"/>
        </w:rPr>
        <w:t xml:space="preserve"> role in this process, such aspects </w:t>
      </w:r>
      <w:r w:rsidR="00BD658B" w:rsidRPr="00C420FA">
        <w:rPr>
          <w:rFonts w:ascii="Times New Roman" w:eastAsia="Calibri" w:hAnsi="Times New Roman" w:cs="Times New Roman"/>
          <w:noProof/>
          <w:sz w:val="24"/>
          <w:szCs w:val="24"/>
        </w:rPr>
        <w:t>need</w:t>
      </w:r>
      <w:r w:rsidR="00BD658B" w:rsidRPr="00C420FA">
        <w:rPr>
          <w:rFonts w:ascii="Times New Roman" w:eastAsia="Calibri" w:hAnsi="Times New Roman" w:cs="Times New Roman"/>
          <w:sz w:val="24"/>
          <w:szCs w:val="24"/>
        </w:rPr>
        <w:t xml:space="preserve"> further research. </w:t>
      </w:r>
      <w:r w:rsidR="00BD658B" w:rsidRPr="00C420FA">
        <w:rPr>
          <w:rFonts w:ascii="Times New Roman" w:eastAsia="Calibri" w:hAnsi="Times New Roman" w:cs="Times New Roman"/>
          <w:sz w:val="24"/>
          <w:szCs w:val="24"/>
          <w:lang w:val="uk-UA"/>
        </w:rPr>
        <w:t xml:space="preserve"> </w:t>
      </w:r>
    </w:p>
    <w:p w:rsidR="00352C11" w:rsidRDefault="0074164F" w:rsidP="0074164F">
      <w:pPr>
        <w:tabs>
          <w:tab w:val="left" w:pos="709"/>
        </w:tabs>
        <w:spacing w:after="0" w:line="360" w:lineRule="auto"/>
        <w:jc w:val="both"/>
        <w:rPr>
          <w:rFonts w:ascii="Times New Roman" w:hAnsi="Times New Roman" w:cs="Times New Roman"/>
          <w:b/>
          <w:sz w:val="24"/>
          <w:szCs w:val="24"/>
          <w:lang w:val="ru-RU"/>
        </w:rPr>
      </w:pPr>
      <w:r w:rsidRPr="00AA51E6">
        <w:rPr>
          <w:rFonts w:ascii="Times New Roman" w:hAnsi="Times New Roman" w:cs="Times New Roman"/>
          <w:b/>
          <w:sz w:val="24"/>
          <w:szCs w:val="24"/>
        </w:rPr>
        <w:t xml:space="preserve">           </w:t>
      </w:r>
      <w:r w:rsidR="00AB0C58" w:rsidRPr="00A33D6E">
        <w:rPr>
          <w:rFonts w:ascii="Times New Roman" w:hAnsi="Times New Roman" w:cs="Times New Roman"/>
          <w:b/>
          <w:sz w:val="24"/>
          <w:szCs w:val="24"/>
          <w:lang w:val="uk-UA"/>
        </w:rPr>
        <w:t>Використана</w:t>
      </w:r>
      <w:r w:rsidR="00AB0C58">
        <w:rPr>
          <w:rFonts w:ascii="Times New Roman" w:hAnsi="Times New Roman" w:cs="Times New Roman"/>
          <w:b/>
          <w:sz w:val="24"/>
          <w:szCs w:val="24"/>
          <w:lang w:val="ru-RU"/>
        </w:rPr>
        <w:t xml:space="preserve"> </w:t>
      </w:r>
      <w:r w:rsidR="00AB0C58" w:rsidRPr="0074164F">
        <w:rPr>
          <w:rFonts w:ascii="Times New Roman" w:hAnsi="Times New Roman" w:cs="Times New Roman"/>
          <w:b/>
          <w:sz w:val="24"/>
          <w:szCs w:val="24"/>
          <w:lang w:val="uk-UA"/>
        </w:rPr>
        <w:t>література</w:t>
      </w:r>
      <w:r w:rsidR="005F75B3" w:rsidRPr="00436F9D">
        <w:rPr>
          <w:rFonts w:ascii="Times New Roman" w:hAnsi="Times New Roman" w:cs="Times New Roman"/>
          <w:b/>
          <w:sz w:val="24"/>
          <w:szCs w:val="24"/>
          <w:lang w:val="ru-RU"/>
        </w:rPr>
        <w:t>:</w:t>
      </w:r>
    </w:p>
    <w:p w:rsidR="0065402B" w:rsidRPr="00C31AB6" w:rsidRDefault="0065402B" w:rsidP="0065402B">
      <w:pPr>
        <w:pStyle w:val="a3"/>
        <w:numPr>
          <w:ilvl w:val="0"/>
          <w:numId w:val="2"/>
        </w:numPr>
        <w:spacing w:line="240" w:lineRule="auto"/>
        <w:jc w:val="both"/>
        <w:rPr>
          <w:rFonts w:ascii="Times New Roman" w:hAnsi="Times New Roman" w:cs="Times New Roman"/>
          <w:color w:val="333333"/>
          <w:sz w:val="20"/>
          <w:szCs w:val="20"/>
          <w:lang w:val="uk-UA"/>
        </w:rPr>
      </w:pPr>
      <w:r w:rsidRPr="00C31AB6">
        <w:rPr>
          <w:rFonts w:ascii="Times New Roman" w:hAnsi="Times New Roman" w:cs="Times New Roman"/>
          <w:color w:val="333333"/>
          <w:sz w:val="20"/>
          <w:szCs w:val="20"/>
          <w:lang w:val="uk-UA"/>
        </w:rPr>
        <w:t xml:space="preserve">Яловий Г.А. </w:t>
      </w:r>
      <w:r w:rsidRPr="00C31AB6">
        <w:rPr>
          <w:rFonts w:ascii="Times New Roman" w:hAnsi="Times New Roman" w:cs="Times New Roman"/>
          <w:bCs/>
          <w:color w:val="333333"/>
          <w:sz w:val="20"/>
          <w:szCs w:val="20"/>
          <w:lang w:val="uk-UA"/>
        </w:rPr>
        <w:t>Теорія людського капіталу як методологія формування інноваційної системи [Електронний ресурс]</w:t>
      </w:r>
      <w:r w:rsidR="00C31AB6" w:rsidRPr="00C31AB6">
        <w:rPr>
          <w:rFonts w:ascii="Times New Roman" w:hAnsi="Times New Roman" w:cs="Times New Roman"/>
          <w:bCs/>
          <w:color w:val="333333"/>
          <w:sz w:val="20"/>
          <w:szCs w:val="20"/>
          <w:lang w:val="uk-UA"/>
        </w:rPr>
        <w:t xml:space="preserve"> </w:t>
      </w:r>
      <w:r w:rsidR="00C31AB6" w:rsidRPr="00C31AB6">
        <w:rPr>
          <w:rFonts w:ascii="Times New Roman" w:hAnsi="Times New Roman" w:cs="Times New Roman"/>
          <w:color w:val="333333"/>
          <w:sz w:val="20"/>
          <w:szCs w:val="20"/>
          <w:lang w:val="uk-UA"/>
        </w:rPr>
        <w:t>/ Г. Яловий.</w:t>
      </w:r>
      <w:r w:rsidRPr="00C31AB6">
        <w:rPr>
          <w:rFonts w:ascii="Times New Roman" w:hAnsi="Times New Roman" w:cs="Times New Roman"/>
          <w:color w:val="333333"/>
          <w:sz w:val="20"/>
          <w:szCs w:val="20"/>
          <w:lang w:val="uk-UA"/>
        </w:rPr>
        <w:t xml:space="preserve">  – Режим доступу:  </w:t>
      </w:r>
      <w:r w:rsidRPr="00C31AB6">
        <w:rPr>
          <w:rFonts w:ascii="Times New Roman" w:hAnsi="Times New Roman" w:cs="Times New Roman"/>
          <w:bCs/>
          <w:color w:val="333333"/>
          <w:sz w:val="20"/>
          <w:szCs w:val="20"/>
          <w:lang w:val="uk-UA"/>
        </w:rPr>
        <w:t xml:space="preserve">   </w:t>
      </w:r>
      <w:hyperlink r:id="rId6" w:history="1">
        <w:r w:rsidRPr="00C31AB6">
          <w:rPr>
            <w:rStyle w:val="a8"/>
            <w:rFonts w:ascii="Times New Roman" w:hAnsi="Times New Roman" w:cs="Times New Roman"/>
            <w:sz w:val="20"/>
            <w:szCs w:val="20"/>
            <w:lang w:val="uk-UA"/>
          </w:rPr>
          <w:t>file:///C:/Users/Admin/Downloads/43884-88054-1-PB%20(2).pdf</w:t>
        </w:r>
      </w:hyperlink>
    </w:p>
    <w:p w:rsidR="00352C11" w:rsidRPr="00C31AB6" w:rsidRDefault="00352C11" w:rsidP="004D1155">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ru-RU"/>
        </w:rPr>
      </w:pPr>
      <w:r w:rsidRPr="00C31AB6">
        <w:rPr>
          <w:rFonts w:ascii="Times New Roman" w:hAnsi="Times New Roman" w:cs="Times New Roman"/>
          <w:sz w:val="20"/>
          <w:szCs w:val="20"/>
          <w:lang w:val="ru-RU"/>
        </w:rPr>
        <w:t>Смит А. Исследование о природе и причинах  багатства народов. – М.: Изд-во</w:t>
      </w:r>
      <w:r w:rsidR="007F018E" w:rsidRPr="00C31AB6">
        <w:rPr>
          <w:rFonts w:ascii="Times New Roman" w:hAnsi="Times New Roman" w:cs="Times New Roman"/>
          <w:sz w:val="20"/>
          <w:szCs w:val="20"/>
          <w:lang w:val="ru-RU"/>
        </w:rPr>
        <w:t xml:space="preserve"> </w:t>
      </w:r>
      <w:r w:rsidRPr="00C31AB6">
        <w:rPr>
          <w:rFonts w:ascii="Times New Roman" w:hAnsi="Times New Roman" w:cs="Times New Roman"/>
          <w:sz w:val="20"/>
          <w:szCs w:val="20"/>
          <w:lang w:val="ru-RU"/>
        </w:rPr>
        <w:t>социально-экономической литературы, 1962. – 684 с.</w:t>
      </w:r>
    </w:p>
    <w:p w:rsidR="00352C11" w:rsidRPr="00C31AB6" w:rsidRDefault="00352C11" w:rsidP="004D1155">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ru-RU"/>
        </w:rPr>
      </w:pPr>
      <w:r w:rsidRPr="00C31AB6">
        <w:rPr>
          <w:rFonts w:ascii="Times New Roman" w:hAnsi="Times New Roman" w:cs="Times New Roman"/>
          <w:sz w:val="20"/>
          <w:szCs w:val="20"/>
          <w:lang w:val="ru-RU"/>
        </w:rPr>
        <w:t>Рикардо Д. Начала политической экономии // Антология экономической классики в 2- х т. Т.1. – М.: МП «Эконов», 1993. – 475 с.</w:t>
      </w:r>
    </w:p>
    <w:p w:rsidR="00866716" w:rsidRPr="00C31AB6" w:rsidRDefault="00866716" w:rsidP="004D1155">
      <w:pPr>
        <w:pStyle w:val="a3"/>
        <w:numPr>
          <w:ilvl w:val="0"/>
          <w:numId w:val="2"/>
        </w:numPr>
        <w:spacing w:line="240" w:lineRule="auto"/>
        <w:jc w:val="both"/>
        <w:rPr>
          <w:rFonts w:ascii="Times New Roman" w:hAnsi="Times New Roman" w:cs="Times New Roman"/>
          <w:sz w:val="20"/>
          <w:szCs w:val="20"/>
        </w:rPr>
      </w:pPr>
      <w:r w:rsidRPr="00C31AB6">
        <w:rPr>
          <w:rFonts w:ascii="Times New Roman" w:hAnsi="Times New Roman" w:cs="Times New Roman"/>
          <w:sz w:val="20"/>
          <w:szCs w:val="20"/>
          <w:bdr w:val="none" w:sz="0" w:space="0" w:color="auto" w:frame="1"/>
        </w:rPr>
        <w:t>Marshall A. Principles of Economics. London Macmillan, 1965.</w:t>
      </w:r>
    </w:p>
    <w:p w:rsidR="00424F43" w:rsidRPr="00C31AB6" w:rsidRDefault="00424F43" w:rsidP="004D1155">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uk-UA"/>
        </w:rPr>
      </w:pPr>
      <w:r w:rsidRPr="00C31AB6">
        <w:rPr>
          <w:rFonts w:ascii="Times New Roman" w:hAnsi="Times New Roman" w:cs="Times New Roman"/>
          <w:sz w:val="20"/>
          <w:szCs w:val="20"/>
        </w:rPr>
        <w:t>Schultz Theodore W. Investment in Human Capital / Schultz Theodore W. // The American</w:t>
      </w:r>
      <w:r w:rsidRPr="00C31AB6">
        <w:rPr>
          <w:rFonts w:ascii="Times New Roman" w:hAnsi="Times New Roman" w:cs="Times New Roman"/>
          <w:sz w:val="20"/>
          <w:szCs w:val="20"/>
          <w:lang w:val="uk-UA"/>
        </w:rPr>
        <w:t xml:space="preserve"> </w:t>
      </w:r>
      <w:r w:rsidRPr="00C31AB6">
        <w:rPr>
          <w:rFonts w:ascii="Times New Roman" w:hAnsi="Times New Roman" w:cs="Times New Roman"/>
          <w:sz w:val="20"/>
          <w:szCs w:val="20"/>
        </w:rPr>
        <w:t>Economic Review. – Vol.51 - №1 (Mar., 1961). - P. 1-17.</w:t>
      </w:r>
    </w:p>
    <w:p w:rsidR="005F148A" w:rsidRPr="00C31AB6" w:rsidRDefault="005F148A" w:rsidP="005F148A">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uk-UA"/>
        </w:rPr>
      </w:pPr>
      <w:r w:rsidRPr="00C31AB6">
        <w:rPr>
          <w:rFonts w:ascii="Times New Roman" w:hAnsi="Times New Roman" w:cs="Times New Roman"/>
          <w:sz w:val="20"/>
          <w:szCs w:val="20"/>
          <w:lang w:val="uk-UA"/>
        </w:rPr>
        <w:t>Becker I.G. Investment in Human Capital // The Journal of Political Economy, 1962. - P. 14-27.</w:t>
      </w:r>
    </w:p>
    <w:p w:rsidR="005F2D84" w:rsidRPr="00C31AB6" w:rsidRDefault="005F2D84" w:rsidP="005F2D84">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uk-UA"/>
        </w:rPr>
      </w:pPr>
      <w:r w:rsidRPr="00C31AB6">
        <w:rPr>
          <w:rFonts w:ascii="Times New Roman" w:hAnsi="Times New Roman" w:cs="Times New Roman"/>
          <w:iCs/>
          <w:color w:val="000000"/>
          <w:sz w:val="20"/>
          <w:szCs w:val="20"/>
        </w:rPr>
        <w:t>Fisher I.</w:t>
      </w:r>
      <w:r w:rsidRPr="00C31AB6">
        <w:rPr>
          <w:rFonts w:ascii="Times New Roman" w:hAnsi="Times New Roman" w:cs="Times New Roman"/>
          <w:i/>
          <w:iCs/>
          <w:color w:val="000000"/>
          <w:sz w:val="20"/>
          <w:szCs w:val="20"/>
        </w:rPr>
        <w:t xml:space="preserve"> </w:t>
      </w:r>
      <w:r w:rsidRPr="00C31AB6">
        <w:rPr>
          <w:rFonts w:ascii="Times New Roman" w:hAnsi="Times New Roman" w:cs="Times New Roman"/>
          <w:color w:val="000000"/>
          <w:sz w:val="20"/>
          <w:szCs w:val="20"/>
        </w:rPr>
        <w:t xml:space="preserve">The Natura of Capital and income. – London, 1927. – P. 5, 51–52, 68–69. </w:t>
      </w:r>
    </w:p>
    <w:p w:rsidR="00CD4D90" w:rsidRPr="00C31AB6" w:rsidRDefault="00F1328F" w:rsidP="005F2D84">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uk-UA"/>
        </w:rPr>
      </w:pPr>
      <w:r>
        <w:rPr>
          <w:rFonts w:ascii="Times New Roman" w:hAnsi="Times New Roman" w:cs="Times New Roman"/>
          <w:iCs/>
          <w:color w:val="000000"/>
          <w:sz w:val="20"/>
          <w:szCs w:val="20"/>
        </w:rPr>
        <w:t>B</w:t>
      </w:r>
      <w:r w:rsidR="00CD4D90" w:rsidRPr="00C31AB6">
        <w:rPr>
          <w:rFonts w:ascii="Times New Roman" w:hAnsi="Times New Roman" w:cs="Times New Roman"/>
          <w:iCs/>
          <w:color w:val="000000"/>
          <w:sz w:val="20"/>
          <w:szCs w:val="20"/>
        </w:rPr>
        <w:t>owen H. R</w:t>
      </w:r>
      <w:r w:rsidR="00CD4D90" w:rsidRPr="00C31AB6">
        <w:rPr>
          <w:rFonts w:ascii="Times New Roman" w:hAnsi="Times New Roman" w:cs="Times New Roman"/>
          <w:color w:val="000000"/>
          <w:sz w:val="20"/>
          <w:szCs w:val="20"/>
        </w:rPr>
        <w:t xml:space="preserve">. Investment in Learning. – San Francisco, 1978. – Р. 362. </w:t>
      </w:r>
    </w:p>
    <w:p w:rsidR="005F2D84" w:rsidRPr="00C31AB6" w:rsidRDefault="005F2D84" w:rsidP="005F2D84">
      <w:pPr>
        <w:pStyle w:val="a3"/>
        <w:numPr>
          <w:ilvl w:val="0"/>
          <w:numId w:val="2"/>
        </w:numPr>
        <w:jc w:val="both"/>
        <w:rPr>
          <w:rFonts w:ascii="Times New Roman" w:hAnsi="Times New Roman" w:cs="Times New Roman"/>
          <w:sz w:val="20"/>
          <w:szCs w:val="20"/>
          <w:lang w:val="uk-UA"/>
        </w:rPr>
      </w:pPr>
      <w:r w:rsidRPr="00C31AB6">
        <w:rPr>
          <w:rFonts w:ascii="Times New Roman" w:hAnsi="Times New Roman" w:cs="Times New Roman"/>
          <w:sz w:val="20"/>
          <w:szCs w:val="20"/>
        </w:rPr>
        <w:t>Thurow L. Investment in Learning. San Francisco, 1978. – P.15.</w:t>
      </w:r>
    </w:p>
    <w:p w:rsidR="00BD1BFC" w:rsidRPr="00C31AB6" w:rsidRDefault="00BD1BFC" w:rsidP="00BD1BFC">
      <w:pPr>
        <w:pStyle w:val="a3"/>
        <w:numPr>
          <w:ilvl w:val="0"/>
          <w:numId w:val="2"/>
        </w:numPr>
        <w:jc w:val="both"/>
        <w:rPr>
          <w:rFonts w:ascii="Times New Roman" w:hAnsi="Times New Roman" w:cs="Times New Roman"/>
          <w:sz w:val="20"/>
          <w:szCs w:val="20"/>
          <w:lang w:val="uk-UA"/>
        </w:rPr>
      </w:pPr>
      <w:r w:rsidRPr="00C31AB6">
        <w:rPr>
          <w:rFonts w:ascii="Times New Roman" w:hAnsi="Times New Roman" w:cs="Times New Roman"/>
          <w:sz w:val="20"/>
          <w:szCs w:val="20"/>
          <w:lang w:val="uk-UA"/>
        </w:rPr>
        <w:t>Taubman P. The Relative Influence of Inheritable and Environmental Factors and the Importance of Intelligence in Earnings Functions. In: Personal Income Distribution. – Amsterdam, 1978. – P. 393.</w:t>
      </w:r>
    </w:p>
    <w:p w:rsidR="008C73DE" w:rsidRPr="00C31AB6" w:rsidRDefault="008C73DE" w:rsidP="004D1155">
      <w:pPr>
        <w:pStyle w:val="a3"/>
        <w:numPr>
          <w:ilvl w:val="0"/>
          <w:numId w:val="2"/>
        </w:numPr>
        <w:spacing w:line="240" w:lineRule="auto"/>
        <w:jc w:val="both"/>
        <w:rPr>
          <w:rFonts w:ascii="Times New Roman" w:hAnsi="Times New Roman" w:cs="Times New Roman"/>
          <w:sz w:val="20"/>
          <w:szCs w:val="20"/>
          <w:lang w:val="ru-RU"/>
        </w:rPr>
      </w:pPr>
      <w:r w:rsidRPr="00C31AB6">
        <w:rPr>
          <w:rFonts w:ascii="Times New Roman" w:hAnsi="Times New Roman" w:cs="Times New Roman"/>
          <w:sz w:val="20"/>
          <w:szCs w:val="20"/>
          <w:lang w:val="ru-RU"/>
        </w:rPr>
        <w:t>Грішнова О.А. Людський капітал: формування в системі освіти і професійної підготов</w:t>
      </w:r>
      <w:r w:rsidR="00414342" w:rsidRPr="00C31AB6">
        <w:rPr>
          <w:rFonts w:ascii="Times New Roman" w:hAnsi="Times New Roman" w:cs="Times New Roman"/>
          <w:sz w:val="20"/>
          <w:szCs w:val="20"/>
          <w:lang w:val="ru-RU"/>
        </w:rPr>
        <w:t>ки / О.А. Грішнова. – К.: Т-во «Знання»</w:t>
      </w:r>
      <w:r w:rsidRPr="00C31AB6">
        <w:rPr>
          <w:rFonts w:ascii="Times New Roman" w:hAnsi="Times New Roman" w:cs="Times New Roman"/>
          <w:sz w:val="20"/>
          <w:szCs w:val="20"/>
          <w:lang w:val="ru-RU"/>
        </w:rPr>
        <w:t>, КОО, 2001. – 254 с.</w:t>
      </w:r>
    </w:p>
    <w:p w:rsidR="00B822AF" w:rsidRPr="00C31AB6" w:rsidRDefault="00B822AF" w:rsidP="00B75C22">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uk-UA"/>
        </w:rPr>
      </w:pPr>
      <w:r w:rsidRPr="00C31AB6">
        <w:rPr>
          <w:rFonts w:ascii="Times New Roman" w:hAnsi="Times New Roman" w:cs="Times New Roman"/>
          <w:sz w:val="20"/>
          <w:szCs w:val="20"/>
          <w:lang w:val="uk-UA"/>
        </w:rPr>
        <w:lastRenderedPageBreak/>
        <w:t>Голікова Н.В. Людський капітал як фактор зростання та розвитку економіки: автореф. дис</w:t>
      </w:r>
      <w:r w:rsidR="00C31AB6">
        <w:rPr>
          <w:rFonts w:ascii="Times New Roman" w:hAnsi="Times New Roman" w:cs="Times New Roman"/>
          <w:sz w:val="20"/>
          <w:szCs w:val="20"/>
          <w:lang w:val="uk-UA"/>
        </w:rPr>
        <w:t>. на здобуття наук. ступеня канд.</w:t>
      </w:r>
      <w:r w:rsidR="00414342" w:rsidRPr="00C31AB6">
        <w:rPr>
          <w:rFonts w:ascii="Times New Roman" w:hAnsi="Times New Roman" w:cs="Times New Roman"/>
          <w:sz w:val="20"/>
          <w:szCs w:val="20"/>
          <w:lang w:val="uk-UA"/>
        </w:rPr>
        <w:t xml:space="preserve"> </w:t>
      </w:r>
      <w:r w:rsidR="00C31AB6">
        <w:rPr>
          <w:rFonts w:ascii="Times New Roman" w:hAnsi="Times New Roman" w:cs="Times New Roman"/>
          <w:sz w:val="20"/>
          <w:szCs w:val="20"/>
          <w:lang w:val="uk-UA"/>
        </w:rPr>
        <w:t>екон. наук</w:t>
      </w:r>
      <w:r w:rsidR="00414342" w:rsidRPr="00C31AB6">
        <w:rPr>
          <w:rFonts w:ascii="Times New Roman" w:hAnsi="Times New Roman" w:cs="Times New Roman"/>
          <w:sz w:val="20"/>
          <w:szCs w:val="20"/>
          <w:lang w:val="uk-UA"/>
        </w:rPr>
        <w:t xml:space="preserve"> / Н.В. Голікова. – К.: Ін-</w:t>
      </w:r>
      <w:r w:rsidRPr="00C31AB6">
        <w:rPr>
          <w:rFonts w:ascii="Times New Roman" w:hAnsi="Times New Roman" w:cs="Times New Roman"/>
          <w:sz w:val="20"/>
          <w:szCs w:val="20"/>
          <w:lang w:val="uk-UA"/>
        </w:rPr>
        <w:t>т екон. прогнозув. НАН України, 2004. – 24 с.</w:t>
      </w:r>
    </w:p>
    <w:p w:rsidR="00B75C22" w:rsidRPr="00C31AB6" w:rsidRDefault="00B75C22" w:rsidP="00B75C22">
      <w:pPr>
        <w:pStyle w:val="a3"/>
        <w:numPr>
          <w:ilvl w:val="0"/>
          <w:numId w:val="2"/>
        </w:numPr>
        <w:autoSpaceDE w:val="0"/>
        <w:autoSpaceDN w:val="0"/>
        <w:adjustRightInd w:val="0"/>
        <w:spacing w:after="0" w:line="240" w:lineRule="auto"/>
        <w:jc w:val="both"/>
        <w:rPr>
          <w:rFonts w:ascii="Times New Roman" w:hAnsi="Times New Roman" w:cs="Times New Roman"/>
          <w:sz w:val="20"/>
          <w:szCs w:val="20"/>
          <w:lang w:val="uk-UA"/>
        </w:rPr>
      </w:pPr>
      <w:r w:rsidRPr="00C31AB6">
        <w:rPr>
          <w:rFonts w:ascii="Times New Roman" w:hAnsi="Times New Roman" w:cs="Times New Roman"/>
          <w:sz w:val="20"/>
          <w:szCs w:val="20"/>
          <w:lang w:val="ru-RU"/>
        </w:rPr>
        <w:t>Одегов Ю.Г., Руденко Г.Г. , Бабынина Л.С. Экономика труда : [учебник] : в 2 т. – Т. 1 / Ю.Г. Одегов, Г.Г. Руденко, Л.С. Бабынина. – М.: Издательство «Альфа-прес», 2007. – 760 с.</w:t>
      </w:r>
    </w:p>
    <w:p w:rsidR="005B5E96" w:rsidRPr="00C31AB6" w:rsidRDefault="005B5E96" w:rsidP="004D1155">
      <w:pPr>
        <w:pStyle w:val="a3"/>
        <w:numPr>
          <w:ilvl w:val="0"/>
          <w:numId w:val="2"/>
        </w:numPr>
        <w:jc w:val="both"/>
        <w:rPr>
          <w:rFonts w:ascii="Times New Roman" w:hAnsi="Times New Roman" w:cs="Times New Roman"/>
          <w:sz w:val="20"/>
          <w:szCs w:val="20"/>
          <w:lang w:val="uk-UA"/>
        </w:rPr>
      </w:pPr>
      <w:r w:rsidRPr="00C31AB6">
        <w:rPr>
          <w:rFonts w:ascii="Times New Roman" w:hAnsi="Times New Roman" w:cs="Times New Roman"/>
          <w:sz w:val="20"/>
          <w:szCs w:val="20"/>
          <w:lang w:val="uk-UA"/>
        </w:rPr>
        <w:t xml:space="preserve">Хромов М.І. Механізм реалізації стратегії розвитку людського капіталу України: </w:t>
      </w:r>
      <w:r w:rsidR="001F43AF" w:rsidRPr="00C31AB6">
        <w:rPr>
          <w:rStyle w:val="a5"/>
          <w:rFonts w:ascii="Times New Roman" w:hAnsi="Times New Roman" w:cs="Times New Roman"/>
          <w:b w:val="0"/>
          <w:sz w:val="20"/>
          <w:szCs w:val="20"/>
          <w:lang w:val="uk-UA"/>
        </w:rPr>
        <w:t>[</w:t>
      </w:r>
      <w:r w:rsidRPr="00C31AB6">
        <w:rPr>
          <w:rFonts w:ascii="Times New Roman" w:hAnsi="Times New Roman" w:cs="Times New Roman"/>
          <w:sz w:val="20"/>
          <w:szCs w:val="20"/>
          <w:lang w:val="uk-UA"/>
        </w:rPr>
        <w:t>монографія</w:t>
      </w:r>
      <w:r w:rsidR="001F43AF" w:rsidRPr="00C31AB6">
        <w:rPr>
          <w:rStyle w:val="a5"/>
          <w:rFonts w:ascii="Times New Roman" w:hAnsi="Times New Roman" w:cs="Times New Roman"/>
          <w:b w:val="0"/>
          <w:sz w:val="20"/>
          <w:szCs w:val="20"/>
          <w:lang w:val="uk-UA"/>
        </w:rPr>
        <w:t>]</w:t>
      </w:r>
      <w:r w:rsidRPr="00C31AB6">
        <w:rPr>
          <w:rFonts w:ascii="Times New Roman" w:hAnsi="Times New Roman" w:cs="Times New Roman"/>
          <w:sz w:val="20"/>
          <w:szCs w:val="20"/>
          <w:lang w:val="uk-UA"/>
        </w:rPr>
        <w:t xml:space="preserve"> / М.І. Хромов. – Донецьк</w:t>
      </w:r>
      <w:r w:rsidR="00414342" w:rsidRPr="00C31AB6">
        <w:rPr>
          <w:rFonts w:ascii="Times New Roman" w:hAnsi="Times New Roman" w:cs="Times New Roman"/>
          <w:sz w:val="20"/>
          <w:szCs w:val="20"/>
          <w:lang w:val="uk-UA"/>
        </w:rPr>
        <w:t>: Ноулідж, 2013</w:t>
      </w:r>
      <w:r w:rsidRPr="00C31AB6">
        <w:rPr>
          <w:rFonts w:ascii="Times New Roman" w:hAnsi="Times New Roman" w:cs="Times New Roman"/>
          <w:sz w:val="20"/>
          <w:szCs w:val="20"/>
          <w:lang w:val="uk-UA"/>
        </w:rPr>
        <w:t>. – 254 с</w:t>
      </w:r>
    </w:p>
    <w:p w:rsidR="00D774F3" w:rsidRPr="00C31AB6" w:rsidRDefault="00D774F3" w:rsidP="004D1155">
      <w:pPr>
        <w:pStyle w:val="a3"/>
        <w:numPr>
          <w:ilvl w:val="0"/>
          <w:numId w:val="2"/>
        </w:numPr>
        <w:spacing w:line="240" w:lineRule="auto"/>
        <w:jc w:val="both"/>
        <w:rPr>
          <w:rFonts w:ascii="Times New Roman" w:hAnsi="Times New Roman" w:cs="Times New Roman"/>
          <w:sz w:val="20"/>
          <w:szCs w:val="20"/>
          <w:lang w:val="ru-RU"/>
        </w:rPr>
      </w:pPr>
      <w:r w:rsidRPr="00C31AB6">
        <w:rPr>
          <w:rFonts w:ascii="Times New Roman" w:hAnsi="Times New Roman" w:cs="Times New Roman"/>
          <w:sz w:val="20"/>
          <w:szCs w:val="20"/>
          <w:lang w:val="uk-UA"/>
        </w:rPr>
        <w:t>Білецький О.В. Формування і використання людського капіталу в інноваційній економіці</w:t>
      </w:r>
      <w:r w:rsidR="003B3799" w:rsidRPr="00C31AB6">
        <w:rPr>
          <w:rFonts w:ascii="Times New Roman" w:hAnsi="Times New Roman" w:cs="Times New Roman"/>
          <w:sz w:val="20"/>
          <w:szCs w:val="20"/>
          <w:lang w:val="uk-UA"/>
        </w:rPr>
        <w:t>:</w:t>
      </w:r>
      <w:r w:rsidRPr="00C31AB6">
        <w:rPr>
          <w:rFonts w:ascii="Times New Roman" w:hAnsi="Times New Roman" w:cs="Times New Roman"/>
          <w:sz w:val="20"/>
          <w:szCs w:val="20"/>
          <w:lang w:val="uk-UA"/>
        </w:rPr>
        <w:t xml:space="preserve"> </w:t>
      </w:r>
      <w:r w:rsidR="003B3799" w:rsidRPr="00C31AB6">
        <w:rPr>
          <w:rFonts w:ascii="Times New Roman" w:hAnsi="Times New Roman" w:cs="Times New Roman"/>
          <w:sz w:val="20"/>
          <w:szCs w:val="20"/>
          <w:lang w:val="uk-UA"/>
        </w:rPr>
        <w:t xml:space="preserve">автореф. дис. на здобуття наук. ступеня канд. екон. наук / </w:t>
      </w:r>
      <w:r w:rsidRPr="00C31AB6">
        <w:rPr>
          <w:rFonts w:ascii="Times New Roman" w:hAnsi="Times New Roman" w:cs="Times New Roman"/>
          <w:sz w:val="20"/>
          <w:szCs w:val="20"/>
          <w:lang w:val="uk-UA"/>
        </w:rPr>
        <w:t xml:space="preserve"> </w:t>
      </w:r>
      <w:r w:rsidR="003B3799" w:rsidRPr="00C31AB6">
        <w:rPr>
          <w:rFonts w:ascii="Times New Roman" w:hAnsi="Times New Roman" w:cs="Times New Roman"/>
          <w:sz w:val="20"/>
          <w:szCs w:val="20"/>
          <w:lang w:val="uk-UA"/>
        </w:rPr>
        <w:t>О.В. Білецький. – ДНУ:Вінниця, 2016. – 23 с.</w:t>
      </w:r>
      <w:r w:rsidR="003B3799" w:rsidRPr="00C31AB6">
        <w:rPr>
          <w:rStyle w:val="a5"/>
          <w:rFonts w:ascii="Times New Roman" w:hAnsi="Times New Roman" w:cs="Times New Roman"/>
          <w:b w:val="0"/>
          <w:sz w:val="20"/>
          <w:szCs w:val="20"/>
          <w:lang w:val="uk-UA"/>
        </w:rPr>
        <w:t xml:space="preserve"> [Електронний ресурс]</w:t>
      </w:r>
      <w:r w:rsidR="003B3799" w:rsidRPr="00C31AB6">
        <w:rPr>
          <w:rFonts w:ascii="Times New Roman" w:hAnsi="Times New Roman" w:cs="Times New Roman"/>
          <w:sz w:val="20"/>
          <w:szCs w:val="20"/>
          <w:lang w:val="uk-UA"/>
        </w:rPr>
        <w:t xml:space="preserve">.  – Режим доступу:  </w:t>
      </w:r>
      <w:r w:rsidR="003B3799" w:rsidRPr="00C31AB6">
        <w:rPr>
          <w:rStyle w:val="a5"/>
          <w:rFonts w:ascii="Times New Roman" w:hAnsi="Times New Roman" w:cs="Times New Roman"/>
          <w:b w:val="0"/>
          <w:sz w:val="20"/>
          <w:szCs w:val="20"/>
          <w:lang w:val="uk-UA"/>
        </w:rPr>
        <w:t xml:space="preserve">  </w:t>
      </w:r>
      <w:hyperlink r:id="rId7" w:history="1">
        <w:r w:rsidR="003B3799" w:rsidRPr="00C31AB6">
          <w:rPr>
            <w:rFonts w:ascii="Times New Roman" w:hAnsi="Times New Roman" w:cs="Times New Roman"/>
            <w:color w:val="0000FF" w:themeColor="hyperlink"/>
            <w:sz w:val="20"/>
            <w:szCs w:val="20"/>
            <w:u w:val="single"/>
          </w:rPr>
          <w:t>file</w:t>
        </w:r>
        <w:r w:rsidR="003B3799" w:rsidRPr="00C31AB6">
          <w:rPr>
            <w:rFonts w:ascii="Times New Roman" w:hAnsi="Times New Roman" w:cs="Times New Roman"/>
            <w:color w:val="0000FF" w:themeColor="hyperlink"/>
            <w:sz w:val="20"/>
            <w:szCs w:val="20"/>
            <w:u w:val="single"/>
            <w:lang w:val="ru-RU"/>
          </w:rPr>
          <w:t>:///</w:t>
        </w:r>
        <w:r w:rsidR="003B3799" w:rsidRPr="00C31AB6">
          <w:rPr>
            <w:rFonts w:ascii="Times New Roman" w:hAnsi="Times New Roman" w:cs="Times New Roman"/>
            <w:color w:val="0000FF" w:themeColor="hyperlink"/>
            <w:sz w:val="20"/>
            <w:szCs w:val="20"/>
            <w:u w:val="single"/>
          </w:rPr>
          <w:t>C</w:t>
        </w:r>
        <w:r w:rsidR="003B3799" w:rsidRPr="00C31AB6">
          <w:rPr>
            <w:rFonts w:ascii="Times New Roman" w:hAnsi="Times New Roman" w:cs="Times New Roman"/>
            <w:color w:val="0000FF" w:themeColor="hyperlink"/>
            <w:sz w:val="20"/>
            <w:szCs w:val="20"/>
            <w:u w:val="single"/>
            <w:lang w:val="ru-RU"/>
          </w:rPr>
          <w:t>:/</w:t>
        </w:r>
        <w:r w:rsidR="003B3799" w:rsidRPr="00C31AB6">
          <w:rPr>
            <w:rFonts w:ascii="Times New Roman" w:hAnsi="Times New Roman" w:cs="Times New Roman"/>
            <w:color w:val="0000FF" w:themeColor="hyperlink"/>
            <w:sz w:val="20"/>
            <w:szCs w:val="20"/>
            <w:u w:val="single"/>
          </w:rPr>
          <w:t>Users</w:t>
        </w:r>
        <w:r w:rsidR="003B3799" w:rsidRPr="00C31AB6">
          <w:rPr>
            <w:rFonts w:ascii="Times New Roman" w:hAnsi="Times New Roman" w:cs="Times New Roman"/>
            <w:color w:val="0000FF" w:themeColor="hyperlink"/>
            <w:sz w:val="20"/>
            <w:szCs w:val="20"/>
            <w:u w:val="single"/>
            <w:lang w:val="ru-RU"/>
          </w:rPr>
          <w:t>/</w:t>
        </w:r>
        <w:r w:rsidR="003B3799" w:rsidRPr="00C31AB6">
          <w:rPr>
            <w:rFonts w:ascii="Times New Roman" w:hAnsi="Times New Roman" w:cs="Times New Roman"/>
            <w:color w:val="0000FF" w:themeColor="hyperlink"/>
            <w:sz w:val="20"/>
            <w:szCs w:val="20"/>
            <w:u w:val="single"/>
          </w:rPr>
          <w:t>Admin</w:t>
        </w:r>
        <w:r w:rsidR="003B3799" w:rsidRPr="00C31AB6">
          <w:rPr>
            <w:rFonts w:ascii="Times New Roman" w:hAnsi="Times New Roman" w:cs="Times New Roman"/>
            <w:color w:val="0000FF" w:themeColor="hyperlink"/>
            <w:sz w:val="20"/>
            <w:szCs w:val="20"/>
            <w:u w:val="single"/>
            <w:lang w:val="ru-RU"/>
          </w:rPr>
          <w:t>/</w:t>
        </w:r>
        <w:r w:rsidR="003B3799" w:rsidRPr="00C31AB6">
          <w:rPr>
            <w:rFonts w:ascii="Times New Roman" w:hAnsi="Times New Roman" w:cs="Times New Roman"/>
            <w:color w:val="0000FF" w:themeColor="hyperlink"/>
            <w:sz w:val="20"/>
            <w:szCs w:val="20"/>
            <w:u w:val="single"/>
          </w:rPr>
          <w:t>Downloads</w:t>
        </w:r>
        <w:r w:rsidR="003B3799" w:rsidRPr="00C31AB6">
          <w:rPr>
            <w:rFonts w:ascii="Times New Roman" w:hAnsi="Times New Roman" w:cs="Times New Roman"/>
            <w:color w:val="0000FF" w:themeColor="hyperlink"/>
            <w:sz w:val="20"/>
            <w:szCs w:val="20"/>
            <w:u w:val="single"/>
            <w:lang w:val="ru-RU"/>
          </w:rPr>
          <w:t>/1821-3680-1-</w:t>
        </w:r>
        <w:r w:rsidR="003B3799" w:rsidRPr="00C31AB6">
          <w:rPr>
            <w:rFonts w:ascii="Times New Roman" w:hAnsi="Times New Roman" w:cs="Times New Roman"/>
            <w:color w:val="0000FF" w:themeColor="hyperlink"/>
            <w:sz w:val="20"/>
            <w:szCs w:val="20"/>
            <w:u w:val="single"/>
          </w:rPr>
          <w:t>SM</w:t>
        </w:r>
        <w:r w:rsidR="003B3799" w:rsidRPr="00C31AB6">
          <w:rPr>
            <w:rFonts w:ascii="Times New Roman" w:hAnsi="Times New Roman" w:cs="Times New Roman"/>
            <w:color w:val="0000FF" w:themeColor="hyperlink"/>
            <w:sz w:val="20"/>
            <w:szCs w:val="20"/>
            <w:u w:val="single"/>
            <w:lang w:val="ru-RU"/>
          </w:rPr>
          <w:t>.</w:t>
        </w:r>
        <w:r w:rsidR="003B3799" w:rsidRPr="00C31AB6">
          <w:rPr>
            <w:rFonts w:ascii="Times New Roman" w:hAnsi="Times New Roman" w:cs="Times New Roman"/>
            <w:color w:val="0000FF" w:themeColor="hyperlink"/>
            <w:sz w:val="20"/>
            <w:szCs w:val="20"/>
            <w:u w:val="single"/>
          </w:rPr>
          <w:t>pdf</w:t>
        </w:r>
      </w:hyperlink>
    </w:p>
    <w:p w:rsidR="00E67DEE" w:rsidRPr="00C31AB6" w:rsidRDefault="00C31AB6" w:rsidP="00C31AB6">
      <w:pPr>
        <w:pStyle w:val="a3"/>
        <w:numPr>
          <w:ilvl w:val="0"/>
          <w:numId w:val="2"/>
        </w:numPr>
        <w:jc w:val="both"/>
        <w:rPr>
          <w:rStyle w:val="a8"/>
          <w:rFonts w:ascii="Times New Roman" w:hAnsi="Times New Roman" w:cs="Times New Roman"/>
          <w:color w:val="auto"/>
          <w:sz w:val="20"/>
          <w:szCs w:val="20"/>
          <w:u w:val="none"/>
          <w:lang w:val="ru-RU"/>
        </w:rPr>
      </w:pPr>
      <w:r w:rsidRPr="00C31AB6">
        <w:rPr>
          <w:rFonts w:ascii="Times New Roman" w:hAnsi="Times New Roman" w:cs="Times New Roman"/>
          <w:sz w:val="20"/>
          <w:szCs w:val="20"/>
          <w:lang w:val="ru-RU"/>
        </w:rPr>
        <w:t>Квітка Г. [Електронний ресурс] /Г. Квітка.</w:t>
      </w:r>
      <w:r w:rsidR="00F6227D" w:rsidRPr="00C31AB6">
        <w:rPr>
          <w:rFonts w:ascii="Times New Roman" w:hAnsi="Times New Roman" w:cs="Times New Roman"/>
          <w:sz w:val="20"/>
          <w:szCs w:val="20"/>
          <w:lang w:val="ru-RU"/>
        </w:rPr>
        <w:t xml:space="preserve">  – Режим доступу:    </w:t>
      </w:r>
      <w:hyperlink r:id="rId8" w:history="1">
        <w:r w:rsidR="009C6825" w:rsidRPr="00C31AB6">
          <w:rPr>
            <w:rStyle w:val="a8"/>
            <w:rFonts w:ascii="Times New Roman" w:hAnsi="Times New Roman" w:cs="Times New Roman"/>
            <w:bCs/>
            <w:sz w:val="20"/>
            <w:szCs w:val="20"/>
          </w:rPr>
          <w:t>http</w:t>
        </w:r>
        <w:r w:rsidR="009C6825" w:rsidRPr="00C31AB6">
          <w:rPr>
            <w:rStyle w:val="a8"/>
            <w:rFonts w:ascii="Times New Roman" w:hAnsi="Times New Roman" w:cs="Times New Roman"/>
            <w:bCs/>
            <w:sz w:val="20"/>
            <w:szCs w:val="20"/>
            <w:lang w:val="ru-RU"/>
          </w:rPr>
          <w:t>://</w:t>
        </w:r>
        <w:r w:rsidR="009C6825" w:rsidRPr="00C31AB6">
          <w:rPr>
            <w:rStyle w:val="a8"/>
            <w:rFonts w:ascii="Times New Roman" w:hAnsi="Times New Roman" w:cs="Times New Roman"/>
            <w:bCs/>
            <w:sz w:val="20"/>
            <w:szCs w:val="20"/>
          </w:rPr>
          <w:t>www</w:t>
        </w:r>
        <w:r w:rsidR="009C6825" w:rsidRPr="00C31AB6">
          <w:rPr>
            <w:rStyle w:val="a8"/>
            <w:rFonts w:ascii="Times New Roman" w:hAnsi="Times New Roman" w:cs="Times New Roman"/>
            <w:bCs/>
            <w:sz w:val="20"/>
            <w:szCs w:val="20"/>
            <w:lang w:val="ru-RU"/>
          </w:rPr>
          <w:t>.</w:t>
        </w:r>
        <w:proofErr w:type="spellStart"/>
        <w:r w:rsidR="009C6825" w:rsidRPr="00C31AB6">
          <w:rPr>
            <w:rStyle w:val="a8"/>
            <w:rFonts w:ascii="Times New Roman" w:hAnsi="Times New Roman" w:cs="Times New Roman"/>
            <w:bCs/>
            <w:sz w:val="20"/>
            <w:szCs w:val="20"/>
          </w:rPr>
          <w:t>golos</w:t>
        </w:r>
        <w:proofErr w:type="spellEnd"/>
        <w:r w:rsidR="009C6825" w:rsidRPr="00C31AB6">
          <w:rPr>
            <w:rStyle w:val="a8"/>
            <w:rFonts w:ascii="Times New Roman" w:hAnsi="Times New Roman" w:cs="Times New Roman"/>
            <w:bCs/>
            <w:sz w:val="20"/>
            <w:szCs w:val="20"/>
            <w:lang w:val="ru-RU"/>
          </w:rPr>
          <w:t>.</w:t>
        </w:r>
        <w:r w:rsidR="009C6825" w:rsidRPr="00C31AB6">
          <w:rPr>
            <w:rStyle w:val="a8"/>
            <w:rFonts w:ascii="Times New Roman" w:hAnsi="Times New Roman" w:cs="Times New Roman"/>
            <w:bCs/>
            <w:sz w:val="20"/>
            <w:szCs w:val="20"/>
          </w:rPr>
          <w:t>com</w:t>
        </w:r>
        <w:r w:rsidR="009C6825" w:rsidRPr="00C31AB6">
          <w:rPr>
            <w:rStyle w:val="a8"/>
            <w:rFonts w:ascii="Times New Roman" w:hAnsi="Times New Roman" w:cs="Times New Roman"/>
            <w:bCs/>
            <w:sz w:val="20"/>
            <w:szCs w:val="20"/>
            <w:lang w:val="ru-RU"/>
          </w:rPr>
          <w:t>.</w:t>
        </w:r>
        <w:proofErr w:type="spellStart"/>
        <w:r w:rsidR="009C6825" w:rsidRPr="00C31AB6">
          <w:rPr>
            <w:rStyle w:val="a8"/>
            <w:rFonts w:ascii="Times New Roman" w:hAnsi="Times New Roman" w:cs="Times New Roman"/>
            <w:bCs/>
            <w:sz w:val="20"/>
            <w:szCs w:val="20"/>
          </w:rPr>
          <w:t>ua</w:t>
        </w:r>
        <w:proofErr w:type="spellEnd"/>
        <w:r w:rsidR="009C6825" w:rsidRPr="00C31AB6">
          <w:rPr>
            <w:rStyle w:val="a8"/>
            <w:rFonts w:ascii="Times New Roman" w:hAnsi="Times New Roman" w:cs="Times New Roman"/>
            <w:bCs/>
            <w:sz w:val="20"/>
            <w:szCs w:val="20"/>
            <w:lang w:val="ru-RU"/>
          </w:rPr>
          <w:t>/</w:t>
        </w:r>
        <w:r w:rsidR="009C6825" w:rsidRPr="00C31AB6">
          <w:rPr>
            <w:rStyle w:val="a8"/>
            <w:rFonts w:ascii="Times New Roman" w:hAnsi="Times New Roman" w:cs="Times New Roman"/>
            <w:bCs/>
            <w:sz w:val="20"/>
            <w:szCs w:val="20"/>
          </w:rPr>
          <w:t>article</w:t>
        </w:r>
        <w:r w:rsidR="009C6825" w:rsidRPr="00C31AB6">
          <w:rPr>
            <w:rStyle w:val="a8"/>
            <w:rFonts w:ascii="Times New Roman" w:hAnsi="Times New Roman" w:cs="Times New Roman"/>
            <w:bCs/>
            <w:sz w:val="20"/>
            <w:szCs w:val="20"/>
            <w:lang w:val="ru-RU"/>
          </w:rPr>
          <w:t>/270338</w:t>
        </w:r>
      </w:hyperlink>
      <w:r w:rsidR="00E67DEE" w:rsidRPr="00C31AB6">
        <w:rPr>
          <w:rStyle w:val="a8"/>
          <w:rFonts w:ascii="Times New Roman" w:hAnsi="Times New Roman" w:cs="Times New Roman"/>
          <w:bCs/>
          <w:sz w:val="20"/>
          <w:szCs w:val="20"/>
          <w:lang w:val="ru-RU"/>
        </w:rPr>
        <w:t xml:space="preserve"> </w:t>
      </w:r>
    </w:p>
    <w:p w:rsidR="004F1141" w:rsidRPr="00C31AB6" w:rsidRDefault="004F1141" w:rsidP="009453EC">
      <w:pPr>
        <w:pStyle w:val="a3"/>
        <w:numPr>
          <w:ilvl w:val="0"/>
          <w:numId w:val="2"/>
        </w:numPr>
        <w:jc w:val="both"/>
        <w:rPr>
          <w:rFonts w:ascii="Times New Roman" w:hAnsi="Times New Roman" w:cs="Times New Roman"/>
          <w:bCs/>
          <w:sz w:val="20"/>
          <w:szCs w:val="20"/>
          <w:lang w:val="uk-UA"/>
        </w:rPr>
      </w:pPr>
      <w:r w:rsidRPr="00C31AB6">
        <w:rPr>
          <w:rFonts w:ascii="Times New Roman" w:hAnsi="Times New Roman" w:cs="Times New Roman"/>
          <w:bCs/>
          <w:sz w:val="20"/>
          <w:szCs w:val="20"/>
          <w:lang w:val="uk-UA"/>
        </w:rPr>
        <w:t>Економічний дискусійний клуб [Електро</w:t>
      </w:r>
      <w:r w:rsidR="009453EC">
        <w:rPr>
          <w:rFonts w:ascii="Times New Roman" w:hAnsi="Times New Roman" w:cs="Times New Roman"/>
          <w:bCs/>
          <w:sz w:val="20"/>
          <w:szCs w:val="20"/>
          <w:lang w:val="uk-UA"/>
        </w:rPr>
        <w:t>нний ресурс].  – Режим доступу:  .</w:t>
      </w:r>
      <w:hyperlink r:id="rId9" w:history="1">
        <w:r w:rsidRPr="00C31AB6">
          <w:rPr>
            <w:rStyle w:val="a8"/>
            <w:rFonts w:ascii="Times New Roman" w:hAnsi="Times New Roman" w:cs="Times New Roman"/>
            <w:bCs/>
            <w:sz w:val="20"/>
            <w:szCs w:val="20"/>
          </w:rPr>
          <w:t>http</w:t>
        </w:r>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edclub</w:t>
        </w:r>
        <w:proofErr w:type="spellEnd"/>
        <w:r w:rsidRPr="009453EC">
          <w:rPr>
            <w:rStyle w:val="a8"/>
            <w:rFonts w:ascii="Times New Roman" w:hAnsi="Times New Roman" w:cs="Times New Roman"/>
            <w:bCs/>
            <w:sz w:val="20"/>
            <w:szCs w:val="20"/>
            <w:lang w:val="ru-RU"/>
          </w:rPr>
          <w:t>.</w:t>
        </w:r>
        <w:r w:rsidRPr="00C31AB6">
          <w:rPr>
            <w:rStyle w:val="a8"/>
            <w:rFonts w:ascii="Times New Roman" w:hAnsi="Times New Roman" w:cs="Times New Roman"/>
            <w:bCs/>
            <w:sz w:val="20"/>
            <w:szCs w:val="20"/>
          </w:rPr>
          <w:t>com</w:t>
        </w:r>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ua</w:t>
        </w:r>
        <w:proofErr w:type="spellEnd"/>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analityka</w:t>
        </w:r>
        <w:proofErr w:type="spellEnd"/>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reytyngovi</w:t>
        </w:r>
        <w:proofErr w:type="spellEnd"/>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ocinky</w:t>
        </w:r>
        <w:proofErr w:type="spellEnd"/>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rozvytku</w:t>
        </w:r>
        <w:proofErr w:type="spellEnd"/>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lyudskogo</w:t>
        </w:r>
        <w:proofErr w:type="spellEnd"/>
        <w:r w:rsidRPr="009453EC">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kapitalu</w:t>
        </w:r>
        <w:proofErr w:type="spellEnd"/>
        <w:r w:rsidRPr="009453EC">
          <w:rPr>
            <w:rStyle w:val="a8"/>
            <w:rFonts w:ascii="Times New Roman" w:hAnsi="Times New Roman" w:cs="Times New Roman"/>
            <w:bCs/>
            <w:sz w:val="20"/>
            <w:szCs w:val="20"/>
            <w:lang w:val="ru-RU"/>
          </w:rPr>
          <w:t>-2016</w:t>
        </w:r>
        <w:r w:rsidRPr="00C31AB6">
          <w:rPr>
            <w:rStyle w:val="a8"/>
            <w:rFonts w:ascii="Times New Roman" w:hAnsi="Times New Roman" w:cs="Times New Roman"/>
            <w:bCs/>
            <w:sz w:val="20"/>
            <w:szCs w:val="20"/>
            <w:lang w:val="uk-UA"/>
          </w:rPr>
          <w:t>.</w:t>
        </w:r>
      </w:hyperlink>
    </w:p>
    <w:p w:rsidR="00E05CD6" w:rsidRPr="00C31AB6" w:rsidRDefault="00E05CD6" w:rsidP="00E05CD6">
      <w:pPr>
        <w:pStyle w:val="a3"/>
        <w:numPr>
          <w:ilvl w:val="0"/>
          <w:numId w:val="2"/>
        </w:numPr>
        <w:rPr>
          <w:rFonts w:ascii="Times New Roman" w:hAnsi="Times New Roman" w:cs="Times New Roman"/>
          <w:bCs/>
          <w:sz w:val="20"/>
          <w:szCs w:val="20"/>
          <w:lang w:val="uk-UA"/>
        </w:rPr>
      </w:pPr>
      <w:r w:rsidRPr="00C31AB6">
        <w:rPr>
          <w:rFonts w:ascii="Times New Roman" w:eastAsia="Calibri" w:hAnsi="Times New Roman" w:cs="Times New Roman"/>
          <w:sz w:val="20"/>
          <w:szCs w:val="20"/>
          <w:lang w:val="uk-UA"/>
        </w:rPr>
        <w:t xml:space="preserve">[Електронний ресурс].  – Режим доступу: </w:t>
      </w:r>
      <w:r w:rsidRPr="00C31AB6">
        <w:rPr>
          <w:rFonts w:ascii="Times New Roman" w:eastAsia="Calibri" w:hAnsi="Times New Roman" w:cs="Times New Roman"/>
          <w:sz w:val="20"/>
          <w:szCs w:val="20"/>
          <w:lang w:val="ru-RU"/>
        </w:rPr>
        <w:t xml:space="preserve"> </w:t>
      </w:r>
      <w:hyperlink r:id="rId10" w:history="1">
        <w:r w:rsidRPr="00C31AB6">
          <w:rPr>
            <w:rFonts w:ascii="Times New Roman" w:eastAsia="Calibri" w:hAnsi="Times New Roman" w:cs="Times New Roman"/>
            <w:color w:val="0000FF"/>
            <w:sz w:val="20"/>
            <w:szCs w:val="20"/>
            <w:u w:val="single"/>
          </w:rPr>
          <w:t>http</w:t>
        </w:r>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publicaudit</w:t>
        </w:r>
        <w:proofErr w:type="spellEnd"/>
        <w:r w:rsidRPr="00C31AB6">
          <w:rPr>
            <w:rFonts w:ascii="Times New Roman" w:eastAsia="Calibri" w:hAnsi="Times New Roman" w:cs="Times New Roman"/>
            <w:color w:val="0000FF"/>
            <w:sz w:val="20"/>
            <w:szCs w:val="20"/>
            <w:u w:val="single"/>
            <w:lang w:val="ru-RU"/>
          </w:rPr>
          <w:t>.</w:t>
        </w:r>
        <w:r w:rsidRPr="00C31AB6">
          <w:rPr>
            <w:rFonts w:ascii="Times New Roman" w:eastAsia="Calibri" w:hAnsi="Times New Roman" w:cs="Times New Roman"/>
            <w:color w:val="0000FF"/>
            <w:sz w:val="20"/>
            <w:szCs w:val="20"/>
            <w:u w:val="single"/>
          </w:rPr>
          <w:t>com</w:t>
        </w:r>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ua</w:t>
        </w:r>
        <w:proofErr w:type="spellEnd"/>
        <w:r w:rsidRPr="00C31AB6">
          <w:rPr>
            <w:rFonts w:ascii="Times New Roman" w:eastAsia="Calibri" w:hAnsi="Times New Roman" w:cs="Times New Roman"/>
            <w:color w:val="0000FF"/>
            <w:sz w:val="20"/>
            <w:szCs w:val="20"/>
            <w:u w:val="single"/>
            <w:lang w:val="ru-RU"/>
          </w:rPr>
          <w:t>/</w:t>
        </w:r>
        <w:r w:rsidRPr="00C31AB6">
          <w:rPr>
            <w:rFonts w:ascii="Times New Roman" w:eastAsia="Calibri" w:hAnsi="Times New Roman" w:cs="Times New Roman"/>
            <w:color w:val="0000FF"/>
            <w:sz w:val="20"/>
            <w:szCs w:val="20"/>
            <w:u w:val="single"/>
          </w:rPr>
          <w:t>reports</w:t>
        </w:r>
        <w:r w:rsidRPr="00C31AB6">
          <w:rPr>
            <w:rFonts w:ascii="Times New Roman" w:eastAsia="Calibri" w:hAnsi="Times New Roman" w:cs="Times New Roman"/>
            <w:color w:val="0000FF"/>
            <w:sz w:val="20"/>
            <w:szCs w:val="20"/>
            <w:u w:val="single"/>
            <w:lang w:val="ru-RU"/>
          </w:rPr>
          <w:t>-</w:t>
        </w:r>
        <w:r w:rsidRPr="00C31AB6">
          <w:rPr>
            <w:rFonts w:ascii="Times New Roman" w:eastAsia="Calibri" w:hAnsi="Times New Roman" w:cs="Times New Roman"/>
            <w:color w:val="0000FF"/>
            <w:sz w:val="20"/>
            <w:szCs w:val="20"/>
            <w:u w:val="single"/>
          </w:rPr>
          <w:t>on</w:t>
        </w:r>
        <w:r w:rsidRPr="00C31AB6">
          <w:rPr>
            <w:rFonts w:ascii="Times New Roman" w:eastAsia="Calibri" w:hAnsi="Times New Roman" w:cs="Times New Roman"/>
            <w:color w:val="0000FF"/>
            <w:sz w:val="20"/>
            <w:szCs w:val="20"/>
            <w:u w:val="single"/>
            <w:lang w:val="ru-RU"/>
          </w:rPr>
          <w:t>-</w:t>
        </w:r>
        <w:r w:rsidRPr="00C31AB6">
          <w:rPr>
            <w:rFonts w:ascii="Times New Roman" w:eastAsia="Calibri" w:hAnsi="Times New Roman" w:cs="Times New Roman"/>
            <w:color w:val="0000FF"/>
            <w:sz w:val="20"/>
            <w:szCs w:val="20"/>
            <w:u w:val="single"/>
          </w:rPr>
          <w:t>audit</w:t>
        </w:r>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vvp</w:t>
        </w:r>
        <w:proofErr w:type="spellEnd"/>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ukrayini</w:t>
        </w:r>
        <w:proofErr w:type="spellEnd"/>
        <w:r w:rsidRPr="00C31AB6">
          <w:rPr>
            <w:rFonts w:ascii="Times New Roman" w:eastAsia="Calibri" w:hAnsi="Times New Roman" w:cs="Times New Roman"/>
            <w:color w:val="0000FF"/>
            <w:sz w:val="20"/>
            <w:szCs w:val="20"/>
            <w:u w:val="single"/>
            <w:lang w:val="ru-RU"/>
          </w:rPr>
          <w:t>-</w:t>
        </w:r>
        <w:r w:rsidRPr="00C31AB6">
          <w:rPr>
            <w:rFonts w:ascii="Times New Roman" w:eastAsia="Calibri" w:hAnsi="Times New Roman" w:cs="Times New Roman"/>
            <w:color w:val="0000FF"/>
            <w:sz w:val="20"/>
            <w:szCs w:val="20"/>
            <w:u w:val="single"/>
          </w:rPr>
          <w:t>ta</w:t>
        </w:r>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jogo</w:t>
        </w:r>
        <w:proofErr w:type="spellEnd"/>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vpliv</w:t>
        </w:r>
        <w:proofErr w:type="spellEnd"/>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na</w:t>
        </w:r>
        <w:proofErr w:type="spellEnd"/>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zhittya</w:t>
        </w:r>
        <w:proofErr w:type="spellEnd"/>
        <w:r w:rsidRPr="00C31AB6">
          <w:rPr>
            <w:rFonts w:ascii="Times New Roman" w:eastAsia="Calibri" w:hAnsi="Times New Roman" w:cs="Times New Roman"/>
            <w:color w:val="0000FF"/>
            <w:sz w:val="20"/>
            <w:szCs w:val="20"/>
            <w:u w:val="single"/>
            <w:lang w:val="ru-RU"/>
          </w:rPr>
          <w:t>-</w:t>
        </w:r>
        <w:proofErr w:type="spellStart"/>
        <w:r w:rsidRPr="00C31AB6">
          <w:rPr>
            <w:rFonts w:ascii="Times New Roman" w:eastAsia="Calibri" w:hAnsi="Times New Roman" w:cs="Times New Roman"/>
            <w:color w:val="0000FF"/>
            <w:sz w:val="20"/>
            <w:szCs w:val="20"/>
            <w:u w:val="single"/>
          </w:rPr>
          <w:t>ukrayintsiv</w:t>
        </w:r>
        <w:proofErr w:type="spellEnd"/>
        <w:r w:rsidRPr="00C31AB6">
          <w:rPr>
            <w:rFonts w:ascii="Times New Roman" w:eastAsia="Calibri" w:hAnsi="Times New Roman" w:cs="Times New Roman"/>
            <w:color w:val="0000FF"/>
            <w:sz w:val="20"/>
            <w:szCs w:val="20"/>
            <w:u w:val="single"/>
            <w:lang w:val="ru-RU"/>
          </w:rPr>
          <w:t>/</w:t>
        </w:r>
      </w:hyperlink>
    </w:p>
    <w:p w:rsidR="00094276" w:rsidRPr="00C31AB6" w:rsidRDefault="00094276" w:rsidP="00094276">
      <w:pPr>
        <w:pStyle w:val="a3"/>
        <w:numPr>
          <w:ilvl w:val="0"/>
          <w:numId w:val="2"/>
        </w:numPr>
        <w:rPr>
          <w:rFonts w:ascii="Times New Roman" w:hAnsi="Times New Roman" w:cs="Times New Roman"/>
          <w:bCs/>
          <w:sz w:val="20"/>
          <w:szCs w:val="20"/>
          <w:lang w:val="uk-UA"/>
        </w:rPr>
      </w:pPr>
      <w:r w:rsidRPr="00C31AB6">
        <w:rPr>
          <w:rFonts w:ascii="Times New Roman" w:hAnsi="Times New Roman" w:cs="Times New Roman"/>
          <w:bCs/>
          <w:sz w:val="20"/>
          <w:szCs w:val="20"/>
        </w:rPr>
        <w:t>U21 Rankings of National Higher Education Systems 2013[Електронний ресурс]. – Режим доступу: http://ncepa.kz/multimedia/document/B9.pdf http://www.smart</w:t>
      </w:r>
      <w:r w:rsidR="00C31AB6">
        <w:rPr>
          <w:rFonts w:ascii="Times New Roman" w:hAnsi="Times New Roman" w:cs="Times New Roman"/>
          <w:bCs/>
          <w:sz w:val="20"/>
          <w:szCs w:val="20"/>
        </w:rPr>
        <w:t>-edu.com/universitas-21-rating</w:t>
      </w:r>
      <w:r w:rsidRPr="00C31AB6">
        <w:rPr>
          <w:rFonts w:ascii="Times New Roman" w:hAnsi="Times New Roman" w:cs="Times New Roman"/>
          <w:bCs/>
          <w:sz w:val="20"/>
          <w:szCs w:val="20"/>
        </w:rPr>
        <w:t>2012.html.</w:t>
      </w:r>
    </w:p>
    <w:p w:rsidR="00583ADB" w:rsidRPr="00C31AB6" w:rsidRDefault="00583ADB" w:rsidP="00094276">
      <w:pPr>
        <w:pStyle w:val="a3"/>
        <w:numPr>
          <w:ilvl w:val="0"/>
          <w:numId w:val="2"/>
        </w:numPr>
        <w:rPr>
          <w:rFonts w:ascii="Times New Roman" w:hAnsi="Times New Roman" w:cs="Times New Roman"/>
          <w:bCs/>
          <w:sz w:val="20"/>
          <w:szCs w:val="20"/>
          <w:lang w:val="uk-UA"/>
        </w:rPr>
      </w:pPr>
      <w:r w:rsidRPr="00C31AB6">
        <w:rPr>
          <w:rFonts w:ascii="Times New Roman" w:hAnsi="Times New Roman" w:cs="Times New Roman"/>
          <w:bCs/>
          <w:sz w:val="20"/>
          <w:szCs w:val="20"/>
          <w:lang w:val="uk-UA"/>
        </w:rPr>
        <w:t xml:space="preserve">[Електронний ресурс].  – Режим доступу: </w:t>
      </w:r>
      <w:r w:rsidRPr="00C31AB6">
        <w:rPr>
          <w:rFonts w:ascii="Times New Roman" w:hAnsi="Times New Roman" w:cs="Times New Roman"/>
          <w:bCs/>
          <w:sz w:val="20"/>
          <w:szCs w:val="20"/>
          <w:lang w:val="ru-RU"/>
        </w:rPr>
        <w:t xml:space="preserve"> </w:t>
      </w:r>
      <w:hyperlink r:id="rId11" w:history="1">
        <w:r w:rsidRPr="00C31AB6">
          <w:rPr>
            <w:rStyle w:val="a8"/>
            <w:rFonts w:ascii="Times New Roman" w:hAnsi="Times New Roman" w:cs="Times New Roman"/>
            <w:bCs/>
            <w:sz w:val="20"/>
            <w:szCs w:val="20"/>
          </w:rPr>
          <w:t>http</w:t>
        </w:r>
        <w:r w:rsidRPr="00C31AB6">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expres</w:t>
        </w:r>
        <w:proofErr w:type="spellEnd"/>
        <w:r w:rsidRPr="00C31AB6">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ua</w:t>
        </w:r>
        <w:proofErr w:type="spellEnd"/>
        <w:r w:rsidRPr="00C31AB6">
          <w:rPr>
            <w:rStyle w:val="a8"/>
            <w:rFonts w:ascii="Times New Roman" w:hAnsi="Times New Roman" w:cs="Times New Roman"/>
            <w:bCs/>
            <w:sz w:val="20"/>
            <w:szCs w:val="20"/>
            <w:lang w:val="ru-RU"/>
          </w:rPr>
          <w:t>/</w:t>
        </w:r>
        <w:r w:rsidRPr="00C31AB6">
          <w:rPr>
            <w:rStyle w:val="a8"/>
            <w:rFonts w:ascii="Times New Roman" w:hAnsi="Times New Roman" w:cs="Times New Roman"/>
            <w:bCs/>
            <w:sz w:val="20"/>
            <w:szCs w:val="20"/>
          </w:rPr>
          <w:t>news</w:t>
        </w:r>
        <w:r w:rsidRPr="00C31AB6">
          <w:rPr>
            <w:rStyle w:val="a8"/>
            <w:rFonts w:ascii="Times New Roman" w:hAnsi="Times New Roman" w:cs="Times New Roman"/>
            <w:bCs/>
            <w:sz w:val="20"/>
            <w:szCs w:val="20"/>
            <w:lang w:val="ru-RU"/>
          </w:rPr>
          <w:t>/2015/12/17/164874-</w:t>
        </w:r>
        <w:proofErr w:type="spellStart"/>
        <w:r w:rsidRPr="00C31AB6">
          <w:rPr>
            <w:rStyle w:val="a8"/>
            <w:rFonts w:ascii="Times New Roman" w:hAnsi="Times New Roman" w:cs="Times New Roman"/>
            <w:bCs/>
            <w:sz w:val="20"/>
            <w:szCs w:val="20"/>
          </w:rPr>
          <w:t>vyznacheno</w:t>
        </w:r>
        <w:proofErr w:type="spellEnd"/>
        <w:r w:rsidRPr="00C31AB6">
          <w:rPr>
            <w:rStyle w:val="a8"/>
            <w:rFonts w:ascii="Times New Roman" w:hAnsi="Times New Roman" w:cs="Times New Roman"/>
            <w:bCs/>
            <w:sz w:val="20"/>
            <w:szCs w:val="20"/>
            <w:lang w:val="ru-RU"/>
          </w:rPr>
          <w:t>-</w:t>
        </w:r>
        <w:r w:rsidRPr="00C31AB6">
          <w:rPr>
            <w:rStyle w:val="a8"/>
            <w:rFonts w:ascii="Times New Roman" w:hAnsi="Times New Roman" w:cs="Times New Roman"/>
            <w:bCs/>
            <w:sz w:val="20"/>
            <w:szCs w:val="20"/>
          </w:rPr>
          <w:t>riven</w:t>
        </w:r>
        <w:r w:rsidRPr="00C31AB6">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ukrayiny</w:t>
        </w:r>
        <w:proofErr w:type="spellEnd"/>
        <w:r w:rsidRPr="00C31AB6">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indeksom</w:t>
        </w:r>
        <w:proofErr w:type="spellEnd"/>
        <w:r w:rsidRPr="00C31AB6">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lyudskogo</w:t>
        </w:r>
        <w:proofErr w:type="spellEnd"/>
        <w:r w:rsidRPr="00C31AB6">
          <w:rPr>
            <w:rStyle w:val="a8"/>
            <w:rFonts w:ascii="Times New Roman" w:hAnsi="Times New Roman" w:cs="Times New Roman"/>
            <w:bCs/>
            <w:sz w:val="20"/>
            <w:szCs w:val="20"/>
            <w:lang w:val="ru-RU"/>
          </w:rPr>
          <w:t>-</w:t>
        </w:r>
        <w:proofErr w:type="spellStart"/>
        <w:r w:rsidRPr="00C31AB6">
          <w:rPr>
            <w:rStyle w:val="a8"/>
            <w:rFonts w:ascii="Times New Roman" w:hAnsi="Times New Roman" w:cs="Times New Roman"/>
            <w:bCs/>
            <w:sz w:val="20"/>
            <w:szCs w:val="20"/>
          </w:rPr>
          <w:t>rozvytku</w:t>
        </w:r>
        <w:proofErr w:type="spellEnd"/>
      </w:hyperlink>
    </w:p>
    <w:p w:rsidR="00094276" w:rsidRPr="00C31AB6" w:rsidRDefault="00094276" w:rsidP="00094276">
      <w:pPr>
        <w:pStyle w:val="a3"/>
        <w:numPr>
          <w:ilvl w:val="0"/>
          <w:numId w:val="2"/>
        </w:numPr>
        <w:tabs>
          <w:tab w:val="left" w:pos="709"/>
        </w:tabs>
        <w:spacing w:after="0" w:line="240" w:lineRule="auto"/>
        <w:jc w:val="both"/>
        <w:rPr>
          <w:rFonts w:ascii="Times New Roman" w:hAnsi="Times New Roman" w:cs="Times New Roman"/>
          <w:color w:val="000000"/>
          <w:sz w:val="20"/>
          <w:szCs w:val="20"/>
          <w:lang w:val="uk-UA"/>
        </w:rPr>
      </w:pPr>
      <w:r w:rsidRPr="00C31AB6">
        <w:rPr>
          <w:rFonts w:ascii="Times New Roman" w:hAnsi="Times New Roman" w:cs="Times New Roman"/>
          <w:color w:val="000000"/>
          <w:sz w:val="20"/>
          <w:szCs w:val="20"/>
          <w:lang w:val="uk-UA"/>
        </w:rPr>
        <w:t>Worldhealthstatistics 2014 [Електронний ресурс]. – Режим доступу: http://www.who.int/gho/publications/world_health_statistics/EN_WHS2014_Part3.pdf?ua=1</w:t>
      </w:r>
    </w:p>
    <w:p w:rsidR="006A6E47" w:rsidRPr="00C31AB6" w:rsidRDefault="006A6E47" w:rsidP="006A6E47">
      <w:pPr>
        <w:pStyle w:val="a3"/>
        <w:numPr>
          <w:ilvl w:val="0"/>
          <w:numId w:val="2"/>
        </w:numPr>
        <w:spacing w:line="240" w:lineRule="auto"/>
        <w:jc w:val="both"/>
        <w:rPr>
          <w:rFonts w:ascii="Times New Roman" w:hAnsi="Times New Roman" w:cs="Times New Roman"/>
          <w:sz w:val="20"/>
          <w:szCs w:val="20"/>
          <w:lang w:val="ru-RU"/>
        </w:rPr>
      </w:pPr>
      <w:r w:rsidRPr="00C31AB6">
        <w:rPr>
          <w:rFonts w:ascii="Times New Roman" w:hAnsi="Times New Roman" w:cs="Times New Roman"/>
          <w:color w:val="000000"/>
          <w:sz w:val="20"/>
          <w:szCs w:val="20"/>
          <w:shd w:val="clear" w:color="auto" w:fill="FFFFFF"/>
          <w:lang w:val="ru-RU"/>
        </w:rPr>
        <w:t xml:space="preserve">Єгоров І. Як (і чи треба взагалі) </w:t>
      </w:r>
      <w:proofErr w:type="gramStart"/>
      <w:r w:rsidRPr="00C31AB6">
        <w:rPr>
          <w:rFonts w:ascii="Times New Roman" w:hAnsi="Times New Roman" w:cs="Times New Roman"/>
          <w:color w:val="000000"/>
          <w:sz w:val="20"/>
          <w:szCs w:val="20"/>
          <w:shd w:val="clear" w:color="auto" w:fill="FFFFFF"/>
          <w:lang w:val="ru-RU"/>
        </w:rPr>
        <w:t>п</w:t>
      </w:r>
      <w:proofErr w:type="gramEnd"/>
      <w:r w:rsidRPr="00C31AB6">
        <w:rPr>
          <w:rFonts w:ascii="Times New Roman" w:hAnsi="Times New Roman" w:cs="Times New Roman"/>
          <w:color w:val="000000"/>
          <w:sz w:val="20"/>
          <w:szCs w:val="20"/>
          <w:shd w:val="clear" w:color="auto" w:fill="FFFFFF"/>
          <w:lang w:val="ru-RU"/>
        </w:rPr>
        <w:t xml:space="preserve">ідтримувати вітчизняну науку?  18 грудня 2015 </w:t>
      </w:r>
      <w:r w:rsidRPr="00C31AB6">
        <w:rPr>
          <w:rFonts w:ascii="Times New Roman" w:hAnsi="Times New Roman" w:cs="Times New Roman"/>
          <w:sz w:val="20"/>
          <w:szCs w:val="20"/>
          <w:lang w:val="uk-UA"/>
        </w:rPr>
        <w:t>[Електронний ресурс].  – Режим доступу:</w:t>
      </w:r>
      <w:r w:rsidRPr="00C31AB6">
        <w:rPr>
          <w:rFonts w:ascii="Times New Roman" w:hAnsi="Times New Roman" w:cs="Times New Roman"/>
          <w:color w:val="000000"/>
          <w:sz w:val="20"/>
          <w:szCs w:val="20"/>
          <w:lang w:val="ru-RU"/>
        </w:rPr>
        <w:t xml:space="preserve"> </w:t>
      </w:r>
      <w:r w:rsidRPr="00C31AB6">
        <w:rPr>
          <w:rFonts w:ascii="Times New Roman" w:hAnsi="Times New Roman" w:cs="Times New Roman"/>
          <w:color w:val="000000"/>
          <w:sz w:val="20"/>
          <w:szCs w:val="20"/>
          <w:shd w:val="clear" w:color="auto" w:fill="FFFFFF"/>
        </w:rPr>
        <w:t> </w:t>
      </w:r>
      <w:hyperlink r:id="rId12" w:history="1">
        <w:r w:rsidRPr="00C31AB6">
          <w:rPr>
            <w:rFonts w:ascii="Times New Roman" w:hAnsi="Times New Roman" w:cs="Times New Roman"/>
            <w:color w:val="0000FF"/>
            <w:sz w:val="20"/>
            <w:szCs w:val="20"/>
            <w:u w:val="single"/>
            <w:shd w:val="clear" w:color="auto" w:fill="FFFFFF"/>
          </w:rPr>
          <w:t>http</w:t>
        </w:r>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gazeta</w:t>
        </w:r>
        <w:proofErr w:type="spellEnd"/>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dt</w:t>
        </w:r>
        <w:proofErr w:type="spellEnd"/>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ua</w:t>
        </w:r>
        <w:proofErr w:type="spellEnd"/>
        <w:r w:rsidRPr="00C31AB6">
          <w:rPr>
            <w:rFonts w:ascii="Times New Roman" w:hAnsi="Times New Roman" w:cs="Times New Roman"/>
            <w:color w:val="0000FF"/>
            <w:sz w:val="20"/>
            <w:szCs w:val="20"/>
            <w:u w:val="single"/>
            <w:shd w:val="clear" w:color="auto" w:fill="FFFFFF"/>
            <w:lang w:val="ru-RU"/>
          </w:rPr>
          <w:t>/</w:t>
        </w:r>
        <w:r w:rsidRPr="00C31AB6">
          <w:rPr>
            <w:rFonts w:ascii="Times New Roman" w:hAnsi="Times New Roman" w:cs="Times New Roman"/>
            <w:color w:val="0000FF"/>
            <w:sz w:val="20"/>
            <w:szCs w:val="20"/>
            <w:u w:val="single"/>
            <w:shd w:val="clear" w:color="auto" w:fill="FFFFFF"/>
          </w:rPr>
          <w:t>science</w:t>
        </w:r>
        <w:r w:rsidRPr="00C31AB6">
          <w:rPr>
            <w:rFonts w:ascii="Times New Roman" w:hAnsi="Times New Roman" w:cs="Times New Roman"/>
            <w:color w:val="0000FF"/>
            <w:sz w:val="20"/>
            <w:szCs w:val="20"/>
            <w:u w:val="single"/>
            <w:shd w:val="clear" w:color="auto" w:fill="FFFFFF"/>
            <w:lang w:val="ru-RU"/>
          </w:rPr>
          <w:t>/</w:t>
        </w:r>
        <w:r w:rsidRPr="00C31AB6">
          <w:rPr>
            <w:rFonts w:ascii="Times New Roman" w:hAnsi="Times New Roman" w:cs="Times New Roman"/>
            <w:color w:val="0000FF"/>
            <w:sz w:val="20"/>
            <w:szCs w:val="20"/>
            <w:u w:val="single"/>
            <w:shd w:val="clear" w:color="auto" w:fill="FFFFFF"/>
          </w:rPr>
          <w:t>yak</w:t>
        </w:r>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i</w:t>
        </w:r>
        <w:proofErr w:type="spellEnd"/>
        <w:r w:rsidRPr="00C31AB6">
          <w:rPr>
            <w:rFonts w:ascii="Times New Roman" w:hAnsi="Times New Roman" w:cs="Times New Roman"/>
            <w:color w:val="0000FF"/>
            <w:sz w:val="20"/>
            <w:szCs w:val="20"/>
            <w:u w:val="single"/>
            <w:shd w:val="clear" w:color="auto" w:fill="FFFFFF"/>
            <w:lang w:val="ru-RU"/>
          </w:rPr>
          <w:t>-</w:t>
        </w:r>
        <w:r w:rsidRPr="00C31AB6">
          <w:rPr>
            <w:rFonts w:ascii="Times New Roman" w:hAnsi="Times New Roman" w:cs="Times New Roman"/>
            <w:color w:val="0000FF"/>
            <w:sz w:val="20"/>
            <w:szCs w:val="20"/>
            <w:u w:val="single"/>
            <w:shd w:val="clear" w:color="auto" w:fill="FFFFFF"/>
          </w:rPr>
          <w:t>chi</w:t>
        </w:r>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treba</w:t>
        </w:r>
        <w:proofErr w:type="spellEnd"/>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vzagali</w:t>
        </w:r>
        <w:proofErr w:type="spellEnd"/>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pidtrimuvati</w:t>
        </w:r>
        <w:proofErr w:type="spellEnd"/>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vitchiznyanu</w:t>
        </w:r>
        <w:proofErr w:type="spellEnd"/>
        <w:r w:rsidRPr="00C31AB6">
          <w:rPr>
            <w:rFonts w:ascii="Times New Roman" w:hAnsi="Times New Roman" w:cs="Times New Roman"/>
            <w:color w:val="0000FF"/>
            <w:sz w:val="20"/>
            <w:szCs w:val="20"/>
            <w:u w:val="single"/>
            <w:shd w:val="clear" w:color="auto" w:fill="FFFFFF"/>
            <w:lang w:val="ru-RU"/>
          </w:rPr>
          <w:t>-</w:t>
        </w:r>
        <w:proofErr w:type="spellStart"/>
        <w:r w:rsidRPr="00C31AB6">
          <w:rPr>
            <w:rFonts w:ascii="Times New Roman" w:hAnsi="Times New Roman" w:cs="Times New Roman"/>
            <w:color w:val="0000FF"/>
            <w:sz w:val="20"/>
            <w:szCs w:val="20"/>
            <w:u w:val="single"/>
            <w:shd w:val="clear" w:color="auto" w:fill="FFFFFF"/>
          </w:rPr>
          <w:t>nauku</w:t>
        </w:r>
        <w:proofErr w:type="spellEnd"/>
        <w:r w:rsidRPr="00C31AB6">
          <w:rPr>
            <w:rFonts w:ascii="Times New Roman" w:hAnsi="Times New Roman" w:cs="Times New Roman"/>
            <w:color w:val="0000FF"/>
            <w:sz w:val="20"/>
            <w:szCs w:val="20"/>
            <w:u w:val="single"/>
            <w:shd w:val="clear" w:color="auto" w:fill="FFFFFF"/>
            <w:lang w:val="ru-RU"/>
          </w:rPr>
          <w:t>-_.</w:t>
        </w:r>
        <w:r w:rsidRPr="00C31AB6">
          <w:rPr>
            <w:rFonts w:ascii="Times New Roman" w:hAnsi="Times New Roman" w:cs="Times New Roman"/>
            <w:color w:val="0000FF"/>
            <w:sz w:val="20"/>
            <w:szCs w:val="20"/>
            <w:u w:val="single"/>
            <w:shd w:val="clear" w:color="auto" w:fill="FFFFFF"/>
          </w:rPr>
          <w:t>html</w:t>
        </w:r>
      </w:hyperlink>
    </w:p>
    <w:p w:rsidR="00AA314B" w:rsidRPr="00C31AB6" w:rsidRDefault="00AA314B" w:rsidP="00AA314B">
      <w:pPr>
        <w:pStyle w:val="a3"/>
        <w:numPr>
          <w:ilvl w:val="0"/>
          <w:numId w:val="2"/>
        </w:numPr>
        <w:spacing w:line="240" w:lineRule="auto"/>
        <w:jc w:val="both"/>
        <w:rPr>
          <w:rFonts w:ascii="Times New Roman" w:hAnsi="Times New Roman" w:cs="Times New Roman"/>
          <w:sz w:val="20"/>
          <w:szCs w:val="20"/>
          <w:lang w:val="ru-RU"/>
        </w:rPr>
      </w:pPr>
      <w:r w:rsidRPr="00C31AB6">
        <w:rPr>
          <w:rFonts w:ascii="Times New Roman" w:hAnsi="Times New Roman" w:cs="Times New Roman"/>
          <w:color w:val="333333"/>
          <w:sz w:val="20"/>
          <w:szCs w:val="20"/>
          <w:lang w:val="ru-RU"/>
        </w:rPr>
        <w:t>Лебеда Т. Б. Стан фінансування наукових і науково-технічних робіт в Україні: статистичний розріз / Т. Б. Лебеда // Проблемы науки. – 2012. – № 12. – С. 4-8.</w:t>
      </w:r>
    </w:p>
    <w:p w:rsidR="002C270F" w:rsidRPr="00C31AB6" w:rsidRDefault="002C270F" w:rsidP="00AA314B">
      <w:pPr>
        <w:pStyle w:val="a3"/>
        <w:numPr>
          <w:ilvl w:val="0"/>
          <w:numId w:val="2"/>
        </w:numPr>
        <w:spacing w:line="240" w:lineRule="auto"/>
        <w:jc w:val="both"/>
        <w:rPr>
          <w:rFonts w:ascii="Times New Roman" w:hAnsi="Times New Roman" w:cs="Times New Roman"/>
          <w:bCs/>
          <w:sz w:val="20"/>
          <w:szCs w:val="20"/>
          <w:lang w:val="uk-UA"/>
        </w:rPr>
      </w:pPr>
      <w:r w:rsidRPr="00C31AB6">
        <w:rPr>
          <w:rFonts w:ascii="Times New Roman" w:hAnsi="Times New Roman" w:cs="Times New Roman"/>
          <w:sz w:val="20"/>
          <w:szCs w:val="20"/>
          <w:lang w:val="ru-RU"/>
        </w:rPr>
        <w:t>Струмилин С. Г. Проблемы экономики труда / Станислав Густавович Струмилин. — М.: Наука, 1982. — 472 с.</w:t>
      </w:r>
    </w:p>
    <w:p w:rsidR="007122CA" w:rsidRPr="00C31AB6" w:rsidRDefault="007122CA" w:rsidP="007122CA">
      <w:pPr>
        <w:pStyle w:val="a3"/>
        <w:numPr>
          <w:ilvl w:val="0"/>
          <w:numId w:val="2"/>
        </w:numPr>
        <w:spacing w:line="240" w:lineRule="auto"/>
        <w:jc w:val="both"/>
        <w:rPr>
          <w:rFonts w:ascii="Times New Roman" w:hAnsi="Times New Roman" w:cs="Times New Roman"/>
          <w:color w:val="333333"/>
          <w:sz w:val="20"/>
          <w:szCs w:val="20"/>
          <w:shd w:val="clear" w:color="auto" w:fill="FFFFFF"/>
          <w:lang w:val="uk-UA"/>
        </w:rPr>
      </w:pPr>
      <w:r w:rsidRPr="00C31AB6">
        <w:rPr>
          <w:rFonts w:ascii="Times New Roman" w:hAnsi="Times New Roman" w:cs="Times New Roman"/>
          <w:color w:val="333333"/>
          <w:sz w:val="20"/>
          <w:szCs w:val="20"/>
          <w:shd w:val="clear" w:color="auto" w:fill="FFFFFF"/>
          <w:lang w:val="uk-UA"/>
        </w:rPr>
        <w:t>«</w:t>
      </w:r>
      <w:r w:rsidRPr="00C31AB6">
        <w:rPr>
          <w:rFonts w:ascii="Times New Roman" w:hAnsi="Times New Roman" w:cs="Times New Roman"/>
          <w:color w:val="333333"/>
          <w:sz w:val="20"/>
          <w:szCs w:val="20"/>
          <w:shd w:val="clear" w:color="auto" w:fill="FFFFFF"/>
        </w:rPr>
        <w:t>Yevropejs</w:t>
      </w:r>
      <w:r w:rsidRPr="00C31AB6">
        <w:rPr>
          <w:rFonts w:ascii="Times New Roman" w:hAnsi="Times New Roman" w:cs="Times New Roman"/>
          <w:color w:val="333333"/>
          <w:sz w:val="20"/>
          <w:szCs w:val="20"/>
          <w:shd w:val="clear" w:color="auto" w:fill="FFFFFF"/>
          <w:lang w:val="uk-UA"/>
        </w:rPr>
        <w:t>'</w:t>
      </w:r>
      <w:r w:rsidRPr="00C31AB6">
        <w:rPr>
          <w:rFonts w:ascii="Times New Roman" w:hAnsi="Times New Roman" w:cs="Times New Roman"/>
          <w:color w:val="333333"/>
          <w:sz w:val="20"/>
          <w:szCs w:val="20"/>
          <w:shd w:val="clear" w:color="auto" w:fill="FFFFFF"/>
        </w:rPr>
        <w:t>ka</w:t>
      </w:r>
      <w:r w:rsidRPr="00C31AB6">
        <w:rPr>
          <w:rFonts w:ascii="Times New Roman" w:hAnsi="Times New Roman" w:cs="Times New Roman"/>
          <w:color w:val="333333"/>
          <w:sz w:val="20"/>
          <w:szCs w:val="20"/>
          <w:shd w:val="clear" w:color="auto" w:fill="FFFFFF"/>
          <w:lang w:val="uk-UA"/>
        </w:rPr>
        <w:t xml:space="preserve"> </w:t>
      </w:r>
      <w:r w:rsidRPr="00C31AB6">
        <w:rPr>
          <w:rFonts w:ascii="Times New Roman" w:hAnsi="Times New Roman" w:cs="Times New Roman"/>
          <w:color w:val="333333"/>
          <w:sz w:val="20"/>
          <w:szCs w:val="20"/>
          <w:shd w:val="clear" w:color="auto" w:fill="FFFFFF"/>
        </w:rPr>
        <w:t>Rada</w:t>
      </w:r>
      <w:r w:rsidRPr="00C31AB6">
        <w:rPr>
          <w:rFonts w:ascii="Times New Roman" w:hAnsi="Times New Roman" w:cs="Times New Roman"/>
          <w:color w:val="333333"/>
          <w:sz w:val="20"/>
          <w:szCs w:val="20"/>
          <w:shd w:val="clear" w:color="auto" w:fill="FFFFFF"/>
          <w:lang w:val="uk-UA"/>
        </w:rPr>
        <w:t xml:space="preserve"> </w:t>
      </w:r>
      <w:r w:rsidRPr="00C31AB6">
        <w:rPr>
          <w:rFonts w:ascii="Times New Roman" w:hAnsi="Times New Roman" w:cs="Times New Roman"/>
          <w:color w:val="333333"/>
          <w:sz w:val="20"/>
          <w:szCs w:val="20"/>
          <w:shd w:val="clear" w:color="auto" w:fill="FFFFFF"/>
        </w:rPr>
        <w:t>skhvalyla</w:t>
      </w:r>
      <w:r w:rsidRPr="00C31AB6">
        <w:rPr>
          <w:rFonts w:ascii="Times New Roman" w:hAnsi="Times New Roman" w:cs="Times New Roman"/>
          <w:color w:val="333333"/>
          <w:sz w:val="20"/>
          <w:szCs w:val="20"/>
          <w:shd w:val="clear" w:color="auto" w:fill="FFFFFF"/>
          <w:lang w:val="uk-UA"/>
        </w:rPr>
        <w:t xml:space="preserve"> </w:t>
      </w:r>
      <w:r w:rsidRPr="00C31AB6">
        <w:rPr>
          <w:rFonts w:ascii="Times New Roman" w:hAnsi="Times New Roman" w:cs="Times New Roman"/>
          <w:color w:val="333333"/>
          <w:sz w:val="20"/>
          <w:szCs w:val="20"/>
          <w:shd w:val="clear" w:color="auto" w:fill="FFFFFF"/>
        </w:rPr>
        <w:t>stratehiiu</w:t>
      </w:r>
      <w:r w:rsidRPr="00C31AB6">
        <w:rPr>
          <w:rFonts w:ascii="Times New Roman" w:hAnsi="Times New Roman" w:cs="Times New Roman"/>
          <w:color w:val="333333"/>
          <w:sz w:val="20"/>
          <w:szCs w:val="20"/>
          <w:shd w:val="clear" w:color="auto" w:fill="FFFFFF"/>
          <w:lang w:val="uk-UA"/>
        </w:rPr>
        <w:t xml:space="preserve"> </w:t>
      </w:r>
      <w:r w:rsidRPr="00C31AB6">
        <w:rPr>
          <w:rFonts w:ascii="Times New Roman" w:hAnsi="Times New Roman" w:cs="Times New Roman"/>
          <w:color w:val="333333"/>
          <w:sz w:val="20"/>
          <w:szCs w:val="20"/>
          <w:shd w:val="clear" w:color="auto" w:fill="FFFFFF"/>
        </w:rPr>
        <w:t>Yevropa</w:t>
      </w:r>
      <w:r w:rsidRPr="00C31AB6">
        <w:rPr>
          <w:rFonts w:ascii="Times New Roman" w:hAnsi="Times New Roman" w:cs="Times New Roman"/>
          <w:color w:val="333333"/>
          <w:sz w:val="20"/>
          <w:szCs w:val="20"/>
          <w:shd w:val="clear" w:color="auto" w:fill="FFFFFF"/>
          <w:lang w:val="uk-UA"/>
        </w:rPr>
        <w:t>-2020» (2010),</w:t>
      </w:r>
      <w:r w:rsidRPr="00C31AB6">
        <w:rPr>
          <w:rStyle w:val="apple-converted-space"/>
          <w:rFonts w:ascii="Times New Roman" w:hAnsi="Times New Roman" w:cs="Times New Roman"/>
          <w:color w:val="333333"/>
          <w:sz w:val="20"/>
          <w:szCs w:val="20"/>
          <w:shd w:val="clear" w:color="auto" w:fill="FFFFFF"/>
          <w:lang w:val="uk-UA"/>
        </w:rPr>
        <w:t> </w:t>
      </w:r>
      <w:r w:rsidRPr="00C31AB6">
        <w:rPr>
          <w:rFonts w:ascii="Times New Roman" w:hAnsi="Times New Roman" w:cs="Times New Roman"/>
          <w:iCs/>
          <w:color w:val="333333"/>
          <w:sz w:val="20"/>
          <w:szCs w:val="20"/>
          <w:shd w:val="clear" w:color="auto" w:fill="FFFFFF"/>
        </w:rPr>
        <w:t>Yevrobiuleten</w:t>
      </w:r>
      <w:r w:rsidRPr="00C31AB6">
        <w:rPr>
          <w:rFonts w:ascii="Times New Roman" w:hAnsi="Times New Roman" w:cs="Times New Roman"/>
          <w:iCs/>
          <w:color w:val="333333"/>
          <w:sz w:val="20"/>
          <w:szCs w:val="20"/>
          <w:shd w:val="clear" w:color="auto" w:fill="FFFFFF"/>
          <w:lang w:val="uk-UA"/>
        </w:rPr>
        <w:t>'</w:t>
      </w:r>
      <w:r w:rsidRPr="00C31AB6">
        <w:rPr>
          <w:rFonts w:ascii="Times New Roman" w:hAnsi="Times New Roman" w:cs="Times New Roman"/>
          <w:color w:val="333333"/>
          <w:sz w:val="20"/>
          <w:szCs w:val="20"/>
          <w:shd w:val="clear" w:color="auto" w:fill="FFFFFF"/>
          <w:lang w:val="uk-UA"/>
        </w:rPr>
        <w:t>,</w:t>
      </w:r>
      <w:r w:rsidRPr="00C31AB6">
        <w:rPr>
          <w:rStyle w:val="apple-converted-space"/>
          <w:rFonts w:ascii="Times New Roman" w:hAnsi="Times New Roman" w:cs="Times New Roman"/>
          <w:color w:val="333333"/>
          <w:sz w:val="20"/>
          <w:szCs w:val="20"/>
          <w:shd w:val="clear" w:color="auto" w:fill="FFFFFF"/>
          <w:lang w:val="uk-UA"/>
        </w:rPr>
        <w:t> </w:t>
      </w:r>
      <w:r w:rsidRPr="00C31AB6">
        <w:rPr>
          <w:rFonts w:ascii="Times New Roman" w:hAnsi="Times New Roman" w:cs="Times New Roman"/>
          <w:color w:val="333333"/>
          <w:sz w:val="20"/>
          <w:szCs w:val="20"/>
          <w:shd w:val="clear" w:color="auto" w:fill="FFFFFF"/>
        </w:rPr>
        <w:t>vol</w:t>
      </w:r>
      <w:r w:rsidRPr="00C31AB6">
        <w:rPr>
          <w:rFonts w:ascii="Times New Roman" w:hAnsi="Times New Roman" w:cs="Times New Roman"/>
          <w:color w:val="333333"/>
          <w:sz w:val="20"/>
          <w:szCs w:val="20"/>
          <w:shd w:val="clear" w:color="auto" w:fill="FFFFFF"/>
          <w:lang w:val="uk-UA"/>
        </w:rPr>
        <w:t>. 4,</w:t>
      </w:r>
      <w:r w:rsidRPr="00C31AB6">
        <w:rPr>
          <w:rStyle w:val="apple-converted-space"/>
          <w:rFonts w:ascii="Times New Roman" w:hAnsi="Times New Roman" w:cs="Times New Roman"/>
          <w:color w:val="333333"/>
          <w:sz w:val="20"/>
          <w:szCs w:val="20"/>
          <w:shd w:val="clear" w:color="auto" w:fill="FFFFFF"/>
          <w:lang w:val="uk-UA"/>
        </w:rPr>
        <w:t> </w:t>
      </w:r>
      <w:r w:rsidRPr="00C31AB6">
        <w:rPr>
          <w:rFonts w:ascii="Times New Roman" w:hAnsi="Times New Roman" w:cs="Times New Roman"/>
          <w:color w:val="333333"/>
          <w:sz w:val="20"/>
          <w:szCs w:val="20"/>
          <w:shd w:val="clear" w:color="auto" w:fill="FFFFFF"/>
        </w:rPr>
        <w:t>pp</w:t>
      </w:r>
      <w:r w:rsidRPr="00C31AB6">
        <w:rPr>
          <w:rFonts w:ascii="Times New Roman" w:hAnsi="Times New Roman" w:cs="Times New Roman"/>
          <w:color w:val="333333"/>
          <w:sz w:val="20"/>
          <w:szCs w:val="20"/>
          <w:shd w:val="clear" w:color="auto" w:fill="FFFFFF"/>
          <w:lang w:val="uk-UA"/>
        </w:rPr>
        <w:t>. 16.</w:t>
      </w:r>
    </w:p>
    <w:p w:rsidR="007122CA" w:rsidRPr="00C31AB6" w:rsidRDefault="00380257" w:rsidP="007122CA">
      <w:pPr>
        <w:pStyle w:val="a3"/>
        <w:numPr>
          <w:ilvl w:val="0"/>
          <w:numId w:val="2"/>
        </w:numPr>
        <w:spacing w:line="240" w:lineRule="auto"/>
        <w:jc w:val="both"/>
        <w:rPr>
          <w:rFonts w:ascii="Times New Roman" w:hAnsi="Times New Roman" w:cs="Times New Roman"/>
          <w:bCs/>
          <w:sz w:val="20"/>
          <w:szCs w:val="20"/>
          <w:lang w:val="uk-UA"/>
        </w:rPr>
      </w:pPr>
      <w:r w:rsidRPr="00C31AB6">
        <w:rPr>
          <w:rFonts w:ascii="Times New Roman" w:hAnsi="Times New Roman" w:cs="Times New Roman"/>
          <w:bCs/>
          <w:sz w:val="20"/>
          <w:szCs w:val="20"/>
          <w:lang w:val="uk-UA"/>
        </w:rPr>
        <w:t>Петрова І.Л. Роль компетенцій у збалансуванні ринку праці та ринку освітніх послуг / І.Л. Петрова // Ринок праці та освіта: по</w:t>
      </w:r>
      <w:r w:rsidR="00C31AB6" w:rsidRPr="00C31AB6">
        <w:rPr>
          <w:rFonts w:ascii="Times New Roman" w:hAnsi="Times New Roman" w:cs="Times New Roman"/>
          <w:bCs/>
          <w:sz w:val="20"/>
          <w:szCs w:val="20"/>
          <w:lang w:val="uk-UA"/>
        </w:rPr>
        <w:t xml:space="preserve">шук взаємодії : [зб. наук. ст. </w:t>
      </w:r>
      <w:r w:rsidRPr="00C31AB6">
        <w:rPr>
          <w:rFonts w:ascii="Times New Roman" w:hAnsi="Times New Roman" w:cs="Times New Roman"/>
          <w:bCs/>
          <w:sz w:val="20"/>
          <w:szCs w:val="20"/>
          <w:lang w:val="uk-UA"/>
        </w:rPr>
        <w:t xml:space="preserve"> під наук. ред. </w:t>
      </w:r>
      <w:r w:rsidRPr="00C31AB6">
        <w:rPr>
          <w:rFonts w:ascii="Times New Roman" w:hAnsi="Times New Roman" w:cs="Times New Roman"/>
          <w:bCs/>
          <w:sz w:val="20"/>
          <w:szCs w:val="20"/>
          <w:lang w:val="ru-RU"/>
        </w:rPr>
        <w:t>І.Л. Петрової]. – К.: Таксон, 2007. – С. 127–135.</w:t>
      </w:r>
    </w:p>
    <w:p w:rsidR="00352C11" w:rsidRDefault="00352C11"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A33D6E" w:rsidRDefault="00A33D6E" w:rsidP="005F75B3">
      <w:pPr>
        <w:autoSpaceDE w:val="0"/>
        <w:autoSpaceDN w:val="0"/>
        <w:adjustRightInd w:val="0"/>
        <w:spacing w:after="0"/>
        <w:jc w:val="both"/>
        <w:rPr>
          <w:rFonts w:ascii="Times New Roman" w:hAnsi="Times New Roman" w:cs="Times New Roman"/>
          <w:sz w:val="20"/>
          <w:szCs w:val="20"/>
          <w:lang w:val="uk-UA"/>
        </w:rPr>
      </w:pPr>
    </w:p>
    <w:p w:rsidR="00A33D6E" w:rsidRDefault="00A33D6E" w:rsidP="005F75B3">
      <w:pPr>
        <w:autoSpaceDE w:val="0"/>
        <w:autoSpaceDN w:val="0"/>
        <w:adjustRightInd w:val="0"/>
        <w:spacing w:after="0"/>
        <w:jc w:val="both"/>
        <w:rPr>
          <w:rFonts w:ascii="Times New Roman" w:hAnsi="Times New Roman" w:cs="Times New Roman"/>
          <w:sz w:val="20"/>
          <w:szCs w:val="20"/>
          <w:lang w:val="uk-UA"/>
        </w:rPr>
      </w:pPr>
    </w:p>
    <w:p w:rsidR="00A33D6E" w:rsidRDefault="00A33D6E" w:rsidP="005F75B3">
      <w:pPr>
        <w:autoSpaceDE w:val="0"/>
        <w:autoSpaceDN w:val="0"/>
        <w:adjustRightInd w:val="0"/>
        <w:spacing w:after="0"/>
        <w:jc w:val="both"/>
        <w:rPr>
          <w:rFonts w:ascii="Times New Roman" w:hAnsi="Times New Roman" w:cs="Times New Roman"/>
          <w:sz w:val="20"/>
          <w:szCs w:val="20"/>
          <w:lang w:val="uk-UA"/>
        </w:rPr>
      </w:pPr>
    </w:p>
    <w:p w:rsidR="00A33D6E" w:rsidRDefault="00A33D6E" w:rsidP="005F75B3">
      <w:pPr>
        <w:autoSpaceDE w:val="0"/>
        <w:autoSpaceDN w:val="0"/>
        <w:adjustRightInd w:val="0"/>
        <w:spacing w:after="0"/>
        <w:jc w:val="both"/>
        <w:rPr>
          <w:rFonts w:ascii="Times New Roman" w:hAnsi="Times New Roman" w:cs="Times New Roman"/>
          <w:sz w:val="20"/>
          <w:szCs w:val="20"/>
          <w:lang w:val="uk-UA"/>
        </w:rPr>
      </w:pPr>
    </w:p>
    <w:p w:rsidR="00FF15EB" w:rsidRDefault="00FF15EB" w:rsidP="005F75B3">
      <w:pPr>
        <w:autoSpaceDE w:val="0"/>
        <w:autoSpaceDN w:val="0"/>
        <w:adjustRightInd w:val="0"/>
        <w:spacing w:after="0"/>
        <w:jc w:val="both"/>
        <w:rPr>
          <w:rFonts w:ascii="Times New Roman" w:hAnsi="Times New Roman" w:cs="Times New Roman"/>
          <w:sz w:val="20"/>
          <w:szCs w:val="20"/>
          <w:lang w:val="uk-UA"/>
        </w:rPr>
      </w:pPr>
    </w:p>
    <w:p w:rsidR="00FF15EB" w:rsidRDefault="00FF15EB" w:rsidP="005F75B3">
      <w:pPr>
        <w:autoSpaceDE w:val="0"/>
        <w:autoSpaceDN w:val="0"/>
        <w:adjustRightInd w:val="0"/>
        <w:spacing w:after="0"/>
        <w:jc w:val="both"/>
        <w:rPr>
          <w:rFonts w:ascii="Times New Roman" w:hAnsi="Times New Roman" w:cs="Times New Roman"/>
          <w:sz w:val="20"/>
          <w:szCs w:val="20"/>
          <w:lang w:val="uk-UA"/>
        </w:rPr>
      </w:pPr>
    </w:p>
    <w:p w:rsidR="00B2742C" w:rsidRDefault="00B2742C" w:rsidP="005F75B3">
      <w:pPr>
        <w:autoSpaceDE w:val="0"/>
        <w:autoSpaceDN w:val="0"/>
        <w:adjustRightInd w:val="0"/>
        <w:spacing w:after="0"/>
        <w:jc w:val="both"/>
        <w:rPr>
          <w:rFonts w:ascii="Times New Roman" w:hAnsi="Times New Roman" w:cs="Times New Roman"/>
          <w:sz w:val="20"/>
          <w:szCs w:val="20"/>
          <w:lang w:val="uk-UA"/>
        </w:rPr>
      </w:pPr>
    </w:p>
    <w:p w:rsidR="00B2742C" w:rsidRDefault="00B2742C" w:rsidP="005F75B3">
      <w:pPr>
        <w:autoSpaceDE w:val="0"/>
        <w:autoSpaceDN w:val="0"/>
        <w:adjustRightInd w:val="0"/>
        <w:spacing w:after="0"/>
        <w:jc w:val="both"/>
        <w:rPr>
          <w:rFonts w:ascii="Times New Roman" w:hAnsi="Times New Roman" w:cs="Times New Roman"/>
          <w:sz w:val="20"/>
          <w:szCs w:val="20"/>
          <w:lang w:val="uk-UA"/>
        </w:rPr>
      </w:pPr>
    </w:p>
    <w:p w:rsidR="00B2742C" w:rsidRDefault="00B2742C" w:rsidP="005F75B3">
      <w:pPr>
        <w:autoSpaceDE w:val="0"/>
        <w:autoSpaceDN w:val="0"/>
        <w:adjustRightInd w:val="0"/>
        <w:spacing w:after="0"/>
        <w:jc w:val="both"/>
        <w:rPr>
          <w:rFonts w:ascii="Times New Roman" w:hAnsi="Times New Roman" w:cs="Times New Roman"/>
          <w:sz w:val="20"/>
          <w:szCs w:val="20"/>
          <w:lang w:val="uk-UA"/>
        </w:rPr>
      </w:pPr>
    </w:p>
    <w:p w:rsidR="00B2742C" w:rsidRDefault="00B2742C"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906430" w:rsidRDefault="009378A8" w:rsidP="005F75B3">
      <w:pPr>
        <w:autoSpaceDE w:val="0"/>
        <w:autoSpaceDN w:val="0"/>
        <w:adjustRightInd w:val="0"/>
        <w:spacing w:after="0"/>
        <w:jc w:val="both"/>
        <w:rPr>
          <w:rFonts w:ascii="Times New Roman" w:hAnsi="Times New Roman" w:cs="Times New Roman"/>
          <w:sz w:val="24"/>
          <w:szCs w:val="24"/>
          <w:lang w:val="uk-UA"/>
        </w:rPr>
      </w:pPr>
      <w:r w:rsidRPr="009378A8">
        <w:rPr>
          <w:rFonts w:ascii="Times New Roman" w:hAnsi="Times New Roman" w:cs="Times New Roman"/>
          <w:sz w:val="24"/>
          <w:szCs w:val="24"/>
          <w:lang w:val="uk-UA"/>
        </w:rPr>
        <w:lastRenderedPageBreak/>
        <w:t>Артеменко Людмила Борисівна</w:t>
      </w:r>
    </w:p>
    <w:p w:rsidR="009378A8" w:rsidRDefault="009378A8" w:rsidP="005F75B3">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Тернопільський національний технічний університет імені Івана Пулюя</w:t>
      </w:r>
    </w:p>
    <w:p w:rsidR="00842BB4" w:rsidRDefault="00842BB4" w:rsidP="005F75B3">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Кафедра економіки та фінансів, к.е.н., доцент</w:t>
      </w:r>
    </w:p>
    <w:p w:rsidR="00842BB4" w:rsidRDefault="00842BB4" w:rsidP="005F75B3">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Телефон: 096-5050-747</w:t>
      </w:r>
    </w:p>
    <w:p w:rsidR="00842BB4" w:rsidRDefault="00842BB4" w:rsidP="005F75B3">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Адреса: 43023, м. Тернопіль, вул.. Київська 4, кв.24. </w:t>
      </w:r>
    </w:p>
    <w:p w:rsidR="00842BB4" w:rsidRPr="00842BB4" w:rsidRDefault="00842BB4" w:rsidP="005F75B3">
      <w:pPr>
        <w:autoSpaceDE w:val="0"/>
        <w:autoSpaceDN w:val="0"/>
        <w:adjustRightInd w:val="0"/>
        <w:spacing w:after="0"/>
        <w:jc w:val="both"/>
        <w:rPr>
          <w:rFonts w:ascii="Times New Roman" w:hAnsi="Times New Roman" w:cs="Times New Roman"/>
          <w:sz w:val="24"/>
          <w:szCs w:val="24"/>
          <w:lang w:val="uk-UA"/>
        </w:rPr>
      </w:pPr>
      <w:r>
        <w:rPr>
          <w:rFonts w:ascii="Times New Roman" w:hAnsi="Times New Roman" w:cs="Times New Roman"/>
          <w:sz w:val="24"/>
          <w:szCs w:val="24"/>
        </w:rPr>
        <w:t>E-mail</w:t>
      </w:r>
      <w:r>
        <w:rPr>
          <w:rFonts w:ascii="Times New Roman" w:hAnsi="Times New Roman" w:cs="Times New Roman"/>
          <w:sz w:val="24"/>
          <w:szCs w:val="24"/>
          <w:lang w:val="uk-UA"/>
        </w:rPr>
        <w:t>:</w:t>
      </w:r>
      <w:r>
        <w:rPr>
          <w:rFonts w:ascii="Times New Roman" w:hAnsi="Times New Roman" w:cs="Times New Roman"/>
          <w:sz w:val="24"/>
          <w:szCs w:val="24"/>
        </w:rPr>
        <w:t xml:space="preserve"> Lartemen1@gmail.com</w:t>
      </w:r>
    </w:p>
    <w:p w:rsidR="00906430" w:rsidRDefault="00906430" w:rsidP="005F75B3">
      <w:pPr>
        <w:autoSpaceDE w:val="0"/>
        <w:autoSpaceDN w:val="0"/>
        <w:adjustRightInd w:val="0"/>
        <w:spacing w:after="0"/>
        <w:jc w:val="both"/>
        <w:rPr>
          <w:rFonts w:ascii="Times New Roman" w:hAnsi="Times New Roman" w:cs="Times New Roman"/>
          <w:sz w:val="20"/>
          <w:szCs w:val="20"/>
          <w:lang w:val="uk-UA"/>
        </w:rPr>
      </w:pPr>
    </w:p>
    <w:p w:rsidR="00054259" w:rsidRPr="009378A8" w:rsidRDefault="00842BB4" w:rsidP="00842BB4">
      <w:pPr>
        <w:autoSpaceDE w:val="0"/>
        <w:autoSpaceDN w:val="0"/>
        <w:adjustRightInd w:val="0"/>
        <w:spacing w:after="0" w:line="240" w:lineRule="auto"/>
        <w:ind w:firstLine="709"/>
        <w:jc w:val="both"/>
        <w:rPr>
          <w:rFonts w:ascii="Times New Roman" w:hAnsi="Times New Roman" w:cs="Times New Roman"/>
          <w:sz w:val="24"/>
          <w:szCs w:val="24"/>
          <w:lang w:val="uk-UA"/>
        </w:rPr>
      </w:pPr>
      <w:r w:rsidRPr="00842BB4">
        <w:rPr>
          <w:rFonts w:ascii="Times New Roman" w:hAnsi="Times New Roman" w:cs="Times New Roman"/>
          <w:b/>
          <w:sz w:val="24"/>
          <w:szCs w:val="24"/>
          <w:lang w:val="uk-UA"/>
        </w:rPr>
        <w:t>Резюме:</w:t>
      </w:r>
      <w:r>
        <w:rPr>
          <w:rFonts w:ascii="Times New Roman" w:hAnsi="Times New Roman" w:cs="Times New Roman"/>
          <w:sz w:val="24"/>
          <w:szCs w:val="24"/>
          <w:lang w:val="uk-UA"/>
        </w:rPr>
        <w:t xml:space="preserve"> </w:t>
      </w:r>
      <w:r w:rsidR="00906430" w:rsidRPr="009378A8">
        <w:rPr>
          <w:rFonts w:ascii="Times New Roman" w:hAnsi="Times New Roman" w:cs="Times New Roman"/>
          <w:sz w:val="24"/>
          <w:szCs w:val="24"/>
          <w:lang w:val="uk-UA"/>
        </w:rPr>
        <w:t xml:space="preserve">Світові зміни у інформаційно-інноваційних процесах та інтелектуалізація праці внесли корективи в структурні елементи та механізм відтворення людського капіталу, що обумовило необхідність формування нової парадигми розвитку. У сучасній  економічній літературі людський капітал розглядається як фундаментальна категорія, основна рушійна сила розвитку суспільства, а визначальним критерієм його ефективності стає  спроможність  генерувати нові знання. Також має двоїсту природу: розглядається як об'єкт інвестування з відповідними результатами віддачі на капітал, і як ресурс із комплексом фізіологічних, психологічних та соціальних властивостей. Це обумовлює ключові особливості людського капіталу, тому трансформація суспільства передбачає раціональне формування та  управління цим активом,  де  висококваліфікована праця буде стратегічним напрямом  національної економіки  і забезпечить більш високі щаблі соціально-економічного розвитку. </w:t>
      </w:r>
      <w:r w:rsidR="00FE0870" w:rsidRPr="009378A8">
        <w:rPr>
          <w:rFonts w:ascii="Times New Roman" w:hAnsi="Times New Roman" w:cs="Times New Roman"/>
          <w:sz w:val="24"/>
          <w:szCs w:val="24"/>
          <w:lang w:val="uk-UA"/>
        </w:rPr>
        <w:t>Феномен</w:t>
      </w:r>
      <w:r w:rsidR="00FD5094" w:rsidRPr="009378A8">
        <w:rPr>
          <w:rFonts w:ascii="Times New Roman" w:hAnsi="Times New Roman" w:cs="Times New Roman"/>
          <w:sz w:val="24"/>
          <w:szCs w:val="24"/>
          <w:lang w:val="uk-UA"/>
        </w:rPr>
        <w:t xml:space="preserve"> </w:t>
      </w:r>
      <w:r w:rsidR="008E7BE9" w:rsidRPr="009378A8">
        <w:rPr>
          <w:rFonts w:ascii="Times New Roman" w:hAnsi="Times New Roman" w:cs="Times New Roman"/>
          <w:sz w:val="24"/>
          <w:szCs w:val="24"/>
          <w:lang w:val="uk-UA"/>
        </w:rPr>
        <w:t xml:space="preserve">людського капіталу </w:t>
      </w:r>
      <w:r w:rsidR="00FE0870" w:rsidRPr="009378A8">
        <w:rPr>
          <w:rFonts w:ascii="Times New Roman" w:hAnsi="Times New Roman" w:cs="Times New Roman"/>
          <w:sz w:val="24"/>
          <w:szCs w:val="24"/>
          <w:lang w:val="uk-UA"/>
        </w:rPr>
        <w:t xml:space="preserve"> полягає у тому, щ</w:t>
      </w:r>
      <w:r w:rsidR="008E7BE9" w:rsidRPr="009378A8">
        <w:rPr>
          <w:rFonts w:ascii="Times New Roman" w:hAnsi="Times New Roman" w:cs="Times New Roman"/>
          <w:sz w:val="24"/>
          <w:szCs w:val="24"/>
          <w:lang w:val="uk-UA"/>
        </w:rPr>
        <w:t xml:space="preserve">о він </w:t>
      </w:r>
      <w:r w:rsidR="00FE0870" w:rsidRPr="009378A8">
        <w:rPr>
          <w:rFonts w:ascii="Times New Roman" w:hAnsi="Times New Roman" w:cs="Times New Roman"/>
          <w:sz w:val="24"/>
          <w:szCs w:val="24"/>
          <w:lang w:val="uk-UA"/>
        </w:rPr>
        <w:t xml:space="preserve"> визначає внесок регіону, країни у рівень освіти, професійної підготовки, тривалості та якості життя (на макрорівні); характеризує сукупну кваліфікацію та продуктивні можливості працівників (на мікрорівні); уособлює рівень професійних знань, які людина набуває в процесі навчання та  практичного досвіду</w:t>
      </w:r>
      <w:r w:rsidR="008E7BE9" w:rsidRPr="009378A8">
        <w:rPr>
          <w:rFonts w:ascii="Times New Roman" w:hAnsi="Times New Roman" w:cs="Times New Roman"/>
          <w:sz w:val="24"/>
          <w:szCs w:val="24"/>
          <w:lang w:val="uk-UA"/>
        </w:rPr>
        <w:t xml:space="preserve"> </w:t>
      </w:r>
      <w:r w:rsidR="00FE0870" w:rsidRPr="009378A8">
        <w:rPr>
          <w:rFonts w:ascii="Times New Roman" w:hAnsi="Times New Roman" w:cs="Times New Roman"/>
          <w:sz w:val="24"/>
          <w:szCs w:val="24"/>
          <w:lang w:val="uk-UA"/>
        </w:rPr>
        <w:t xml:space="preserve">(на рівні </w:t>
      </w:r>
      <w:r w:rsidR="008D1B0D" w:rsidRPr="009378A8">
        <w:rPr>
          <w:rFonts w:ascii="Times New Roman" w:hAnsi="Times New Roman" w:cs="Times New Roman"/>
          <w:sz w:val="24"/>
          <w:szCs w:val="24"/>
          <w:lang w:val="uk-UA"/>
        </w:rPr>
        <w:t>індивіда</w:t>
      </w:r>
      <w:r w:rsidR="00FE0870" w:rsidRPr="009378A8">
        <w:rPr>
          <w:rFonts w:ascii="Times New Roman" w:hAnsi="Times New Roman" w:cs="Times New Roman"/>
          <w:sz w:val="24"/>
          <w:szCs w:val="24"/>
          <w:lang w:val="uk-UA"/>
        </w:rPr>
        <w:t xml:space="preserve">). </w:t>
      </w:r>
      <w:r w:rsidR="00054259" w:rsidRPr="009378A8">
        <w:rPr>
          <w:rFonts w:ascii="Times New Roman" w:hAnsi="Times New Roman" w:cs="Times New Roman"/>
          <w:iCs/>
          <w:sz w:val="24"/>
          <w:szCs w:val="24"/>
          <w:lang w:val="uk-UA"/>
        </w:rPr>
        <w:t xml:space="preserve">Зважаючи на те, що </w:t>
      </w:r>
      <w:r w:rsidR="000E676E" w:rsidRPr="009378A8">
        <w:rPr>
          <w:rFonts w:ascii="Times New Roman" w:hAnsi="Times New Roman" w:cs="Times New Roman"/>
          <w:iCs/>
          <w:sz w:val="24"/>
          <w:szCs w:val="24"/>
          <w:lang w:val="uk-UA"/>
        </w:rPr>
        <w:t>людський</w:t>
      </w:r>
      <w:r w:rsidR="00054259" w:rsidRPr="009378A8">
        <w:rPr>
          <w:rFonts w:ascii="Times New Roman" w:hAnsi="Times New Roman" w:cs="Times New Roman"/>
          <w:iCs/>
          <w:sz w:val="24"/>
          <w:szCs w:val="24"/>
          <w:lang w:val="uk-UA"/>
        </w:rPr>
        <w:t xml:space="preserve"> </w:t>
      </w:r>
      <w:r w:rsidR="000E676E" w:rsidRPr="009378A8">
        <w:rPr>
          <w:rFonts w:ascii="Times New Roman" w:hAnsi="Times New Roman" w:cs="Times New Roman"/>
          <w:iCs/>
          <w:sz w:val="24"/>
          <w:szCs w:val="24"/>
          <w:lang w:val="uk-UA"/>
        </w:rPr>
        <w:t>капітал виконує</w:t>
      </w:r>
      <w:r w:rsidR="00054259" w:rsidRPr="009378A8">
        <w:rPr>
          <w:rFonts w:ascii="Times New Roman" w:hAnsi="Times New Roman" w:cs="Times New Roman"/>
          <w:iCs/>
          <w:sz w:val="24"/>
          <w:szCs w:val="24"/>
          <w:lang w:val="uk-UA"/>
        </w:rPr>
        <w:t xml:space="preserve"> стратегічну мету у забезпеченні конкурентоспроможності </w:t>
      </w:r>
      <w:r w:rsidR="00496CF1" w:rsidRPr="009378A8">
        <w:rPr>
          <w:rFonts w:ascii="Times New Roman" w:hAnsi="Times New Roman" w:cs="Times New Roman"/>
          <w:iCs/>
          <w:sz w:val="24"/>
          <w:szCs w:val="24"/>
          <w:lang w:val="uk-UA"/>
        </w:rPr>
        <w:t>країни</w:t>
      </w:r>
      <w:r w:rsidR="00054259" w:rsidRPr="009378A8">
        <w:rPr>
          <w:rFonts w:ascii="Times New Roman" w:hAnsi="Times New Roman" w:cs="Times New Roman"/>
          <w:iCs/>
          <w:sz w:val="24"/>
          <w:szCs w:val="24"/>
          <w:lang w:val="uk-UA"/>
        </w:rPr>
        <w:t xml:space="preserve">, зроблені висновки, що </w:t>
      </w:r>
      <w:r w:rsidR="000E676E" w:rsidRPr="009378A8">
        <w:rPr>
          <w:rFonts w:ascii="Times New Roman" w:hAnsi="Times New Roman" w:cs="Times New Roman"/>
          <w:sz w:val="24"/>
          <w:szCs w:val="24"/>
          <w:lang w:val="uk-UA"/>
        </w:rPr>
        <w:t xml:space="preserve">його </w:t>
      </w:r>
      <w:r w:rsidR="00054259" w:rsidRPr="009378A8">
        <w:rPr>
          <w:rFonts w:ascii="Times New Roman" w:hAnsi="Times New Roman" w:cs="Times New Roman"/>
          <w:sz w:val="24"/>
          <w:szCs w:val="24"/>
          <w:lang w:val="uk-UA"/>
        </w:rPr>
        <w:t>формува</w:t>
      </w:r>
      <w:r w:rsidR="00496CF1" w:rsidRPr="009378A8">
        <w:rPr>
          <w:rFonts w:ascii="Times New Roman" w:hAnsi="Times New Roman" w:cs="Times New Roman"/>
          <w:sz w:val="24"/>
          <w:szCs w:val="24"/>
          <w:lang w:val="uk-UA"/>
        </w:rPr>
        <w:t xml:space="preserve">ння </w:t>
      </w:r>
      <w:r w:rsidR="00054259" w:rsidRPr="009378A8">
        <w:rPr>
          <w:rFonts w:ascii="Times New Roman" w:hAnsi="Times New Roman" w:cs="Times New Roman"/>
          <w:sz w:val="24"/>
          <w:szCs w:val="24"/>
          <w:lang w:val="uk-UA"/>
        </w:rPr>
        <w:t>закладає  підґрунтя подальшого  підвищення  ефективності</w:t>
      </w:r>
      <w:r w:rsidR="00496CF1" w:rsidRPr="009378A8">
        <w:rPr>
          <w:rFonts w:ascii="Times New Roman" w:hAnsi="Times New Roman" w:cs="Times New Roman"/>
          <w:sz w:val="24"/>
          <w:szCs w:val="24"/>
          <w:lang w:val="uk-UA"/>
        </w:rPr>
        <w:t xml:space="preserve"> економіки</w:t>
      </w:r>
      <w:r w:rsidR="00054259" w:rsidRPr="009378A8">
        <w:rPr>
          <w:rFonts w:ascii="Times New Roman" w:hAnsi="Times New Roman" w:cs="Times New Roman"/>
          <w:sz w:val="24"/>
          <w:szCs w:val="24"/>
          <w:lang w:val="uk-UA"/>
        </w:rPr>
        <w:t xml:space="preserve">. На жаль, сьогоденню України притаманні  </w:t>
      </w:r>
      <w:r w:rsidR="00054259" w:rsidRPr="009378A8">
        <w:rPr>
          <w:rFonts w:ascii="Times New Roman" w:hAnsi="Times New Roman" w:cs="Times New Roman"/>
          <w:color w:val="333333"/>
          <w:sz w:val="24"/>
          <w:szCs w:val="24"/>
          <w:lang w:val="uk-UA"/>
        </w:rPr>
        <w:t xml:space="preserve"> ірраціональні </w:t>
      </w:r>
      <w:r w:rsidR="00054259" w:rsidRPr="009378A8">
        <w:rPr>
          <w:rFonts w:ascii="Times New Roman" w:hAnsi="Times New Roman" w:cs="Times New Roman"/>
          <w:sz w:val="24"/>
          <w:szCs w:val="24"/>
          <w:lang w:val="uk-UA"/>
        </w:rPr>
        <w:t xml:space="preserve"> мотиви інвестування у людський капітал родинами та  фірмами, </w:t>
      </w:r>
      <w:r w:rsidR="00054259" w:rsidRPr="009378A8">
        <w:rPr>
          <w:rFonts w:ascii="Times New Roman" w:hAnsi="Times New Roman" w:cs="Times New Roman"/>
          <w:color w:val="333333"/>
          <w:sz w:val="24"/>
          <w:szCs w:val="24"/>
          <w:lang w:val="uk-UA"/>
        </w:rPr>
        <w:t xml:space="preserve">внаслідок низької суспільної оцінки і затребуваності запасу знань, </w:t>
      </w:r>
      <w:r w:rsidR="00054259" w:rsidRPr="009378A8">
        <w:rPr>
          <w:rFonts w:ascii="Times New Roman" w:hAnsi="Times New Roman" w:cs="Times New Roman"/>
          <w:sz w:val="24"/>
          <w:szCs w:val="24"/>
          <w:lang w:val="uk-UA"/>
        </w:rPr>
        <w:t xml:space="preserve">що призводить до  його знецінення, </w:t>
      </w:r>
      <w:r w:rsidR="00054259" w:rsidRPr="009378A8">
        <w:rPr>
          <w:rFonts w:ascii="Times New Roman" w:hAnsi="Times New Roman" w:cs="Times New Roman"/>
          <w:color w:val="333333"/>
          <w:sz w:val="24"/>
          <w:szCs w:val="24"/>
          <w:lang w:val="uk-UA"/>
        </w:rPr>
        <w:t>втрат та</w:t>
      </w:r>
      <w:r w:rsidR="00054259" w:rsidRPr="009378A8">
        <w:rPr>
          <w:rFonts w:ascii="Times New Roman" w:hAnsi="Times New Roman" w:cs="Times New Roman"/>
          <w:sz w:val="24"/>
          <w:szCs w:val="24"/>
          <w:lang w:val="uk-UA"/>
        </w:rPr>
        <w:t xml:space="preserve"> безробіття освічених людей</w:t>
      </w:r>
      <w:r w:rsidR="00054259" w:rsidRPr="009378A8">
        <w:rPr>
          <w:rFonts w:ascii="Times New Roman" w:hAnsi="Times New Roman" w:cs="Times New Roman"/>
          <w:color w:val="333333"/>
          <w:sz w:val="24"/>
          <w:szCs w:val="24"/>
          <w:lang w:val="uk-UA"/>
        </w:rPr>
        <w:t>. Концепція моделі</w:t>
      </w:r>
      <w:r w:rsidR="00054259" w:rsidRPr="009378A8">
        <w:rPr>
          <w:rFonts w:ascii="Times New Roman" w:hAnsi="Times New Roman" w:cs="Times New Roman"/>
          <w:sz w:val="24"/>
          <w:szCs w:val="24"/>
          <w:lang w:val="uk-UA"/>
        </w:rPr>
        <w:t xml:space="preserve"> </w:t>
      </w:r>
      <w:r w:rsidR="00054259" w:rsidRPr="009378A8">
        <w:rPr>
          <w:rFonts w:ascii="Times New Roman" w:hAnsi="Times New Roman" w:cs="Times New Roman"/>
          <w:color w:val="333333"/>
          <w:sz w:val="24"/>
          <w:szCs w:val="24"/>
          <w:lang w:val="uk-UA"/>
        </w:rPr>
        <w:t xml:space="preserve">розвитку національної економіки має </w:t>
      </w:r>
      <w:r w:rsidR="00054259" w:rsidRPr="009378A8">
        <w:rPr>
          <w:rFonts w:ascii="Times New Roman" w:hAnsi="Times New Roman" w:cs="Times New Roman"/>
          <w:sz w:val="24"/>
          <w:szCs w:val="24"/>
          <w:lang w:val="uk-UA"/>
        </w:rPr>
        <w:t xml:space="preserve">пролягати крізь усвідомлення того, що її </w:t>
      </w:r>
      <w:r w:rsidR="00054259" w:rsidRPr="009378A8">
        <w:rPr>
          <w:rFonts w:ascii="Times New Roman" w:hAnsi="Times New Roman" w:cs="Times New Roman"/>
          <w:color w:val="333333"/>
          <w:sz w:val="24"/>
          <w:szCs w:val="24"/>
          <w:lang w:val="uk-UA"/>
        </w:rPr>
        <w:t xml:space="preserve">ресурсним ядром  повинен стати  інноваційний людський капітал. Проте </w:t>
      </w:r>
      <w:r w:rsidR="00054259" w:rsidRPr="009378A8">
        <w:rPr>
          <w:rFonts w:ascii="Times New Roman" w:hAnsi="Times New Roman" w:cs="Times New Roman"/>
          <w:sz w:val="24"/>
          <w:szCs w:val="24"/>
          <w:lang w:val="uk-UA"/>
        </w:rPr>
        <w:t>вирішення в Україні цієї проблеми залишається довгостроковою перспективою.</w:t>
      </w:r>
    </w:p>
    <w:p w:rsidR="007005B5" w:rsidRPr="009378A8" w:rsidRDefault="007005B5" w:rsidP="00487484">
      <w:pPr>
        <w:jc w:val="both"/>
        <w:rPr>
          <w:rFonts w:ascii="Times New Roman" w:hAnsi="Times New Roman" w:cs="Times New Roman"/>
          <w:sz w:val="24"/>
          <w:szCs w:val="24"/>
          <w:lang w:val="uk-UA"/>
        </w:rPr>
      </w:pPr>
    </w:p>
    <w:p w:rsidR="007005B5" w:rsidRPr="009378A8" w:rsidRDefault="007005B5" w:rsidP="007005B5">
      <w:pPr>
        <w:ind w:left="360"/>
        <w:jc w:val="both"/>
        <w:rPr>
          <w:rFonts w:ascii="Times New Roman" w:hAnsi="Times New Roman" w:cs="Times New Roman"/>
          <w:b/>
          <w:sz w:val="24"/>
          <w:szCs w:val="24"/>
          <w:lang w:val="uk-UA"/>
        </w:rPr>
      </w:pPr>
    </w:p>
    <w:p w:rsidR="00906430" w:rsidRPr="00CE6BC1" w:rsidRDefault="00906430" w:rsidP="007005B5">
      <w:pPr>
        <w:spacing w:line="240" w:lineRule="auto"/>
        <w:jc w:val="both"/>
        <w:rPr>
          <w:rFonts w:ascii="Times New Roman" w:hAnsi="Times New Roman" w:cs="Times New Roman"/>
          <w:i/>
          <w:sz w:val="20"/>
          <w:szCs w:val="20"/>
          <w:lang w:val="uk-UA"/>
        </w:rPr>
      </w:pPr>
    </w:p>
    <w:p w:rsidR="00906430" w:rsidRPr="00C31AB6" w:rsidRDefault="00906430" w:rsidP="005F75B3">
      <w:pPr>
        <w:autoSpaceDE w:val="0"/>
        <w:autoSpaceDN w:val="0"/>
        <w:adjustRightInd w:val="0"/>
        <w:spacing w:after="0"/>
        <w:jc w:val="both"/>
        <w:rPr>
          <w:rFonts w:ascii="Times New Roman" w:hAnsi="Times New Roman" w:cs="Times New Roman"/>
          <w:sz w:val="20"/>
          <w:szCs w:val="20"/>
          <w:lang w:val="uk-UA"/>
        </w:rPr>
      </w:pPr>
    </w:p>
    <w:sectPr w:rsidR="00906430" w:rsidRPr="00C31AB6" w:rsidSect="00D458DB">
      <w:pgSz w:w="11907" w:h="16839"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CC"/>
    <w:family w:val="swiss"/>
    <w:pitch w:val="variable"/>
    <w:sig w:usb0="E1002EFF" w:usb1="C000605B" w:usb2="00000029" w:usb3="00000000" w:csb0="000101FF" w:csb1="00000000"/>
  </w:font>
  <w:font w:name="TimesNewRomanPS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34451"/>
    <w:multiLevelType w:val="hybridMultilevel"/>
    <w:tmpl w:val="40CE9F4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872724"/>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84BCD"/>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0265E4"/>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457A42"/>
    <w:multiLevelType w:val="hybridMultilevel"/>
    <w:tmpl w:val="26F60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FE20DC"/>
    <w:multiLevelType w:val="hybridMultilevel"/>
    <w:tmpl w:val="69F074BA"/>
    <w:lvl w:ilvl="0" w:tplc="A54A812E">
      <w:start w:val="9"/>
      <w:numFmt w:val="decimal"/>
      <w:lvlText w:val="%1."/>
      <w:lvlJc w:val="left"/>
      <w:pPr>
        <w:ind w:left="644" w:hanging="360"/>
      </w:pPr>
      <w:rPr>
        <w:rFonts w:ascii="Times New Roman" w:hAnsi="Times New Roman" w:cs="Times New Roman" w:hint="default"/>
        <w:b/>
        <w:sz w:val="20"/>
        <w:szCs w:val="20"/>
      </w:rPr>
    </w:lvl>
    <w:lvl w:ilvl="1" w:tplc="04090019" w:tentative="1">
      <w:start w:val="1"/>
      <w:numFmt w:val="lowerLetter"/>
      <w:lvlText w:val="%2."/>
      <w:lvlJc w:val="left"/>
      <w:pPr>
        <w:ind w:left="1178" w:hanging="360"/>
      </w:pPr>
    </w:lvl>
    <w:lvl w:ilvl="2" w:tplc="0409001B" w:tentative="1">
      <w:start w:val="1"/>
      <w:numFmt w:val="lowerRoman"/>
      <w:lvlText w:val="%3."/>
      <w:lvlJc w:val="right"/>
      <w:pPr>
        <w:ind w:left="1898" w:hanging="180"/>
      </w:pPr>
    </w:lvl>
    <w:lvl w:ilvl="3" w:tplc="0409000F" w:tentative="1">
      <w:start w:val="1"/>
      <w:numFmt w:val="decimal"/>
      <w:lvlText w:val="%4."/>
      <w:lvlJc w:val="left"/>
      <w:pPr>
        <w:ind w:left="2618" w:hanging="360"/>
      </w:pPr>
    </w:lvl>
    <w:lvl w:ilvl="4" w:tplc="04090019" w:tentative="1">
      <w:start w:val="1"/>
      <w:numFmt w:val="lowerLetter"/>
      <w:lvlText w:val="%5."/>
      <w:lvlJc w:val="left"/>
      <w:pPr>
        <w:ind w:left="3338" w:hanging="360"/>
      </w:pPr>
    </w:lvl>
    <w:lvl w:ilvl="5" w:tplc="0409001B" w:tentative="1">
      <w:start w:val="1"/>
      <w:numFmt w:val="lowerRoman"/>
      <w:lvlText w:val="%6."/>
      <w:lvlJc w:val="right"/>
      <w:pPr>
        <w:ind w:left="4058" w:hanging="180"/>
      </w:pPr>
    </w:lvl>
    <w:lvl w:ilvl="6" w:tplc="0409000F" w:tentative="1">
      <w:start w:val="1"/>
      <w:numFmt w:val="decimal"/>
      <w:lvlText w:val="%7."/>
      <w:lvlJc w:val="left"/>
      <w:pPr>
        <w:ind w:left="4778" w:hanging="360"/>
      </w:pPr>
    </w:lvl>
    <w:lvl w:ilvl="7" w:tplc="04090019" w:tentative="1">
      <w:start w:val="1"/>
      <w:numFmt w:val="lowerLetter"/>
      <w:lvlText w:val="%8."/>
      <w:lvlJc w:val="left"/>
      <w:pPr>
        <w:ind w:left="5498" w:hanging="360"/>
      </w:pPr>
    </w:lvl>
    <w:lvl w:ilvl="8" w:tplc="0409001B" w:tentative="1">
      <w:start w:val="1"/>
      <w:numFmt w:val="lowerRoman"/>
      <w:lvlText w:val="%9."/>
      <w:lvlJc w:val="right"/>
      <w:pPr>
        <w:ind w:left="6218" w:hanging="180"/>
      </w:pPr>
    </w:lvl>
  </w:abstractNum>
  <w:abstractNum w:abstractNumId="6">
    <w:nsid w:val="2D7A6BDF"/>
    <w:multiLevelType w:val="hybridMultilevel"/>
    <w:tmpl w:val="24D099B2"/>
    <w:lvl w:ilvl="0" w:tplc="F57E9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1746680"/>
    <w:multiLevelType w:val="hybridMultilevel"/>
    <w:tmpl w:val="6EB0F164"/>
    <w:lvl w:ilvl="0" w:tplc="0D68BC4C">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3B451C"/>
    <w:multiLevelType w:val="hybridMultilevel"/>
    <w:tmpl w:val="EB2A4152"/>
    <w:lvl w:ilvl="0" w:tplc="F57E9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7C3010C"/>
    <w:multiLevelType w:val="hybridMultilevel"/>
    <w:tmpl w:val="93FA708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A8C5707"/>
    <w:multiLevelType w:val="hybridMultilevel"/>
    <w:tmpl w:val="677C55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B0B613A"/>
    <w:multiLevelType w:val="hybridMultilevel"/>
    <w:tmpl w:val="5EBAA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CEB3B5F"/>
    <w:multiLevelType w:val="hybridMultilevel"/>
    <w:tmpl w:val="CD04A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31F36D4"/>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BA61D3"/>
    <w:multiLevelType w:val="hybridMultilevel"/>
    <w:tmpl w:val="FD0C570A"/>
    <w:lvl w:ilvl="0" w:tplc="04090001">
      <w:start w:val="1"/>
      <w:numFmt w:val="bullet"/>
      <w:lvlText w:val=""/>
      <w:lvlJc w:val="left"/>
      <w:pPr>
        <w:ind w:left="1275" w:hanging="360"/>
      </w:pPr>
      <w:rPr>
        <w:rFonts w:ascii="Symbol" w:hAnsi="Symbol" w:hint="default"/>
      </w:rPr>
    </w:lvl>
    <w:lvl w:ilvl="1" w:tplc="04090003" w:tentative="1">
      <w:start w:val="1"/>
      <w:numFmt w:val="bullet"/>
      <w:lvlText w:val="o"/>
      <w:lvlJc w:val="left"/>
      <w:pPr>
        <w:ind w:left="1995" w:hanging="360"/>
      </w:pPr>
      <w:rPr>
        <w:rFonts w:ascii="Courier New" w:hAnsi="Courier New" w:cs="Courier New" w:hint="default"/>
      </w:rPr>
    </w:lvl>
    <w:lvl w:ilvl="2" w:tplc="04090005" w:tentative="1">
      <w:start w:val="1"/>
      <w:numFmt w:val="bullet"/>
      <w:lvlText w:val=""/>
      <w:lvlJc w:val="left"/>
      <w:pPr>
        <w:ind w:left="2715" w:hanging="360"/>
      </w:pPr>
      <w:rPr>
        <w:rFonts w:ascii="Wingdings" w:hAnsi="Wingdings" w:hint="default"/>
      </w:rPr>
    </w:lvl>
    <w:lvl w:ilvl="3" w:tplc="04090001">
      <w:start w:val="1"/>
      <w:numFmt w:val="bullet"/>
      <w:lvlText w:val=""/>
      <w:lvlJc w:val="left"/>
      <w:pPr>
        <w:ind w:left="3435" w:hanging="360"/>
      </w:pPr>
      <w:rPr>
        <w:rFonts w:ascii="Symbol" w:hAnsi="Symbol" w:hint="default"/>
      </w:rPr>
    </w:lvl>
    <w:lvl w:ilvl="4" w:tplc="04090003" w:tentative="1">
      <w:start w:val="1"/>
      <w:numFmt w:val="bullet"/>
      <w:lvlText w:val="o"/>
      <w:lvlJc w:val="left"/>
      <w:pPr>
        <w:ind w:left="4155" w:hanging="360"/>
      </w:pPr>
      <w:rPr>
        <w:rFonts w:ascii="Courier New" w:hAnsi="Courier New" w:cs="Courier New" w:hint="default"/>
      </w:rPr>
    </w:lvl>
    <w:lvl w:ilvl="5" w:tplc="04090005" w:tentative="1">
      <w:start w:val="1"/>
      <w:numFmt w:val="bullet"/>
      <w:lvlText w:val=""/>
      <w:lvlJc w:val="left"/>
      <w:pPr>
        <w:ind w:left="4875" w:hanging="360"/>
      </w:pPr>
      <w:rPr>
        <w:rFonts w:ascii="Wingdings" w:hAnsi="Wingdings" w:hint="default"/>
      </w:rPr>
    </w:lvl>
    <w:lvl w:ilvl="6" w:tplc="04090001" w:tentative="1">
      <w:start w:val="1"/>
      <w:numFmt w:val="bullet"/>
      <w:lvlText w:val=""/>
      <w:lvlJc w:val="left"/>
      <w:pPr>
        <w:ind w:left="5595" w:hanging="360"/>
      </w:pPr>
      <w:rPr>
        <w:rFonts w:ascii="Symbol" w:hAnsi="Symbol" w:hint="default"/>
      </w:rPr>
    </w:lvl>
    <w:lvl w:ilvl="7" w:tplc="04090003" w:tentative="1">
      <w:start w:val="1"/>
      <w:numFmt w:val="bullet"/>
      <w:lvlText w:val="o"/>
      <w:lvlJc w:val="left"/>
      <w:pPr>
        <w:ind w:left="6315" w:hanging="360"/>
      </w:pPr>
      <w:rPr>
        <w:rFonts w:ascii="Courier New" w:hAnsi="Courier New" w:cs="Courier New" w:hint="default"/>
      </w:rPr>
    </w:lvl>
    <w:lvl w:ilvl="8" w:tplc="04090005" w:tentative="1">
      <w:start w:val="1"/>
      <w:numFmt w:val="bullet"/>
      <w:lvlText w:val=""/>
      <w:lvlJc w:val="left"/>
      <w:pPr>
        <w:ind w:left="7035" w:hanging="360"/>
      </w:pPr>
      <w:rPr>
        <w:rFonts w:ascii="Wingdings" w:hAnsi="Wingdings" w:hint="default"/>
      </w:rPr>
    </w:lvl>
  </w:abstractNum>
  <w:abstractNum w:abstractNumId="15">
    <w:nsid w:val="46946B9C"/>
    <w:multiLevelType w:val="hybridMultilevel"/>
    <w:tmpl w:val="0426A9D2"/>
    <w:lvl w:ilvl="0" w:tplc="04090001">
      <w:start w:val="1"/>
      <w:numFmt w:val="bullet"/>
      <w:lvlText w:val=""/>
      <w:lvlJc w:val="left"/>
      <w:pPr>
        <w:ind w:left="1135" w:hanging="360"/>
      </w:pPr>
      <w:rPr>
        <w:rFonts w:ascii="Symbol" w:hAnsi="Symbol" w:hint="default"/>
      </w:rPr>
    </w:lvl>
    <w:lvl w:ilvl="1" w:tplc="04090003" w:tentative="1">
      <w:start w:val="1"/>
      <w:numFmt w:val="bullet"/>
      <w:lvlText w:val="o"/>
      <w:lvlJc w:val="left"/>
      <w:pPr>
        <w:ind w:left="1855" w:hanging="360"/>
      </w:pPr>
      <w:rPr>
        <w:rFonts w:ascii="Courier New" w:hAnsi="Courier New" w:cs="Courier New" w:hint="default"/>
      </w:rPr>
    </w:lvl>
    <w:lvl w:ilvl="2" w:tplc="04090005" w:tentative="1">
      <w:start w:val="1"/>
      <w:numFmt w:val="bullet"/>
      <w:lvlText w:val=""/>
      <w:lvlJc w:val="left"/>
      <w:pPr>
        <w:ind w:left="2575" w:hanging="360"/>
      </w:pPr>
      <w:rPr>
        <w:rFonts w:ascii="Wingdings" w:hAnsi="Wingdings" w:hint="default"/>
      </w:rPr>
    </w:lvl>
    <w:lvl w:ilvl="3" w:tplc="04090001" w:tentative="1">
      <w:start w:val="1"/>
      <w:numFmt w:val="bullet"/>
      <w:lvlText w:val=""/>
      <w:lvlJc w:val="left"/>
      <w:pPr>
        <w:ind w:left="3295" w:hanging="360"/>
      </w:pPr>
      <w:rPr>
        <w:rFonts w:ascii="Symbol" w:hAnsi="Symbol" w:hint="default"/>
      </w:rPr>
    </w:lvl>
    <w:lvl w:ilvl="4" w:tplc="04090003" w:tentative="1">
      <w:start w:val="1"/>
      <w:numFmt w:val="bullet"/>
      <w:lvlText w:val="o"/>
      <w:lvlJc w:val="left"/>
      <w:pPr>
        <w:ind w:left="4015" w:hanging="360"/>
      </w:pPr>
      <w:rPr>
        <w:rFonts w:ascii="Courier New" w:hAnsi="Courier New" w:cs="Courier New" w:hint="default"/>
      </w:rPr>
    </w:lvl>
    <w:lvl w:ilvl="5" w:tplc="04090005" w:tentative="1">
      <w:start w:val="1"/>
      <w:numFmt w:val="bullet"/>
      <w:lvlText w:val=""/>
      <w:lvlJc w:val="left"/>
      <w:pPr>
        <w:ind w:left="4735" w:hanging="360"/>
      </w:pPr>
      <w:rPr>
        <w:rFonts w:ascii="Wingdings" w:hAnsi="Wingdings" w:hint="default"/>
      </w:rPr>
    </w:lvl>
    <w:lvl w:ilvl="6" w:tplc="04090001" w:tentative="1">
      <w:start w:val="1"/>
      <w:numFmt w:val="bullet"/>
      <w:lvlText w:val=""/>
      <w:lvlJc w:val="left"/>
      <w:pPr>
        <w:ind w:left="5455" w:hanging="360"/>
      </w:pPr>
      <w:rPr>
        <w:rFonts w:ascii="Symbol" w:hAnsi="Symbol" w:hint="default"/>
      </w:rPr>
    </w:lvl>
    <w:lvl w:ilvl="7" w:tplc="04090003" w:tentative="1">
      <w:start w:val="1"/>
      <w:numFmt w:val="bullet"/>
      <w:lvlText w:val="o"/>
      <w:lvlJc w:val="left"/>
      <w:pPr>
        <w:ind w:left="6175" w:hanging="360"/>
      </w:pPr>
      <w:rPr>
        <w:rFonts w:ascii="Courier New" w:hAnsi="Courier New" w:cs="Courier New" w:hint="default"/>
      </w:rPr>
    </w:lvl>
    <w:lvl w:ilvl="8" w:tplc="04090005" w:tentative="1">
      <w:start w:val="1"/>
      <w:numFmt w:val="bullet"/>
      <w:lvlText w:val=""/>
      <w:lvlJc w:val="left"/>
      <w:pPr>
        <w:ind w:left="6895" w:hanging="360"/>
      </w:pPr>
      <w:rPr>
        <w:rFonts w:ascii="Wingdings" w:hAnsi="Wingdings" w:hint="default"/>
      </w:rPr>
    </w:lvl>
  </w:abstractNum>
  <w:abstractNum w:abstractNumId="16">
    <w:nsid w:val="474E36FB"/>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236DA8"/>
    <w:multiLevelType w:val="hybridMultilevel"/>
    <w:tmpl w:val="E56615F2"/>
    <w:lvl w:ilvl="0" w:tplc="F57E947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715C47"/>
    <w:multiLevelType w:val="hybridMultilevel"/>
    <w:tmpl w:val="54CC7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6D7335"/>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2C0478D"/>
    <w:multiLevelType w:val="hybridMultilevel"/>
    <w:tmpl w:val="FF60A18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50D63B9"/>
    <w:multiLevelType w:val="hybridMultilevel"/>
    <w:tmpl w:val="2DE61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6773E41"/>
    <w:multiLevelType w:val="hybridMultilevel"/>
    <w:tmpl w:val="A4D2B43A"/>
    <w:lvl w:ilvl="0" w:tplc="A118C1A0">
      <w:start w:val="1"/>
      <w:numFmt w:val="decimal"/>
      <w:lvlText w:val="%1)"/>
      <w:lvlJc w:val="left"/>
      <w:pPr>
        <w:ind w:left="814" w:hanging="360"/>
      </w:pPr>
      <w:rPr>
        <w:rFonts w:cs="Cordia New"/>
        <w:color w:val="333333"/>
      </w:rPr>
    </w:lvl>
    <w:lvl w:ilvl="1" w:tplc="04190019">
      <w:start w:val="1"/>
      <w:numFmt w:val="lowerLetter"/>
      <w:lvlText w:val="%2."/>
      <w:lvlJc w:val="left"/>
      <w:pPr>
        <w:ind w:left="1534" w:hanging="360"/>
      </w:pPr>
    </w:lvl>
    <w:lvl w:ilvl="2" w:tplc="0419001B">
      <w:start w:val="1"/>
      <w:numFmt w:val="lowerRoman"/>
      <w:lvlText w:val="%3."/>
      <w:lvlJc w:val="right"/>
      <w:pPr>
        <w:ind w:left="2254" w:hanging="180"/>
      </w:pPr>
    </w:lvl>
    <w:lvl w:ilvl="3" w:tplc="0419000F">
      <w:start w:val="1"/>
      <w:numFmt w:val="decimal"/>
      <w:lvlText w:val="%4."/>
      <w:lvlJc w:val="left"/>
      <w:pPr>
        <w:ind w:left="2974" w:hanging="360"/>
      </w:pPr>
    </w:lvl>
    <w:lvl w:ilvl="4" w:tplc="04190019">
      <w:start w:val="1"/>
      <w:numFmt w:val="lowerLetter"/>
      <w:lvlText w:val="%5."/>
      <w:lvlJc w:val="left"/>
      <w:pPr>
        <w:ind w:left="3694" w:hanging="360"/>
      </w:pPr>
    </w:lvl>
    <w:lvl w:ilvl="5" w:tplc="0419001B">
      <w:start w:val="1"/>
      <w:numFmt w:val="lowerRoman"/>
      <w:lvlText w:val="%6."/>
      <w:lvlJc w:val="right"/>
      <w:pPr>
        <w:ind w:left="4414" w:hanging="180"/>
      </w:pPr>
    </w:lvl>
    <w:lvl w:ilvl="6" w:tplc="0419000F">
      <w:start w:val="1"/>
      <w:numFmt w:val="decimal"/>
      <w:lvlText w:val="%7."/>
      <w:lvlJc w:val="left"/>
      <w:pPr>
        <w:ind w:left="5134" w:hanging="360"/>
      </w:pPr>
    </w:lvl>
    <w:lvl w:ilvl="7" w:tplc="04190019">
      <w:start w:val="1"/>
      <w:numFmt w:val="lowerLetter"/>
      <w:lvlText w:val="%8."/>
      <w:lvlJc w:val="left"/>
      <w:pPr>
        <w:ind w:left="5854" w:hanging="360"/>
      </w:pPr>
    </w:lvl>
    <w:lvl w:ilvl="8" w:tplc="0419001B">
      <w:start w:val="1"/>
      <w:numFmt w:val="lowerRoman"/>
      <w:lvlText w:val="%9."/>
      <w:lvlJc w:val="right"/>
      <w:pPr>
        <w:ind w:left="6574" w:hanging="180"/>
      </w:pPr>
    </w:lvl>
  </w:abstractNum>
  <w:abstractNum w:abstractNumId="23">
    <w:nsid w:val="68D80219"/>
    <w:multiLevelType w:val="hybridMultilevel"/>
    <w:tmpl w:val="714E5F2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766C52"/>
    <w:multiLevelType w:val="hybridMultilevel"/>
    <w:tmpl w:val="5A946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CEE41D3"/>
    <w:multiLevelType w:val="hybridMultilevel"/>
    <w:tmpl w:val="E2D6A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FF675EA"/>
    <w:multiLevelType w:val="hybridMultilevel"/>
    <w:tmpl w:val="E45C5BB0"/>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abstractNum w:abstractNumId="27">
    <w:nsid w:val="73402518"/>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716628E"/>
    <w:multiLevelType w:val="hybridMultilevel"/>
    <w:tmpl w:val="3556ACC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9">
    <w:nsid w:val="7DF86DA0"/>
    <w:multiLevelType w:val="hybridMultilevel"/>
    <w:tmpl w:val="C6E86A24"/>
    <w:lvl w:ilvl="0" w:tplc="7FB48924">
      <w:start w:val="1"/>
      <w:numFmt w:val="decimal"/>
      <w:lvlText w:val="%1."/>
      <w:lvlJc w:val="left"/>
      <w:pPr>
        <w:tabs>
          <w:tab w:val="num" w:pos="1080"/>
        </w:tabs>
        <w:ind w:left="1080" w:hanging="360"/>
      </w:pPr>
      <w:rPr>
        <w:b w:val="0"/>
        <w:i w:val="0"/>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0">
    <w:nsid w:val="7E317D8A"/>
    <w:multiLevelType w:val="hybridMultilevel"/>
    <w:tmpl w:val="C84A3416"/>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25"/>
  </w:num>
  <w:num w:numId="4">
    <w:abstractNumId w:val="15"/>
  </w:num>
  <w:num w:numId="5">
    <w:abstractNumId w:val="17"/>
  </w:num>
  <w:num w:numId="6">
    <w:abstractNumId w:val="26"/>
  </w:num>
  <w:num w:numId="7">
    <w:abstractNumId w:val="6"/>
  </w:num>
  <w:num w:numId="8">
    <w:abstractNumId w:val="23"/>
  </w:num>
  <w:num w:numId="9">
    <w:abstractNumId w:val="20"/>
  </w:num>
  <w:num w:numId="10">
    <w:abstractNumId w:val="8"/>
  </w:num>
  <w:num w:numId="11">
    <w:abstractNumId w:val="0"/>
  </w:num>
  <w:num w:numId="12">
    <w:abstractNumId w:val="4"/>
  </w:num>
  <w:num w:numId="13">
    <w:abstractNumId w:val="9"/>
  </w:num>
  <w:num w:numId="14">
    <w:abstractNumId w:val="11"/>
  </w:num>
  <w:num w:numId="15">
    <w:abstractNumId w:val="28"/>
  </w:num>
  <w:num w:numId="16">
    <w:abstractNumId w:val="12"/>
  </w:num>
  <w:num w:numId="17">
    <w:abstractNumId w:val="7"/>
  </w:num>
  <w:num w:numId="18">
    <w:abstractNumId w:val="24"/>
  </w:num>
  <w:num w:numId="19">
    <w:abstractNumId w:val="21"/>
  </w:num>
  <w:num w:numId="20">
    <w:abstractNumId w:val="10"/>
  </w:num>
  <w:num w:numId="21">
    <w:abstractNumId w:val="5"/>
  </w:num>
  <w:num w:numId="22">
    <w:abstractNumId w:val="27"/>
  </w:num>
  <w:num w:numId="23">
    <w:abstractNumId w:val="30"/>
  </w:num>
  <w:num w:numId="24">
    <w:abstractNumId w:val="16"/>
  </w:num>
  <w:num w:numId="25">
    <w:abstractNumId w:val="13"/>
  </w:num>
  <w:num w:numId="26">
    <w:abstractNumId w:val="1"/>
  </w:num>
  <w:num w:numId="27">
    <w:abstractNumId w:val="3"/>
  </w:num>
  <w:num w:numId="28">
    <w:abstractNumId w:val="18"/>
  </w:num>
  <w:num w:numId="29">
    <w:abstractNumId w:val="19"/>
  </w:num>
  <w:num w:numId="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609"/>
    <w:rsid w:val="00001D45"/>
    <w:rsid w:val="00016BE9"/>
    <w:rsid w:val="00022C18"/>
    <w:rsid w:val="0002636B"/>
    <w:rsid w:val="00040E1C"/>
    <w:rsid w:val="000440C4"/>
    <w:rsid w:val="00046BDB"/>
    <w:rsid w:val="0005413E"/>
    <w:rsid w:val="00054259"/>
    <w:rsid w:val="000562B1"/>
    <w:rsid w:val="00057194"/>
    <w:rsid w:val="00060A68"/>
    <w:rsid w:val="00062CE7"/>
    <w:rsid w:val="000705F3"/>
    <w:rsid w:val="00070E70"/>
    <w:rsid w:val="000728DC"/>
    <w:rsid w:val="00073486"/>
    <w:rsid w:val="00094276"/>
    <w:rsid w:val="00097015"/>
    <w:rsid w:val="000A33A5"/>
    <w:rsid w:val="000A5298"/>
    <w:rsid w:val="000B10A6"/>
    <w:rsid w:val="000B2362"/>
    <w:rsid w:val="000B39AE"/>
    <w:rsid w:val="000C1D2E"/>
    <w:rsid w:val="000C27FF"/>
    <w:rsid w:val="000C4761"/>
    <w:rsid w:val="000E676E"/>
    <w:rsid w:val="000F3F5A"/>
    <w:rsid w:val="000F6665"/>
    <w:rsid w:val="000F75DA"/>
    <w:rsid w:val="0011390E"/>
    <w:rsid w:val="0011467A"/>
    <w:rsid w:val="0012694C"/>
    <w:rsid w:val="00130BC3"/>
    <w:rsid w:val="00135B2E"/>
    <w:rsid w:val="00135FD2"/>
    <w:rsid w:val="00141411"/>
    <w:rsid w:val="00141CA8"/>
    <w:rsid w:val="00142B8C"/>
    <w:rsid w:val="0014323A"/>
    <w:rsid w:val="001454BD"/>
    <w:rsid w:val="0014575A"/>
    <w:rsid w:val="00150C7E"/>
    <w:rsid w:val="001612AD"/>
    <w:rsid w:val="001616C5"/>
    <w:rsid w:val="0016428E"/>
    <w:rsid w:val="00164788"/>
    <w:rsid w:val="00166141"/>
    <w:rsid w:val="001725C8"/>
    <w:rsid w:val="00172888"/>
    <w:rsid w:val="00180A8E"/>
    <w:rsid w:val="00184676"/>
    <w:rsid w:val="001859D2"/>
    <w:rsid w:val="00193F79"/>
    <w:rsid w:val="00194398"/>
    <w:rsid w:val="001A0032"/>
    <w:rsid w:val="001A0DC4"/>
    <w:rsid w:val="001B2E26"/>
    <w:rsid w:val="001B75FA"/>
    <w:rsid w:val="001C7CF8"/>
    <w:rsid w:val="001D17CE"/>
    <w:rsid w:val="001D790F"/>
    <w:rsid w:val="001E4707"/>
    <w:rsid w:val="001E470F"/>
    <w:rsid w:val="001E7768"/>
    <w:rsid w:val="001F02C0"/>
    <w:rsid w:val="001F0750"/>
    <w:rsid w:val="001F16DB"/>
    <w:rsid w:val="001F20AC"/>
    <w:rsid w:val="001F43AF"/>
    <w:rsid w:val="00205B04"/>
    <w:rsid w:val="00212997"/>
    <w:rsid w:val="0022141C"/>
    <w:rsid w:val="002217DB"/>
    <w:rsid w:val="0022618D"/>
    <w:rsid w:val="00232115"/>
    <w:rsid w:val="00251DBC"/>
    <w:rsid w:val="00252113"/>
    <w:rsid w:val="00252F65"/>
    <w:rsid w:val="002559AF"/>
    <w:rsid w:val="00255B22"/>
    <w:rsid w:val="00257825"/>
    <w:rsid w:val="00260CE3"/>
    <w:rsid w:val="00261C0D"/>
    <w:rsid w:val="00263E7E"/>
    <w:rsid w:val="00264B41"/>
    <w:rsid w:val="00266B22"/>
    <w:rsid w:val="00266BA7"/>
    <w:rsid w:val="002703C3"/>
    <w:rsid w:val="002712D0"/>
    <w:rsid w:val="002827E7"/>
    <w:rsid w:val="002918B0"/>
    <w:rsid w:val="002A184B"/>
    <w:rsid w:val="002C270F"/>
    <w:rsid w:val="002D0C39"/>
    <w:rsid w:val="002E225A"/>
    <w:rsid w:val="002E274C"/>
    <w:rsid w:val="002E543E"/>
    <w:rsid w:val="002F1E3C"/>
    <w:rsid w:val="002F2748"/>
    <w:rsid w:val="002F4D98"/>
    <w:rsid w:val="003051FD"/>
    <w:rsid w:val="00312C9F"/>
    <w:rsid w:val="0031429A"/>
    <w:rsid w:val="003161F3"/>
    <w:rsid w:val="00317BD9"/>
    <w:rsid w:val="003261C8"/>
    <w:rsid w:val="00340E9A"/>
    <w:rsid w:val="003419B0"/>
    <w:rsid w:val="00342392"/>
    <w:rsid w:val="00342770"/>
    <w:rsid w:val="00344103"/>
    <w:rsid w:val="00347E91"/>
    <w:rsid w:val="00352C11"/>
    <w:rsid w:val="00355B22"/>
    <w:rsid w:val="00357CF6"/>
    <w:rsid w:val="00361306"/>
    <w:rsid w:val="00362DCD"/>
    <w:rsid w:val="0036459E"/>
    <w:rsid w:val="00364D82"/>
    <w:rsid w:val="003738F6"/>
    <w:rsid w:val="00380257"/>
    <w:rsid w:val="00384C99"/>
    <w:rsid w:val="0039174D"/>
    <w:rsid w:val="00391CA7"/>
    <w:rsid w:val="00396E76"/>
    <w:rsid w:val="003A6FEC"/>
    <w:rsid w:val="003A7262"/>
    <w:rsid w:val="003A7A8C"/>
    <w:rsid w:val="003B3799"/>
    <w:rsid w:val="003C1F12"/>
    <w:rsid w:val="003C35C9"/>
    <w:rsid w:val="003C6808"/>
    <w:rsid w:val="003D427D"/>
    <w:rsid w:val="003E44B2"/>
    <w:rsid w:val="003F1C79"/>
    <w:rsid w:val="003F206F"/>
    <w:rsid w:val="00400131"/>
    <w:rsid w:val="00401587"/>
    <w:rsid w:val="00401F56"/>
    <w:rsid w:val="0040300A"/>
    <w:rsid w:val="00407F16"/>
    <w:rsid w:val="004120C3"/>
    <w:rsid w:val="00414342"/>
    <w:rsid w:val="0041788F"/>
    <w:rsid w:val="004207CD"/>
    <w:rsid w:val="004228CB"/>
    <w:rsid w:val="0042435C"/>
    <w:rsid w:val="00424F43"/>
    <w:rsid w:val="00434405"/>
    <w:rsid w:val="00436A6E"/>
    <w:rsid w:val="00436F9D"/>
    <w:rsid w:val="00440571"/>
    <w:rsid w:val="00440B57"/>
    <w:rsid w:val="004430AB"/>
    <w:rsid w:val="00457F1C"/>
    <w:rsid w:val="004634A0"/>
    <w:rsid w:val="00465E40"/>
    <w:rsid w:val="00467211"/>
    <w:rsid w:val="00471011"/>
    <w:rsid w:val="00471D40"/>
    <w:rsid w:val="00471E3C"/>
    <w:rsid w:val="0047402A"/>
    <w:rsid w:val="004746A8"/>
    <w:rsid w:val="004841FF"/>
    <w:rsid w:val="0048546A"/>
    <w:rsid w:val="0048725A"/>
    <w:rsid w:val="00487484"/>
    <w:rsid w:val="00487B66"/>
    <w:rsid w:val="0049317E"/>
    <w:rsid w:val="00496CF1"/>
    <w:rsid w:val="004A1BF9"/>
    <w:rsid w:val="004A43BC"/>
    <w:rsid w:val="004B23B6"/>
    <w:rsid w:val="004B4C2D"/>
    <w:rsid w:val="004B784E"/>
    <w:rsid w:val="004C4DB4"/>
    <w:rsid w:val="004D05A8"/>
    <w:rsid w:val="004D0CC2"/>
    <w:rsid w:val="004D1155"/>
    <w:rsid w:val="004D1440"/>
    <w:rsid w:val="004E054E"/>
    <w:rsid w:val="004E25B7"/>
    <w:rsid w:val="004E40AC"/>
    <w:rsid w:val="004E7087"/>
    <w:rsid w:val="004F1141"/>
    <w:rsid w:val="004F5179"/>
    <w:rsid w:val="004F7ECE"/>
    <w:rsid w:val="005049A9"/>
    <w:rsid w:val="00507F80"/>
    <w:rsid w:val="0051323F"/>
    <w:rsid w:val="00524E3C"/>
    <w:rsid w:val="00525D2D"/>
    <w:rsid w:val="00525D6F"/>
    <w:rsid w:val="00526619"/>
    <w:rsid w:val="005300BE"/>
    <w:rsid w:val="0053269C"/>
    <w:rsid w:val="00535FD0"/>
    <w:rsid w:val="00536A57"/>
    <w:rsid w:val="00543A81"/>
    <w:rsid w:val="00546031"/>
    <w:rsid w:val="00551BBC"/>
    <w:rsid w:val="00552139"/>
    <w:rsid w:val="00553EF0"/>
    <w:rsid w:val="005558C4"/>
    <w:rsid w:val="00556306"/>
    <w:rsid w:val="00560D37"/>
    <w:rsid w:val="00562C68"/>
    <w:rsid w:val="00565347"/>
    <w:rsid w:val="0057359F"/>
    <w:rsid w:val="00575CD4"/>
    <w:rsid w:val="0057737B"/>
    <w:rsid w:val="00583ADB"/>
    <w:rsid w:val="0058427A"/>
    <w:rsid w:val="0058467C"/>
    <w:rsid w:val="0059284F"/>
    <w:rsid w:val="005966EE"/>
    <w:rsid w:val="0059732C"/>
    <w:rsid w:val="005976E4"/>
    <w:rsid w:val="005A0601"/>
    <w:rsid w:val="005A0B98"/>
    <w:rsid w:val="005A3498"/>
    <w:rsid w:val="005A5C6B"/>
    <w:rsid w:val="005B5E96"/>
    <w:rsid w:val="005B6655"/>
    <w:rsid w:val="005C3083"/>
    <w:rsid w:val="005C54A2"/>
    <w:rsid w:val="005C64D1"/>
    <w:rsid w:val="005E278C"/>
    <w:rsid w:val="005E34CE"/>
    <w:rsid w:val="005E54B2"/>
    <w:rsid w:val="005E65C4"/>
    <w:rsid w:val="005F148A"/>
    <w:rsid w:val="005F2D84"/>
    <w:rsid w:val="005F4579"/>
    <w:rsid w:val="005F66B1"/>
    <w:rsid w:val="005F75B3"/>
    <w:rsid w:val="005F7C97"/>
    <w:rsid w:val="00605A4A"/>
    <w:rsid w:val="00607966"/>
    <w:rsid w:val="00623DB0"/>
    <w:rsid w:val="00630D4F"/>
    <w:rsid w:val="006417AC"/>
    <w:rsid w:val="00642BDA"/>
    <w:rsid w:val="00643175"/>
    <w:rsid w:val="0064547B"/>
    <w:rsid w:val="0065402B"/>
    <w:rsid w:val="00660AEB"/>
    <w:rsid w:val="0066133D"/>
    <w:rsid w:val="00672673"/>
    <w:rsid w:val="00676EB2"/>
    <w:rsid w:val="0068565B"/>
    <w:rsid w:val="0069069A"/>
    <w:rsid w:val="0069174B"/>
    <w:rsid w:val="006A43AA"/>
    <w:rsid w:val="006A6459"/>
    <w:rsid w:val="006A6E47"/>
    <w:rsid w:val="006B0784"/>
    <w:rsid w:val="006B551C"/>
    <w:rsid w:val="006C07AF"/>
    <w:rsid w:val="006C4339"/>
    <w:rsid w:val="006C4D2B"/>
    <w:rsid w:val="006C64D5"/>
    <w:rsid w:val="006C7C22"/>
    <w:rsid w:val="006D0219"/>
    <w:rsid w:val="006D2E40"/>
    <w:rsid w:val="006E2B1C"/>
    <w:rsid w:val="006F039D"/>
    <w:rsid w:val="007005B5"/>
    <w:rsid w:val="00702F91"/>
    <w:rsid w:val="00703023"/>
    <w:rsid w:val="00706986"/>
    <w:rsid w:val="00711180"/>
    <w:rsid w:val="007122CA"/>
    <w:rsid w:val="007123AE"/>
    <w:rsid w:val="00740B15"/>
    <w:rsid w:val="0074164F"/>
    <w:rsid w:val="00750EAF"/>
    <w:rsid w:val="007517C2"/>
    <w:rsid w:val="007531CB"/>
    <w:rsid w:val="0075549B"/>
    <w:rsid w:val="00782EEB"/>
    <w:rsid w:val="00786589"/>
    <w:rsid w:val="007866BB"/>
    <w:rsid w:val="00791D48"/>
    <w:rsid w:val="00791DEB"/>
    <w:rsid w:val="007A2C07"/>
    <w:rsid w:val="007A5459"/>
    <w:rsid w:val="007A5946"/>
    <w:rsid w:val="007B0828"/>
    <w:rsid w:val="007B51B3"/>
    <w:rsid w:val="007B70E4"/>
    <w:rsid w:val="007B7B1E"/>
    <w:rsid w:val="007C0BF2"/>
    <w:rsid w:val="007C2637"/>
    <w:rsid w:val="007D20D3"/>
    <w:rsid w:val="007D57D9"/>
    <w:rsid w:val="007D64AA"/>
    <w:rsid w:val="007F018E"/>
    <w:rsid w:val="007F080C"/>
    <w:rsid w:val="00802B0F"/>
    <w:rsid w:val="0080676D"/>
    <w:rsid w:val="008132A1"/>
    <w:rsid w:val="008148AE"/>
    <w:rsid w:val="00822D59"/>
    <w:rsid w:val="00824589"/>
    <w:rsid w:val="00826227"/>
    <w:rsid w:val="008306E4"/>
    <w:rsid w:val="00834AF5"/>
    <w:rsid w:val="00836FC1"/>
    <w:rsid w:val="00836FE9"/>
    <w:rsid w:val="00842BB4"/>
    <w:rsid w:val="0085149D"/>
    <w:rsid w:val="00851F65"/>
    <w:rsid w:val="00856B89"/>
    <w:rsid w:val="00862547"/>
    <w:rsid w:val="00865CCB"/>
    <w:rsid w:val="00866716"/>
    <w:rsid w:val="0087168A"/>
    <w:rsid w:val="00895D40"/>
    <w:rsid w:val="00895D54"/>
    <w:rsid w:val="008A14B5"/>
    <w:rsid w:val="008A2609"/>
    <w:rsid w:val="008A2884"/>
    <w:rsid w:val="008A586B"/>
    <w:rsid w:val="008A7920"/>
    <w:rsid w:val="008B0EAF"/>
    <w:rsid w:val="008B1085"/>
    <w:rsid w:val="008B1F23"/>
    <w:rsid w:val="008B26D9"/>
    <w:rsid w:val="008B7A24"/>
    <w:rsid w:val="008C73DE"/>
    <w:rsid w:val="008C7D62"/>
    <w:rsid w:val="008D1B0D"/>
    <w:rsid w:val="008D3D1B"/>
    <w:rsid w:val="008D76F6"/>
    <w:rsid w:val="008E2F3A"/>
    <w:rsid w:val="008E7BE9"/>
    <w:rsid w:val="008E7D06"/>
    <w:rsid w:val="008F62E4"/>
    <w:rsid w:val="00902EA4"/>
    <w:rsid w:val="00904453"/>
    <w:rsid w:val="00904BAE"/>
    <w:rsid w:val="009051A5"/>
    <w:rsid w:val="00906430"/>
    <w:rsid w:val="009072F4"/>
    <w:rsid w:val="00915958"/>
    <w:rsid w:val="00926438"/>
    <w:rsid w:val="009307AE"/>
    <w:rsid w:val="009324CB"/>
    <w:rsid w:val="009378A8"/>
    <w:rsid w:val="00941B55"/>
    <w:rsid w:val="00944F7C"/>
    <w:rsid w:val="009453EC"/>
    <w:rsid w:val="00950603"/>
    <w:rsid w:val="00951BD0"/>
    <w:rsid w:val="00953D5A"/>
    <w:rsid w:val="00955132"/>
    <w:rsid w:val="00956B04"/>
    <w:rsid w:val="00963937"/>
    <w:rsid w:val="00966319"/>
    <w:rsid w:val="00967CFB"/>
    <w:rsid w:val="00970476"/>
    <w:rsid w:val="009756EE"/>
    <w:rsid w:val="0097570F"/>
    <w:rsid w:val="00983D49"/>
    <w:rsid w:val="0098508A"/>
    <w:rsid w:val="00986092"/>
    <w:rsid w:val="0099019A"/>
    <w:rsid w:val="0099170B"/>
    <w:rsid w:val="00993174"/>
    <w:rsid w:val="009A0238"/>
    <w:rsid w:val="009A087E"/>
    <w:rsid w:val="009A7315"/>
    <w:rsid w:val="009A7534"/>
    <w:rsid w:val="009B5C97"/>
    <w:rsid w:val="009C6825"/>
    <w:rsid w:val="009C6E86"/>
    <w:rsid w:val="009E207B"/>
    <w:rsid w:val="009E2A3F"/>
    <w:rsid w:val="009F7881"/>
    <w:rsid w:val="00A02B1C"/>
    <w:rsid w:val="00A03E94"/>
    <w:rsid w:val="00A03FC2"/>
    <w:rsid w:val="00A07CBA"/>
    <w:rsid w:val="00A20190"/>
    <w:rsid w:val="00A21D0F"/>
    <w:rsid w:val="00A267D5"/>
    <w:rsid w:val="00A279D2"/>
    <w:rsid w:val="00A33D6E"/>
    <w:rsid w:val="00A34928"/>
    <w:rsid w:val="00A40F9C"/>
    <w:rsid w:val="00A421A3"/>
    <w:rsid w:val="00A44F02"/>
    <w:rsid w:val="00A45B59"/>
    <w:rsid w:val="00A62EA2"/>
    <w:rsid w:val="00A642D9"/>
    <w:rsid w:val="00A71A6F"/>
    <w:rsid w:val="00A723B1"/>
    <w:rsid w:val="00A746A1"/>
    <w:rsid w:val="00A8306F"/>
    <w:rsid w:val="00A858E0"/>
    <w:rsid w:val="00A903A4"/>
    <w:rsid w:val="00A9648C"/>
    <w:rsid w:val="00A97765"/>
    <w:rsid w:val="00AA1C45"/>
    <w:rsid w:val="00AA314B"/>
    <w:rsid w:val="00AA40F4"/>
    <w:rsid w:val="00AA51E6"/>
    <w:rsid w:val="00AB0C58"/>
    <w:rsid w:val="00AB2633"/>
    <w:rsid w:val="00AB3069"/>
    <w:rsid w:val="00AB5557"/>
    <w:rsid w:val="00AC3484"/>
    <w:rsid w:val="00AC3A0B"/>
    <w:rsid w:val="00AD2481"/>
    <w:rsid w:val="00AD28F7"/>
    <w:rsid w:val="00AE16DA"/>
    <w:rsid w:val="00AF0B3A"/>
    <w:rsid w:val="00AF1228"/>
    <w:rsid w:val="00AF3B26"/>
    <w:rsid w:val="00AF732C"/>
    <w:rsid w:val="00B06CBA"/>
    <w:rsid w:val="00B101DC"/>
    <w:rsid w:val="00B15BB0"/>
    <w:rsid w:val="00B1721A"/>
    <w:rsid w:val="00B261F7"/>
    <w:rsid w:val="00B27405"/>
    <w:rsid w:val="00B2742C"/>
    <w:rsid w:val="00B30344"/>
    <w:rsid w:val="00B32756"/>
    <w:rsid w:val="00B4493F"/>
    <w:rsid w:val="00B477A6"/>
    <w:rsid w:val="00B47E9B"/>
    <w:rsid w:val="00B504D3"/>
    <w:rsid w:val="00B539A0"/>
    <w:rsid w:val="00B562E9"/>
    <w:rsid w:val="00B57C35"/>
    <w:rsid w:val="00B624AB"/>
    <w:rsid w:val="00B70422"/>
    <w:rsid w:val="00B7069D"/>
    <w:rsid w:val="00B71930"/>
    <w:rsid w:val="00B75C22"/>
    <w:rsid w:val="00B77D55"/>
    <w:rsid w:val="00B822AF"/>
    <w:rsid w:val="00B857FD"/>
    <w:rsid w:val="00B85AD0"/>
    <w:rsid w:val="00B9192C"/>
    <w:rsid w:val="00B92578"/>
    <w:rsid w:val="00B97072"/>
    <w:rsid w:val="00BB276B"/>
    <w:rsid w:val="00BB5717"/>
    <w:rsid w:val="00BB5A5F"/>
    <w:rsid w:val="00BC1828"/>
    <w:rsid w:val="00BC6550"/>
    <w:rsid w:val="00BD1BFC"/>
    <w:rsid w:val="00BD310B"/>
    <w:rsid w:val="00BD6581"/>
    <w:rsid w:val="00BD658B"/>
    <w:rsid w:val="00BE6CAC"/>
    <w:rsid w:val="00BF0ECC"/>
    <w:rsid w:val="00BF2022"/>
    <w:rsid w:val="00BF3321"/>
    <w:rsid w:val="00C039E0"/>
    <w:rsid w:val="00C06487"/>
    <w:rsid w:val="00C15733"/>
    <w:rsid w:val="00C173DE"/>
    <w:rsid w:val="00C177E8"/>
    <w:rsid w:val="00C24EC9"/>
    <w:rsid w:val="00C31AB6"/>
    <w:rsid w:val="00C3202C"/>
    <w:rsid w:val="00C3541A"/>
    <w:rsid w:val="00C35CE1"/>
    <w:rsid w:val="00C4232E"/>
    <w:rsid w:val="00C42C0E"/>
    <w:rsid w:val="00C439DE"/>
    <w:rsid w:val="00C57579"/>
    <w:rsid w:val="00C616A5"/>
    <w:rsid w:val="00C62DC4"/>
    <w:rsid w:val="00C631F5"/>
    <w:rsid w:val="00C66DFD"/>
    <w:rsid w:val="00C7145E"/>
    <w:rsid w:val="00C873AA"/>
    <w:rsid w:val="00C909CE"/>
    <w:rsid w:val="00C91621"/>
    <w:rsid w:val="00CA0B21"/>
    <w:rsid w:val="00CA2B83"/>
    <w:rsid w:val="00CA2E06"/>
    <w:rsid w:val="00CA3B3F"/>
    <w:rsid w:val="00CA699D"/>
    <w:rsid w:val="00CA77CE"/>
    <w:rsid w:val="00CB2692"/>
    <w:rsid w:val="00CC19EE"/>
    <w:rsid w:val="00CC1EBB"/>
    <w:rsid w:val="00CC72E0"/>
    <w:rsid w:val="00CD4D90"/>
    <w:rsid w:val="00CD5DF4"/>
    <w:rsid w:val="00CD6AB6"/>
    <w:rsid w:val="00CE3FA6"/>
    <w:rsid w:val="00CE4188"/>
    <w:rsid w:val="00CE4FCD"/>
    <w:rsid w:val="00CE5C76"/>
    <w:rsid w:val="00CE6BC1"/>
    <w:rsid w:val="00CE70BD"/>
    <w:rsid w:val="00CF0252"/>
    <w:rsid w:val="00CF26A6"/>
    <w:rsid w:val="00CF5E0C"/>
    <w:rsid w:val="00CF7CD0"/>
    <w:rsid w:val="00D07AF4"/>
    <w:rsid w:val="00D21917"/>
    <w:rsid w:val="00D27A74"/>
    <w:rsid w:val="00D376AF"/>
    <w:rsid w:val="00D37870"/>
    <w:rsid w:val="00D418E5"/>
    <w:rsid w:val="00D458DB"/>
    <w:rsid w:val="00D533DA"/>
    <w:rsid w:val="00D54F3A"/>
    <w:rsid w:val="00D6771C"/>
    <w:rsid w:val="00D74967"/>
    <w:rsid w:val="00D774F3"/>
    <w:rsid w:val="00D85640"/>
    <w:rsid w:val="00D9436B"/>
    <w:rsid w:val="00D9607D"/>
    <w:rsid w:val="00D97103"/>
    <w:rsid w:val="00DA2140"/>
    <w:rsid w:val="00DA76EF"/>
    <w:rsid w:val="00DB00B4"/>
    <w:rsid w:val="00DB4BA1"/>
    <w:rsid w:val="00DC0E87"/>
    <w:rsid w:val="00DC2253"/>
    <w:rsid w:val="00DC50B1"/>
    <w:rsid w:val="00DE1198"/>
    <w:rsid w:val="00DE11C5"/>
    <w:rsid w:val="00DE3B07"/>
    <w:rsid w:val="00DF57E7"/>
    <w:rsid w:val="00DF5B82"/>
    <w:rsid w:val="00E05CD6"/>
    <w:rsid w:val="00E12CF8"/>
    <w:rsid w:val="00E164EC"/>
    <w:rsid w:val="00E30AB4"/>
    <w:rsid w:val="00E353B2"/>
    <w:rsid w:val="00E369AB"/>
    <w:rsid w:val="00E36DDE"/>
    <w:rsid w:val="00E40607"/>
    <w:rsid w:val="00E40695"/>
    <w:rsid w:val="00E413AD"/>
    <w:rsid w:val="00E47B44"/>
    <w:rsid w:val="00E50BCC"/>
    <w:rsid w:val="00E51B3C"/>
    <w:rsid w:val="00E536FD"/>
    <w:rsid w:val="00E61D9A"/>
    <w:rsid w:val="00E6367A"/>
    <w:rsid w:val="00E6406D"/>
    <w:rsid w:val="00E67525"/>
    <w:rsid w:val="00E67DEE"/>
    <w:rsid w:val="00E742B4"/>
    <w:rsid w:val="00E7651F"/>
    <w:rsid w:val="00E8034D"/>
    <w:rsid w:val="00E80EEC"/>
    <w:rsid w:val="00E8409C"/>
    <w:rsid w:val="00E90ACD"/>
    <w:rsid w:val="00E92834"/>
    <w:rsid w:val="00EA033D"/>
    <w:rsid w:val="00EA0477"/>
    <w:rsid w:val="00EA5135"/>
    <w:rsid w:val="00EB3194"/>
    <w:rsid w:val="00ED614B"/>
    <w:rsid w:val="00ED6946"/>
    <w:rsid w:val="00EF2382"/>
    <w:rsid w:val="00EF3A8F"/>
    <w:rsid w:val="00EF70F5"/>
    <w:rsid w:val="00F016CE"/>
    <w:rsid w:val="00F021A7"/>
    <w:rsid w:val="00F025E0"/>
    <w:rsid w:val="00F03BDC"/>
    <w:rsid w:val="00F04250"/>
    <w:rsid w:val="00F1328F"/>
    <w:rsid w:val="00F22871"/>
    <w:rsid w:val="00F23F46"/>
    <w:rsid w:val="00F24480"/>
    <w:rsid w:val="00F24C8F"/>
    <w:rsid w:val="00F33C75"/>
    <w:rsid w:val="00F36871"/>
    <w:rsid w:val="00F40BA3"/>
    <w:rsid w:val="00F43518"/>
    <w:rsid w:val="00F51640"/>
    <w:rsid w:val="00F520F2"/>
    <w:rsid w:val="00F54F6A"/>
    <w:rsid w:val="00F60D36"/>
    <w:rsid w:val="00F6227D"/>
    <w:rsid w:val="00F82342"/>
    <w:rsid w:val="00F8344C"/>
    <w:rsid w:val="00F83FC5"/>
    <w:rsid w:val="00F875DC"/>
    <w:rsid w:val="00F93624"/>
    <w:rsid w:val="00FA06F3"/>
    <w:rsid w:val="00FA693D"/>
    <w:rsid w:val="00FB212D"/>
    <w:rsid w:val="00FB796F"/>
    <w:rsid w:val="00FC0144"/>
    <w:rsid w:val="00FC2606"/>
    <w:rsid w:val="00FD153E"/>
    <w:rsid w:val="00FD3E13"/>
    <w:rsid w:val="00FD4B41"/>
    <w:rsid w:val="00FD5094"/>
    <w:rsid w:val="00FE0870"/>
    <w:rsid w:val="00FE60F5"/>
    <w:rsid w:val="00FF0A0B"/>
    <w:rsid w:val="00FF15EB"/>
    <w:rsid w:val="00FF2813"/>
    <w:rsid w:val="00FF33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26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94398"/>
    <w:pPr>
      <w:ind w:left="720"/>
      <w:contextualSpacing/>
    </w:pPr>
  </w:style>
  <w:style w:type="table" w:styleId="a4">
    <w:name w:val="Table Grid"/>
    <w:basedOn w:val="a1"/>
    <w:uiPriority w:val="59"/>
    <w:rsid w:val="00F2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8C7D62"/>
    <w:rPr>
      <w:b/>
      <w:bCs/>
    </w:rPr>
  </w:style>
  <w:style w:type="character" w:customStyle="1" w:styleId="apple-converted-space">
    <w:name w:val="apple-converted-space"/>
    <w:rsid w:val="008C7D62"/>
  </w:style>
  <w:style w:type="paragraph" w:styleId="a6">
    <w:name w:val="Balloon Text"/>
    <w:basedOn w:val="a"/>
    <w:link w:val="a7"/>
    <w:uiPriority w:val="99"/>
    <w:semiHidden/>
    <w:unhideWhenUsed/>
    <w:rsid w:val="00A349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928"/>
    <w:rPr>
      <w:rFonts w:ascii="Tahoma" w:hAnsi="Tahoma" w:cs="Tahoma"/>
      <w:sz w:val="16"/>
      <w:szCs w:val="16"/>
    </w:rPr>
  </w:style>
  <w:style w:type="character" w:customStyle="1" w:styleId="fontstyle51">
    <w:name w:val="fontstyle51"/>
    <w:basedOn w:val="a0"/>
    <w:rsid w:val="0058427A"/>
  </w:style>
  <w:style w:type="character" w:styleId="a8">
    <w:name w:val="Hyperlink"/>
    <w:rsid w:val="0058427A"/>
    <w:rPr>
      <w:color w:val="0000FF"/>
      <w:u w:val="single"/>
    </w:rPr>
  </w:style>
  <w:style w:type="paragraph" w:styleId="a9">
    <w:name w:val="No Spacing"/>
    <w:uiPriority w:val="1"/>
    <w:qFormat/>
    <w:rsid w:val="00C66DFD"/>
    <w:pPr>
      <w:spacing w:after="0" w:line="240" w:lineRule="auto"/>
    </w:pPr>
  </w:style>
  <w:style w:type="character" w:styleId="aa">
    <w:name w:val="Emphasis"/>
    <w:basedOn w:val="a0"/>
    <w:uiPriority w:val="20"/>
    <w:qFormat/>
    <w:rsid w:val="00E40607"/>
    <w:rPr>
      <w:i/>
      <w:iCs/>
    </w:rPr>
  </w:style>
  <w:style w:type="character" w:styleId="ab">
    <w:name w:val="FollowedHyperlink"/>
    <w:basedOn w:val="a0"/>
    <w:uiPriority w:val="99"/>
    <w:semiHidden/>
    <w:unhideWhenUsed/>
    <w:rsid w:val="00436F9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A2609"/>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List Paragraph"/>
    <w:basedOn w:val="a"/>
    <w:uiPriority w:val="34"/>
    <w:qFormat/>
    <w:rsid w:val="00194398"/>
    <w:pPr>
      <w:ind w:left="720"/>
      <w:contextualSpacing/>
    </w:pPr>
  </w:style>
  <w:style w:type="table" w:styleId="a4">
    <w:name w:val="Table Grid"/>
    <w:basedOn w:val="a1"/>
    <w:uiPriority w:val="59"/>
    <w:rsid w:val="00F23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Strong"/>
    <w:qFormat/>
    <w:rsid w:val="008C7D62"/>
    <w:rPr>
      <w:b/>
      <w:bCs/>
    </w:rPr>
  </w:style>
  <w:style w:type="character" w:customStyle="1" w:styleId="apple-converted-space">
    <w:name w:val="apple-converted-space"/>
    <w:rsid w:val="008C7D62"/>
  </w:style>
  <w:style w:type="paragraph" w:styleId="a6">
    <w:name w:val="Balloon Text"/>
    <w:basedOn w:val="a"/>
    <w:link w:val="a7"/>
    <w:uiPriority w:val="99"/>
    <w:semiHidden/>
    <w:unhideWhenUsed/>
    <w:rsid w:val="00A349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34928"/>
    <w:rPr>
      <w:rFonts w:ascii="Tahoma" w:hAnsi="Tahoma" w:cs="Tahoma"/>
      <w:sz w:val="16"/>
      <w:szCs w:val="16"/>
    </w:rPr>
  </w:style>
  <w:style w:type="character" w:customStyle="1" w:styleId="fontstyle51">
    <w:name w:val="fontstyle51"/>
    <w:basedOn w:val="a0"/>
    <w:rsid w:val="0058427A"/>
  </w:style>
  <w:style w:type="character" w:styleId="a8">
    <w:name w:val="Hyperlink"/>
    <w:rsid w:val="0058427A"/>
    <w:rPr>
      <w:color w:val="0000FF"/>
      <w:u w:val="single"/>
    </w:rPr>
  </w:style>
  <w:style w:type="paragraph" w:styleId="a9">
    <w:name w:val="No Spacing"/>
    <w:uiPriority w:val="1"/>
    <w:qFormat/>
    <w:rsid w:val="00C66DFD"/>
    <w:pPr>
      <w:spacing w:after="0" w:line="240" w:lineRule="auto"/>
    </w:pPr>
  </w:style>
  <w:style w:type="character" w:styleId="aa">
    <w:name w:val="Emphasis"/>
    <w:basedOn w:val="a0"/>
    <w:uiPriority w:val="20"/>
    <w:qFormat/>
    <w:rsid w:val="00E40607"/>
    <w:rPr>
      <w:i/>
      <w:iCs/>
    </w:rPr>
  </w:style>
  <w:style w:type="character" w:styleId="ab">
    <w:name w:val="FollowedHyperlink"/>
    <w:basedOn w:val="a0"/>
    <w:uiPriority w:val="99"/>
    <w:semiHidden/>
    <w:unhideWhenUsed/>
    <w:rsid w:val="00436F9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los.com.ua/article/270338"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file:///C:/Users/Admin/Downloads/1821-3680-1-SM.pdf" TargetMode="External"/><Relationship Id="rId12" Type="http://schemas.openxmlformats.org/officeDocument/2006/relationships/hyperlink" Target="http://gazeta.dt.ua/science/yak-i-chi-treba-vzagali-pidtrimuvati-vitchiznyanu-nauku-_.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Admin/Downloads/43884-88054-1-PB%20(2).pdf" TargetMode="External"/><Relationship Id="rId11" Type="http://schemas.openxmlformats.org/officeDocument/2006/relationships/hyperlink" Target="http://expres.ua/news/2015/12/17/164874-vyznacheno-riven-ukrayiny-indeksom-lyudskogo-rozvytku" TargetMode="External"/><Relationship Id="rId5" Type="http://schemas.openxmlformats.org/officeDocument/2006/relationships/webSettings" Target="webSettings.xml"/><Relationship Id="rId10" Type="http://schemas.openxmlformats.org/officeDocument/2006/relationships/hyperlink" Target="http://publicaudit.com.ua/reports-on-audit/vvp-ukrayini-ta-jogo-vpliv-na-zhittya-ukrayintsiv/" TargetMode="External"/><Relationship Id="rId4" Type="http://schemas.openxmlformats.org/officeDocument/2006/relationships/settings" Target="settings.xml"/><Relationship Id="rId9" Type="http://schemas.openxmlformats.org/officeDocument/2006/relationships/hyperlink" Target="http://edclub.com.ua/analityka/pozyciya-ukrayiny-v-reytyngu-krayin-svitu-za-indeksom-globalnoyi-konkurentospromozhnost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7385</TotalTime>
  <Pages>11</Pages>
  <Words>5527</Words>
  <Characters>31506</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149</cp:revision>
  <dcterms:created xsi:type="dcterms:W3CDTF">2016-02-23T11:08:00Z</dcterms:created>
  <dcterms:modified xsi:type="dcterms:W3CDTF">2016-08-18T10:28:00Z</dcterms:modified>
</cp:coreProperties>
</file>