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BF" w:rsidRPr="000539DB" w:rsidRDefault="00714CBF" w:rsidP="00714CBF">
      <w:pPr>
        <w:pStyle w:val="2"/>
        <w:ind w:firstLine="0"/>
        <w:jc w:val="center"/>
        <w:rPr>
          <w:caps/>
          <w:sz w:val="24"/>
          <w:szCs w:val="24"/>
        </w:rPr>
      </w:pPr>
      <w:r w:rsidRPr="000539DB">
        <w:rPr>
          <w:caps/>
          <w:sz w:val="24"/>
          <w:szCs w:val="24"/>
        </w:rPr>
        <w:t>Міністерство освіти і науки України</w:t>
      </w:r>
    </w:p>
    <w:p w:rsidR="00714CBF" w:rsidRPr="000539DB" w:rsidRDefault="00714CBF" w:rsidP="00714CBF">
      <w:pPr>
        <w:pStyle w:val="2"/>
        <w:ind w:firstLine="0"/>
        <w:jc w:val="center"/>
        <w:rPr>
          <w:caps/>
          <w:sz w:val="24"/>
          <w:szCs w:val="24"/>
        </w:rPr>
      </w:pPr>
      <w:r w:rsidRPr="000539DB">
        <w:rPr>
          <w:caps/>
          <w:sz w:val="24"/>
          <w:szCs w:val="24"/>
        </w:rPr>
        <w:t xml:space="preserve">Тернопільський НАЦІОНАЛЬНИЙ технічний Університет </w:t>
      </w:r>
    </w:p>
    <w:p w:rsidR="00714CBF" w:rsidRPr="000539DB" w:rsidRDefault="00714CBF" w:rsidP="00714CBF">
      <w:pPr>
        <w:pStyle w:val="2"/>
        <w:ind w:firstLine="0"/>
        <w:jc w:val="center"/>
        <w:rPr>
          <w:b/>
          <w:caps/>
          <w:sz w:val="24"/>
          <w:szCs w:val="24"/>
        </w:rPr>
      </w:pPr>
      <w:r w:rsidRPr="000539DB">
        <w:rPr>
          <w:caps/>
          <w:sz w:val="24"/>
          <w:szCs w:val="24"/>
        </w:rPr>
        <w:t>імені Івана Пулюя</w:t>
      </w:r>
    </w:p>
    <w:p w:rsidR="00140025" w:rsidRPr="000539DB" w:rsidRDefault="00140025" w:rsidP="00140025">
      <w:pPr>
        <w:pStyle w:val="2"/>
        <w:ind w:firstLine="0"/>
        <w:jc w:val="center"/>
        <w:rPr>
          <w:sz w:val="24"/>
          <w:szCs w:val="24"/>
        </w:rPr>
      </w:pPr>
      <w:r w:rsidRPr="000539DB">
        <w:rPr>
          <w:sz w:val="24"/>
          <w:szCs w:val="24"/>
        </w:rPr>
        <w:t>ФАКУЛЬТЕТ ЕКОНОМІКИ ТА МЕНЕДЖМЕНТУ</w:t>
      </w:r>
    </w:p>
    <w:p w:rsidR="00140025" w:rsidRPr="000539DB" w:rsidRDefault="00140025" w:rsidP="00140025">
      <w:pPr>
        <w:pStyle w:val="2"/>
        <w:ind w:firstLine="0"/>
        <w:jc w:val="center"/>
        <w:rPr>
          <w:sz w:val="24"/>
          <w:szCs w:val="24"/>
        </w:rPr>
      </w:pPr>
      <w:r w:rsidRPr="000539DB">
        <w:rPr>
          <w:sz w:val="24"/>
          <w:szCs w:val="24"/>
        </w:rPr>
        <w:t>КАФЕДРА ПРОМИСЛОВОГО МАРКЕТИНГУ</w:t>
      </w:r>
    </w:p>
    <w:p w:rsidR="00714CBF" w:rsidRPr="000539DB" w:rsidRDefault="00714CBF" w:rsidP="00714CBF">
      <w:pPr>
        <w:pStyle w:val="2"/>
        <w:ind w:firstLine="709"/>
        <w:jc w:val="center"/>
        <w:rPr>
          <w:sz w:val="24"/>
          <w:szCs w:val="24"/>
        </w:rPr>
      </w:pPr>
    </w:p>
    <w:p w:rsidR="00714CBF" w:rsidRPr="000539DB" w:rsidRDefault="00714CBF" w:rsidP="00714CBF">
      <w:pPr>
        <w:pStyle w:val="2"/>
        <w:ind w:firstLine="709"/>
        <w:jc w:val="center"/>
        <w:rPr>
          <w:sz w:val="24"/>
          <w:szCs w:val="24"/>
        </w:rPr>
      </w:pPr>
    </w:p>
    <w:p w:rsidR="00714CBF" w:rsidRPr="000539DB" w:rsidRDefault="00714CBF" w:rsidP="00714CBF">
      <w:pPr>
        <w:pStyle w:val="2"/>
        <w:ind w:firstLine="709"/>
        <w:jc w:val="center"/>
        <w:rPr>
          <w:sz w:val="24"/>
          <w:szCs w:val="24"/>
        </w:rPr>
      </w:pPr>
    </w:p>
    <w:p w:rsidR="00714CBF" w:rsidRPr="000539DB" w:rsidRDefault="0017019D" w:rsidP="00714CBF">
      <w:pPr>
        <w:pStyle w:val="2"/>
        <w:ind w:firstLine="0"/>
        <w:jc w:val="center"/>
        <w:rPr>
          <w:b/>
          <w:bCs/>
          <w:sz w:val="24"/>
          <w:szCs w:val="24"/>
        </w:rPr>
      </w:pPr>
      <w:proofErr w:type="spellStart"/>
      <w:r w:rsidRPr="000539DB">
        <w:rPr>
          <w:b/>
          <w:bCs/>
          <w:sz w:val="24"/>
          <w:szCs w:val="24"/>
        </w:rPr>
        <w:t>Го</w:t>
      </w:r>
      <w:r w:rsidR="00DB2FEF" w:rsidRPr="000539DB">
        <w:rPr>
          <w:b/>
          <w:bCs/>
          <w:sz w:val="24"/>
          <w:szCs w:val="24"/>
        </w:rPr>
        <w:t>нчаровська</w:t>
      </w:r>
      <w:proofErr w:type="spellEnd"/>
      <w:r w:rsidR="00DB2FEF" w:rsidRPr="000539DB">
        <w:rPr>
          <w:b/>
          <w:bCs/>
          <w:sz w:val="24"/>
          <w:szCs w:val="24"/>
        </w:rPr>
        <w:t xml:space="preserve"> Інна Іванівна</w:t>
      </w:r>
    </w:p>
    <w:p w:rsidR="00F07BEC" w:rsidRPr="000539DB" w:rsidRDefault="00F07BEC" w:rsidP="00F07BEC">
      <w:pPr>
        <w:pStyle w:val="2"/>
        <w:ind w:firstLine="709"/>
        <w:rPr>
          <w:b/>
          <w:bCs/>
          <w:sz w:val="24"/>
          <w:szCs w:val="24"/>
        </w:rPr>
      </w:pPr>
    </w:p>
    <w:p w:rsidR="00F07BEC" w:rsidRPr="000539DB" w:rsidRDefault="00F07BEC" w:rsidP="00F07BEC">
      <w:pPr>
        <w:pStyle w:val="2"/>
        <w:ind w:firstLine="709"/>
        <w:rPr>
          <w:sz w:val="24"/>
          <w:szCs w:val="24"/>
        </w:rPr>
      </w:pPr>
    </w:p>
    <w:p w:rsidR="00F07BEC" w:rsidRPr="000539DB" w:rsidRDefault="00F07BEC" w:rsidP="00F07BEC">
      <w:pPr>
        <w:pStyle w:val="2"/>
        <w:ind w:firstLine="709"/>
        <w:rPr>
          <w:sz w:val="24"/>
          <w:szCs w:val="24"/>
        </w:rPr>
      </w:pPr>
    </w:p>
    <w:p w:rsidR="00F07BEC" w:rsidRPr="000539DB" w:rsidRDefault="00F07BEC" w:rsidP="00F07BEC">
      <w:pPr>
        <w:pStyle w:val="2"/>
        <w:ind w:firstLine="709"/>
        <w:jc w:val="right"/>
        <w:rPr>
          <w:sz w:val="24"/>
          <w:szCs w:val="24"/>
        </w:rPr>
      </w:pPr>
      <w:r w:rsidRPr="000539DB">
        <w:rPr>
          <w:sz w:val="24"/>
          <w:szCs w:val="24"/>
        </w:rPr>
        <w:t xml:space="preserve">УДК </w:t>
      </w:r>
      <w:r w:rsidR="0017019D" w:rsidRPr="000539DB">
        <w:rPr>
          <w:sz w:val="24"/>
          <w:szCs w:val="24"/>
        </w:rPr>
        <w:t>338.13</w:t>
      </w:r>
    </w:p>
    <w:p w:rsidR="00F07BEC" w:rsidRPr="000539DB" w:rsidRDefault="00F07BEC" w:rsidP="007666A5">
      <w:pPr>
        <w:pStyle w:val="2"/>
        <w:ind w:firstLine="0"/>
        <w:rPr>
          <w:sz w:val="24"/>
          <w:szCs w:val="24"/>
        </w:rPr>
      </w:pPr>
    </w:p>
    <w:p w:rsidR="00F07BEC" w:rsidRPr="000539DB" w:rsidRDefault="00F07BEC" w:rsidP="00F07BEC">
      <w:pPr>
        <w:pStyle w:val="2"/>
        <w:ind w:firstLine="709"/>
        <w:rPr>
          <w:sz w:val="24"/>
          <w:szCs w:val="24"/>
        </w:rPr>
      </w:pPr>
    </w:p>
    <w:p w:rsidR="00F07BEC" w:rsidRPr="000539DB" w:rsidRDefault="00F07BEC" w:rsidP="00F07BEC">
      <w:pPr>
        <w:pStyle w:val="2"/>
        <w:ind w:firstLine="709"/>
        <w:rPr>
          <w:sz w:val="24"/>
          <w:szCs w:val="24"/>
        </w:rPr>
      </w:pPr>
    </w:p>
    <w:p w:rsidR="00F07BEC" w:rsidRPr="000539DB" w:rsidRDefault="00CD0292" w:rsidP="00CD0292">
      <w:pPr>
        <w:pStyle w:val="2"/>
        <w:ind w:firstLine="709"/>
        <w:jc w:val="center"/>
        <w:rPr>
          <w:b/>
          <w:bCs/>
          <w:sz w:val="24"/>
          <w:szCs w:val="24"/>
        </w:rPr>
      </w:pPr>
      <w:r w:rsidRPr="000539DB">
        <w:rPr>
          <w:b/>
          <w:color w:val="000000"/>
          <w:sz w:val="24"/>
          <w:szCs w:val="24"/>
          <w:shd w:val="clear" w:color="auto" w:fill="FFFFFF"/>
        </w:rPr>
        <w:t>ОБГРУНТУВАННЯ ШЛЯХІВ ВТРИМАННЯ КОНКУРЕНТНИХ ПЕРЕВАГ НА ЛОКАЛЬНОМУ РИНКУ</w:t>
      </w:r>
      <w:r w:rsidR="000539DB">
        <w:rPr>
          <w:b/>
          <w:color w:val="000000"/>
          <w:sz w:val="24"/>
          <w:szCs w:val="24"/>
          <w:shd w:val="clear" w:color="auto" w:fill="FFFFFF"/>
        </w:rPr>
        <w:t xml:space="preserve"> </w:t>
      </w:r>
      <w:r w:rsidR="0017019D" w:rsidRPr="000539DB">
        <w:rPr>
          <w:b/>
          <w:color w:val="000000"/>
          <w:sz w:val="24"/>
          <w:szCs w:val="24"/>
          <w:shd w:val="clear" w:color="auto" w:fill="FFFFFF"/>
        </w:rPr>
        <w:t>(на прикладі</w:t>
      </w:r>
      <w:r w:rsidRPr="000539DB">
        <w:rPr>
          <w:b/>
          <w:color w:val="000000"/>
          <w:sz w:val="24"/>
          <w:szCs w:val="24"/>
          <w:shd w:val="clear" w:color="auto" w:fill="FFFFFF"/>
        </w:rPr>
        <w:t xml:space="preserve"> ПП </w:t>
      </w:r>
      <w:r w:rsidRPr="000539DB">
        <w:rPr>
          <w:b/>
          <w:color w:val="000000" w:themeColor="text1"/>
          <w:sz w:val="24"/>
          <w:szCs w:val="24"/>
        </w:rPr>
        <w:t>«САМОГОННА РЕСТОРАЦІЯ</w:t>
      </w:r>
      <w:r w:rsidR="009905B2" w:rsidRPr="000539DB">
        <w:rPr>
          <w:b/>
          <w:color w:val="000000" w:themeColor="text1"/>
          <w:sz w:val="24"/>
          <w:szCs w:val="24"/>
        </w:rPr>
        <w:t xml:space="preserve"> </w:t>
      </w:r>
      <w:r w:rsidR="00140025" w:rsidRPr="000539DB">
        <w:rPr>
          <w:b/>
          <w:color w:val="000000" w:themeColor="text1"/>
          <w:sz w:val="24"/>
          <w:szCs w:val="24"/>
        </w:rPr>
        <w:t>ПЛЮС</w:t>
      </w:r>
      <w:r w:rsidRPr="000539DB">
        <w:rPr>
          <w:b/>
          <w:color w:val="000000" w:themeColor="text1"/>
          <w:sz w:val="24"/>
          <w:szCs w:val="24"/>
        </w:rPr>
        <w:t>»</w:t>
      </w:r>
      <w:r w:rsidR="0017019D" w:rsidRPr="000539DB">
        <w:rPr>
          <w:b/>
          <w:color w:val="000000" w:themeColor="text1"/>
          <w:sz w:val="24"/>
          <w:szCs w:val="24"/>
        </w:rPr>
        <w:t>)</w:t>
      </w:r>
    </w:p>
    <w:p w:rsidR="00F07BEC" w:rsidRPr="000539DB" w:rsidRDefault="00F07BEC" w:rsidP="00F07BEC">
      <w:pPr>
        <w:pStyle w:val="2"/>
        <w:ind w:firstLine="709"/>
        <w:jc w:val="center"/>
        <w:rPr>
          <w:b/>
          <w:bCs/>
          <w:sz w:val="24"/>
          <w:szCs w:val="24"/>
        </w:rPr>
      </w:pPr>
    </w:p>
    <w:p w:rsidR="00F07BEC" w:rsidRPr="000539DB" w:rsidRDefault="00F07BEC" w:rsidP="00F07BEC">
      <w:pPr>
        <w:pStyle w:val="2"/>
        <w:ind w:firstLine="709"/>
        <w:jc w:val="center"/>
        <w:rPr>
          <w:b/>
          <w:bCs/>
          <w:sz w:val="24"/>
          <w:szCs w:val="24"/>
        </w:rPr>
      </w:pPr>
    </w:p>
    <w:p w:rsidR="00F07BEC" w:rsidRPr="000539DB" w:rsidRDefault="0017019D" w:rsidP="00F07BEC">
      <w:pPr>
        <w:pStyle w:val="2"/>
        <w:ind w:firstLine="0"/>
        <w:jc w:val="center"/>
        <w:rPr>
          <w:bCs/>
          <w:sz w:val="24"/>
          <w:szCs w:val="24"/>
        </w:rPr>
      </w:pPr>
      <w:r w:rsidRPr="000539DB">
        <w:rPr>
          <w:bCs/>
          <w:sz w:val="24"/>
          <w:szCs w:val="24"/>
        </w:rPr>
        <w:t>спе</w:t>
      </w:r>
      <w:r w:rsidR="00DB2FEF" w:rsidRPr="000539DB">
        <w:rPr>
          <w:bCs/>
          <w:sz w:val="24"/>
          <w:szCs w:val="24"/>
        </w:rPr>
        <w:t xml:space="preserve">ціальність </w:t>
      </w:r>
      <w:r w:rsidR="00CD0292" w:rsidRPr="000539DB">
        <w:rPr>
          <w:bCs/>
          <w:sz w:val="24"/>
          <w:szCs w:val="24"/>
        </w:rPr>
        <w:t>8.030507</w:t>
      </w:r>
      <w:r w:rsidR="00F07BEC" w:rsidRPr="000539DB">
        <w:rPr>
          <w:bCs/>
          <w:sz w:val="24"/>
          <w:szCs w:val="24"/>
        </w:rPr>
        <w:t>01 «</w:t>
      </w:r>
      <w:r w:rsidR="00CD0292" w:rsidRPr="000539DB">
        <w:rPr>
          <w:bCs/>
          <w:sz w:val="24"/>
          <w:szCs w:val="24"/>
        </w:rPr>
        <w:t>Маркетинг</w:t>
      </w:r>
      <w:r w:rsidR="00F07BEC" w:rsidRPr="000539DB">
        <w:rPr>
          <w:bCs/>
          <w:sz w:val="24"/>
          <w:szCs w:val="24"/>
        </w:rPr>
        <w:t>»</w:t>
      </w:r>
    </w:p>
    <w:p w:rsidR="00CD0292" w:rsidRPr="000539DB" w:rsidRDefault="00CD0292" w:rsidP="00F07BEC">
      <w:pPr>
        <w:pStyle w:val="2"/>
        <w:ind w:firstLine="0"/>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0"/>
        <w:jc w:val="center"/>
        <w:rPr>
          <w:b/>
          <w:bCs/>
          <w:spacing w:val="-5"/>
          <w:kern w:val="16"/>
          <w:sz w:val="24"/>
          <w:szCs w:val="24"/>
        </w:rPr>
      </w:pPr>
      <w:r w:rsidRPr="000539DB">
        <w:rPr>
          <w:b/>
          <w:bCs/>
          <w:spacing w:val="-5"/>
          <w:kern w:val="16"/>
          <w:sz w:val="24"/>
          <w:szCs w:val="24"/>
        </w:rPr>
        <w:t>Автореферат</w:t>
      </w:r>
    </w:p>
    <w:p w:rsidR="00F07BEC" w:rsidRPr="000539DB" w:rsidRDefault="00DB2FEF" w:rsidP="00F07BEC">
      <w:pPr>
        <w:pStyle w:val="2"/>
        <w:ind w:firstLine="0"/>
        <w:jc w:val="center"/>
        <w:rPr>
          <w:spacing w:val="-5"/>
          <w:kern w:val="16"/>
          <w:sz w:val="24"/>
          <w:szCs w:val="24"/>
        </w:rPr>
      </w:pPr>
      <w:r w:rsidRPr="000539DB">
        <w:rPr>
          <w:spacing w:val="-5"/>
          <w:kern w:val="16"/>
          <w:sz w:val="24"/>
          <w:szCs w:val="24"/>
        </w:rPr>
        <w:t>наукової</w:t>
      </w:r>
      <w:r w:rsidR="00F07BEC" w:rsidRPr="000539DB">
        <w:rPr>
          <w:spacing w:val="-5"/>
          <w:kern w:val="16"/>
          <w:sz w:val="24"/>
          <w:szCs w:val="24"/>
        </w:rPr>
        <w:t xml:space="preserve"> роботи на здобуття </w:t>
      </w:r>
      <w:r w:rsidR="007666A5" w:rsidRPr="000539DB">
        <w:rPr>
          <w:spacing w:val="-5"/>
          <w:kern w:val="16"/>
          <w:sz w:val="24"/>
          <w:szCs w:val="24"/>
        </w:rPr>
        <w:t xml:space="preserve">освітнього </w:t>
      </w:r>
      <w:r w:rsidR="000539DB" w:rsidRPr="000539DB">
        <w:rPr>
          <w:spacing w:val="-5"/>
          <w:kern w:val="16"/>
          <w:sz w:val="24"/>
          <w:szCs w:val="24"/>
        </w:rPr>
        <w:t>ступ</w:t>
      </w:r>
      <w:r w:rsidR="000539DB" w:rsidRPr="000539DB">
        <w:rPr>
          <w:bCs/>
          <w:sz w:val="24"/>
          <w:szCs w:val="24"/>
        </w:rPr>
        <w:t>е</w:t>
      </w:r>
      <w:r w:rsidR="000539DB" w:rsidRPr="000539DB">
        <w:rPr>
          <w:bCs/>
          <w:sz w:val="24"/>
          <w:szCs w:val="24"/>
        </w:rPr>
        <w:t>ня</w:t>
      </w:r>
      <w:r w:rsidR="00F07BEC" w:rsidRPr="000539DB">
        <w:rPr>
          <w:spacing w:val="-5"/>
          <w:kern w:val="16"/>
          <w:sz w:val="24"/>
          <w:szCs w:val="24"/>
        </w:rPr>
        <w:t xml:space="preserve"> «магістр»</w:t>
      </w:r>
    </w:p>
    <w:p w:rsidR="00F07BEC" w:rsidRPr="000539DB" w:rsidRDefault="00F07BEC" w:rsidP="00F07BEC">
      <w:pPr>
        <w:pStyle w:val="2"/>
        <w:ind w:firstLine="709"/>
        <w:rPr>
          <w:spacing w:val="-5"/>
          <w:kern w:val="16"/>
          <w:sz w:val="24"/>
          <w:szCs w:val="24"/>
        </w:rPr>
      </w:pPr>
    </w:p>
    <w:p w:rsidR="00F07BEC" w:rsidRPr="000539DB" w:rsidRDefault="00F07BEC" w:rsidP="00F07BEC">
      <w:pPr>
        <w:pStyle w:val="2"/>
        <w:ind w:firstLine="709"/>
        <w:rPr>
          <w:spacing w:val="-5"/>
          <w:kern w:val="16"/>
          <w:sz w:val="24"/>
          <w:szCs w:val="24"/>
        </w:rPr>
      </w:pPr>
    </w:p>
    <w:p w:rsidR="00F07BEC" w:rsidRPr="000539DB" w:rsidRDefault="00F07BEC" w:rsidP="00F07BEC">
      <w:pPr>
        <w:pStyle w:val="2"/>
        <w:ind w:firstLine="709"/>
        <w:rPr>
          <w:spacing w:val="-5"/>
          <w:kern w:val="16"/>
          <w:sz w:val="24"/>
          <w:szCs w:val="24"/>
        </w:rPr>
      </w:pPr>
    </w:p>
    <w:p w:rsidR="00F07BEC" w:rsidRPr="000539DB" w:rsidRDefault="00F07BEC" w:rsidP="00F07BEC">
      <w:pPr>
        <w:pStyle w:val="2"/>
        <w:ind w:firstLine="709"/>
        <w:rPr>
          <w:spacing w:val="-5"/>
          <w:kern w:val="16"/>
          <w:sz w:val="24"/>
          <w:szCs w:val="24"/>
          <w:lang w:val="ru-RU"/>
        </w:rPr>
      </w:pPr>
    </w:p>
    <w:p w:rsidR="00F07BEC" w:rsidRPr="000539DB" w:rsidRDefault="00F07BEC" w:rsidP="00F07BEC">
      <w:pPr>
        <w:pStyle w:val="2"/>
        <w:ind w:firstLine="709"/>
        <w:rPr>
          <w:spacing w:val="-5"/>
          <w:kern w:val="16"/>
          <w:sz w:val="24"/>
          <w:szCs w:val="24"/>
          <w:lang w:val="ru-RU"/>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F07BEC" w:rsidRPr="000539DB" w:rsidRDefault="00F07BEC" w:rsidP="00DB2FEF">
      <w:pPr>
        <w:pStyle w:val="2"/>
        <w:ind w:firstLine="0"/>
        <w:jc w:val="center"/>
        <w:rPr>
          <w:spacing w:val="-5"/>
          <w:kern w:val="16"/>
          <w:sz w:val="24"/>
          <w:szCs w:val="24"/>
        </w:rPr>
        <w:sectPr w:rsidR="00F07BEC" w:rsidRPr="000539DB">
          <w:headerReference w:type="even" r:id="rId8"/>
          <w:headerReference w:type="default" r:id="rId9"/>
          <w:footerReference w:type="default" r:id="rId10"/>
          <w:pgSz w:w="11906" w:h="16838" w:code="9"/>
          <w:pgMar w:top="1134" w:right="567" w:bottom="1134" w:left="1134" w:header="851" w:footer="680" w:gutter="0"/>
          <w:cols w:space="708"/>
          <w:titlePg/>
          <w:docGrid w:linePitch="360"/>
        </w:sectPr>
      </w:pPr>
      <w:r w:rsidRPr="000539DB">
        <w:rPr>
          <w:spacing w:val="-5"/>
          <w:kern w:val="16"/>
          <w:sz w:val="24"/>
          <w:szCs w:val="24"/>
        </w:rPr>
        <w:t>Тернопіль</w:t>
      </w:r>
      <w:r w:rsidR="00DB2FEF" w:rsidRPr="000539DB">
        <w:rPr>
          <w:spacing w:val="-5"/>
          <w:kern w:val="16"/>
          <w:sz w:val="24"/>
          <w:szCs w:val="24"/>
        </w:rPr>
        <w:t>-</w:t>
      </w:r>
      <w:r w:rsidRPr="000539DB">
        <w:rPr>
          <w:spacing w:val="-5"/>
          <w:kern w:val="16"/>
          <w:sz w:val="24"/>
          <w:szCs w:val="24"/>
        </w:rPr>
        <w:t>201</w:t>
      </w:r>
      <w:r w:rsidR="0017019D" w:rsidRPr="000539DB">
        <w:rPr>
          <w:spacing w:val="-5"/>
          <w:kern w:val="16"/>
          <w:sz w:val="24"/>
          <w:szCs w:val="24"/>
        </w:rPr>
        <w:t>7</w:t>
      </w:r>
    </w:p>
    <w:tbl>
      <w:tblPr>
        <w:tblW w:w="10075" w:type="dxa"/>
        <w:tblLayout w:type="fixed"/>
        <w:tblLook w:val="0000" w:firstRow="0" w:lastRow="0" w:firstColumn="0" w:lastColumn="0" w:noHBand="0" w:noVBand="0"/>
      </w:tblPr>
      <w:tblGrid>
        <w:gridCol w:w="2988"/>
        <w:gridCol w:w="7087"/>
      </w:tblGrid>
      <w:tr w:rsidR="00CD0292" w:rsidRPr="000539DB" w:rsidTr="009345B5">
        <w:trPr>
          <w:cantSplit/>
          <w:trHeight w:val="293"/>
        </w:trPr>
        <w:tc>
          <w:tcPr>
            <w:tcW w:w="10075" w:type="dxa"/>
            <w:gridSpan w:val="2"/>
            <w:tcBorders>
              <w:top w:val="nil"/>
              <w:left w:val="nil"/>
              <w:bottom w:val="nil"/>
              <w:right w:val="nil"/>
            </w:tcBorders>
          </w:tcPr>
          <w:p w:rsidR="00CD0292" w:rsidRPr="000539DB" w:rsidRDefault="00CD0292" w:rsidP="009345B5">
            <w:pPr>
              <w:pStyle w:val="2"/>
              <w:ind w:firstLine="709"/>
              <w:rPr>
                <w:sz w:val="24"/>
                <w:szCs w:val="24"/>
              </w:rPr>
            </w:pPr>
            <w:r w:rsidRPr="000539DB">
              <w:rPr>
                <w:sz w:val="24"/>
                <w:szCs w:val="24"/>
              </w:rPr>
              <w:lastRenderedPageBreak/>
              <w:t>Роботу виконано на кафедрі промислового ма</w:t>
            </w:r>
            <w:r w:rsidR="0017019D" w:rsidRPr="000539DB">
              <w:rPr>
                <w:sz w:val="24"/>
                <w:szCs w:val="24"/>
              </w:rPr>
              <w:t>ркетингу факультету економіки та</w:t>
            </w:r>
            <w:r w:rsidRPr="000539DB">
              <w:rPr>
                <w:sz w:val="24"/>
                <w:szCs w:val="24"/>
              </w:rPr>
              <w:t xml:space="preserve"> менеджменту</w:t>
            </w:r>
            <w:r w:rsidRPr="000539DB">
              <w:rPr>
                <w:spacing w:val="6"/>
                <w:sz w:val="24"/>
                <w:szCs w:val="24"/>
              </w:rPr>
              <w:t xml:space="preserve"> Тернопільського національного технічного університету імені Івана Пулюя</w:t>
            </w:r>
          </w:p>
          <w:p w:rsidR="00CD0292" w:rsidRPr="000539DB" w:rsidRDefault="00CD0292" w:rsidP="009345B5">
            <w:pPr>
              <w:pStyle w:val="2"/>
              <w:ind w:firstLine="709"/>
              <w:rPr>
                <w:spacing w:val="6"/>
                <w:sz w:val="24"/>
                <w:szCs w:val="24"/>
              </w:rPr>
            </w:pPr>
          </w:p>
        </w:tc>
      </w:tr>
      <w:tr w:rsidR="00CD0292" w:rsidRPr="000539DB" w:rsidTr="009345B5">
        <w:trPr>
          <w:trHeight w:val="293"/>
        </w:trPr>
        <w:tc>
          <w:tcPr>
            <w:tcW w:w="2988" w:type="dxa"/>
            <w:tcBorders>
              <w:top w:val="nil"/>
              <w:left w:val="nil"/>
              <w:bottom w:val="nil"/>
              <w:right w:val="nil"/>
            </w:tcBorders>
          </w:tcPr>
          <w:p w:rsidR="00CD0292" w:rsidRPr="000539DB" w:rsidRDefault="007666A5" w:rsidP="009345B5">
            <w:pPr>
              <w:pStyle w:val="2"/>
              <w:ind w:firstLine="0"/>
              <w:rPr>
                <w:sz w:val="24"/>
                <w:szCs w:val="24"/>
              </w:rPr>
            </w:pPr>
            <w:r w:rsidRPr="000539DB">
              <w:rPr>
                <w:bCs/>
                <w:sz w:val="24"/>
                <w:szCs w:val="24"/>
              </w:rPr>
              <w:t>К</w:t>
            </w:r>
            <w:r w:rsidR="00DB2FEF" w:rsidRPr="000539DB">
              <w:rPr>
                <w:bCs/>
                <w:sz w:val="24"/>
                <w:szCs w:val="24"/>
              </w:rPr>
              <w:t>ерівник</w:t>
            </w:r>
            <w:r w:rsidRPr="000539DB">
              <w:rPr>
                <w:bCs/>
                <w:sz w:val="24"/>
                <w:szCs w:val="24"/>
              </w:rPr>
              <w:t xml:space="preserve"> роботи</w:t>
            </w:r>
            <w:r w:rsidR="00CD0292" w:rsidRPr="000539DB">
              <w:rPr>
                <w:bCs/>
                <w:sz w:val="24"/>
                <w:szCs w:val="24"/>
              </w:rPr>
              <w:t>:</w:t>
            </w:r>
          </w:p>
        </w:tc>
        <w:tc>
          <w:tcPr>
            <w:tcW w:w="7087" w:type="dxa"/>
            <w:tcBorders>
              <w:top w:val="nil"/>
              <w:left w:val="nil"/>
              <w:bottom w:val="nil"/>
              <w:right w:val="nil"/>
            </w:tcBorders>
          </w:tcPr>
          <w:p w:rsidR="0017019D" w:rsidRPr="000539DB" w:rsidRDefault="00CD0292" w:rsidP="002443C8">
            <w:pPr>
              <w:pStyle w:val="2"/>
              <w:spacing w:after="0"/>
              <w:ind w:firstLine="0"/>
              <w:jc w:val="left"/>
              <w:rPr>
                <w:sz w:val="24"/>
                <w:szCs w:val="24"/>
              </w:rPr>
            </w:pPr>
            <w:r w:rsidRPr="000539DB">
              <w:rPr>
                <w:sz w:val="24"/>
                <w:szCs w:val="24"/>
              </w:rPr>
              <w:t>кандидат економічних наук, доцент кафедри промислового маркетингу</w:t>
            </w:r>
          </w:p>
          <w:p w:rsidR="00CD0292" w:rsidRPr="000539DB" w:rsidRDefault="003F685D" w:rsidP="002443C8">
            <w:pPr>
              <w:pStyle w:val="2"/>
              <w:spacing w:after="0"/>
              <w:ind w:firstLine="0"/>
              <w:jc w:val="left"/>
              <w:rPr>
                <w:sz w:val="24"/>
                <w:szCs w:val="24"/>
              </w:rPr>
            </w:pPr>
            <w:r w:rsidRPr="000539DB">
              <w:rPr>
                <w:bCs/>
                <w:sz w:val="24"/>
                <w:szCs w:val="24"/>
              </w:rPr>
              <w:t>Семенюк Світлана Богданівна</w:t>
            </w:r>
            <w:r w:rsidR="00CD0292" w:rsidRPr="000539DB">
              <w:rPr>
                <w:bCs/>
                <w:sz w:val="24"/>
                <w:szCs w:val="24"/>
              </w:rPr>
              <w:t>,</w:t>
            </w:r>
            <w:r w:rsidR="00CD0292" w:rsidRPr="000539DB">
              <w:rPr>
                <w:sz w:val="24"/>
                <w:szCs w:val="24"/>
              </w:rPr>
              <w:br/>
              <w:t xml:space="preserve">Тернопільський національний технічний університет імені Івана Пулюя, </w:t>
            </w:r>
          </w:p>
          <w:p w:rsidR="00CD0292" w:rsidRPr="000539DB" w:rsidRDefault="00CD0292" w:rsidP="009345B5">
            <w:pPr>
              <w:pStyle w:val="2"/>
              <w:ind w:left="78" w:firstLine="0"/>
              <w:jc w:val="left"/>
              <w:rPr>
                <w:sz w:val="24"/>
                <w:szCs w:val="24"/>
              </w:rPr>
            </w:pPr>
          </w:p>
          <w:p w:rsidR="00CD0292" w:rsidRPr="000539DB" w:rsidRDefault="00CD0292" w:rsidP="009345B5">
            <w:pPr>
              <w:pStyle w:val="2"/>
              <w:ind w:left="78" w:firstLine="0"/>
              <w:jc w:val="left"/>
              <w:rPr>
                <w:spacing w:val="6"/>
                <w:sz w:val="24"/>
                <w:szCs w:val="24"/>
              </w:rPr>
            </w:pPr>
          </w:p>
          <w:p w:rsidR="00CD0292" w:rsidRPr="000539DB" w:rsidRDefault="00CD0292" w:rsidP="009345B5">
            <w:pPr>
              <w:pStyle w:val="2"/>
              <w:ind w:left="78" w:firstLine="0"/>
              <w:jc w:val="left"/>
              <w:rPr>
                <w:spacing w:val="6"/>
                <w:sz w:val="24"/>
                <w:szCs w:val="24"/>
              </w:rPr>
            </w:pPr>
          </w:p>
        </w:tc>
      </w:tr>
      <w:tr w:rsidR="00CD0292" w:rsidRPr="000539DB" w:rsidTr="009345B5">
        <w:trPr>
          <w:trHeight w:val="293"/>
        </w:trPr>
        <w:tc>
          <w:tcPr>
            <w:tcW w:w="2988" w:type="dxa"/>
            <w:tcBorders>
              <w:top w:val="nil"/>
              <w:left w:val="nil"/>
              <w:bottom w:val="nil"/>
              <w:right w:val="nil"/>
            </w:tcBorders>
          </w:tcPr>
          <w:p w:rsidR="00CD0292" w:rsidRPr="000539DB" w:rsidRDefault="00CD0292" w:rsidP="009345B5">
            <w:pPr>
              <w:pStyle w:val="2"/>
              <w:ind w:firstLine="0"/>
              <w:rPr>
                <w:sz w:val="24"/>
                <w:szCs w:val="24"/>
              </w:rPr>
            </w:pPr>
            <w:r w:rsidRPr="000539DB">
              <w:rPr>
                <w:bCs/>
                <w:sz w:val="24"/>
                <w:szCs w:val="24"/>
              </w:rPr>
              <w:t>Рецензент:</w:t>
            </w:r>
          </w:p>
        </w:tc>
        <w:tc>
          <w:tcPr>
            <w:tcW w:w="7087" w:type="dxa"/>
            <w:tcBorders>
              <w:top w:val="nil"/>
              <w:left w:val="nil"/>
              <w:bottom w:val="nil"/>
              <w:right w:val="nil"/>
            </w:tcBorders>
          </w:tcPr>
          <w:p w:rsidR="003F685D" w:rsidRPr="000539DB" w:rsidRDefault="003F685D" w:rsidP="009345B5">
            <w:pPr>
              <w:pStyle w:val="2"/>
              <w:ind w:firstLine="0"/>
              <w:jc w:val="left"/>
              <w:rPr>
                <w:sz w:val="24"/>
                <w:szCs w:val="24"/>
              </w:rPr>
            </w:pPr>
            <w:r w:rsidRPr="000539DB">
              <w:rPr>
                <w:sz w:val="24"/>
                <w:szCs w:val="24"/>
              </w:rPr>
              <w:t>кандидат економічних наук,</w:t>
            </w:r>
            <w:r w:rsidR="007666A5" w:rsidRPr="000539DB">
              <w:rPr>
                <w:sz w:val="24"/>
                <w:szCs w:val="24"/>
              </w:rPr>
              <w:t xml:space="preserve"> доцент кафедри </w:t>
            </w:r>
          </w:p>
          <w:p w:rsidR="007666A5" w:rsidRPr="000539DB" w:rsidRDefault="007666A5" w:rsidP="009345B5">
            <w:pPr>
              <w:pStyle w:val="2"/>
              <w:ind w:firstLine="0"/>
              <w:jc w:val="left"/>
              <w:rPr>
                <w:sz w:val="24"/>
                <w:szCs w:val="24"/>
              </w:rPr>
            </w:pPr>
            <w:r w:rsidRPr="000539DB">
              <w:rPr>
                <w:sz w:val="24"/>
                <w:szCs w:val="24"/>
              </w:rPr>
              <w:t>економіки та фінансів</w:t>
            </w:r>
          </w:p>
          <w:p w:rsidR="007666A5" w:rsidRPr="000539DB" w:rsidRDefault="007666A5" w:rsidP="007666A5">
            <w:pPr>
              <w:pStyle w:val="2"/>
              <w:ind w:firstLine="0"/>
              <w:jc w:val="left"/>
              <w:rPr>
                <w:sz w:val="24"/>
                <w:szCs w:val="24"/>
              </w:rPr>
            </w:pPr>
            <w:proofErr w:type="spellStart"/>
            <w:r w:rsidRPr="000539DB">
              <w:rPr>
                <w:sz w:val="24"/>
                <w:szCs w:val="24"/>
              </w:rPr>
              <w:t>Ціх</w:t>
            </w:r>
            <w:proofErr w:type="spellEnd"/>
            <w:r w:rsidRPr="000539DB">
              <w:rPr>
                <w:sz w:val="24"/>
                <w:szCs w:val="24"/>
              </w:rPr>
              <w:t xml:space="preserve"> Галина Володимирівна,</w:t>
            </w:r>
          </w:p>
          <w:p w:rsidR="007666A5" w:rsidRPr="000539DB" w:rsidRDefault="007666A5" w:rsidP="007666A5">
            <w:pPr>
              <w:pStyle w:val="2"/>
              <w:ind w:firstLine="0"/>
              <w:jc w:val="left"/>
              <w:rPr>
                <w:sz w:val="24"/>
                <w:szCs w:val="24"/>
              </w:rPr>
            </w:pPr>
            <w:r w:rsidRPr="000539DB">
              <w:rPr>
                <w:sz w:val="24"/>
                <w:szCs w:val="24"/>
              </w:rPr>
              <w:t>Тернопільський національний технічний університет імені Івана Пулюя</w:t>
            </w:r>
          </w:p>
          <w:p w:rsidR="002443C8" w:rsidRPr="000539DB" w:rsidRDefault="002443C8" w:rsidP="009345B5">
            <w:pPr>
              <w:pStyle w:val="2"/>
              <w:ind w:firstLine="0"/>
              <w:jc w:val="left"/>
              <w:rPr>
                <w:sz w:val="24"/>
                <w:szCs w:val="24"/>
              </w:rPr>
            </w:pPr>
          </w:p>
          <w:p w:rsidR="00CD0292" w:rsidRPr="000539DB" w:rsidRDefault="00CD0292" w:rsidP="009345B5">
            <w:pPr>
              <w:pStyle w:val="2"/>
              <w:ind w:firstLine="0"/>
              <w:jc w:val="left"/>
              <w:rPr>
                <w:spacing w:val="6"/>
                <w:sz w:val="24"/>
                <w:szCs w:val="24"/>
              </w:rPr>
            </w:pPr>
          </w:p>
        </w:tc>
      </w:tr>
    </w:tbl>
    <w:p w:rsidR="00CD0292" w:rsidRPr="000539DB" w:rsidRDefault="00CD0292" w:rsidP="00CD0292">
      <w:pPr>
        <w:pStyle w:val="2"/>
        <w:ind w:firstLine="709"/>
        <w:rPr>
          <w:sz w:val="24"/>
          <w:szCs w:val="24"/>
        </w:rPr>
      </w:pPr>
    </w:p>
    <w:p w:rsidR="00CD0292" w:rsidRPr="000539DB" w:rsidRDefault="00CD0292" w:rsidP="00CD0292">
      <w:pPr>
        <w:pStyle w:val="2"/>
        <w:ind w:firstLine="709"/>
        <w:rPr>
          <w:sz w:val="24"/>
          <w:szCs w:val="24"/>
        </w:rPr>
      </w:pPr>
      <w:r w:rsidRPr="000539DB">
        <w:rPr>
          <w:sz w:val="24"/>
          <w:szCs w:val="24"/>
        </w:rPr>
        <w:t xml:space="preserve">Захист відбудеться </w:t>
      </w:r>
      <w:r w:rsidR="00140025" w:rsidRPr="000539DB">
        <w:rPr>
          <w:sz w:val="24"/>
          <w:szCs w:val="24"/>
        </w:rPr>
        <w:t xml:space="preserve">22 </w:t>
      </w:r>
      <w:r w:rsidRPr="000539DB">
        <w:rPr>
          <w:sz w:val="24"/>
          <w:szCs w:val="24"/>
        </w:rPr>
        <w:t>лютого 201</w:t>
      </w:r>
      <w:r w:rsidR="0017019D" w:rsidRPr="000539DB">
        <w:rPr>
          <w:sz w:val="24"/>
          <w:szCs w:val="24"/>
        </w:rPr>
        <w:t>7</w:t>
      </w:r>
      <w:r w:rsidRPr="000539DB">
        <w:rPr>
          <w:sz w:val="24"/>
          <w:szCs w:val="24"/>
          <w:lang w:val="ru-RU"/>
        </w:rPr>
        <w:t> </w:t>
      </w:r>
      <w:r w:rsidRPr="000539DB">
        <w:rPr>
          <w:sz w:val="24"/>
          <w:szCs w:val="24"/>
        </w:rPr>
        <w:t>р. о 9</w:t>
      </w:r>
      <w:r w:rsidRPr="000539DB">
        <w:rPr>
          <w:sz w:val="24"/>
          <w:szCs w:val="24"/>
          <w:vertAlign w:val="superscript"/>
        </w:rPr>
        <w:t>.00</w:t>
      </w:r>
      <w:r w:rsidRPr="000539DB">
        <w:rPr>
          <w:sz w:val="24"/>
          <w:szCs w:val="24"/>
        </w:rPr>
        <w:t xml:space="preserve"> годині на засіданні </w:t>
      </w:r>
      <w:r w:rsidR="003F685D" w:rsidRPr="000539DB">
        <w:rPr>
          <w:sz w:val="24"/>
          <w:szCs w:val="24"/>
        </w:rPr>
        <w:t xml:space="preserve">Державної </w:t>
      </w:r>
      <w:r w:rsidRPr="000539DB">
        <w:rPr>
          <w:sz w:val="24"/>
          <w:szCs w:val="24"/>
        </w:rPr>
        <w:t>екзаменаційної комісії</w:t>
      </w:r>
      <w:r w:rsidR="003F685D" w:rsidRPr="000539DB">
        <w:rPr>
          <w:sz w:val="24"/>
          <w:szCs w:val="24"/>
        </w:rPr>
        <w:t xml:space="preserve"> кафедри промислового маркетингу факультету економіки та менеджменту Тернопільського національного технічного університету</w:t>
      </w:r>
      <w:r w:rsidRPr="000539DB">
        <w:rPr>
          <w:sz w:val="24"/>
          <w:szCs w:val="24"/>
        </w:rPr>
        <w:t xml:space="preserve"> імені Івана Пулюя за адресою: </w:t>
      </w:r>
      <w:r w:rsidRPr="000539DB">
        <w:rPr>
          <w:bCs/>
          <w:sz w:val="24"/>
          <w:szCs w:val="24"/>
        </w:rPr>
        <w:t xml:space="preserve">м. Тернопіль, вул. </w:t>
      </w:r>
      <w:r w:rsidR="003F685D" w:rsidRPr="000539DB">
        <w:rPr>
          <w:bCs/>
          <w:sz w:val="24"/>
          <w:szCs w:val="24"/>
        </w:rPr>
        <w:t>Білогірська</w:t>
      </w:r>
      <w:r w:rsidRPr="000539DB">
        <w:rPr>
          <w:bCs/>
          <w:sz w:val="24"/>
          <w:szCs w:val="24"/>
        </w:rPr>
        <w:t>,</w:t>
      </w:r>
      <w:r w:rsidR="003F685D" w:rsidRPr="000539DB">
        <w:rPr>
          <w:bCs/>
          <w:sz w:val="24"/>
          <w:szCs w:val="24"/>
        </w:rPr>
        <w:t xml:space="preserve"> 50.</w:t>
      </w:r>
    </w:p>
    <w:p w:rsidR="00CD0292" w:rsidRPr="000539DB" w:rsidRDefault="00CD0292" w:rsidP="00CD0292">
      <w:pPr>
        <w:pStyle w:val="2"/>
        <w:ind w:firstLine="709"/>
        <w:rPr>
          <w:sz w:val="24"/>
          <w:szCs w:val="24"/>
        </w:rPr>
      </w:pPr>
    </w:p>
    <w:p w:rsidR="00F07BEC" w:rsidRPr="000539DB" w:rsidRDefault="00F07BEC" w:rsidP="00F07BEC">
      <w:pPr>
        <w:pStyle w:val="2"/>
        <w:ind w:firstLine="709"/>
        <w:rPr>
          <w:sz w:val="24"/>
          <w:szCs w:val="24"/>
        </w:rPr>
      </w:pPr>
    </w:p>
    <w:p w:rsidR="00086D8B" w:rsidRPr="000539DB" w:rsidRDefault="00086D8B">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7666A5" w:rsidRPr="000539DB" w:rsidRDefault="007666A5">
      <w:pPr>
        <w:spacing w:after="200" w:line="276" w:lineRule="auto"/>
        <w:ind w:firstLine="0"/>
        <w:jc w:val="left"/>
        <w:rPr>
          <w:sz w:val="24"/>
        </w:rPr>
      </w:pPr>
    </w:p>
    <w:p w:rsidR="007666A5" w:rsidRPr="000539DB" w:rsidRDefault="007666A5">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7666A5" w:rsidRPr="007666A5" w:rsidRDefault="000539DB" w:rsidP="00DB2FEF">
      <w:pPr>
        <w:spacing w:after="200" w:line="276" w:lineRule="auto"/>
        <w:ind w:firstLine="0"/>
        <w:jc w:val="left"/>
        <w:rPr>
          <w:sz w:val="28"/>
          <w:szCs w:val="28"/>
        </w:rPr>
      </w:pPr>
      <w:r w:rsidRPr="000539DB">
        <w:rPr>
          <w:sz w:val="24"/>
        </w:rPr>
        <w:t>Науковий керівник</w:t>
      </w:r>
      <w:r w:rsidR="00DB2FEF" w:rsidRPr="000539DB">
        <w:rPr>
          <w:sz w:val="24"/>
        </w:rPr>
        <w:t xml:space="preserve"> </w:t>
      </w:r>
      <w:r w:rsidR="007666A5" w:rsidRPr="000539DB">
        <w:rPr>
          <w:sz w:val="24"/>
        </w:rPr>
        <w:t xml:space="preserve">                             </w:t>
      </w:r>
      <w:r w:rsidR="00DB2FEF" w:rsidRPr="000539DB">
        <w:rPr>
          <w:sz w:val="24"/>
        </w:rPr>
        <w:t xml:space="preserve">                           </w:t>
      </w:r>
      <w:r>
        <w:rPr>
          <w:sz w:val="24"/>
        </w:rPr>
        <w:t xml:space="preserve">                           </w:t>
      </w:r>
      <w:r w:rsidR="00DB2FEF" w:rsidRPr="000539DB">
        <w:rPr>
          <w:sz w:val="24"/>
        </w:rPr>
        <w:t xml:space="preserve">     </w:t>
      </w:r>
      <w:proofErr w:type="spellStart"/>
      <w:r w:rsidR="00DB2FEF" w:rsidRPr="000539DB">
        <w:rPr>
          <w:sz w:val="24"/>
        </w:rPr>
        <w:t>к.е.н</w:t>
      </w:r>
      <w:proofErr w:type="spellEnd"/>
      <w:r w:rsidR="00DB2FEF" w:rsidRPr="000539DB">
        <w:rPr>
          <w:sz w:val="24"/>
        </w:rPr>
        <w:t>., доц. Семенюк С</w:t>
      </w:r>
      <w:r w:rsidR="00DB2FEF" w:rsidRPr="007666A5">
        <w:rPr>
          <w:sz w:val="28"/>
          <w:szCs w:val="28"/>
        </w:rPr>
        <w:t>.Б.</w:t>
      </w:r>
    </w:p>
    <w:p w:rsidR="007666A5" w:rsidRDefault="007666A5">
      <w:pPr>
        <w:spacing w:after="200" w:line="276" w:lineRule="auto"/>
        <w:ind w:firstLine="0"/>
        <w:jc w:val="left"/>
        <w:rPr>
          <w:sz w:val="24"/>
        </w:rPr>
      </w:pPr>
      <w:r>
        <w:rPr>
          <w:sz w:val="24"/>
        </w:rPr>
        <w:br w:type="page"/>
      </w:r>
    </w:p>
    <w:p w:rsidR="00086D8B" w:rsidRPr="0017019D" w:rsidRDefault="00086D8B" w:rsidP="0082686D">
      <w:pPr>
        <w:pStyle w:val="a8"/>
        <w:spacing w:line="240" w:lineRule="auto"/>
        <w:ind w:firstLine="0"/>
        <w:jc w:val="center"/>
        <w:rPr>
          <w:b/>
          <w:sz w:val="24"/>
          <w:szCs w:val="24"/>
        </w:rPr>
      </w:pPr>
      <w:r w:rsidRPr="0017019D">
        <w:rPr>
          <w:b/>
          <w:sz w:val="24"/>
          <w:szCs w:val="24"/>
        </w:rPr>
        <w:lastRenderedPageBreak/>
        <w:t>ЗАГАЛЬНА ХАРАКТЕРИСТИКА РОБОТИ</w:t>
      </w:r>
    </w:p>
    <w:p w:rsidR="00086D8B" w:rsidRPr="0017019D" w:rsidRDefault="00086D8B" w:rsidP="0082686D">
      <w:pPr>
        <w:pStyle w:val="a8"/>
        <w:spacing w:line="240" w:lineRule="auto"/>
        <w:ind w:firstLine="0"/>
        <w:jc w:val="center"/>
        <w:rPr>
          <w:b/>
          <w:sz w:val="24"/>
          <w:szCs w:val="24"/>
        </w:rPr>
      </w:pP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Актуальність теми</w:t>
      </w:r>
      <w:r w:rsidRPr="0017019D">
        <w:rPr>
          <w:color w:val="000000" w:themeColor="text1"/>
          <w:lang w:val="uk-UA"/>
        </w:rPr>
        <w:t>. Сучасний стан ринку характеризується постійними змінами у зовнішньому середовищі, мінливістю купівельного попиту, наявністю великої кількості підприємств різних форм власності. підвищення невизначеності та ризику. А отже, щоб вижити, підприємству необхідно постійно відслідковувати і реагувати на всі зміни,що відбуваються в його конкурентному середовищі з метою збереження позицій на ринку і забезпечення конкурентних переваг.</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color w:val="000000" w:themeColor="text1"/>
          <w:lang w:val="uk-UA"/>
        </w:rPr>
        <w:t xml:space="preserve">Проте досвід останніх </w:t>
      </w:r>
      <w:bookmarkStart w:id="0" w:name="_GoBack"/>
      <w:bookmarkEnd w:id="0"/>
      <w:r w:rsidRPr="0017019D">
        <w:rPr>
          <w:color w:val="000000" w:themeColor="text1"/>
          <w:lang w:val="uk-UA"/>
        </w:rPr>
        <w:t>років показує, що далеко не всі підприємства готові до здійснення конкурентної боротьби. Навіть наявність конкурентоспроможної продукції не дозволяє багатьом з них ефективно реалізовувати цю перевагу через відсутність практики використання всього комплексу маркетингу: гнучкої асортиментної і цінової політики, адекватної організації каналів розподілу, ефективних методів стимулювання та ін. Тому проблема управління конкурентоспроможністю підприємств набуває на сучасному етапі першочергово значення.</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color w:val="000000" w:themeColor="text1"/>
          <w:lang w:val="uk-UA"/>
        </w:rPr>
        <w:t xml:space="preserve">Ряд провідних вчених в області маркетинг і менеджменту Г.А </w:t>
      </w:r>
      <w:proofErr w:type="spellStart"/>
      <w:r w:rsidRPr="0017019D">
        <w:rPr>
          <w:color w:val="000000" w:themeColor="text1"/>
          <w:lang w:val="uk-UA"/>
        </w:rPr>
        <w:t>Азоєв</w:t>
      </w:r>
      <w:proofErr w:type="spellEnd"/>
      <w:r w:rsidRPr="0017019D">
        <w:rPr>
          <w:color w:val="000000" w:themeColor="text1"/>
          <w:lang w:val="uk-UA"/>
        </w:rPr>
        <w:t>, П.С. Зав'ялов, К.Р.</w:t>
      </w:r>
      <w:proofErr w:type="spellStart"/>
      <w:r w:rsidRPr="0017019D">
        <w:rPr>
          <w:color w:val="000000" w:themeColor="text1"/>
          <w:lang w:val="uk-UA"/>
        </w:rPr>
        <w:t>Макконел</w:t>
      </w:r>
      <w:proofErr w:type="spellEnd"/>
      <w:r w:rsidRPr="0017019D">
        <w:rPr>
          <w:color w:val="000000" w:themeColor="text1"/>
          <w:lang w:val="uk-UA"/>
        </w:rPr>
        <w:t xml:space="preserve">, С.Л </w:t>
      </w:r>
      <w:proofErr w:type="spellStart"/>
      <w:r w:rsidRPr="0017019D">
        <w:rPr>
          <w:color w:val="000000" w:themeColor="text1"/>
          <w:lang w:val="uk-UA"/>
        </w:rPr>
        <w:t>Брю</w:t>
      </w:r>
      <w:proofErr w:type="spellEnd"/>
      <w:r w:rsidRPr="0017019D">
        <w:rPr>
          <w:color w:val="000000" w:themeColor="text1"/>
          <w:lang w:val="uk-UA"/>
        </w:rPr>
        <w:t xml:space="preserve">, Р.А </w:t>
      </w:r>
      <w:proofErr w:type="spellStart"/>
      <w:r w:rsidRPr="0017019D">
        <w:rPr>
          <w:color w:val="000000" w:themeColor="text1"/>
          <w:lang w:val="uk-UA"/>
        </w:rPr>
        <w:t>Фатхутдінов</w:t>
      </w:r>
      <w:proofErr w:type="spellEnd"/>
      <w:r w:rsidRPr="0017019D">
        <w:rPr>
          <w:color w:val="000000" w:themeColor="text1"/>
          <w:lang w:val="uk-UA"/>
        </w:rPr>
        <w:t xml:space="preserve"> визначають особливе фундаментальне значення особливостей управління підприємством в умовах жорсткої конкуренції для найбільш ефективного функціонування ринкової економіки. Їх дослідження дозволили встановити, що під час формування ринкових відносин підприємства, для підвищення своєї конкурентоспроможності, розширення можливостей виходу на нові ринки і закріплення на вже наявних ринках збуту, а також для успішного протистояння з конкуруючими підприємствами необхідно переорієнтуватися на маркетинг і прагнути здійснювати систематичну і цілеспрямовану оцінку конкурентоспроможності підприємства з орієнтацією на задоволення потреб потенційних споживачів. Однак ряд проблем у сфері управління конкурентоспроможністю підприємств в умовах їх маркетингової орієнтації ще недостатньо розроблені і вимагають свого рішення. Це і обумовило актуальність теми дослідження, визначило мету і завдання.</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Мета та завдання дослідження</w:t>
      </w:r>
      <w:r w:rsidRPr="0017019D">
        <w:rPr>
          <w:color w:val="000000" w:themeColor="text1"/>
          <w:lang w:val="uk-UA"/>
        </w:rPr>
        <w:t>. Метою дипломної роботи є дослідж</w:t>
      </w:r>
      <w:r w:rsidR="0017019D">
        <w:rPr>
          <w:color w:val="000000" w:themeColor="text1"/>
          <w:lang w:val="uk-UA"/>
        </w:rPr>
        <w:t>е</w:t>
      </w:r>
      <w:r w:rsidRPr="0017019D">
        <w:rPr>
          <w:color w:val="000000" w:themeColor="text1"/>
          <w:lang w:val="uk-UA"/>
        </w:rPr>
        <w:t xml:space="preserve">ння конкурентних переваг підприємства </w:t>
      </w:r>
      <w:r w:rsidR="007F0949">
        <w:rPr>
          <w:color w:val="000000" w:themeColor="text1"/>
          <w:lang w:val="uk-UA"/>
        </w:rPr>
        <w:t>ПП «</w:t>
      </w:r>
      <w:proofErr w:type="spellStart"/>
      <w:r w:rsidR="007F0949">
        <w:rPr>
          <w:color w:val="000000" w:themeColor="text1"/>
          <w:lang w:val="uk-UA"/>
        </w:rPr>
        <w:t>САМоГОНна</w:t>
      </w:r>
      <w:proofErr w:type="spellEnd"/>
      <w:r w:rsidR="007F0949">
        <w:rPr>
          <w:color w:val="000000" w:themeColor="text1"/>
          <w:lang w:val="uk-UA"/>
        </w:rPr>
        <w:t xml:space="preserve"> ресторація плюс»</w:t>
      </w:r>
      <w:r w:rsidRPr="0017019D">
        <w:rPr>
          <w:color w:val="000000" w:themeColor="text1"/>
          <w:lang w:val="uk-UA"/>
        </w:rPr>
        <w:t xml:space="preserve"> на основі маркетингу і обґрунтування шляхів їх втримання.</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color w:val="000000" w:themeColor="text1"/>
          <w:lang w:val="uk-UA"/>
        </w:rPr>
        <w:t>Виходячи із поставленої мети, у роботі сформульовано і вирішено наступні завдання:</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розглянуто сутність та особливості конкуренції на ринку послуг громадського харчування та чинники, які на неї впливають;</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охар</w:t>
      </w:r>
      <w:r w:rsidR="0017019D">
        <w:rPr>
          <w:color w:val="000000" w:themeColor="text1"/>
          <w:lang w:val="uk-UA"/>
        </w:rPr>
        <w:t>а</w:t>
      </w:r>
      <w:r w:rsidRPr="0017019D">
        <w:rPr>
          <w:color w:val="000000" w:themeColor="text1"/>
          <w:lang w:val="uk-UA"/>
        </w:rPr>
        <w:t>ктеризовано конкурентні стратегії підприємств;</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досліджено методичні підходи до оцінювання рівня конкурентоспроможності підприємств громадського харчування;</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проаналізовано виробничо-господарську діяльність досліджуваного підприємства;</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 xml:space="preserve">дослідити маркетингову діяльність та конкурентне середовище підприємства </w:t>
      </w:r>
      <w:r w:rsidR="007F0949">
        <w:rPr>
          <w:color w:val="000000" w:themeColor="text1"/>
          <w:lang w:val="uk-UA"/>
        </w:rPr>
        <w:t>ПП «</w:t>
      </w:r>
      <w:proofErr w:type="spellStart"/>
      <w:r w:rsidR="007F0949">
        <w:rPr>
          <w:color w:val="000000" w:themeColor="text1"/>
          <w:lang w:val="uk-UA"/>
        </w:rPr>
        <w:t>САМоГОНна</w:t>
      </w:r>
      <w:proofErr w:type="spellEnd"/>
      <w:r w:rsidR="007F0949">
        <w:rPr>
          <w:color w:val="000000" w:themeColor="text1"/>
          <w:lang w:val="uk-UA"/>
        </w:rPr>
        <w:t xml:space="preserve"> ресторація плюс»</w:t>
      </w:r>
      <w:r w:rsidRPr="0017019D">
        <w:rPr>
          <w:color w:val="000000" w:themeColor="text1"/>
          <w:lang w:val="uk-UA"/>
        </w:rPr>
        <w:t xml:space="preserve"> згідно методичного підходу М.</w:t>
      </w:r>
      <w:proofErr w:type="spellStart"/>
      <w:r w:rsidRPr="0017019D">
        <w:rPr>
          <w:color w:val="000000" w:themeColor="text1"/>
          <w:lang w:val="uk-UA"/>
        </w:rPr>
        <w:t>Портера</w:t>
      </w:r>
      <w:proofErr w:type="spellEnd"/>
      <w:r w:rsidRPr="0017019D">
        <w:rPr>
          <w:color w:val="000000" w:themeColor="text1"/>
          <w:lang w:val="uk-UA"/>
        </w:rPr>
        <w:t>;</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визначено рівень конкурентоспроможності підприємства та проведена оцінка його конкурентної стратегії;</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lang w:val="uk-UA"/>
        </w:rPr>
        <w:t>розроблено заходи</w:t>
      </w:r>
      <w:r w:rsidRPr="0017019D">
        <w:t xml:space="preserve"> та </w:t>
      </w:r>
      <w:r w:rsidRPr="0017019D">
        <w:rPr>
          <w:lang w:val="uk-UA"/>
        </w:rPr>
        <w:t>напрями зміцнення</w:t>
      </w:r>
      <w:r w:rsidR="008B4DFE">
        <w:rPr>
          <w:lang w:val="uk-UA"/>
        </w:rPr>
        <w:t xml:space="preserve"> </w:t>
      </w:r>
      <w:r w:rsidRPr="0017019D">
        <w:rPr>
          <w:lang w:val="uk-UA"/>
        </w:rPr>
        <w:t xml:space="preserve">конкурентних переваг </w:t>
      </w:r>
      <w:r w:rsidR="007F0949">
        <w:rPr>
          <w:color w:val="000000" w:themeColor="text1"/>
          <w:lang w:val="uk-UA"/>
        </w:rPr>
        <w:t>ПП «</w:t>
      </w:r>
      <w:proofErr w:type="spellStart"/>
      <w:r w:rsidR="007F0949">
        <w:rPr>
          <w:color w:val="000000" w:themeColor="text1"/>
          <w:lang w:val="uk-UA"/>
        </w:rPr>
        <w:t>САМоГОНна</w:t>
      </w:r>
      <w:proofErr w:type="spellEnd"/>
      <w:r w:rsidR="007F0949">
        <w:rPr>
          <w:color w:val="000000" w:themeColor="text1"/>
          <w:lang w:val="uk-UA"/>
        </w:rPr>
        <w:t xml:space="preserve"> ресторація плюс»</w:t>
      </w:r>
      <w:r w:rsidRPr="0017019D">
        <w:rPr>
          <w:color w:val="000000" w:themeColor="text1"/>
          <w:lang w:val="uk-UA"/>
        </w:rPr>
        <w:t xml:space="preserve"> на основі проведеного аналізу</w:t>
      </w:r>
      <w:r w:rsidRPr="0017019D">
        <w:rPr>
          <w:color w:val="000000" w:themeColor="text1"/>
        </w:rPr>
        <w:t>;</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lang w:val="uk-UA"/>
        </w:rPr>
        <w:t>здійснена оцінка рівня конк</w:t>
      </w:r>
      <w:r w:rsidR="0017019D">
        <w:rPr>
          <w:lang w:val="uk-UA"/>
        </w:rPr>
        <w:t>урентоспроможності та визнач</w:t>
      </w:r>
      <w:r w:rsidRPr="0017019D">
        <w:rPr>
          <w:lang w:val="uk-UA"/>
        </w:rPr>
        <w:t xml:space="preserve">ено конкурентну позицію </w:t>
      </w:r>
      <w:r w:rsidR="007F0949">
        <w:rPr>
          <w:color w:val="000000"/>
          <w:shd w:val="clear" w:color="auto" w:fill="FFFFFF"/>
        </w:rPr>
        <w:t>ПП «</w:t>
      </w:r>
      <w:proofErr w:type="spellStart"/>
      <w:r w:rsidR="007F0949">
        <w:rPr>
          <w:color w:val="000000"/>
          <w:shd w:val="clear" w:color="auto" w:fill="FFFFFF"/>
        </w:rPr>
        <w:t>САМоГОНна</w:t>
      </w:r>
      <w:proofErr w:type="spellEnd"/>
      <w:r w:rsidR="007666A5">
        <w:rPr>
          <w:color w:val="000000"/>
          <w:shd w:val="clear" w:color="auto" w:fill="FFFFFF"/>
          <w:lang w:val="uk-UA"/>
        </w:rPr>
        <w:t xml:space="preserve"> </w:t>
      </w:r>
      <w:proofErr w:type="spellStart"/>
      <w:r w:rsidR="007F0949">
        <w:rPr>
          <w:color w:val="000000"/>
          <w:shd w:val="clear" w:color="auto" w:fill="FFFFFF"/>
        </w:rPr>
        <w:t>ресторація</w:t>
      </w:r>
      <w:proofErr w:type="spellEnd"/>
      <w:r w:rsidR="007F0949">
        <w:rPr>
          <w:color w:val="000000"/>
          <w:shd w:val="clear" w:color="auto" w:fill="FFFFFF"/>
        </w:rPr>
        <w:t xml:space="preserve"> плюс»</w:t>
      </w:r>
      <w:r w:rsidRPr="0017019D">
        <w:rPr>
          <w:color w:val="000000"/>
          <w:shd w:val="clear" w:color="auto" w:fill="FFFFFF"/>
          <w:lang w:val="uk-UA"/>
        </w:rPr>
        <w:t xml:space="preserve"> після впровадження запропонованих заходів</w:t>
      </w:r>
      <w:r w:rsidRPr="0017019D">
        <w:rPr>
          <w:color w:val="000000" w:themeColor="text1"/>
        </w:rPr>
        <w:t>;</w:t>
      </w:r>
    </w:p>
    <w:p w:rsidR="0082686D" w:rsidRPr="0017019D" w:rsidRDefault="00140025"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Pr>
          <w:color w:val="000000" w:themeColor="text1"/>
          <w:lang w:val="uk-UA"/>
        </w:rPr>
        <w:t>проаналізо</w:t>
      </w:r>
      <w:r w:rsidR="0082686D" w:rsidRPr="0017019D">
        <w:rPr>
          <w:color w:val="000000" w:themeColor="text1"/>
          <w:lang w:val="uk-UA"/>
        </w:rPr>
        <w:t>вано нормативно правову базу маркетингової діяльності підприємства;</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noProof/>
          <w:lang w:val="uk-UA"/>
        </w:rPr>
        <w:t>обгрунтувано економічну ефективність запропонованих в роботі заходів;</w:t>
      </w:r>
    </w:p>
    <w:p w:rsidR="0082686D" w:rsidRPr="0017019D" w:rsidRDefault="0082686D" w:rsidP="007666A5">
      <w:pPr>
        <w:pStyle w:val="a9"/>
        <w:numPr>
          <w:ilvl w:val="0"/>
          <w:numId w:val="2"/>
        </w:numPr>
        <w:tabs>
          <w:tab w:val="left" w:pos="1276"/>
        </w:tabs>
        <w:spacing w:before="0" w:beforeAutospacing="0" w:after="0" w:afterAutospacing="0"/>
        <w:ind w:left="0" w:firstLine="709"/>
        <w:jc w:val="both"/>
        <w:rPr>
          <w:color w:val="000000" w:themeColor="text1"/>
          <w:lang w:val="uk-UA"/>
        </w:rPr>
      </w:pPr>
      <w:r w:rsidRPr="0017019D">
        <w:rPr>
          <w:color w:val="000000" w:themeColor="text1"/>
          <w:lang w:val="uk-UA"/>
        </w:rPr>
        <w:t xml:space="preserve"> розглянуто охорону праці підприємства та досліджено безпеку в надзвичайних ситуаціях.</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Об'єкт дослідження</w:t>
      </w:r>
      <w:r w:rsidRPr="0017019D">
        <w:rPr>
          <w:color w:val="000000" w:themeColor="text1"/>
          <w:lang w:val="uk-UA"/>
        </w:rPr>
        <w:t xml:space="preserve"> – маркетингова діяльність </w:t>
      </w:r>
      <w:r w:rsidR="007F0949">
        <w:rPr>
          <w:color w:val="000000" w:themeColor="text1"/>
          <w:lang w:val="uk-UA"/>
        </w:rPr>
        <w:t>ПП «</w:t>
      </w:r>
      <w:proofErr w:type="spellStart"/>
      <w:r w:rsidR="007F0949">
        <w:rPr>
          <w:color w:val="000000" w:themeColor="text1"/>
          <w:lang w:val="uk-UA"/>
        </w:rPr>
        <w:t>САМоГОНна</w:t>
      </w:r>
      <w:proofErr w:type="spellEnd"/>
      <w:r w:rsidR="007F0949">
        <w:rPr>
          <w:color w:val="000000" w:themeColor="text1"/>
          <w:lang w:val="uk-UA"/>
        </w:rPr>
        <w:t xml:space="preserve"> ресторація плюс»</w:t>
      </w:r>
      <w:r w:rsidRPr="0017019D">
        <w:rPr>
          <w:color w:val="000000" w:themeColor="text1"/>
          <w:lang w:val="uk-UA"/>
        </w:rPr>
        <w:t>.</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lastRenderedPageBreak/>
        <w:t>Предмет дослідження</w:t>
      </w:r>
      <w:r w:rsidRPr="0017019D">
        <w:rPr>
          <w:color w:val="000000" w:themeColor="text1"/>
          <w:lang w:val="uk-UA"/>
        </w:rPr>
        <w:t xml:space="preserve"> – сукупність теоретичних положень, методичних і практичних інструментів визначення конкурентних переваг для досліджуваного підприємства.</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Методи дослідження</w:t>
      </w:r>
      <w:r w:rsidRPr="0017019D">
        <w:rPr>
          <w:color w:val="000000" w:themeColor="text1"/>
          <w:lang w:val="uk-UA"/>
        </w:rPr>
        <w:t>. Теоретичною і методичною основою дослідження є наукові розробки вітчизняних закордонних вчених з проблем маркетингу, конкуренції,стратегічного управління, законодавчі і нормативні акти України,роботи фахівців по досліджуваній темі.</w:t>
      </w:r>
    </w:p>
    <w:p w:rsidR="0082686D" w:rsidRPr="0017019D" w:rsidRDefault="0082686D" w:rsidP="007666A5">
      <w:pPr>
        <w:pStyle w:val="a9"/>
        <w:spacing w:before="0" w:beforeAutospacing="0" w:after="0" w:afterAutospacing="0"/>
        <w:ind w:firstLine="709"/>
        <w:jc w:val="both"/>
        <w:rPr>
          <w:lang w:val="uk-UA"/>
        </w:rPr>
      </w:pPr>
      <w:proofErr w:type="spellStart"/>
      <w:r w:rsidRPr="0017019D">
        <w:rPr>
          <w:b/>
          <w:i/>
        </w:rPr>
        <w:t>Наукова</w:t>
      </w:r>
      <w:proofErr w:type="spellEnd"/>
      <w:r w:rsidRPr="0017019D">
        <w:rPr>
          <w:b/>
          <w:i/>
        </w:rPr>
        <w:t xml:space="preserve"> новизна </w:t>
      </w:r>
      <w:proofErr w:type="spellStart"/>
      <w:r w:rsidRPr="0017019D">
        <w:rPr>
          <w:b/>
          <w:i/>
        </w:rPr>
        <w:t>одержаних</w:t>
      </w:r>
      <w:proofErr w:type="spellEnd"/>
      <w:r w:rsidR="007666A5">
        <w:rPr>
          <w:b/>
          <w:i/>
          <w:lang w:val="uk-UA"/>
        </w:rPr>
        <w:t xml:space="preserve"> </w:t>
      </w:r>
      <w:proofErr w:type="spellStart"/>
      <w:r w:rsidRPr="0017019D">
        <w:rPr>
          <w:b/>
          <w:i/>
        </w:rPr>
        <w:t>результатів</w:t>
      </w:r>
      <w:proofErr w:type="spellEnd"/>
      <w:r w:rsidR="007666A5">
        <w:rPr>
          <w:b/>
          <w:i/>
          <w:lang w:val="uk-UA"/>
        </w:rPr>
        <w:t xml:space="preserve"> </w:t>
      </w:r>
      <w:r w:rsidRPr="0017019D">
        <w:rPr>
          <w:lang w:val="uk-UA"/>
        </w:rPr>
        <w:t xml:space="preserve">проведених </w:t>
      </w:r>
      <w:proofErr w:type="gramStart"/>
      <w:r w:rsidRPr="0017019D">
        <w:rPr>
          <w:lang w:val="uk-UA"/>
        </w:rPr>
        <w:t>досл</w:t>
      </w:r>
      <w:proofErr w:type="gramEnd"/>
      <w:r w:rsidRPr="0017019D">
        <w:rPr>
          <w:lang w:val="uk-UA"/>
        </w:rPr>
        <w:t>іджень полягає в обґрунтуванні теоретичних та методичних рекомендацій щодо пошуку шляхів втримання конкурентних переваг на локальному ринку.</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lang w:val="uk-UA"/>
        </w:rPr>
        <w:t>В роботі запропоновано комплекс заходів</w:t>
      </w:r>
      <w:r w:rsidR="007666A5">
        <w:rPr>
          <w:lang w:val="uk-UA"/>
        </w:rPr>
        <w:t>,</w:t>
      </w:r>
      <w:r w:rsidRPr="0017019D">
        <w:rPr>
          <w:lang w:val="uk-UA"/>
        </w:rPr>
        <w:t xml:space="preserve"> орієнтованих на залучення додаткових клієнтів, збільшення прибутку та </w:t>
      </w:r>
      <w:r w:rsidR="00140025" w:rsidRPr="0017019D">
        <w:rPr>
          <w:lang w:val="uk-UA"/>
        </w:rPr>
        <w:t>підвищення</w:t>
      </w:r>
      <w:r w:rsidRPr="0017019D">
        <w:rPr>
          <w:lang w:val="uk-UA"/>
        </w:rPr>
        <w:t xml:space="preserve"> рентабельності. Це дозволить підвищити конкурентоспроможність підприємства та успішно функціонувати на ринку.</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Практичне значення</w:t>
      </w:r>
      <w:r w:rsidRPr="0017019D">
        <w:rPr>
          <w:color w:val="000000" w:themeColor="text1"/>
          <w:lang w:val="uk-UA"/>
        </w:rPr>
        <w:t xml:space="preserve"> дипломної роботи полягає у комплексному аналізі конкурентоспроможності </w:t>
      </w:r>
      <w:r w:rsidR="007F0949">
        <w:rPr>
          <w:color w:val="000000" w:themeColor="text1"/>
          <w:lang w:val="uk-UA"/>
        </w:rPr>
        <w:t>ПП «</w:t>
      </w:r>
      <w:proofErr w:type="spellStart"/>
      <w:r w:rsidR="007F0949">
        <w:rPr>
          <w:color w:val="000000" w:themeColor="text1"/>
          <w:lang w:val="uk-UA"/>
        </w:rPr>
        <w:t>САМоГОНна</w:t>
      </w:r>
      <w:proofErr w:type="spellEnd"/>
      <w:r w:rsidR="007F0949">
        <w:rPr>
          <w:color w:val="000000" w:themeColor="text1"/>
          <w:lang w:val="uk-UA"/>
        </w:rPr>
        <w:t xml:space="preserve"> ресторація плюс»</w:t>
      </w:r>
      <w:r w:rsidRPr="0017019D">
        <w:rPr>
          <w:color w:val="000000" w:themeColor="text1"/>
          <w:lang w:val="uk-UA"/>
        </w:rPr>
        <w:t xml:space="preserve"> Практичне значення мають аналіз стратегії підприємства, аналіз виробничо-господарської діяльності підприємства, дослідження конкурентного середовища, запропоновані конкурентні стра</w:t>
      </w:r>
      <w:r w:rsidR="00AC7E61">
        <w:rPr>
          <w:color w:val="000000" w:themeColor="text1"/>
          <w:lang w:val="uk-UA"/>
        </w:rPr>
        <w:t>тегії щодо їх реалізації, запро</w:t>
      </w:r>
      <w:r w:rsidR="00140025">
        <w:rPr>
          <w:color w:val="000000" w:themeColor="text1"/>
          <w:lang w:val="uk-UA"/>
        </w:rPr>
        <w:t>понова</w:t>
      </w:r>
      <w:r w:rsidRPr="0017019D">
        <w:rPr>
          <w:color w:val="000000" w:themeColor="text1"/>
          <w:lang w:val="uk-UA"/>
        </w:rPr>
        <w:t>ні заходи щодо втримання конкурентних переваг підприємства.</w:t>
      </w:r>
    </w:p>
    <w:p w:rsidR="0082686D" w:rsidRPr="0017019D" w:rsidRDefault="0082686D" w:rsidP="007666A5">
      <w:pPr>
        <w:ind w:firstLine="709"/>
        <w:rPr>
          <w:sz w:val="24"/>
        </w:rPr>
      </w:pPr>
      <w:r w:rsidRPr="0017019D">
        <w:rPr>
          <w:b/>
          <w:i/>
          <w:color w:val="000000" w:themeColor="text1"/>
          <w:sz w:val="24"/>
        </w:rPr>
        <w:t xml:space="preserve">Апробація результатів дипломної роботи. </w:t>
      </w:r>
      <w:r w:rsidRPr="0017019D">
        <w:rPr>
          <w:color w:val="000000" w:themeColor="text1"/>
          <w:sz w:val="24"/>
        </w:rPr>
        <w:t xml:space="preserve">Основні положення дослідження доповідалися й обговорювалися на 2 науково-практичних конференціях: </w:t>
      </w:r>
      <w:r w:rsidRPr="0017019D">
        <w:rPr>
          <w:rStyle w:val="FontStyle30"/>
          <w:sz w:val="24"/>
          <w:szCs w:val="24"/>
          <w:lang w:val="en-US"/>
        </w:rPr>
        <w:t>V</w:t>
      </w:r>
      <w:r w:rsidRPr="0017019D">
        <w:rPr>
          <w:rStyle w:val="FontStyle30"/>
          <w:sz w:val="24"/>
          <w:szCs w:val="24"/>
        </w:rPr>
        <w:t>І Регіональній науково-практичній конференції молодих вчених та студентів «Маркетингові технології підприємств в сучасному науково-технічному середовищі» (м. Тернопіль, ТНТУ, 26 квітня 2016р.) та міжнародній науково-практичній конференції економічного спрямування «Проблеми стабілізації економіки країни» (м. Тернопіль, 16 грудня 2016р.).</w:t>
      </w:r>
    </w:p>
    <w:p w:rsidR="0082686D" w:rsidRPr="0017019D" w:rsidRDefault="0082686D" w:rsidP="007666A5">
      <w:pPr>
        <w:pStyle w:val="a9"/>
        <w:tabs>
          <w:tab w:val="left" w:pos="3971"/>
        </w:tabs>
        <w:spacing w:before="0" w:beforeAutospacing="0" w:after="0" w:afterAutospacing="0"/>
        <w:ind w:firstLine="709"/>
        <w:jc w:val="both"/>
        <w:rPr>
          <w:rStyle w:val="FontStyle32"/>
          <w:sz w:val="24"/>
          <w:szCs w:val="24"/>
          <w:lang w:val="uk-UA"/>
        </w:rPr>
      </w:pPr>
      <w:r w:rsidRPr="0017019D">
        <w:rPr>
          <w:b/>
          <w:i/>
          <w:color w:val="000000" w:themeColor="text1"/>
          <w:lang w:val="uk-UA"/>
        </w:rPr>
        <w:t>Публікації.</w:t>
      </w:r>
      <w:r w:rsidR="008B4DFE">
        <w:rPr>
          <w:b/>
          <w:i/>
          <w:color w:val="000000" w:themeColor="text1"/>
          <w:lang w:val="uk-UA"/>
        </w:rPr>
        <w:t xml:space="preserve"> </w:t>
      </w:r>
      <w:r w:rsidRPr="0017019D">
        <w:rPr>
          <w:rStyle w:val="FontStyle32"/>
          <w:sz w:val="24"/>
          <w:szCs w:val="24"/>
          <w:lang w:val="uk-UA"/>
        </w:rPr>
        <w:t>За результатами дослідження опубліковано 2 публікації загальним обсягом 0,38 др. арк.</w:t>
      </w:r>
    </w:p>
    <w:p w:rsidR="0082686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 xml:space="preserve">Структура роботи. </w:t>
      </w:r>
      <w:r w:rsidRPr="0017019D">
        <w:rPr>
          <w:color w:val="000000" w:themeColor="text1"/>
          <w:lang w:val="uk-UA"/>
        </w:rPr>
        <w:t>Дипломна робота складається з вступу, 7-ми розділів, висновків, загальним обсягом</w:t>
      </w:r>
      <w:r w:rsidRPr="0017019D">
        <w:rPr>
          <w:color w:val="000000" w:themeColor="text1"/>
        </w:rPr>
        <w:t xml:space="preserve"> 144</w:t>
      </w:r>
      <w:r w:rsidRPr="0017019D">
        <w:rPr>
          <w:color w:val="000000" w:themeColor="text1"/>
          <w:lang w:val="uk-UA"/>
        </w:rPr>
        <w:t xml:space="preserve"> сторінок</w:t>
      </w:r>
      <w:r w:rsidR="001D6DD5">
        <w:rPr>
          <w:color w:val="000000" w:themeColor="text1"/>
          <w:lang w:val="uk-UA"/>
        </w:rPr>
        <w:t xml:space="preserve"> основного тексту, а також 13 таблиць і 7 рисунків, списку використаних джере</w:t>
      </w:r>
      <w:r w:rsidR="007666A5">
        <w:rPr>
          <w:color w:val="000000" w:themeColor="text1"/>
          <w:lang w:val="uk-UA"/>
        </w:rPr>
        <w:t>л з 79 найменувань і 2 додатків.</w:t>
      </w:r>
    </w:p>
    <w:p w:rsidR="00AC7E61" w:rsidRPr="0017019D" w:rsidRDefault="00AC7E61" w:rsidP="0082686D">
      <w:pPr>
        <w:pStyle w:val="a9"/>
        <w:spacing w:before="0" w:beforeAutospacing="0" w:after="0" w:afterAutospacing="0"/>
        <w:ind w:left="-142" w:firstLine="851"/>
        <w:jc w:val="both"/>
        <w:rPr>
          <w:color w:val="000000" w:themeColor="text1"/>
          <w:lang w:val="uk-UA"/>
        </w:rPr>
      </w:pPr>
    </w:p>
    <w:p w:rsidR="00AC7E61" w:rsidRDefault="00AC7E61" w:rsidP="00140025">
      <w:pPr>
        <w:spacing w:line="276" w:lineRule="auto"/>
        <w:ind w:firstLine="0"/>
        <w:jc w:val="center"/>
        <w:rPr>
          <w:b/>
          <w:sz w:val="24"/>
        </w:rPr>
      </w:pPr>
      <w:r>
        <w:rPr>
          <w:b/>
          <w:sz w:val="24"/>
        </w:rPr>
        <w:t>ОСНОВНИ</w:t>
      </w:r>
      <w:r w:rsidR="00683135" w:rsidRPr="0017019D">
        <w:rPr>
          <w:b/>
          <w:sz w:val="24"/>
        </w:rPr>
        <w:t>Й ЗМІСТ РОБОТИ</w:t>
      </w:r>
    </w:p>
    <w:p w:rsidR="00140025" w:rsidRPr="00AC7E61" w:rsidRDefault="00140025" w:rsidP="00140025">
      <w:pPr>
        <w:spacing w:line="276" w:lineRule="auto"/>
        <w:ind w:firstLine="0"/>
        <w:jc w:val="center"/>
        <w:rPr>
          <w:b/>
          <w:sz w:val="24"/>
        </w:rPr>
      </w:pPr>
    </w:p>
    <w:p w:rsidR="007404FC" w:rsidRPr="0017019D" w:rsidRDefault="00683135" w:rsidP="007666A5">
      <w:pPr>
        <w:pStyle w:val="a8"/>
        <w:tabs>
          <w:tab w:val="left" w:pos="6474"/>
        </w:tabs>
        <w:spacing w:line="240" w:lineRule="auto"/>
        <w:rPr>
          <w:sz w:val="24"/>
          <w:szCs w:val="24"/>
        </w:rPr>
      </w:pPr>
      <w:r w:rsidRPr="0017019D">
        <w:rPr>
          <w:sz w:val="24"/>
          <w:szCs w:val="24"/>
        </w:rPr>
        <w:t>У</w:t>
      </w:r>
      <w:r w:rsidRPr="0017019D">
        <w:rPr>
          <w:b/>
          <w:sz w:val="24"/>
          <w:szCs w:val="24"/>
        </w:rPr>
        <w:t xml:space="preserve"> вступі </w:t>
      </w:r>
      <w:r w:rsidRPr="0017019D">
        <w:rPr>
          <w:sz w:val="24"/>
          <w:szCs w:val="24"/>
        </w:rPr>
        <w:t xml:space="preserve">розкривається сутність та стан наукової проблеми, її значимість; </w:t>
      </w:r>
      <w:r w:rsidR="007666A5" w:rsidRPr="0017019D">
        <w:rPr>
          <w:sz w:val="24"/>
          <w:szCs w:val="24"/>
        </w:rPr>
        <w:t>обґрунтовано</w:t>
      </w:r>
      <w:r w:rsidRPr="0017019D">
        <w:rPr>
          <w:sz w:val="24"/>
          <w:szCs w:val="24"/>
        </w:rPr>
        <w:t xml:space="preserve"> необхідність проведення дослідження, його актуальність;сформульовано мету і задачі дослідження , наукову новизну та практичне значення отриманих результатів.</w:t>
      </w:r>
    </w:p>
    <w:p w:rsidR="00683135" w:rsidRPr="0017019D" w:rsidRDefault="00683135"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 xml:space="preserve">першому розділі </w:t>
      </w:r>
      <w:r w:rsidR="001B7D9B" w:rsidRPr="0017019D">
        <w:rPr>
          <w:sz w:val="24"/>
          <w:szCs w:val="24"/>
        </w:rPr>
        <w:t>«Т</w:t>
      </w:r>
      <w:r w:rsidR="00AC7E61">
        <w:rPr>
          <w:sz w:val="24"/>
          <w:szCs w:val="24"/>
        </w:rPr>
        <w:t>еоретично-методичні</w:t>
      </w:r>
      <w:r w:rsidR="001B7D9B" w:rsidRPr="0017019D">
        <w:rPr>
          <w:sz w:val="24"/>
          <w:szCs w:val="24"/>
        </w:rPr>
        <w:t xml:space="preserve"> засади формування та дослідження конкурентних переваг підприємств громадського харчування» визначається сутність та особливості конкуренції на ринку послуг громадського харчування та чинники, які на неї впливають,розглядаються конкурентні стратегії підприємств та методичні підходи до оцінювання рівня конкурентоспроможності підприємств громадського харчування.</w:t>
      </w:r>
    </w:p>
    <w:p w:rsidR="002E3C70" w:rsidRPr="0017019D" w:rsidRDefault="002E3C70"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 xml:space="preserve">другому розділі </w:t>
      </w:r>
      <w:r w:rsidRPr="0017019D">
        <w:rPr>
          <w:sz w:val="24"/>
          <w:szCs w:val="24"/>
        </w:rPr>
        <w:t xml:space="preserve">«Дослідження конкурентних переваг підприємства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Pr="0017019D">
        <w:rPr>
          <w:sz w:val="24"/>
          <w:szCs w:val="24"/>
        </w:rPr>
        <w:t xml:space="preserve"> на ринку послуг громадського харчування» проведено аналіз виробничо-господарської діяльності досліджуваного підприємства</w:t>
      </w:r>
      <w:r w:rsidR="00AC7E61">
        <w:rPr>
          <w:sz w:val="24"/>
          <w:szCs w:val="24"/>
        </w:rPr>
        <w:t xml:space="preserve">, </w:t>
      </w:r>
      <w:r w:rsidR="00140025">
        <w:rPr>
          <w:sz w:val="24"/>
          <w:szCs w:val="24"/>
        </w:rPr>
        <w:t>проаналізов</w:t>
      </w:r>
      <w:r w:rsidR="00AC7E61">
        <w:rPr>
          <w:sz w:val="24"/>
          <w:szCs w:val="24"/>
        </w:rPr>
        <w:t>ано</w:t>
      </w:r>
      <w:r w:rsidRPr="0017019D">
        <w:rPr>
          <w:sz w:val="24"/>
          <w:szCs w:val="24"/>
        </w:rPr>
        <w:t xml:space="preserve"> маркетингову</w:t>
      </w:r>
      <w:r w:rsidR="00140025">
        <w:rPr>
          <w:sz w:val="24"/>
          <w:szCs w:val="24"/>
        </w:rPr>
        <w:t xml:space="preserve"> діяльні</w:t>
      </w:r>
      <w:r w:rsidR="00AC7E61">
        <w:rPr>
          <w:sz w:val="24"/>
          <w:szCs w:val="24"/>
        </w:rPr>
        <w:t>сть та конкурентне середовище</w:t>
      </w:r>
      <w:r w:rsidR="009905B2">
        <w:rPr>
          <w:sz w:val="24"/>
          <w:szCs w:val="24"/>
        </w:rPr>
        <w:t xml:space="preserve">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Pr="0017019D">
        <w:rPr>
          <w:sz w:val="24"/>
          <w:szCs w:val="24"/>
        </w:rPr>
        <w:t xml:space="preserve"> згідно методичного підходу М.</w:t>
      </w:r>
      <w:proofErr w:type="spellStart"/>
      <w:r w:rsidRPr="0017019D">
        <w:rPr>
          <w:sz w:val="24"/>
          <w:szCs w:val="24"/>
        </w:rPr>
        <w:t>Портера</w:t>
      </w:r>
      <w:proofErr w:type="spellEnd"/>
      <w:r w:rsidRPr="0017019D">
        <w:rPr>
          <w:sz w:val="24"/>
          <w:szCs w:val="24"/>
        </w:rPr>
        <w:t>,</w:t>
      </w:r>
      <w:r w:rsidR="00A039FE" w:rsidRPr="0017019D">
        <w:rPr>
          <w:sz w:val="24"/>
          <w:szCs w:val="24"/>
        </w:rPr>
        <w:t xml:space="preserve"> визначено рівень конкурентоспроможності підприємства та оцінено його конкурентну стратегію.</w:t>
      </w:r>
    </w:p>
    <w:p w:rsidR="00A039FE" w:rsidRPr="0017019D" w:rsidRDefault="00A039FE"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 xml:space="preserve">третьому розділі </w:t>
      </w:r>
      <w:r w:rsidRPr="0017019D">
        <w:rPr>
          <w:sz w:val="24"/>
          <w:szCs w:val="24"/>
        </w:rPr>
        <w:t xml:space="preserve">«Шляхи зміцнення конкурентних переваг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Pr="0017019D">
        <w:rPr>
          <w:sz w:val="24"/>
          <w:szCs w:val="24"/>
        </w:rPr>
        <w:t xml:space="preserve"> розроблено заходи та напрями зміцнення конкурентних переваг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Pr="0017019D">
        <w:rPr>
          <w:sz w:val="24"/>
          <w:szCs w:val="24"/>
        </w:rPr>
        <w:t xml:space="preserve"> на основі проведеного аналізу</w:t>
      </w:r>
      <w:r w:rsidR="00C0203A" w:rsidRPr="0017019D">
        <w:rPr>
          <w:sz w:val="24"/>
          <w:szCs w:val="24"/>
        </w:rPr>
        <w:t>,</w:t>
      </w:r>
      <w:r w:rsidR="00AC7E61">
        <w:rPr>
          <w:sz w:val="24"/>
          <w:szCs w:val="24"/>
        </w:rPr>
        <w:t xml:space="preserve"> а також на основі оцінки рівня</w:t>
      </w:r>
      <w:r w:rsidRPr="0017019D">
        <w:rPr>
          <w:sz w:val="24"/>
          <w:szCs w:val="24"/>
        </w:rPr>
        <w:t xml:space="preserve"> конк</w:t>
      </w:r>
      <w:r w:rsidR="00AC7E61">
        <w:rPr>
          <w:sz w:val="24"/>
          <w:szCs w:val="24"/>
        </w:rPr>
        <w:t>урентоспроможності</w:t>
      </w:r>
      <w:r w:rsidR="00D8781F" w:rsidRPr="0017019D">
        <w:rPr>
          <w:sz w:val="24"/>
          <w:szCs w:val="24"/>
        </w:rPr>
        <w:t xml:space="preserve"> визначено конкурентну позицію</w:t>
      </w:r>
      <w:r w:rsidR="009905B2">
        <w:rPr>
          <w:sz w:val="24"/>
          <w:szCs w:val="24"/>
        </w:rPr>
        <w:t xml:space="preserve">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Pr="0017019D">
        <w:rPr>
          <w:sz w:val="24"/>
          <w:szCs w:val="24"/>
        </w:rPr>
        <w:t>.</w:t>
      </w:r>
    </w:p>
    <w:p w:rsidR="00D8781F" w:rsidRPr="0017019D" w:rsidRDefault="00D8781F" w:rsidP="007666A5">
      <w:pPr>
        <w:pStyle w:val="a8"/>
        <w:tabs>
          <w:tab w:val="left" w:pos="6474"/>
        </w:tabs>
        <w:spacing w:line="240" w:lineRule="auto"/>
        <w:rPr>
          <w:sz w:val="24"/>
          <w:szCs w:val="24"/>
        </w:rPr>
      </w:pPr>
      <w:r w:rsidRPr="0017019D">
        <w:rPr>
          <w:sz w:val="24"/>
          <w:szCs w:val="24"/>
        </w:rPr>
        <w:t xml:space="preserve">У </w:t>
      </w:r>
      <w:r w:rsidR="00C0203A" w:rsidRPr="0017019D">
        <w:rPr>
          <w:b/>
          <w:sz w:val="24"/>
          <w:szCs w:val="24"/>
        </w:rPr>
        <w:t>четвертому розділ</w:t>
      </w:r>
      <w:r w:rsidR="002443C8">
        <w:rPr>
          <w:b/>
          <w:sz w:val="24"/>
          <w:szCs w:val="24"/>
        </w:rPr>
        <w:t>і</w:t>
      </w:r>
      <w:r w:rsidR="008B4DFE">
        <w:rPr>
          <w:b/>
          <w:sz w:val="24"/>
          <w:szCs w:val="24"/>
        </w:rPr>
        <w:t xml:space="preserve"> </w:t>
      </w:r>
      <w:r w:rsidRPr="0017019D">
        <w:rPr>
          <w:sz w:val="24"/>
          <w:szCs w:val="24"/>
        </w:rPr>
        <w:t>«Нормативно-правова база маркетингової діяльності підприємства</w:t>
      </w:r>
      <w:r w:rsidR="00C0203A" w:rsidRPr="0017019D">
        <w:rPr>
          <w:sz w:val="24"/>
          <w:szCs w:val="24"/>
        </w:rPr>
        <w:t>»</w:t>
      </w:r>
      <w:r w:rsidR="008B4DFE">
        <w:rPr>
          <w:sz w:val="24"/>
          <w:szCs w:val="24"/>
        </w:rPr>
        <w:t xml:space="preserve"> </w:t>
      </w:r>
      <w:r w:rsidR="00580A68" w:rsidRPr="0017019D">
        <w:rPr>
          <w:sz w:val="24"/>
          <w:szCs w:val="24"/>
        </w:rPr>
        <w:t xml:space="preserve">розглянуто основні закони, що впливають на маркетингову діяльність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00580A68" w:rsidRPr="0017019D">
        <w:rPr>
          <w:sz w:val="24"/>
          <w:szCs w:val="24"/>
        </w:rPr>
        <w:t>.</w:t>
      </w:r>
    </w:p>
    <w:p w:rsidR="00C0203A" w:rsidRPr="0017019D" w:rsidRDefault="00C0203A" w:rsidP="007666A5">
      <w:pPr>
        <w:pStyle w:val="a8"/>
        <w:tabs>
          <w:tab w:val="left" w:pos="6474"/>
        </w:tabs>
        <w:spacing w:line="240" w:lineRule="auto"/>
        <w:rPr>
          <w:sz w:val="24"/>
          <w:szCs w:val="24"/>
        </w:rPr>
      </w:pPr>
      <w:r w:rsidRPr="0017019D">
        <w:rPr>
          <w:sz w:val="24"/>
          <w:szCs w:val="24"/>
        </w:rPr>
        <w:lastRenderedPageBreak/>
        <w:t xml:space="preserve">У </w:t>
      </w:r>
      <w:r w:rsidRPr="0017019D">
        <w:rPr>
          <w:b/>
          <w:sz w:val="24"/>
          <w:szCs w:val="24"/>
        </w:rPr>
        <w:t>п</w:t>
      </w:r>
      <w:r w:rsidR="00AC7E61" w:rsidRPr="00AC7E61">
        <w:rPr>
          <w:b/>
          <w:sz w:val="24"/>
          <w:szCs w:val="24"/>
        </w:rPr>
        <w:t>’ятому розділі</w:t>
      </w:r>
      <w:r w:rsidR="007666A5">
        <w:rPr>
          <w:b/>
          <w:sz w:val="24"/>
          <w:szCs w:val="24"/>
        </w:rPr>
        <w:t xml:space="preserve"> </w:t>
      </w:r>
      <w:r w:rsidRPr="0017019D">
        <w:rPr>
          <w:sz w:val="24"/>
          <w:szCs w:val="24"/>
        </w:rPr>
        <w:t>«</w:t>
      </w:r>
      <w:r w:rsidR="007666A5" w:rsidRPr="0017019D">
        <w:rPr>
          <w:sz w:val="24"/>
          <w:szCs w:val="24"/>
        </w:rPr>
        <w:t>Обґрунтування</w:t>
      </w:r>
      <w:r w:rsidRPr="0017019D">
        <w:rPr>
          <w:sz w:val="24"/>
          <w:szCs w:val="24"/>
        </w:rPr>
        <w:t xml:space="preserve"> економічної ефективності» </w:t>
      </w:r>
      <w:r w:rsidR="00AC7E61">
        <w:rPr>
          <w:sz w:val="24"/>
          <w:szCs w:val="24"/>
        </w:rPr>
        <w:t>обґрунтовано</w:t>
      </w:r>
      <w:r w:rsidR="007666A5">
        <w:rPr>
          <w:sz w:val="24"/>
          <w:szCs w:val="24"/>
        </w:rPr>
        <w:t xml:space="preserve"> </w:t>
      </w:r>
      <w:r w:rsidR="00AC7E61">
        <w:rPr>
          <w:sz w:val="24"/>
          <w:szCs w:val="24"/>
        </w:rPr>
        <w:t>економічну</w:t>
      </w:r>
      <w:r w:rsidR="007A7555" w:rsidRPr="0017019D">
        <w:rPr>
          <w:sz w:val="24"/>
          <w:szCs w:val="24"/>
        </w:rPr>
        <w:t xml:space="preserve"> ефек</w:t>
      </w:r>
      <w:r w:rsidR="00AC7E61">
        <w:rPr>
          <w:sz w:val="24"/>
          <w:szCs w:val="24"/>
        </w:rPr>
        <w:t xml:space="preserve">тивність запропонованих заходів </w:t>
      </w:r>
      <w:r w:rsidR="007A7555" w:rsidRPr="0017019D">
        <w:rPr>
          <w:sz w:val="24"/>
          <w:szCs w:val="24"/>
        </w:rPr>
        <w:t xml:space="preserve">для </w:t>
      </w:r>
      <w:r w:rsidR="00AC7E61">
        <w:rPr>
          <w:sz w:val="24"/>
          <w:szCs w:val="24"/>
        </w:rPr>
        <w:t>втримання конкурентних позицій.</w:t>
      </w:r>
      <w:r w:rsidR="008B4DFE">
        <w:rPr>
          <w:sz w:val="24"/>
          <w:szCs w:val="24"/>
        </w:rPr>
        <w:t xml:space="preserve"> </w:t>
      </w:r>
      <w:r w:rsidR="00AC7E61">
        <w:rPr>
          <w:sz w:val="24"/>
          <w:szCs w:val="24"/>
        </w:rPr>
        <w:t>Відповідн</w:t>
      </w:r>
      <w:r w:rsidR="007C3C7F">
        <w:rPr>
          <w:sz w:val="24"/>
          <w:szCs w:val="24"/>
        </w:rPr>
        <w:t>о</w:t>
      </w:r>
      <w:r w:rsidR="00AC7E61">
        <w:rPr>
          <w:sz w:val="24"/>
          <w:szCs w:val="24"/>
        </w:rPr>
        <w:t xml:space="preserve"> до отриманих розрахунків найбільш прибутковим є метод </w:t>
      </w:r>
      <w:r w:rsidR="007A7555" w:rsidRPr="0017019D">
        <w:rPr>
          <w:sz w:val="24"/>
          <w:szCs w:val="24"/>
        </w:rPr>
        <w:t>замовлень столиків через</w:t>
      </w:r>
      <w:r w:rsidR="007C3C7F">
        <w:rPr>
          <w:sz w:val="24"/>
          <w:szCs w:val="24"/>
        </w:rPr>
        <w:t xml:space="preserve"> Інтернет, запровадивши його підприємство тримає додаткового доходу</w:t>
      </w:r>
      <w:r w:rsidR="007A7555" w:rsidRPr="0017019D">
        <w:rPr>
          <w:sz w:val="24"/>
          <w:szCs w:val="24"/>
        </w:rPr>
        <w:t>.</w:t>
      </w:r>
    </w:p>
    <w:p w:rsidR="007A7555" w:rsidRPr="0017019D" w:rsidRDefault="007A7555"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шостому розділі</w:t>
      </w:r>
      <w:r w:rsidRPr="0017019D">
        <w:rPr>
          <w:sz w:val="24"/>
          <w:szCs w:val="24"/>
        </w:rPr>
        <w:t xml:space="preserve"> «Охорона праці в галузі» розглянуто питання планування робіт по охороні праці </w:t>
      </w:r>
      <w:r w:rsidR="00580A68" w:rsidRPr="0017019D">
        <w:rPr>
          <w:sz w:val="24"/>
          <w:szCs w:val="24"/>
        </w:rPr>
        <w:t xml:space="preserve">на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00580A68" w:rsidRPr="0017019D">
        <w:rPr>
          <w:sz w:val="24"/>
          <w:szCs w:val="24"/>
        </w:rPr>
        <w:t>.</w:t>
      </w:r>
    </w:p>
    <w:p w:rsidR="00580A68" w:rsidRPr="0017019D" w:rsidRDefault="00580A68"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сьомому розділі</w:t>
      </w:r>
      <w:r w:rsidRPr="0017019D">
        <w:rPr>
          <w:sz w:val="24"/>
          <w:szCs w:val="24"/>
        </w:rPr>
        <w:t xml:space="preserve"> «Безпека в надзвичайних ситуаціях» розглянуто правові основи забезпечення безпеки в надзвичайних ситуаціях на підприємстві.</w:t>
      </w:r>
    </w:p>
    <w:p w:rsidR="00580A68" w:rsidRPr="0017019D" w:rsidRDefault="00580A68" w:rsidP="007C3C7F">
      <w:pPr>
        <w:pStyle w:val="a8"/>
        <w:tabs>
          <w:tab w:val="left" w:pos="6474"/>
        </w:tabs>
        <w:spacing w:line="240" w:lineRule="auto"/>
        <w:ind w:firstLine="0"/>
        <w:rPr>
          <w:b/>
          <w:sz w:val="24"/>
          <w:szCs w:val="24"/>
          <w:lang w:val="ru-RU"/>
        </w:rPr>
      </w:pPr>
    </w:p>
    <w:p w:rsidR="00580A68" w:rsidRPr="0017019D" w:rsidRDefault="00580A68" w:rsidP="00580A68">
      <w:pPr>
        <w:pStyle w:val="a8"/>
        <w:tabs>
          <w:tab w:val="left" w:pos="6474"/>
        </w:tabs>
        <w:spacing w:line="240" w:lineRule="auto"/>
        <w:jc w:val="center"/>
        <w:rPr>
          <w:b/>
          <w:sz w:val="24"/>
          <w:szCs w:val="24"/>
        </w:rPr>
      </w:pPr>
      <w:r w:rsidRPr="0017019D">
        <w:rPr>
          <w:b/>
          <w:sz w:val="24"/>
          <w:szCs w:val="24"/>
        </w:rPr>
        <w:t>ВИСНОВКИ</w:t>
      </w:r>
    </w:p>
    <w:p w:rsidR="00580A68" w:rsidRPr="0017019D" w:rsidRDefault="00580A68" w:rsidP="00580A68">
      <w:pPr>
        <w:pStyle w:val="a8"/>
        <w:tabs>
          <w:tab w:val="left" w:pos="6474"/>
        </w:tabs>
        <w:spacing w:line="240" w:lineRule="auto"/>
        <w:ind w:firstLine="0"/>
        <w:rPr>
          <w:b/>
          <w:sz w:val="24"/>
          <w:szCs w:val="24"/>
        </w:rPr>
      </w:pPr>
    </w:p>
    <w:p w:rsidR="00580A68" w:rsidRPr="0017019D" w:rsidRDefault="00580A68" w:rsidP="00580A68">
      <w:pPr>
        <w:pStyle w:val="a8"/>
        <w:tabs>
          <w:tab w:val="left" w:pos="6474"/>
        </w:tabs>
        <w:spacing w:line="240" w:lineRule="auto"/>
        <w:rPr>
          <w:sz w:val="24"/>
          <w:szCs w:val="24"/>
        </w:rPr>
      </w:pPr>
      <w:r w:rsidRPr="0017019D">
        <w:rPr>
          <w:sz w:val="24"/>
          <w:szCs w:val="24"/>
        </w:rPr>
        <w:t xml:space="preserve">У роботі обґрунтовано шляхи втримання конкурентних переваг на локальному ринку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Pr="0017019D">
        <w:rPr>
          <w:sz w:val="24"/>
          <w:szCs w:val="24"/>
        </w:rPr>
        <w:t>.</w:t>
      </w:r>
      <w:r w:rsidR="00953F4A" w:rsidRPr="0017019D">
        <w:rPr>
          <w:sz w:val="24"/>
          <w:szCs w:val="24"/>
        </w:rPr>
        <w:t xml:space="preserve"> Основні висновки та результа</w:t>
      </w:r>
      <w:r w:rsidR="007C3C7F">
        <w:rPr>
          <w:sz w:val="24"/>
          <w:szCs w:val="24"/>
        </w:rPr>
        <w:t>ти, одержані в ході дослідження,зводяться до наступного</w:t>
      </w:r>
      <w:r w:rsidR="00953F4A" w:rsidRPr="0017019D">
        <w:rPr>
          <w:sz w:val="24"/>
          <w:szCs w:val="24"/>
        </w:rPr>
        <w:t>.</w:t>
      </w:r>
    </w:p>
    <w:p w:rsidR="00953F4A" w:rsidRPr="0017019D" w:rsidRDefault="00953F4A" w:rsidP="007666A5">
      <w:pPr>
        <w:pStyle w:val="aa"/>
        <w:numPr>
          <w:ilvl w:val="0"/>
          <w:numId w:val="3"/>
        </w:numPr>
        <w:tabs>
          <w:tab w:val="left" w:pos="1276"/>
        </w:tabs>
        <w:spacing w:after="0" w:line="240" w:lineRule="auto"/>
        <w:ind w:left="0" w:firstLine="709"/>
        <w:jc w:val="both"/>
        <w:rPr>
          <w:rFonts w:ascii="Times New Roman" w:hAnsi="Times New Roman"/>
          <w:color w:val="000000" w:themeColor="text1"/>
          <w:sz w:val="24"/>
          <w:szCs w:val="24"/>
          <w:lang w:val="uk-UA" w:eastAsia="uk-UA"/>
        </w:rPr>
      </w:pPr>
      <w:r w:rsidRPr="0017019D">
        <w:rPr>
          <w:rFonts w:ascii="Times New Roman" w:hAnsi="Times New Roman"/>
          <w:color w:val="000000" w:themeColor="text1"/>
          <w:sz w:val="24"/>
          <w:szCs w:val="24"/>
          <w:lang w:val="uk-UA" w:eastAsia="ru-RU"/>
        </w:rPr>
        <w:t>Громадське харчування займає значне місце в сфері обслуговування. Його роль в сучасній Україні визначається характером і масштабом потреб, яка дан</w:t>
      </w:r>
      <w:r w:rsidR="007C3C7F">
        <w:rPr>
          <w:rFonts w:ascii="Times New Roman" w:hAnsi="Times New Roman"/>
          <w:color w:val="000000" w:themeColor="text1"/>
          <w:sz w:val="24"/>
          <w:szCs w:val="24"/>
          <w:lang w:val="uk-UA" w:eastAsia="ru-RU"/>
        </w:rPr>
        <w:t xml:space="preserve">а галузь повинна задовольняти. </w:t>
      </w:r>
      <w:r w:rsidRPr="0017019D">
        <w:rPr>
          <w:rFonts w:ascii="Times New Roman" w:hAnsi="Times New Roman"/>
          <w:color w:val="000000" w:themeColor="text1"/>
          <w:sz w:val="24"/>
          <w:szCs w:val="24"/>
          <w:lang w:val="uk-UA" w:eastAsia="ru-RU"/>
        </w:rPr>
        <w:t xml:space="preserve">Задоволення </w:t>
      </w:r>
      <w:r w:rsidR="007C3C7F">
        <w:rPr>
          <w:rFonts w:ascii="Times New Roman" w:hAnsi="Times New Roman"/>
          <w:color w:val="000000" w:themeColor="text1"/>
          <w:sz w:val="24"/>
          <w:szCs w:val="24"/>
          <w:lang w:val="uk-UA" w:eastAsia="ru-RU"/>
        </w:rPr>
        <w:t>цих потреб - функція одночасно</w:t>
      </w:r>
      <w:r w:rsidRPr="0017019D">
        <w:rPr>
          <w:rFonts w:ascii="Times New Roman" w:hAnsi="Times New Roman"/>
          <w:color w:val="000000" w:themeColor="text1"/>
          <w:sz w:val="24"/>
          <w:szCs w:val="24"/>
          <w:lang w:val="uk-UA" w:eastAsia="ru-RU"/>
        </w:rPr>
        <w:t xml:space="preserve"> соціальна й економічна. Від того,</w:t>
      </w:r>
      <w:r w:rsidR="007C3C7F">
        <w:rPr>
          <w:rFonts w:ascii="Times New Roman" w:hAnsi="Times New Roman"/>
          <w:color w:val="000000" w:themeColor="text1"/>
          <w:sz w:val="24"/>
          <w:szCs w:val="24"/>
          <w:lang w:val="uk-UA" w:eastAsia="ru-RU"/>
        </w:rPr>
        <w:t xml:space="preserve"> як вона виконується, залежи</w:t>
      </w:r>
      <w:r w:rsidRPr="0017019D">
        <w:rPr>
          <w:rFonts w:ascii="Times New Roman" w:hAnsi="Times New Roman"/>
          <w:color w:val="000000" w:themeColor="text1"/>
          <w:sz w:val="24"/>
          <w:szCs w:val="24"/>
          <w:lang w:val="uk-UA" w:eastAsia="ru-RU"/>
        </w:rPr>
        <w:t>ть здоров'я, працездатність, настрій, якість життя людей.</w:t>
      </w:r>
    </w:p>
    <w:p w:rsidR="00953F4A" w:rsidRPr="0017019D" w:rsidRDefault="00953F4A" w:rsidP="007666A5">
      <w:pPr>
        <w:tabs>
          <w:tab w:val="left" w:pos="1276"/>
        </w:tabs>
        <w:ind w:firstLine="709"/>
        <w:rPr>
          <w:color w:val="000000" w:themeColor="text1"/>
          <w:sz w:val="24"/>
        </w:rPr>
      </w:pPr>
      <w:r w:rsidRPr="0017019D">
        <w:rPr>
          <w:color w:val="000000" w:themeColor="text1"/>
          <w:sz w:val="24"/>
        </w:rPr>
        <w:t>Конкурентна боротьба за економічне благополуччя і</w:t>
      </w:r>
      <w:r w:rsidR="007C3C7F">
        <w:rPr>
          <w:color w:val="000000" w:themeColor="text1"/>
          <w:sz w:val="24"/>
        </w:rPr>
        <w:t xml:space="preserve"> виживання ресторанного бізнесу це </w:t>
      </w:r>
      <w:r w:rsidRPr="0017019D">
        <w:rPr>
          <w:color w:val="000000" w:themeColor="text1"/>
          <w:sz w:val="24"/>
        </w:rPr>
        <w:t xml:space="preserve">економічний закон ринкового господарства. Це боротьба серед власників закладів, серед гостей, між закладом і гостями. Ресторани хочуть продати пропоновані послуги дорожче, але конкуренція змушує їх </w:t>
      </w:r>
      <w:r w:rsidR="007C3C7F">
        <w:rPr>
          <w:color w:val="000000" w:themeColor="text1"/>
          <w:sz w:val="24"/>
        </w:rPr>
        <w:t>реалізовувати</w:t>
      </w:r>
      <w:r w:rsidRPr="0017019D">
        <w:rPr>
          <w:color w:val="000000" w:themeColor="text1"/>
          <w:sz w:val="24"/>
        </w:rPr>
        <w:t xml:space="preserve"> свою продукцію дешевше, щоб стимулювати купівельний попит. Іноді на ринку застосовується демпінг - продаж товарів за надзвичайно низькими (так званим викидними) цінами. </w:t>
      </w:r>
    </w:p>
    <w:p w:rsidR="00953F4A" w:rsidRPr="0017019D" w:rsidRDefault="00953F4A" w:rsidP="007666A5">
      <w:pPr>
        <w:pStyle w:val="aa"/>
        <w:numPr>
          <w:ilvl w:val="0"/>
          <w:numId w:val="3"/>
        </w:numPr>
        <w:tabs>
          <w:tab w:val="left" w:pos="1276"/>
        </w:tabs>
        <w:spacing w:after="0" w:line="240" w:lineRule="auto"/>
        <w:ind w:left="0" w:firstLine="709"/>
        <w:jc w:val="both"/>
        <w:rPr>
          <w:rFonts w:ascii="Times New Roman" w:hAnsi="Times New Roman"/>
          <w:color w:val="000000" w:themeColor="text1"/>
          <w:sz w:val="24"/>
          <w:szCs w:val="24"/>
          <w:lang w:val="uk-UA" w:eastAsia="ru-RU"/>
        </w:rPr>
      </w:pPr>
      <w:r w:rsidRPr="0017019D">
        <w:rPr>
          <w:rFonts w:ascii="Times New Roman" w:hAnsi="Times New Roman"/>
          <w:color w:val="000000" w:themeColor="text1"/>
          <w:sz w:val="24"/>
          <w:szCs w:val="24"/>
          <w:lang w:val="uk-UA" w:eastAsia="ru-RU"/>
        </w:rPr>
        <w:t>Конкуренція на ринку послуг носить невід'ємний характер і являє собою безліч невеликих підприємств послуг, здатних в короткі терміни адаптуватися до зміни ринкової кон'юнктури. У високо динамічному конкурентному середовищі підприємство послуг може використовувати одну з трьох конкурентних стратегій: лідерство в області витрат, стратегію диференціації, стратегію концентрації. Ефективна реалізація однієї з них, доповнена як ціновими, так і неціновими методами конкурентної боротьби дасть можливість підприємству успішно конкурувати на ринку послуг.</w:t>
      </w:r>
    </w:p>
    <w:p w:rsidR="00953F4A" w:rsidRPr="0017019D" w:rsidRDefault="00953F4A" w:rsidP="007666A5">
      <w:pPr>
        <w:pStyle w:val="aa"/>
        <w:numPr>
          <w:ilvl w:val="0"/>
          <w:numId w:val="3"/>
        </w:numPr>
        <w:tabs>
          <w:tab w:val="left" w:pos="1276"/>
        </w:tabs>
        <w:spacing w:after="0" w:line="240" w:lineRule="auto"/>
        <w:ind w:left="0" w:firstLine="709"/>
        <w:jc w:val="both"/>
        <w:rPr>
          <w:rFonts w:ascii="Times New Roman" w:hAnsi="Times New Roman"/>
          <w:color w:val="000000" w:themeColor="text1"/>
          <w:sz w:val="24"/>
          <w:szCs w:val="24"/>
          <w:lang w:val="uk-UA" w:eastAsia="uk-UA"/>
        </w:rPr>
      </w:pPr>
      <w:r w:rsidRPr="0017019D">
        <w:rPr>
          <w:rFonts w:ascii="Times New Roman" w:hAnsi="Times New Roman"/>
          <w:color w:val="000000" w:themeColor="text1"/>
          <w:sz w:val="24"/>
          <w:szCs w:val="24"/>
          <w:lang w:val="uk-UA" w:eastAsia="uk-UA"/>
        </w:rPr>
        <w:t>В роботі проаналізовано основні методи оцінки конкурентоспроможності</w:t>
      </w:r>
      <w:r w:rsidRPr="008B4DFE">
        <w:rPr>
          <w:rFonts w:ascii="Times New Roman" w:hAnsi="Times New Roman"/>
          <w:color w:val="000000" w:themeColor="text1"/>
          <w:sz w:val="24"/>
          <w:szCs w:val="24"/>
          <w:lang w:val="uk-UA"/>
        </w:rPr>
        <w:t>.</w:t>
      </w:r>
      <w:r w:rsidR="008B4DFE">
        <w:rPr>
          <w:rFonts w:ascii="Times New Roman" w:hAnsi="Times New Roman"/>
          <w:b/>
          <w:color w:val="000000" w:themeColor="text1"/>
          <w:sz w:val="24"/>
          <w:szCs w:val="24"/>
          <w:lang w:val="uk-UA"/>
        </w:rPr>
        <w:t xml:space="preserve"> </w:t>
      </w:r>
      <w:r w:rsidR="007C3C7F" w:rsidRPr="00140025">
        <w:rPr>
          <w:rFonts w:ascii="Times New Roman" w:hAnsi="Times New Roman"/>
          <w:color w:val="000000" w:themeColor="text1"/>
          <w:sz w:val="24"/>
          <w:szCs w:val="24"/>
          <w:lang w:val="uk-UA"/>
        </w:rPr>
        <w:t>Серед них основну р</w:t>
      </w:r>
      <w:r w:rsidR="00140025">
        <w:rPr>
          <w:rFonts w:ascii="Times New Roman" w:hAnsi="Times New Roman"/>
          <w:color w:val="000000" w:themeColor="text1"/>
          <w:sz w:val="24"/>
          <w:szCs w:val="24"/>
          <w:lang w:val="uk-UA"/>
        </w:rPr>
        <w:t>о</w:t>
      </w:r>
      <w:r w:rsidR="007C3C7F" w:rsidRPr="00140025">
        <w:rPr>
          <w:rFonts w:ascii="Times New Roman" w:hAnsi="Times New Roman"/>
          <w:color w:val="000000" w:themeColor="text1"/>
          <w:sz w:val="24"/>
          <w:szCs w:val="24"/>
          <w:lang w:val="uk-UA"/>
        </w:rPr>
        <w:t>ль відве</w:t>
      </w:r>
      <w:r w:rsidR="00140025">
        <w:rPr>
          <w:rFonts w:ascii="Times New Roman" w:hAnsi="Times New Roman"/>
          <w:color w:val="000000" w:themeColor="text1"/>
          <w:sz w:val="24"/>
          <w:szCs w:val="24"/>
          <w:lang w:val="uk-UA"/>
        </w:rPr>
        <w:t>де</w:t>
      </w:r>
      <w:r w:rsidR="007C3C7F" w:rsidRPr="00140025">
        <w:rPr>
          <w:rFonts w:ascii="Times New Roman" w:hAnsi="Times New Roman"/>
          <w:color w:val="000000" w:themeColor="text1"/>
          <w:sz w:val="24"/>
          <w:szCs w:val="24"/>
          <w:lang w:val="uk-UA"/>
        </w:rPr>
        <w:t>но</w:t>
      </w:r>
      <w:r w:rsidR="008B4DFE">
        <w:rPr>
          <w:rFonts w:ascii="Times New Roman" w:hAnsi="Times New Roman"/>
          <w:color w:val="000000" w:themeColor="text1"/>
          <w:sz w:val="24"/>
          <w:szCs w:val="24"/>
          <w:lang w:val="uk-UA"/>
        </w:rPr>
        <w:t xml:space="preserve"> </w:t>
      </w:r>
      <w:r w:rsidR="00140025">
        <w:rPr>
          <w:rFonts w:ascii="Times New Roman" w:hAnsi="Times New Roman"/>
          <w:color w:val="000000" w:themeColor="text1"/>
          <w:sz w:val="24"/>
          <w:szCs w:val="24"/>
          <w:lang w:val="uk-UA"/>
        </w:rPr>
        <w:t>м</w:t>
      </w:r>
      <w:r w:rsidR="007C3C7F">
        <w:rPr>
          <w:rFonts w:ascii="Times New Roman" w:hAnsi="Times New Roman"/>
          <w:color w:val="000000" w:themeColor="text1"/>
          <w:sz w:val="24"/>
          <w:szCs w:val="24"/>
          <w:lang w:val="uk-UA"/>
        </w:rPr>
        <w:t>атричній  методиці</w:t>
      </w:r>
      <w:r w:rsidRPr="0017019D">
        <w:rPr>
          <w:rFonts w:ascii="Times New Roman" w:hAnsi="Times New Roman"/>
          <w:color w:val="000000" w:themeColor="text1"/>
          <w:sz w:val="24"/>
          <w:szCs w:val="24"/>
          <w:lang w:val="uk-UA"/>
        </w:rPr>
        <w:t xml:space="preserve"> оцінки конкурентоспроможності </w:t>
      </w:r>
      <w:r w:rsidR="007C3C7F">
        <w:rPr>
          <w:rFonts w:ascii="Times New Roman" w:hAnsi="Times New Roman"/>
          <w:color w:val="000000" w:themeColor="text1"/>
          <w:sz w:val="24"/>
          <w:szCs w:val="24"/>
          <w:lang w:val="uk-UA"/>
        </w:rPr>
        <w:t xml:space="preserve">яка була </w:t>
      </w:r>
      <w:r w:rsidR="00140025">
        <w:rPr>
          <w:rFonts w:ascii="Times New Roman" w:hAnsi="Times New Roman"/>
          <w:color w:val="000000" w:themeColor="text1"/>
          <w:sz w:val="24"/>
          <w:szCs w:val="24"/>
          <w:lang w:val="uk-UA"/>
        </w:rPr>
        <w:t>з</w:t>
      </w:r>
      <w:r w:rsidR="007C3C7F">
        <w:rPr>
          <w:rFonts w:ascii="Times New Roman" w:hAnsi="Times New Roman"/>
          <w:color w:val="000000" w:themeColor="text1"/>
          <w:sz w:val="24"/>
          <w:szCs w:val="24"/>
          <w:lang w:val="uk-UA"/>
        </w:rPr>
        <w:t>апр</w:t>
      </w:r>
      <w:r w:rsidR="00140025">
        <w:rPr>
          <w:rFonts w:ascii="Times New Roman" w:hAnsi="Times New Roman"/>
          <w:color w:val="000000" w:themeColor="text1"/>
          <w:sz w:val="24"/>
          <w:szCs w:val="24"/>
          <w:lang w:val="uk-UA"/>
        </w:rPr>
        <w:t>о</w:t>
      </w:r>
      <w:r w:rsidR="007C3C7F">
        <w:rPr>
          <w:rFonts w:ascii="Times New Roman" w:hAnsi="Times New Roman"/>
          <w:color w:val="000000" w:themeColor="text1"/>
          <w:sz w:val="24"/>
          <w:szCs w:val="24"/>
          <w:lang w:val="uk-UA"/>
        </w:rPr>
        <w:t>п</w:t>
      </w:r>
      <w:r w:rsidR="00140025">
        <w:rPr>
          <w:rFonts w:ascii="Times New Roman" w:hAnsi="Times New Roman"/>
          <w:color w:val="000000" w:themeColor="text1"/>
          <w:sz w:val="24"/>
          <w:szCs w:val="24"/>
          <w:lang w:val="uk-UA"/>
        </w:rPr>
        <w:t>о</w:t>
      </w:r>
      <w:r w:rsidR="007C3C7F">
        <w:rPr>
          <w:rFonts w:ascii="Times New Roman" w:hAnsi="Times New Roman"/>
          <w:color w:val="000000" w:themeColor="text1"/>
          <w:sz w:val="24"/>
          <w:szCs w:val="24"/>
          <w:lang w:val="uk-UA"/>
        </w:rPr>
        <w:t>н</w:t>
      </w:r>
      <w:r w:rsidR="00140025">
        <w:rPr>
          <w:rFonts w:ascii="Times New Roman" w:hAnsi="Times New Roman"/>
          <w:color w:val="000000" w:themeColor="text1"/>
          <w:sz w:val="24"/>
          <w:szCs w:val="24"/>
          <w:lang w:val="uk-UA"/>
        </w:rPr>
        <w:t>о</w:t>
      </w:r>
      <w:r w:rsidR="007C3C7F">
        <w:rPr>
          <w:rFonts w:ascii="Times New Roman" w:hAnsi="Times New Roman"/>
          <w:color w:val="000000" w:themeColor="text1"/>
          <w:sz w:val="24"/>
          <w:szCs w:val="24"/>
          <w:lang w:val="uk-UA"/>
        </w:rPr>
        <w:t>вана Бостонською консалтинговою</w:t>
      </w:r>
      <w:r w:rsidRPr="0017019D">
        <w:rPr>
          <w:rFonts w:ascii="Times New Roman" w:hAnsi="Times New Roman"/>
          <w:color w:val="000000" w:themeColor="text1"/>
          <w:sz w:val="24"/>
          <w:szCs w:val="24"/>
          <w:lang w:val="uk-UA"/>
        </w:rPr>
        <w:t xml:space="preserve"> групою, застосов</w:t>
      </w:r>
      <w:r w:rsidR="00140025">
        <w:rPr>
          <w:rFonts w:ascii="Times New Roman" w:hAnsi="Times New Roman"/>
          <w:color w:val="000000" w:themeColor="text1"/>
          <w:sz w:val="24"/>
          <w:szCs w:val="24"/>
          <w:lang w:val="uk-UA"/>
        </w:rPr>
        <w:t>а</w:t>
      </w:r>
      <w:r w:rsidRPr="0017019D">
        <w:rPr>
          <w:rFonts w:ascii="Times New Roman" w:hAnsi="Times New Roman"/>
          <w:color w:val="000000" w:themeColor="text1"/>
          <w:sz w:val="24"/>
          <w:szCs w:val="24"/>
          <w:lang w:val="uk-UA"/>
        </w:rPr>
        <w:t>на для оцінки конкурентоспроможності товарів, «стратегічних одиниць бізнесу» - збутової діяльності, окремих компаній, галузей. Матриця</w:t>
      </w:r>
      <w:r w:rsidRPr="0017019D">
        <w:rPr>
          <w:rFonts w:ascii="Times New Roman" w:hAnsi="Times New Roman"/>
          <w:color w:val="000000" w:themeColor="text1"/>
          <w:sz w:val="24"/>
          <w:szCs w:val="24"/>
        </w:rPr>
        <w:t xml:space="preserve"> «</w:t>
      </w:r>
      <w:r w:rsidRPr="0017019D">
        <w:rPr>
          <w:rFonts w:ascii="Times New Roman" w:hAnsi="Times New Roman"/>
          <w:color w:val="000000" w:themeColor="text1"/>
          <w:sz w:val="24"/>
          <w:szCs w:val="24"/>
          <w:lang w:val="uk-UA"/>
        </w:rPr>
        <w:t>Швидкість</w:t>
      </w:r>
      <w:r w:rsidRPr="0017019D">
        <w:rPr>
          <w:rFonts w:ascii="Times New Roman" w:hAnsi="Times New Roman"/>
          <w:color w:val="000000" w:themeColor="text1"/>
          <w:sz w:val="24"/>
          <w:szCs w:val="24"/>
        </w:rPr>
        <w:t xml:space="preserve"> ринку - </w:t>
      </w:r>
      <w:r w:rsidRPr="0017019D">
        <w:rPr>
          <w:rFonts w:ascii="Times New Roman" w:hAnsi="Times New Roman"/>
          <w:color w:val="000000" w:themeColor="text1"/>
          <w:sz w:val="24"/>
          <w:szCs w:val="24"/>
          <w:lang w:val="uk-UA"/>
        </w:rPr>
        <w:t>ринкова частка</w:t>
      </w:r>
      <w:r w:rsidRPr="0017019D">
        <w:rPr>
          <w:rFonts w:ascii="Times New Roman" w:hAnsi="Times New Roman"/>
          <w:color w:val="000000" w:themeColor="text1"/>
          <w:sz w:val="24"/>
          <w:szCs w:val="24"/>
        </w:rPr>
        <w:t xml:space="preserve">» - </w:t>
      </w:r>
      <w:r w:rsidRPr="0017019D">
        <w:rPr>
          <w:rFonts w:ascii="Times New Roman" w:hAnsi="Times New Roman"/>
          <w:color w:val="000000" w:themeColor="text1"/>
          <w:sz w:val="24"/>
          <w:szCs w:val="24"/>
          <w:lang w:val="uk-UA"/>
        </w:rPr>
        <w:t>матриця</w:t>
      </w:r>
      <w:r w:rsidRPr="0017019D">
        <w:rPr>
          <w:rFonts w:ascii="Times New Roman" w:hAnsi="Times New Roman"/>
          <w:color w:val="000000" w:themeColor="text1"/>
          <w:sz w:val="24"/>
          <w:szCs w:val="24"/>
        </w:rPr>
        <w:t xml:space="preserve"> БКГ - </w:t>
      </w:r>
      <w:r w:rsidRPr="0017019D">
        <w:rPr>
          <w:rFonts w:ascii="Times New Roman" w:hAnsi="Times New Roman"/>
          <w:color w:val="000000" w:themeColor="text1"/>
          <w:sz w:val="24"/>
          <w:szCs w:val="24"/>
          <w:lang w:val="uk-UA"/>
        </w:rPr>
        <w:t>інструмент аналізу</w:t>
      </w:r>
      <w:r w:rsidR="008B4DFE">
        <w:rPr>
          <w:rFonts w:ascii="Times New Roman" w:hAnsi="Times New Roman"/>
          <w:color w:val="000000" w:themeColor="text1"/>
          <w:sz w:val="24"/>
          <w:szCs w:val="24"/>
          <w:lang w:val="uk-UA"/>
        </w:rPr>
        <w:t xml:space="preserve"> </w:t>
      </w:r>
      <w:r w:rsidRPr="0017019D">
        <w:rPr>
          <w:rFonts w:ascii="Times New Roman" w:hAnsi="Times New Roman"/>
          <w:color w:val="000000" w:themeColor="text1"/>
          <w:sz w:val="24"/>
          <w:szCs w:val="24"/>
          <w:lang w:val="uk-UA"/>
        </w:rPr>
        <w:t>стратегічних господарських одиниць</w:t>
      </w:r>
      <w:r w:rsidRPr="0017019D">
        <w:rPr>
          <w:rFonts w:ascii="Times New Roman" w:hAnsi="Times New Roman"/>
          <w:color w:val="000000" w:themeColor="text1"/>
          <w:sz w:val="24"/>
          <w:szCs w:val="24"/>
        </w:rPr>
        <w:t>,</w:t>
      </w:r>
      <w:r w:rsidRPr="0017019D">
        <w:rPr>
          <w:rFonts w:ascii="Times New Roman" w:hAnsi="Times New Roman"/>
          <w:color w:val="000000" w:themeColor="text1"/>
          <w:sz w:val="24"/>
          <w:szCs w:val="24"/>
          <w:lang w:val="uk-UA"/>
        </w:rPr>
        <w:t>господарського</w:t>
      </w:r>
      <w:r w:rsidRPr="0017019D">
        <w:rPr>
          <w:rFonts w:ascii="Times New Roman" w:hAnsi="Times New Roman"/>
          <w:color w:val="000000" w:themeColor="text1"/>
          <w:sz w:val="24"/>
          <w:szCs w:val="24"/>
        </w:rPr>
        <w:t xml:space="preserve"> та продуктового </w:t>
      </w:r>
      <w:r w:rsidRPr="0017019D">
        <w:rPr>
          <w:rFonts w:ascii="Times New Roman" w:hAnsi="Times New Roman"/>
          <w:color w:val="000000" w:themeColor="text1"/>
          <w:sz w:val="24"/>
          <w:szCs w:val="24"/>
          <w:lang w:val="uk-UA"/>
        </w:rPr>
        <w:t>портфелів організації</w:t>
      </w:r>
      <w:r w:rsidRPr="0017019D">
        <w:rPr>
          <w:rFonts w:ascii="Times New Roman" w:hAnsi="Times New Roman"/>
          <w:color w:val="000000" w:themeColor="text1"/>
          <w:sz w:val="24"/>
          <w:szCs w:val="24"/>
        </w:rPr>
        <w:t>.</w:t>
      </w:r>
    </w:p>
    <w:p w:rsidR="00953F4A" w:rsidRPr="0017019D" w:rsidRDefault="00953F4A" w:rsidP="007666A5">
      <w:pPr>
        <w:pStyle w:val="aa"/>
        <w:numPr>
          <w:ilvl w:val="0"/>
          <w:numId w:val="3"/>
        </w:numPr>
        <w:tabs>
          <w:tab w:val="left" w:pos="1276"/>
        </w:tabs>
        <w:spacing w:after="0" w:line="240" w:lineRule="auto"/>
        <w:ind w:left="0" w:firstLine="709"/>
        <w:jc w:val="both"/>
        <w:rPr>
          <w:rFonts w:ascii="Times New Roman" w:hAnsi="Times New Roman"/>
          <w:color w:val="000000" w:themeColor="text1"/>
          <w:sz w:val="24"/>
          <w:szCs w:val="24"/>
          <w:lang w:val="uk-UA" w:eastAsia="uk-UA"/>
        </w:rPr>
      </w:pPr>
      <w:r w:rsidRPr="0017019D">
        <w:rPr>
          <w:rFonts w:ascii="Times New Roman" w:hAnsi="Times New Roman"/>
          <w:color w:val="000000" w:themeColor="text1"/>
          <w:sz w:val="24"/>
          <w:szCs w:val="24"/>
          <w:lang w:val="uk-UA"/>
        </w:rPr>
        <w:t>Проаналізувавши діяльність ПП «</w:t>
      </w:r>
      <w:proofErr w:type="spellStart"/>
      <w:r w:rsidRPr="0017019D">
        <w:rPr>
          <w:rFonts w:ascii="Times New Roman" w:hAnsi="Times New Roman"/>
          <w:color w:val="000000" w:themeColor="text1"/>
          <w:sz w:val="24"/>
          <w:szCs w:val="24"/>
          <w:lang w:val="uk-UA"/>
        </w:rPr>
        <w:t>САМоГОНна</w:t>
      </w:r>
      <w:proofErr w:type="spellEnd"/>
      <w:r w:rsidRPr="0017019D">
        <w:rPr>
          <w:rFonts w:ascii="Times New Roman" w:hAnsi="Times New Roman"/>
          <w:color w:val="000000" w:themeColor="text1"/>
          <w:sz w:val="24"/>
          <w:szCs w:val="24"/>
          <w:lang w:val="uk-UA"/>
        </w:rPr>
        <w:t xml:space="preserve"> ресторація плюс» можна зробити висновок, що організація намагається вести гідну боротьбу із своїми реальними конкурентами, не даючи їм зайняти лідируючі позиції, а також веде активну співпрацю із</w:t>
      </w:r>
      <w:r w:rsidR="007C3C7F">
        <w:rPr>
          <w:rFonts w:ascii="Times New Roman" w:hAnsi="Times New Roman"/>
          <w:color w:val="000000" w:themeColor="text1"/>
          <w:sz w:val="24"/>
          <w:szCs w:val="24"/>
          <w:lang w:val="uk-UA"/>
        </w:rPr>
        <w:t xml:space="preserve"> постачальниками та споживачами</w:t>
      </w:r>
      <w:r w:rsidRPr="0017019D">
        <w:rPr>
          <w:rFonts w:ascii="Times New Roman" w:hAnsi="Times New Roman"/>
          <w:color w:val="000000" w:themeColor="text1"/>
          <w:sz w:val="24"/>
          <w:szCs w:val="24"/>
          <w:lang w:val="uk-UA"/>
        </w:rPr>
        <w:t xml:space="preserve"> таким способом не втрачаючи своєї набутої позиції на ринку послуг громадського харчування.</w:t>
      </w:r>
    </w:p>
    <w:p w:rsidR="00953F4A" w:rsidRPr="0017019D" w:rsidRDefault="00953F4A" w:rsidP="007666A5">
      <w:pPr>
        <w:pStyle w:val="aa"/>
        <w:numPr>
          <w:ilvl w:val="0"/>
          <w:numId w:val="3"/>
        </w:numPr>
        <w:tabs>
          <w:tab w:val="left" w:pos="1276"/>
        </w:tabs>
        <w:spacing w:after="0" w:line="240" w:lineRule="auto"/>
        <w:ind w:left="0" w:firstLine="709"/>
        <w:jc w:val="both"/>
        <w:rPr>
          <w:rFonts w:ascii="Times New Roman" w:hAnsi="Times New Roman"/>
          <w:color w:val="000000" w:themeColor="text1"/>
          <w:sz w:val="24"/>
          <w:szCs w:val="24"/>
          <w:lang w:val="uk-UA" w:eastAsia="uk-UA"/>
        </w:rPr>
      </w:pPr>
      <w:r w:rsidRPr="0017019D">
        <w:rPr>
          <w:rFonts w:ascii="Times New Roman" w:hAnsi="Times New Roman"/>
          <w:color w:val="000000" w:themeColor="text1"/>
          <w:sz w:val="24"/>
          <w:szCs w:val="24"/>
          <w:lang w:val="uk-UA"/>
        </w:rPr>
        <w:t>ПП «</w:t>
      </w:r>
      <w:proofErr w:type="spellStart"/>
      <w:r w:rsidRPr="0017019D">
        <w:rPr>
          <w:rFonts w:ascii="Times New Roman" w:hAnsi="Times New Roman"/>
          <w:color w:val="000000" w:themeColor="text1"/>
          <w:sz w:val="24"/>
          <w:szCs w:val="24"/>
          <w:lang w:val="uk-UA"/>
        </w:rPr>
        <w:t>САМоГОНна</w:t>
      </w:r>
      <w:proofErr w:type="spellEnd"/>
      <w:r w:rsidRPr="0017019D">
        <w:rPr>
          <w:rFonts w:ascii="Times New Roman" w:hAnsi="Times New Roman"/>
          <w:color w:val="000000" w:themeColor="text1"/>
          <w:sz w:val="24"/>
          <w:szCs w:val="24"/>
          <w:lang w:val="uk-UA"/>
        </w:rPr>
        <w:t xml:space="preserve"> ресторація плюс» в своїй діяльності застосовує стратегію диференціації, </w:t>
      </w:r>
      <w:r w:rsidR="00140025">
        <w:rPr>
          <w:rFonts w:ascii="Times New Roman" w:hAnsi="Times New Roman"/>
          <w:color w:val="000000" w:themeColor="text1"/>
          <w:sz w:val="24"/>
          <w:szCs w:val="24"/>
          <w:lang w:val="uk-UA"/>
        </w:rPr>
        <w:t>підприємству</w:t>
      </w:r>
      <w:r w:rsidRPr="0017019D">
        <w:rPr>
          <w:rFonts w:ascii="Times New Roman" w:hAnsi="Times New Roman"/>
          <w:color w:val="000000" w:themeColor="text1"/>
          <w:sz w:val="24"/>
          <w:szCs w:val="24"/>
          <w:lang w:val="uk-UA"/>
        </w:rPr>
        <w:t xml:space="preserve"> варто застосувати </w:t>
      </w:r>
      <w:proofErr w:type="spellStart"/>
      <w:r w:rsidRPr="0017019D">
        <w:rPr>
          <w:rFonts w:ascii="Times New Roman" w:hAnsi="Times New Roman"/>
          <w:color w:val="000000" w:themeColor="text1"/>
          <w:sz w:val="24"/>
          <w:szCs w:val="24"/>
          <w:lang w:val="uk-UA"/>
        </w:rPr>
        <w:t>екс</w:t>
      </w:r>
      <w:r w:rsidR="007C3C7F">
        <w:rPr>
          <w:rFonts w:ascii="Times New Roman" w:hAnsi="Times New Roman"/>
          <w:color w:val="000000" w:themeColor="text1"/>
          <w:sz w:val="24"/>
          <w:szCs w:val="24"/>
          <w:lang w:val="uk-UA"/>
        </w:rPr>
        <w:t>плерентну</w:t>
      </w:r>
      <w:proofErr w:type="spellEnd"/>
      <w:r w:rsidR="007C3C7F">
        <w:rPr>
          <w:rFonts w:ascii="Times New Roman" w:hAnsi="Times New Roman"/>
          <w:color w:val="000000" w:themeColor="text1"/>
          <w:sz w:val="24"/>
          <w:szCs w:val="24"/>
          <w:lang w:val="uk-UA"/>
        </w:rPr>
        <w:t xml:space="preserve"> конкурентну стратегію, о</w:t>
      </w:r>
      <w:r w:rsidRPr="0017019D">
        <w:rPr>
          <w:rFonts w:ascii="Times New Roman" w:hAnsi="Times New Roman"/>
          <w:color w:val="000000" w:themeColor="text1"/>
          <w:sz w:val="24"/>
          <w:szCs w:val="24"/>
          <w:lang w:val="uk-UA"/>
        </w:rPr>
        <w:t>скільки це допоможе отримати довготривалу перевагу над ресторанами-конкурентами за рахунок нововведень.</w:t>
      </w:r>
    </w:p>
    <w:p w:rsidR="00953F4A" w:rsidRPr="0017019D" w:rsidRDefault="00953F4A" w:rsidP="007666A5">
      <w:pPr>
        <w:pStyle w:val="2"/>
        <w:widowControl w:val="0"/>
        <w:numPr>
          <w:ilvl w:val="0"/>
          <w:numId w:val="3"/>
        </w:numPr>
        <w:tabs>
          <w:tab w:val="left" w:pos="1276"/>
        </w:tabs>
        <w:autoSpaceDE/>
        <w:autoSpaceDN/>
        <w:spacing w:before="0" w:after="0"/>
        <w:ind w:left="0" w:firstLine="709"/>
        <w:rPr>
          <w:color w:val="000000" w:themeColor="text1"/>
          <w:sz w:val="24"/>
          <w:szCs w:val="24"/>
          <w:lang w:eastAsia="ru-RU"/>
        </w:rPr>
      </w:pPr>
      <w:r w:rsidRPr="0017019D">
        <w:rPr>
          <w:sz w:val="24"/>
          <w:szCs w:val="24"/>
        </w:rPr>
        <w:t xml:space="preserve">Для втримання конкурентних позицій </w:t>
      </w:r>
      <w:r w:rsidR="007F0949">
        <w:rPr>
          <w:color w:val="000000" w:themeColor="text1"/>
          <w:sz w:val="24"/>
          <w:szCs w:val="24"/>
        </w:rPr>
        <w:t>ПП «</w:t>
      </w:r>
      <w:proofErr w:type="spellStart"/>
      <w:r w:rsidR="007F0949">
        <w:rPr>
          <w:color w:val="000000" w:themeColor="text1"/>
          <w:sz w:val="24"/>
          <w:szCs w:val="24"/>
        </w:rPr>
        <w:t>САМоГОНна</w:t>
      </w:r>
      <w:proofErr w:type="spellEnd"/>
      <w:r w:rsidR="007F0949">
        <w:rPr>
          <w:color w:val="000000" w:themeColor="text1"/>
          <w:sz w:val="24"/>
          <w:szCs w:val="24"/>
        </w:rPr>
        <w:t xml:space="preserve"> ресторація плюс»</w:t>
      </w:r>
      <w:r w:rsidR="007666A5">
        <w:rPr>
          <w:color w:val="000000" w:themeColor="text1"/>
          <w:sz w:val="24"/>
          <w:szCs w:val="24"/>
        </w:rPr>
        <w:t xml:space="preserve"> </w:t>
      </w:r>
      <w:r w:rsidRPr="0017019D">
        <w:rPr>
          <w:sz w:val="24"/>
          <w:szCs w:val="24"/>
        </w:rPr>
        <w:t xml:space="preserve">та збільшення ефективності його діяльності  було запропоновано наступні напрямки: </w:t>
      </w:r>
      <w:r w:rsidRPr="0017019D">
        <w:rPr>
          <w:color w:val="000000" w:themeColor="text1"/>
          <w:sz w:val="24"/>
          <w:szCs w:val="24"/>
          <w:lang w:eastAsia="ru-RU"/>
        </w:rPr>
        <w:t xml:space="preserve">зниження цін на продукцію в порівнянні з цінами конкурентів, зниження витрат на виробництво одиниці продукції, </w:t>
      </w:r>
      <w:r w:rsidR="00F85CD1">
        <w:rPr>
          <w:color w:val="000000" w:themeColor="text1"/>
          <w:sz w:val="24"/>
          <w:szCs w:val="24"/>
          <w:lang w:eastAsia="ru-RU"/>
        </w:rPr>
        <w:t>впровадження нових</w:t>
      </w:r>
      <w:r w:rsidR="008B4DFE">
        <w:rPr>
          <w:color w:val="000000" w:themeColor="text1"/>
          <w:sz w:val="24"/>
          <w:szCs w:val="24"/>
          <w:lang w:eastAsia="ru-RU"/>
        </w:rPr>
        <w:t xml:space="preserve"> </w:t>
      </w:r>
      <w:r w:rsidR="00F85CD1">
        <w:rPr>
          <w:color w:val="000000" w:themeColor="text1"/>
          <w:sz w:val="24"/>
          <w:szCs w:val="24"/>
          <w:lang w:eastAsia="ru-RU"/>
        </w:rPr>
        <w:t>форм</w:t>
      </w:r>
      <w:r w:rsidRPr="0017019D">
        <w:rPr>
          <w:color w:val="000000" w:themeColor="text1"/>
          <w:sz w:val="24"/>
          <w:szCs w:val="24"/>
          <w:lang w:eastAsia="ru-RU"/>
        </w:rPr>
        <w:t xml:space="preserve"> збуту: прийом замовлень через Інтернет та </w:t>
      </w:r>
      <w:proofErr w:type="spellStart"/>
      <w:r w:rsidRPr="0017019D">
        <w:rPr>
          <w:color w:val="000000" w:themeColor="text1"/>
          <w:sz w:val="24"/>
          <w:szCs w:val="24"/>
          <w:lang w:eastAsia="ru-RU"/>
        </w:rPr>
        <w:t>кейтеринг</w:t>
      </w:r>
      <w:proofErr w:type="spellEnd"/>
      <w:r w:rsidRPr="0017019D">
        <w:rPr>
          <w:color w:val="000000" w:themeColor="text1"/>
          <w:sz w:val="24"/>
          <w:szCs w:val="24"/>
          <w:lang w:eastAsia="ru-RU"/>
        </w:rPr>
        <w:t xml:space="preserve">. Практичне значення має використання конкретних маркетингових прийомів, орієнтованих на </w:t>
      </w:r>
      <w:r w:rsidRPr="0017019D">
        <w:rPr>
          <w:color w:val="000000" w:themeColor="text1"/>
          <w:sz w:val="24"/>
          <w:szCs w:val="24"/>
          <w:lang w:eastAsia="ru-RU"/>
        </w:rPr>
        <w:lastRenderedPageBreak/>
        <w:t>залучення клієнтів до</w:t>
      </w:r>
      <w:r w:rsidR="007666A5">
        <w:rPr>
          <w:color w:val="000000" w:themeColor="text1"/>
          <w:sz w:val="24"/>
          <w:szCs w:val="24"/>
          <w:lang w:eastAsia="ru-RU"/>
        </w:rPr>
        <w:t xml:space="preserve"> </w:t>
      </w:r>
      <w:r w:rsidR="007F0949">
        <w:rPr>
          <w:color w:val="000000" w:themeColor="text1"/>
          <w:sz w:val="24"/>
          <w:szCs w:val="24"/>
        </w:rPr>
        <w:t>ПП «</w:t>
      </w:r>
      <w:proofErr w:type="spellStart"/>
      <w:r w:rsidR="007F0949">
        <w:rPr>
          <w:color w:val="000000" w:themeColor="text1"/>
          <w:sz w:val="24"/>
          <w:szCs w:val="24"/>
        </w:rPr>
        <w:t>САМоГОНна</w:t>
      </w:r>
      <w:proofErr w:type="spellEnd"/>
      <w:r w:rsidR="007F0949">
        <w:rPr>
          <w:color w:val="000000" w:themeColor="text1"/>
          <w:sz w:val="24"/>
          <w:szCs w:val="24"/>
        </w:rPr>
        <w:t xml:space="preserve"> ресторація плюс»</w:t>
      </w:r>
      <w:r w:rsidRPr="0017019D">
        <w:rPr>
          <w:color w:val="000000" w:themeColor="text1"/>
          <w:sz w:val="24"/>
          <w:szCs w:val="24"/>
          <w:lang w:eastAsia="ru-RU"/>
        </w:rPr>
        <w:t>. Як маркетинговий прийом було запропоновано використовувати презентації. Презентація проводиться з приводу нової сторінки в меню, представлення нового шеф-кухаря, який приступив до роботи</w:t>
      </w:r>
      <w:r w:rsidR="00140025">
        <w:rPr>
          <w:color w:val="000000" w:themeColor="text1"/>
          <w:sz w:val="24"/>
          <w:szCs w:val="24"/>
          <w:lang w:eastAsia="ru-RU"/>
        </w:rPr>
        <w:t>.</w:t>
      </w:r>
      <w:r w:rsidRPr="0017019D">
        <w:rPr>
          <w:color w:val="000000" w:themeColor="text1"/>
          <w:sz w:val="24"/>
          <w:szCs w:val="24"/>
          <w:lang w:eastAsia="ru-RU"/>
        </w:rPr>
        <w:t xml:space="preserve"> Метою презентації є активізація загального інтересу потенційних клієнтів до відвідування ресторану в найближчий час.</w:t>
      </w:r>
    </w:p>
    <w:p w:rsidR="00953F4A" w:rsidRPr="0017019D" w:rsidRDefault="00953F4A" w:rsidP="00953F4A">
      <w:pPr>
        <w:pStyle w:val="2"/>
        <w:widowControl w:val="0"/>
        <w:spacing w:after="0"/>
        <w:ind w:firstLine="709"/>
        <w:rPr>
          <w:sz w:val="24"/>
          <w:szCs w:val="24"/>
        </w:rPr>
      </w:pPr>
      <w:r w:rsidRPr="0017019D">
        <w:rPr>
          <w:sz w:val="24"/>
          <w:szCs w:val="24"/>
        </w:rPr>
        <w:t>Також були запропоновані такі прийоми</w:t>
      </w:r>
      <w:r w:rsidR="00F85CD1">
        <w:rPr>
          <w:sz w:val="24"/>
          <w:szCs w:val="24"/>
        </w:rPr>
        <w:t xml:space="preserve"> як додаткові конкурентні преваги</w:t>
      </w:r>
      <w:r w:rsidRPr="0017019D">
        <w:rPr>
          <w:sz w:val="24"/>
          <w:szCs w:val="24"/>
        </w:rPr>
        <w:t xml:space="preserve"> як: улюблена страва, новорічний банкет, цікавий захід, дитяча програма та цінова політика.</w:t>
      </w:r>
    </w:p>
    <w:p w:rsidR="00953F4A" w:rsidRPr="0017019D" w:rsidRDefault="00953F4A" w:rsidP="007666A5">
      <w:pPr>
        <w:pStyle w:val="2"/>
        <w:widowControl w:val="0"/>
        <w:numPr>
          <w:ilvl w:val="0"/>
          <w:numId w:val="3"/>
        </w:numPr>
        <w:tabs>
          <w:tab w:val="left" w:pos="1276"/>
        </w:tabs>
        <w:autoSpaceDE/>
        <w:autoSpaceDN/>
        <w:spacing w:before="0" w:after="0"/>
        <w:ind w:left="0" w:firstLine="709"/>
        <w:rPr>
          <w:sz w:val="24"/>
          <w:szCs w:val="24"/>
        </w:rPr>
      </w:pPr>
      <w:r w:rsidRPr="0017019D">
        <w:rPr>
          <w:color w:val="000000" w:themeColor="text1"/>
          <w:sz w:val="24"/>
          <w:szCs w:val="24"/>
        </w:rPr>
        <w:t>Для оцінки</w:t>
      </w:r>
      <w:r w:rsidR="00F85CD1">
        <w:rPr>
          <w:color w:val="000000" w:themeColor="text1"/>
          <w:sz w:val="24"/>
          <w:szCs w:val="24"/>
        </w:rPr>
        <w:t xml:space="preserve"> ефективн</w:t>
      </w:r>
      <w:r w:rsidR="007F0949">
        <w:rPr>
          <w:color w:val="000000" w:themeColor="text1"/>
          <w:sz w:val="24"/>
          <w:szCs w:val="24"/>
        </w:rPr>
        <w:t>о</w:t>
      </w:r>
      <w:r w:rsidR="00F85CD1">
        <w:rPr>
          <w:color w:val="000000" w:themeColor="text1"/>
          <w:sz w:val="24"/>
          <w:szCs w:val="24"/>
        </w:rPr>
        <w:t xml:space="preserve">сті запропонованих </w:t>
      </w:r>
      <w:r w:rsidRPr="0017019D">
        <w:rPr>
          <w:color w:val="000000" w:themeColor="text1"/>
          <w:sz w:val="24"/>
          <w:szCs w:val="24"/>
        </w:rPr>
        <w:t xml:space="preserve">заходів </w:t>
      </w:r>
      <w:r w:rsidR="007F0949">
        <w:rPr>
          <w:color w:val="000000" w:themeColor="text1"/>
          <w:sz w:val="24"/>
          <w:szCs w:val="24"/>
        </w:rPr>
        <w:t>розрахо</w:t>
      </w:r>
      <w:r w:rsidR="00F85CD1">
        <w:rPr>
          <w:color w:val="000000" w:themeColor="text1"/>
          <w:sz w:val="24"/>
          <w:szCs w:val="24"/>
        </w:rPr>
        <w:t>вано</w:t>
      </w:r>
      <w:r w:rsidRPr="0017019D">
        <w:rPr>
          <w:color w:val="000000" w:themeColor="text1"/>
          <w:sz w:val="24"/>
          <w:szCs w:val="24"/>
        </w:rPr>
        <w:t xml:space="preserve"> інтегральний показник конкурентоспроможності. Оскільки</w:t>
      </w:r>
      <w:r w:rsidR="00F85CD1">
        <w:rPr>
          <w:color w:val="000000" w:themeColor="text1"/>
          <w:sz w:val="24"/>
          <w:szCs w:val="24"/>
        </w:rPr>
        <w:t xml:space="preserve"> розрахований</w:t>
      </w:r>
      <w:r w:rsidRPr="0017019D">
        <w:rPr>
          <w:color w:val="000000" w:themeColor="text1"/>
          <w:sz w:val="24"/>
          <w:szCs w:val="24"/>
        </w:rPr>
        <w:t xml:space="preserve"> показник конкурентоспроможності досліджуваних по всій роботі послуг становить 1,231</w:t>
      </w:r>
      <w:r w:rsidR="00F85CD1">
        <w:rPr>
          <w:color w:val="000000" w:themeColor="text1"/>
          <w:sz w:val="24"/>
          <w:szCs w:val="24"/>
        </w:rPr>
        <w:t>,</w:t>
      </w:r>
      <w:r w:rsidR="009905B2">
        <w:rPr>
          <w:color w:val="000000" w:themeColor="text1"/>
          <w:sz w:val="24"/>
          <w:szCs w:val="24"/>
        </w:rPr>
        <w:t xml:space="preserve"> </w:t>
      </w:r>
      <w:r w:rsidR="00F85CD1">
        <w:rPr>
          <w:color w:val="000000" w:themeColor="text1"/>
          <w:sz w:val="24"/>
          <w:szCs w:val="24"/>
        </w:rPr>
        <w:t xml:space="preserve">тобто є більшим 1, </w:t>
      </w:r>
      <w:r w:rsidRPr="0017019D">
        <w:rPr>
          <w:color w:val="000000" w:themeColor="text1"/>
          <w:sz w:val="24"/>
          <w:szCs w:val="24"/>
        </w:rPr>
        <w:t xml:space="preserve">то можна </w:t>
      </w:r>
      <w:r w:rsidR="00F85CD1">
        <w:rPr>
          <w:color w:val="000000" w:themeColor="text1"/>
          <w:sz w:val="24"/>
          <w:szCs w:val="24"/>
        </w:rPr>
        <w:t>с</w:t>
      </w:r>
      <w:r w:rsidR="007F0949">
        <w:rPr>
          <w:color w:val="000000" w:themeColor="text1"/>
          <w:sz w:val="24"/>
          <w:szCs w:val="24"/>
        </w:rPr>
        <w:t>тверджувати</w:t>
      </w:r>
      <w:r w:rsidRPr="0017019D">
        <w:rPr>
          <w:color w:val="000000" w:themeColor="text1"/>
          <w:sz w:val="24"/>
          <w:szCs w:val="24"/>
        </w:rPr>
        <w:t xml:space="preserve">, що послуги </w:t>
      </w:r>
      <w:r w:rsidRPr="0017019D">
        <w:rPr>
          <w:color w:val="000000" w:themeColor="text1"/>
          <w:sz w:val="24"/>
          <w:szCs w:val="24"/>
          <w:lang w:eastAsia="ru-RU"/>
        </w:rPr>
        <w:t>ПП «</w:t>
      </w:r>
      <w:proofErr w:type="spellStart"/>
      <w:r w:rsidRPr="0017019D">
        <w:rPr>
          <w:color w:val="000000" w:themeColor="text1"/>
          <w:sz w:val="24"/>
          <w:szCs w:val="24"/>
          <w:lang w:eastAsia="ru-RU"/>
        </w:rPr>
        <w:t>САМоГОНна</w:t>
      </w:r>
      <w:proofErr w:type="spellEnd"/>
      <w:r w:rsidRPr="0017019D">
        <w:rPr>
          <w:color w:val="000000" w:themeColor="text1"/>
          <w:sz w:val="24"/>
          <w:szCs w:val="24"/>
          <w:lang w:eastAsia="ru-RU"/>
        </w:rPr>
        <w:t xml:space="preserve"> ресторація</w:t>
      </w:r>
      <w:r w:rsidR="007F0949">
        <w:rPr>
          <w:color w:val="000000" w:themeColor="text1"/>
          <w:sz w:val="24"/>
          <w:szCs w:val="24"/>
          <w:lang w:eastAsia="ru-RU"/>
        </w:rPr>
        <w:t xml:space="preserve"> плюс</w:t>
      </w:r>
      <w:r w:rsidRPr="0017019D">
        <w:rPr>
          <w:color w:val="000000" w:themeColor="text1"/>
          <w:sz w:val="24"/>
          <w:szCs w:val="24"/>
          <w:lang w:eastAsia="ru-RU"/>
        </w:rPr>
        <w:t>»</w:t>
      </w:r>
      <w:r w:rsidRPr="0017019D">
        <w:rPr>
          <w:color w:val="000000" w:themeColor="text1"/>
          <w:sz w:val="24"/>
          <w:szCs w:val="24"/>
        </w:rPr>
        <w:t xml:space="preserve"> є конкурентоспроможними. Наведені розрахунки дозволяють зробити висновок, що ПП «</w:t>
      </w:r>
      <w:proofErr w:type="spellStart"/>
      <w:r w:rsidRPr="0017019D">
        <w:rPr>
          <w:color w:val="000000" w:themeColor="text1"/>
          <w:sz w:val="24"/>
          <w:szCs w:val="24"/>
        </w:rPr>
        <w:t>САМоГОНна</w:t>
      </w:r>
      <w:proofErr w:type="spellEnd"/>
      <w:r w:rsidRPr="0017019D">
        <w:rPr>
          <w:color w:val="000000" w:themeColor="text1"/>
          <w:sz w:val="24"/>
          <w:szCs w:val="24"/>
        </w:rPr>
        <w:t xml:space="preserve"> ресторація</w:t>
      </w:r>
      <w:r w:rsidR="007F0949">
        <w:rPr>
          <w:color w:val="000000" w:themeColor="text1"/>
          <w:sz w:val="24"/>
          <w:szCs w:val="24"/>
        </w:rPr>
        <w:t xml:space="preserve"> плюс</w:t>
      </w:r>
      <w:r w:rsidRPr="0017019D">
        <w:rPr>
          <w:color w:val="000000" w:themeColor="text1"/>
          <w:sz w:val="24"/>
          <w:szCs w:val="24"/>
        </w:rPr>
        <w:t xml:space="preserve">» завдяки запропонованим заходам випереджає по розглянутим параметрам </w:t>
      </w:r>
      <w:r w:rsidR="00F85CD1">
        <w:rPr>
          <w:color w:val="000000" w:themeColor="text1"/>
          <w:sz w:val="24"/>
          <w:szCs w:val="24"/>
        </w:rPr>
        <w:t>основного к</w:t>
      </w:r>
      <w:r w:rsidR="007F0949">
        <w:rPr>
          <w:color w:val="000000" w:themeColor="text1"/>
          <w:sz w:val="24"/>
          <w:szCs w:val="24"/>
        </w:rPr>
        <w:t>о</w:t>
      </w:r>
      <w:r w:rsidR="00F85CD1">
        <w:rPr>
          <w:color w:val="000000" w:themeColor="text1"/>
          <w:sz w:val="24"/>
          <w:szCs w:val="24"/>
        </w:rPr>
        <w:t>нкур</w:t>
      </w:r>
      <w:r w:rsidR="007F0949">
        <w:rPr>
          <w:color w:val="000000" w:themeColor="text1"/>
          <w:sz w:val="24"/>
          <w:szCs w:val="24"/>
        </w:rPr>
        <w:t>е</w:t>
      </w:r>
      <w:r w:rsidR="00F85CD1">
        <w:rPr>
          <w:color w:val="000000" w:themeColor="text1"/>
          <w:sz w:val="24"/>
          <w:szCs w:val="24"/>
        </w:rPr>
        <w:t xml:space="preserve">нта </w:t>
      </w:r>
      <w:r w:rsidRPr="0017019D">
        <w:rPr>
          <w:color w:val="000000" w:themeColor="text1"/>
          <w:sz w:val="24"/>
          <w:szCs w:val="24"/>
        </w:rPr>
        <w:t>«Каштанова ресторація» на 15%.</w:t>
      </w:r>
    </w:p>
    <w:p w:rsidR="00953F4A" w:rsidRPr="00F85CD1" w:rsidRDefault="007666A5" w:rsidP="007666A5">
      <w:pPr>
        <w:pStyle w:val="2"/>
        <w:widowControl w:val="0"/>
        <w:numPr>
          <w:ilvl w:val="0"/>
          <w:numId w:val="3"/>
        </w:numPr>
        <w:tabs>
          <w:tab w:val="left" w:pos="1276"/>
        </w:tabs>
        <w:autoSpaceDE/>
        <w:autoSpaceDN/>
        <w:spacing w:before="0" w:after="0"/>
        <w:ind w:left="0" w:firstLine="709"/>
        <w:rPr>
          <w:sz w:val="24"/>
          <w:szCs w:val="24"/>
        </w:rPr>
      </w:pPr>
      <w:r>
        <w:rPr>
          <w:sz w:val="24"/>
          <w:szCs w:val="24"/>
        </w:rPr>
        <w:t>Обґрунту</w:t>
      </w:r>
      <w:r w:rsidRPr="00F85CD1">
        <w:rPr>
          <w:sz w:val="24"/>
          <w:szCs w:val="24"/>
        </w:rPr>
        <w:t>вавши</w:t>
      </w:r>
      <w:r w:rsidR="00953F4A" w:rsidRPr="00F85CD1">
        <w:rPr>
          <w:sz w:val="24"/>
          <w:szCs w:val="24"/>
        </w:rPr>
        <w:t xml:space="preserve"> економічну ефек</w:t>
      </w:r>
      <w:r w:rsidR="00F85CD1">
        <w:rPr>
          <w:sz w:val="24"/>
          <w:szCs w:val="24"/>
        </w:rPr>
        <w:t xml:space="preserve">тивність запропонованих заходів </w:t>
      </w:r>
      <w:r w:rsidR="00953F4A" w:rsidRPr="00F85CD1">
        <w:rPr>
          <w:sz w:val="24"/>
          <w:szCs w:val="24"/>
        </w:rPr>
        <w:t>для втримання конкурентних позицій, в</w:t>
      </w:r>
      <w:r w:rsidR="00F85CD1">
        <w:rPr>
          <w:sz w:val="24"/>
          <w:szCs w:val="24"/>
        </w:rPr>
        <w:t>атро зазначити,</w:t>
      </w:r>
      <w:r w:rsidR="00953F4A" w:rsidRPr="00F85CD1">
        <w:rPr>
          <w:sz w:val="24"/>
          <w:szCs w:val="24"/>
        </w:rPr>
        <w:t xml:space="preserve"> що</w:t>
      </w:r>
      <w:r w:rsidR="00F85CD1">
        <w:rPr>
          <w:sz w:val="24"/>
          <w:szCs w:val="24"/>
        </w:rPr>
        <w:t xml:space="preserve"> згідно триманих </w:t>
      </w:r>
      <w:r w:rsidR="007F0949">
        <w:rPr>
          <w:sz w:val="24"/>
          <w:szCs w:val="24"/>
        </w:rPr>
        <w:t>роз</w:t>
      </w:r>
      <w:r w:rsidR="00F85CD1">
        <w:rPr>
          <w:sz w:val="24"/>
          <w:szCs w:val="24"/>
        </w:rPr>
        <w:t>рахунків на</w:t>
      </w:r>
      <w:r w:rsidR="007F0949">
        <w:rPr>
          <w:sz w:val="24"/>
          <w:szCs w:val="24"/>
        </w:rPr>
        <w:t>й</w:t>
      </w:r>
      <w:r w:rsidR="00F85CD1">
        <w:rPr>
          <w:sz w:val="24"/>
          <w:szCs w:val="24"/>
        </w:rPr>
        <w:t>біль</w:t>
      </w:r>
      <w:r w:rsidR="007F0949">
        <w:rPr>
          <w:sz w:val="24"/>
          <w:szCs w:val="24"/>
        </w:rPr>
        <w:t>ш прибутковим є</w:t>
      </w:r>
      <w:r w:rsidR="00953F4A" w:rsidRPr="00F85CD1">
        <w:rPr>
          <w:sz w:val="24"/>
          <w:szCs w:val="24"/>
        </w:rPr>
        <w:t xml:space="preserve"> метод зам</w:t>
      </w:r>
      <w:r w:rsidR="007F0949">
        <w:rPr>
          <w:sz w:val="24"/>
          <w:szCs w:val="24"/>
        </w:rPr>
        <w:t>овлень столиків через Інтернет.</w:t>
      </w:r>
      <w:r w:rsidR="008B4DFE">
        <w:rPr>
          <w:sz w:val="24"/>
          <w:szCs w:val="24"/>
        </w:rPr>
        <w:t xml:space="preserve"> </w:t>
      </w:r>
      <w:r w:rsidR="007F0949" w:rsidRPr="00F85CD1">
        <w:rPr>
          <w:sz w:val="24"/>
          <w:szCs w:val="24"/>
        </w:rPr>
        <w:t>«</w:t>
      </w:r>
      <w:r w:rsidR="00953F4A" w:rsidRPr="00F85CD1">
        <w:rPr>
          <w:sz w:val="24"/>
          <w:szCs w:val="24"/>
        </w:rPr>
        <w:t>Захід дитяча програма</w:t>
      </w:r>
      <w:r w:rsidR="007F0949" w:rsidRPr="00F85CD1">
        <w:rPr>
          <w:sz w:val="24"/>
          <w:szCs w:val="24"/>
        </w:rPr>
        <w:t>»</w:t>
      </w:r>
      <w:r w:rsidR="008B4DFE">
        <w:rPr>
          <w:sz w:val="24"/>
          <w:szCs w:val="24"/>
        </w:rPr>
        <w:t xml:space="preserve"> </w:t>
      </w:r>
      <w:r w:rsidR="00953F4A" w:rsidRPr="007F0949">
        <w:rPr>
          <w:sz w:val="24"/>
          <w:szCs w:val="24"/>
        </w:rPr>
        <w:t>дозволить</w:t>
      </w:r>
      <w:r w:rsidR="00953F4A" w:rsidRPr="00F85CD1">
        <w:rPr>
          <w:sz w:val="24"/>
          <w:szCs w:val="24"/>
        </w:rPr>
        <w:t xml:space="preserve"> отримувати прибутки в розмір</w:t>
      </w:r>
      <w:r w:rsidR="00F85CD1">
        <w:rPr>
          <w:sz w:val="24"/>
          <w:szCs w:val="24"/>
        </w:rPr>
        <w:t>і 52 тис.</w:t>
      </w:r>
      <w:r>
        <w:rPr>
          <w:sz w:val="24"/>
          <w:szCs w:val="24"/>
        </w:rPr>
        <w:t xml:space="preserve"> грн</w:t>
      </w:r>
      <w:r w:rsidR="00F85CD1">
        <w:rPr>
          <w:sz w:val="24"/>
          <w:szCs w:val="24"/>
        </w:rPr>
        <w:t>. Участь ресторації</w:t>
      </w:r>
      <w:r w:rsidR="00953F4A" w:rsidRPr="00F85CD1">
        <w:rPr>
          <w:sz w:val="24"/>
          <w:szCs w:val="24"/>
        </w:rPr>
        <w:t xml:space="preserve"> в виставках кулінарних мистецтв не тільки підвищить репутацію підприємства</w:t>
      </w:r>
      <w:r w:rsidR="00F85CD1">
        <w:rPr>
          <w:sz w:val="24"/>
          <w:szCs w:val="24"/>
        </w:rPr>
        <w:t>,</w:t>
      </w:r>
      <w:r w:rsidR="00953F4A" w:rsidRPr="00F85CD1">
        <w:rPr>
          <w:sz w:val="24"/>
          <w:szCs w:val="24"/>
        </w:rPr>
        <w:t xml:space="preserve"> але і збільшить </w:t>
      </w:r>
      <w:r w:rsidR="00F85CD1">
        <w:rPr>
          <w:sz w:val="24"/>
          <w:szCs w:val="24"/>
        </w:rPr>
        <w:t>суму прибутку в планованому 2017</w:t>
      </w:r>
      <w:r w:rsidR="00953F4A" w:rsidRPr="00F85CD1">
        <w:rPr>
          <w:sz w:val="24"/>
          <w:szCs w:val="24"/>
        </w:rPr>
        <w:t xml:space="preserve"> році в розмірі 66 тис.</w:t>
      </w:r>
      <w:r>
        <w:rPr>
          <w:sz w:val="24"/>
          <w:szCs w:val="24"/>
        </w:rPr>
        <w:t xml:space="preserve"> </w:t>
      </w:r>
      <w:r w:rsidR="00953F4A" w:rsidRPr="00F85CD1">
        <w:rPr>
          <w:sz w:val="24"/>
          <w:szCs w:val="24"/>
        </w:rPr>
        <w:t>грн.</w:t>
      </w:r>
      <w:r>
        <w:rPr>
          <w:sz w:val="24"/>
          <w:szCs w:val="24"/>
        </w:rPr>
        <w:t xml:space="preserve"> </w:t>
      </w:r>
      <w:r w:rsidR="00953F4A" w:rsidRPr="00F85CD1">
        <w:rPr>
          <w:sz w:val="24"/>
          <w:szCs w:val="24"/>
        </w:rPr>
        <w:t xml:space="preserve">Проведення презентацій в рестораціях принесе </w:t>
      </w:r>
      <w:r w:rsidR="007F0949">
        <w:rPr>
          <w:sz w:val="24"/>
          <w:szCs w:val="24"/>
        </w:rPr>
        <w:t>ПП «</w:t>
      </w:r>
      <w:proofErr w:type="spellStart"/>
      <w:r w:rsidR="007F0949">
        <w:rPr>
          <w:sz w:val="24"/>
          <w:szCs w:val="24"/>
        </w:rPr>
        <w:t>САМоГОНна</w:t>
      </w:r>
      <w:proofErr w:type="spellEnd"/>
      <w:r w:rsidR="007F0949">
        <w:rPr>
          <w:sz w:val="24"/>
          <w:szCs w:val="24"/>
        </w:rPr>
        <w:t xml:space="preserve"> ресторація плюс»</w:t>
      </w:r>
      <w:r w:rsidR="00953F4A" w:rsidRPr="00F85CD1">
        <w:rPr>
          <w:sz w:val="24"/>
          <w:szCs w:val="24"/>
        </w:rPr>
        <w:t>. прибуток в розмірі 48 тис.</w:t>
      </w:r>
      <w:r>
        <w:rPr>
          <w:sz w:val="24"/>
          <w:szCs w:val="24"/>
        </w:rPr>
        <w:t xml:space="preserve"> </w:t>
      </w:r>
      <w:r w:rsidR="00953F4A" w:rsidRPr="00F85CD1">
        <w:rPr>
          <w:sz w:val="24"/>
          <w:szCs w:val="24"/>
        </w:rPr>
        <w:t>грн. щорічно, з умовою того</w:t>
      </w:r>
      <w:r w:rsidR="00F85CD1">
        <w:rPr>
          <w:sz w:val="24"/>
          <w:szCs w:val="24"/>
        </w:rPr>
        <w:t>,</w:t>
      </w:r>
      <w:r w:rsidR="00953F4A" w:rsidRPr="00F85CD1">
        <w:rPr>
          <w:sz w:val="24"/>
          <w:szCs w:val="24"/>
        </w:rPr>
        <w:t xml:space="preserve"> що презентації будуть проводиться як і планується.</w:t>
      </w:r>
      <w:r w:rsidR="008B4DFE">
        <w:rPr>
          <w:sz w:val="24"/>
          <w:szCs w:val="24"/>
        </w:rPr>
        <w:t xml:space="preserve"> </w:t>
      </w:r>
      <w:r w:rsidR="00953F4A" w:rsidRPr="00F85CD1">
        <w:rPr>
          <w:sz w:val="24"/>
          <w:szCs w:val="24"/>
        </w:rPr>
        <w:t xml:space="preserve">Проведена </w:t>
      </w:r>
      <w:r w:rsidR="00F85CD1">
        <w:rPr>
          <w:sz w:val="24"/>
          <w:szCs w:val="24"/>
        </w:rPr>
        <w:t xml:space="preserve">рекламна компанія ефективна, а її  </w:t>
      </w:r>
      <w:r w:rsidR="00953F4A" w:rsidRPr="00F85CD1">
        <w:rPr>
          <w:sz w:val="24"/>
          <w:szCs w:val="24"/>
        </w:rPr>
        <w:t>результат дасть</w:t>
      </w:r>
      <w:r w:rsidR="00F85CD1">
        <w:rPr>
          <w:sz w:val="24"/>
          <w:szCs w:val="24"/>
        </w:rPr>
        <w:t xml:space="preserve"> можл</w:t>
      </w:r>
      <w:r w:rsidR="007F0949">
        <w:rPr>
          <w:sz w:val="24"/>
          <w:szCs w:val="24"/>
        </w:rPr>
        <w:t>и</w:t>
      </w:r>
      <w:r w:rsidR="00F85CD1">
        <w:rPr>
          <w:sz w:val="24"/>
          <w:szCs w:val="24"/>
        </w:rPr>
        <w:t xml:space="preserve">вість збільшити прибуток </w:t>
      </w:r>
      <w:r w:rsidR="00953F4A" w:rsidRPr="00F85CD1">
        <w:rPr>
          <w:sz w:val="24"/>
          <w:szCs w:val="24"/>
        </w:rPr>
        <w:t>ресторану на 6,38%.</w:t>
      </w:r>
    </w:p>
    <w:p w:rsidR="00953F4A" w:rsidRPr="002C08A3" w:rsidRDefault="00953F4A" w:rsidP="00953F4A">
      <w:pPr>
        <w:ind w:firstLine="709"/>
        <w:rPr>
          <w:color w:val="000000" w:themeColor="text1"/>
          <w:sz w:val="28"/>
          <w:szCs w:val="28"/>
          <w:lang w:eastAsia="uk-UA"/>
        </w:rPr>
      </w:pPr>
      <w:r w:rsidRPr="00F85CD1">
        <w:rPr>
          <w:color w:val="000000" w:themeColor="text1"/>
          <w:sz w:val="24"/>
        </w:rPr>
        <w:t>Отже, поставлена мета дослідження досягнута</w:t>
      </w:r>
      <w:r w:rsidRPr="002C08A3">
        <w:rPr>
          <w:color w:val="000000" w:themeColor="text1"/>
          <w:sz w:val="28"/>
          <w:szCs w:val="28"/>
        </w:rPr>
        <w:t>.</w:t>
      </w:r>
    </w:p>
    <w:p w:rsidR="00953F4A" w:rsidRDefault="00953F4A" w:rsidP="00580A68">
      <w:pPr>
        <w:pStyle w:val="a8"/>
        <w:tabs>
          <w:tab w:val="left" w:pos="6474"/>
        </w:tabs>
        <w:spacing w:line="240" w:lineRule="auto"/>
      </w:pPr>
    </w:p>
    <w:p w:rsidR="00953F4A" w:rsidRPr="007F0949" w:rsidRDefault="00953F4A" w:rsidP="00953F4A">
      <w:pPr>
        <w:ind w:firstLine="0"/>
        <w:jc w:val="center"/>
        <w:rPr>
          <w:b/>
          <w:sz w:val="24"/>
        </w:rPr>
      </w:pPr>
      <w:r w:rsidRPr="007F0949">
        <w:rPr>
          <w:b/>
          <w:sz w:val="24"/>
        </w:rPr>
        <w:t>СПИСОК ОПУБЛІКОВАНИХ РОБІТ ЗА ТЕМОЮ ДИПЛОМНОЇ РОБОТИ</w:t>
      </w:r>
    </w:p>
    <w:p w:rsidR="00953F4A" w:rsidRPr="002443C8" w:rsidRDefault="00953F4A" w:rsidP="00580A68">
      <w:pPr>
        <w:pStyle w:val="a8"/>
        <w:tabs>
          <w:tab w:val="left" w:pos="6474"/>
        </w:tabs>
        <w:spacing w:line="240" w:lineRule="auto"/>
        <w:rPr>
          <w:sz w:val="24"/>
          <w:szCs w:val="24"/>
        </w:rPr>
      </w:pPr>
    </w:p>
    <w:p w:rsidR="004737EE" w:rsidRPr="004737EE" w:rsidRDefault="00953F4A" w:rsidP="004737EE">
      <w:pPr>
        <w:ind w:firstLine="709"/>
        <w:rPr>
          <w:bCs/>
          <w:sz w:val="24"/>
        </w:rPr>
      </w:pPr>
      <w:r w:rsidRPr="004737EE">
        <w:rPr>
          <w:sz w:val="24"/>
        </w:rPr>
        <w:t xml:space="preserve">1. </w:t>
      </w:r>
      <w:proofErr w:type="spellStart"/>
      <w:r w:rsidR="004737EE" w:rsidRPr="004737EE">
        <w:rPr>
          <w:sz w:val="24"/>
        </w:rPr>
        <w:t>Гончаровська</w:t>
      </w:r>
      <w:proofErr w:type="spellEnd"/>
      <w:r w:rsidR="004737EE" w:rsidRPr="004737EE">
        <w:rPr>
          <w:sz w:val="24"/>
        </w:rPr>
        <w:t xml:space="preserve"> І.І. Теоретичні аспекти сутності конкурентних стратегій підприємств </w:t>
      </w:r>
      <w:r w:rsidR="004737EE" w:rsidRPr="004737EE">
        <w:rPr>
          <w:color w:val="000000"/>
          <w:sz w:val="24"/>
        </w:rPr>
        <w:t xml:space="preserve">[Текст] </w:t>
      </w:r>
      <w:r w:rsidR="004737EE" w:rsidRPr="004737EE">
        <w:rPr>
          <w:sz w:val="24"/>
        </w:rPr>
        <w:t xml:space="preserve">/ І.І. </w:t>
      </w:r>
      <w:proofErr w:type="spellStart"/>
      <w:r w:rsidR="004737EE" w:rsidRPr="004737EE">
        <w:rPr>
          <w:sz w:val="24"/>
        </w:rPr>
        <w:t>Гончаровська</w:t>
      </w:r>
      <w:proofErr w:type="spellEnd"/>
      <w:r w:rsidR="004737EE" w:rsidRPr="004737EE">
        <w:rPr>
          <w:sz w:val="24"/>
        </w:rPr>
        <w:t xml:space="preserve"> // </w:t>
      </w:r>
      <w:r w:rsidR="004737EE" w:rsidRPr="004737EE">
        <w:rPr>
          <w:color w:val="000000"/>
          <w:sz w:val="24"/>
        </w:rPr>
        <w:t>Тези доповіді VI Регіональної науково-практичної конференції молодих вчених та студентів «Маркетингові технології підприємств в сучасному науково-технічному середовищі»</w:t>
      </w:r>
      <w:r w:rsidR="004737EE" w:rsidRPr="004737EE">
        <w:rPr>
          <w:bCs/>
          <w:sz w:val="24"/>
        </w:rPr>
        <w:t xml:space="preserve">, </w:t>
      </w:r>
      <w:r w:rsidR="004737EE" w:rsidRPr="00FE3318">
        <w:rPr>
          <w:bCs/>
          <w:sz w:val="24"/>
        </w:rPr>
        <w:t>16</w:t>
      </w:r>
      <w:r w:rsidR="004737EE" w:rsidRPr="004737EE">
        <w:rPr>
          <w:bCs/>
          <w:sz w:val="24"/>
        </w:rPr>
        <w:t xml:space="preserve"> квітня 2016р. – Частина І. – Тернопіль, 2016. </w:t>
      </w:r>
      <w:r w:rsidR="004737EE" w:rsidRPr="00FE3318">
        <w:rPr>
          <w:bCs/>
          <w:sz w:val="24"/>
        </w:rPr>
        <w:t>– С. 152-154</w:t>
      </w:r>
      <w:r w:rsidR="004737EE" w:rsidRPr="004737EE">
        <w:rPr>
          <w:bCs/>
          <w:sz w:val="24"/>
        </w:rPr>
        <w:t>.</w:t>
      </w:r>
    </w:p>
    <w:p w:rsidR="004737EE" w:rsidRPr="004737EE" w:rsidRDefault="00953F4A" w:rsidP="004737EE">
      <w:pPr>
        <w:ind w:firstLine="709"/>
        <w:rPr>
          <w:bCs/>
          <w:sz w:val="24"/>
        </w:rPr>
      </w:pPr>
      <w:r w:rsidRPr="004737EE">
        <w:rPr>
          <w:sz w:val="24"/>
        </w:rPr>
        <w:t xml:space="preserve">2. </w:t>
      </w:r>
      <w:r w:rsidR="004737EE" w:rsidRPr="004737EE">
        <w:rPr>
          <w:sz w:val="24"/>
        </w:rPr>
        <w:t xml:space="preserve">Семенюк С.Б., </w:t>
      </w:r>
      <w:proofErr w:type="spellStart"/>
      <w:r w:rsidR="004737EE" w:rsidRPr="004737EE">
        <w:rPr>
          <w:sz w:val="24"/>
        </w:rPr>
        <w:t>Гончаровська</w:t>
      </w:r>
      <w:proofErr w:type="spellEnd"/>
      <w:r w:rsidR="004737EE" w:rsidRPr="004737EE">
        <w:rPr>
          <w:sz w:val="24"/>
        </w:rPr>
        <w:t xml:space="preserve"> І.І. Конкурентоспроможність підприємства в сучасних ринкових умовах </w:t>
      </w:r>
      <w:r w:rsidR="009905B2" w:rsidRPr="004737EE">
        <w:rPr>
          <w:color w:val="000000"/>
          <w:sz w:val="24"/>
        </w:rPr>
        <w:t xml:space="preserve">[Текст] </w:t>
      </w:r>
      <w:r w:rsidR="004737EE" w:rsidRPr="004737EE">
        <w:rPr>
          <w:sz w:val="24"/>
        </w:rPr>
        <w:t xml:space="preserve">/ С.Б. Семенюк, І.І. </w:t>
      </w:r>
      <w:proofErr w:type="spellStart"/>
      <w:r w:rsidR="004737EE" w:rsidRPr="004737EE">
        <w:rPr>
          <w:sz w:val="24"/>
        </w:rPr>
        <w:t>Гончаровська</w:t>
      </w:r>
      <w:proofErr w:type="spellEnd"/>
      <w:r w:rsidR="004737EE" w:rsidRPr="004737EE">
        <w:rPr>
          <w:sz w:val="24"/>
        </w:rPr>
        <w:t xml:space="preserve"> // </w:t>
      </w:r>
      <w:r w:rsidR="004737EE" w:rsidRPr="004737EE">
        <w:rPr>
          <w:bCs/>
          <w:sz w:val="24"/>
        </w:rPr>
        <w:t xml:space="preserve">Матеріали міжнародної науково-практичної </w:t>
      </w:r>
      <w:proofErr w:type="spellStart"/>
      <w:r w:rsidR="004737EE" w:rsidRPr="004737EE">
        <w:rPr>
          <w:bCs/>
          <w:sz w:val="24"/>
        </w:rPr>
        <w:t>інтернет</w:t>
      </w:r>
      <w:proofErr w:type="spellEnd"/>
      <w:r w:rsidR="00FE3318">
        <w:rPr>
          <w:bCs/>
          <w:sz w:val="24"/>
        </w:rPr>
        <w:t xml:space="preserve"> </w:t>
      </w:r>
      <w:r w:rsidR="004737EE" w:rsidRPr="004737EE">
        <w:rPr>
          <w:bCs/>
          <w:sz w:val="24"/>
        </w:rPr>
        <w:t>-</w:t>
      </w:r>
      <w:r w:rsidR="00FE3318">
        <w:rPr>
          <w:bCs/>
          <w:sz w:val="24"/>
        </w:rPr>
        <w:t xml:space="preserve"> </w:t>
      </w:r>
      <w:r w:rsidR="004737EE" w:rsidRPr="004737EE">
        <w:rPr>
          <w:bCs/>
          <w:sz w:val="24"/>
        </w:rPr>
        <w:t>конференції економічного спрямування «</w:t>
      </w:r>
      <w:r w:rsidR="004737EE" w:rsidRPr="004737EE">
        <w:rPr>
          <w:bCs/>
          <w:color w:val="000000"/>
          <w:sz w:val="24"/>
          <w:shd w:val="clear" w:color="auto" w:fill="FFFFFF"/>
        </w:rPr>
        <w:t>Проблеми стабілізації економіки країни</w:t>
      </w:r>
      <w:r w:rsidR="004737EE" w:rsidRPr="004737EE">
        <w:rPr>
          <w:bCs/>
          <w:sz w:val="24"/>
        </w:rPr>
        <w:t>», 16 грудня 2016р. – Частина І. – Тернопіль, 2016. – С. 152-154.</w:t>
      </w:r>
    </w:p>
    <w:p w:rsidR="004026B4" w:rsidRPr="002443C8" w:rsidRDefault="004026B4" w:rsidP="004026B4">
      <w:pPr>
        <w:pStyle w:val="a8"/>
        <w:tabs>
          <w:tab w:val="left" w:pos="6474"/>
        </w:tabs>
        <w:spacing w:line="240" w:lineRule="auto"/>
        <w:rPr>
          <w:sz w:val="24"/>
          <w:szCs w:val="24"/>
        </w:rPr>
      </w:pPr>
    </w:p>
    <w:p w:rsidR="007F0949" w:rsidRPr="007F0949" w:rsidRDefault="007F0949" w:rsidP="007F0949">
      <w:pPr>
        <w:pStyle w:val="a8"/>
        <w:tabs>
          <w:tab w:val="left" w:pos="6474"/>
        </w:tabs>
        <w:spacing w:line="240" w:lineRule="auto"/>
        <w:jc w:val="center"/>
        <w:rPr>
          <w:b/>
          <w:sz w:val="24"/>
          <w:szCs w:val="24"/>
        </w:rPr>
      </w:pPr>
      <w:r w:rsidRPr="007F0949">
        <w:rPr>
          <w:b/>
          <w:sz w:val="24"/>
          <w:szCs w:val="24"/>
        </w:rPr>
        <w:t>АНОТАЦІЯ</w:t>
      </w:r>
    </w:p>
    <w:p w:rsidR="007F0949" w:rsidRPr="007F0949" w:rsidRDefault="007F0949" w:rsidP="007F0949">
      <w:pPr>
        <w:pStyle w:val="a8"/>
        <w:tabs>
          <w:tab w:val="left" w:pos="6474"/>
        </w:tabs>
        <w:spacing w:line="240" w:lineRule="auto"/>
        <w:jc w:val="center"/>
        <w:rPr>
          <w:b/>
          <w:sz w:val="24"/>
          <w:szCs w:val="24"/>
        </w:rPr>
      </w:pPr>
    </w:p>
    <w:p w:rsidR="007F0949" w:rsidRPr="007F0949" w:rsidRDefault="007F0949" w:rsidP="007F0949">
      <w:pPr>
        <w:pStyle w:val="a8"/>
        <w:tabs>
          <w:tab w:val="left" w:pos="6474"/>
        </w:tabs>
        <w:spacing w:line="240" w:lineRule="auto"/>
        <w:rPr>
          <w:b/>
          <w:i/>
          <w:sz w:val="24"/>
          <w:szCs w:val="24"/>
        </w:rPr>
      </w:pPr>
      <w:proofErr w:type="spellStart"/>
      <w:r w:rsidRPr="007F0949">
        <w:rPr>
          <w:b/>
          <w:i/>
          <w:sz w:val="24"/>
          <w:szCs w:val="24"/>
        </w:rPr>
        <w:t>Гончаровська</w:t>
      </w:r>
      <w:proofErr w:type="spellEnd"/>
      <w:r w:rsidRPr="007F0949">
        <w:rPr>
          <w:b/>
          <w:i/>
          <w:sz w:val="24"/>
          <w:szCs w:val="24"/>
        </w:rPr>
        <w:t xml:space="preserve"> І. </w:t>
      </w:r>
      <w:r w:rsidR="007666A5" w:rsidRPr="007F0949">
        <w:rPr>
          <w:b/>
          <w:i/>
          <w:sz w:val="24"/>
          <w:szCs w:val="24"/>
        </w:rPr>
        <w:t>Обґрунтування</w:t>
      </w:r>
      <w:r w:rsidRPr="007F0949">
        <w:rPr>
          <w:b/>
          <w:i/>
          <w:sz w:val="24"/>
          <w:szCs w:val="24"/>
        </w:rPr>
        <w:t xml:space="preserve"> шляхів втримання конкурентн</w:t>
      </w:r>
      <w:r w:rsidR="007666A5">
        <w:rPr>
          <w:b/>
          <w:i/>
          <w:sz w:val="24"/>
          <w:szCs w:val="24"/>
        </w:rPr>
        <w:t>их переваг на локальному ринку (</w:t>
      </w:r>
      <w:r w:rsidRPr="007F0949">
        <w:rPr>
          <w:b/>
          <w:i/>
          <w:sz w:val="24"/>
          <w:szCs w:val="24"/>
        </w:rPr>
        <w:t xml:space="preserve">на прикладі </w:t>
      </w:r>
      <w:r>
        <w:rPr>
          <w:b/>
          <w:i/>
          <w:sz w:val="24"/>
          <w:szCs w:val="24"/>
        </w:rPr>
        <w:t>ПП «</w:t>
      </w:r>
      <w:proofErr w:type="spellStart"/>
      <w:r>
        <w:rPr>
          <w:b/>
          <w:i/>
          <w:sz w:val="24"/>
          <w:szCs w:val="24"/>
        </w:rPr>
        <w:t>САМоГОНна</w:t>
      </w:r>
      <w:proofErr w:type="spellEnd"/>
      <w:r>
        <w:rPr>
          <w:b/>
          <w:i/>
          <w:sz w:val="24"/>
          <w:szCs w:val="24"/>
        </w:rPr>
        <w:t xml:space="preserve"> ресторація плюс»</w:t>
      </w:r>
      <w:r w:rsidRPr="007F0949">
        <w:rPr>
          <w:b/>
          <w:i/>
          <w:sz w:val="24"/>
          <w:szCs w:val="24"/>
        </w:rPr>
        <w:t>). – Рукопис.</w:t>
      </w:r>
    </w:p>
    <w:p w:rsidR="007F0949" w:rsidRPr="007F0949" w:rsidRDefault="007F0949" w:rsidP="007F0949">
      <w:pPr>
        <w:pStyle w:val="a8"/>
        <w:tabs>
          <w:tab w:val="left" w:pos="6474"/>
        </w:tabs>
        <w:spacing w:line="240" w:lineRule="auto"/>
        <w:rPr>
          <w:sz w:val="24"/>
          <w:szCs w:val="24"/>
        </w:rPr>
      </w:pPr>
      <w:r w:rsidRPr="007F0949">
        <w:rPr>
          <w:sz w:val="24"/>
          <w:szCs w:val="24"/>
        </w:rPr>
        <w:t>Дослідження на здобуття освітньо</w:t>
      </w:r>
      <w:r w:rsidR="007666A5">
        <w:rPr>
          <w:sz w:val="24"/>
          <w:szCs w:val="24"/>
        </w:rPr>
        <w:t xml:space="preserve">го </w:t>
      </w:r>
      <w:r w:rsidRPr="007F0949">
        <w:rPr>
          <w:sz w:val="24"/>
          <w:szCs w:val="24"/>
        </w:rPr>
        <w:t>рівня магістра за спеціальністю 8.03050701«Маркетинг» - Тернопільський національний технічний університет імені Івана Пулюя. – Тернопіль, 2017.</w:t>
      </w:r>
    </w:p>
    <w:p w:rsidR="004737EE" w:rsidRPr="004737EE" w:rsidRDefault="004737EE" w:rsidP="007F0949">
      <w:pPr>
        <w:pStyle w:val="a8"/>
        <w:tabs>
          <w:tab w:val="left" w:pos="6474"/>
        </w:tabs>
        <w:spacing w:line="240" w:lineRule="auto"/>
        <w:rPr>
          <w:sz w:val="24"/>
          <w:szCs w:val="24"/>
        </w:rPr>
      </w:pPr>
      <w:r>
        <w:rPr>
          <w:sz w:val="24"/>
          <w:szCs w:val="24"/>
        </w:rPr>
        <w:t>Досліджено</w:t>
      </w:r>
      <w:r w:rsidRPr="004737EE">
        <w:rPr>
          <w:sz w:val="24"/>
          <w:szCs w:val="24"/>
        </w:rPr>
        <w:t xml:space="preserve"> </w:t>
      </w:r>
      <w:r>
        <w:rPr>
          <w:sz w:val="24"/>
          <w:szCs w:val="24"/>
        </w:rPr>
        <w:t>конкурентні позиції</w:t>
      </w:r>
      <w:r w:rsidRPr="004737EE">
        <w:rPr>
          <w:sz w:val="24"/>
          <w:szCs w:val="24"/>
        </w:rPr>
        <w:t xml:space="preserve"> ПП «</w:t>
      </w:r>
      <w:proofErr w:type="spellStart"/>
      <w:r w:rsidRPr="004737EE">
        <w:rPr>
          <w:sz w:val="24"/>
          <w:szCs w:val="24"/>
        </w:rPr>
        <w:t>САМоГОНна</w:t>
      </w:r>
      <w:proofErr w:type="spellEnd"/>
      <w:r w:rsidRPr="004737EE">
        <w:rPr>
          <w:sz w:val="24"/>
          <w:szCs w:val="24"/>
        </w:rPr>
        <w:t xml:space="preserve"> ресторація плюс» в умовах маркетингової орієнтації. Проведено діагностику </w:t>
      </w:r>
      <w:r>
        <w:rPr>
          <w:sz w:val="24"/>
          <w:szCs w:val="24"/>
        </w:rPr>
        <w:t>конкурентного</w:t>
      </w:r>
      <w:r w:rsidRPr="004737EE">
        <w:rPr>
          <w:sz w:val="24"/>
          <w:szCs w:val="24"/>
        </w:rPr>
        <w:t xml:space="preserve"> середов</w:t>
      </w:r>
      <w:r>
        <w:rPr>
          <w:sz w:val="24"/>
          <w:szCs w:val="24"/>
        </w:rPr>
        <w:t>ища досліджуваного підприємства.</w:t>
      </w:r>
    </w:p>
    <w:p w:rsidR="007F0949" w:rsidRPr="007F0949" w:rsidRDefault="007F0949" w:rsidP="007F0949">
      <w:pPr>
        <w:pStyle w:val="a8"/>
        <w:tabs>
          <w:tab w:val="left" w:pos="6474"/>
        </w:tabs>
        <w:spacing w:line="240" w:lineRule="auto"/>
        <w:rPr>
          <w:noProof/>
          <w:sz w:val="24"/>
          <w:szCs w:val="24"/>
        </w:rPr>
      </w:pPr>
      <w:r w:rsidRPr="007F0949">
        <w:rPr>
          <w:sz w:val="24"/>
          <w:szCs w:val="24"/>
        </w:rPr>
        <w:t>Розроблено заходи та напрями зміцнення конкурентних переваг підприємства на основі проведеного аналізу. Оцінено рівень конкурентоспроможності та визначено конкурентну позицію досліджуваного підприємства після впровадження запропонованих заходів.</w:t>
      </w:r>
      <w:r w:rsidRPr="007F0949">
        <w:rPr>
          <w:noProof/>
          <w:sz w:val="24"/>
          <w:szCs w:val="24"/>
        </w:rPr>
        <w:t xml:space="preserve"> Обгрунтовано економічну ефективність запропонованих заходів.</w:t>
      </w:r>
    </w:p>
    <w:p w:rsidR="007F0949" w:rsidRPr="007F0949" w:rsidRDefault="007F0949" w:rsidP="007F0949">
      <w:pPr>
        <w:pStyle w:val="a8"/>
        <w:tabs>
          <w:tab w:val="left" w:pos="6474"/>
        </w:tabs>
        <w:spacing w:line="240" w:lineRule="auto"/>
        <w:rPr>
          <w:noProof/>
          <w:sz w:val="24"/>
          <w:szCs w:val="24"/>
        </w:rPr>
      </w:pPr>
      <w:r w:rsidRPr="007F0949">
        <w:rPr>
          <w:noProof/>
          <w:sz w:val="24"/>
          <w:szCs w:val="24"/>
        </w:rPr>
        <w:t>Ключові поняття: конкурентні переваги, економічна ефективність,</w:t>
      </w:r>
      <w:r>
        <w:rPr>
          <w:noProof/>
          <w:sz w:val="24"/>
          <w:szCs w:val="24"/>
        </w:rPr>
        <w:t xml:space="preserve"> маркетинговий аналіз</w:t>
      </w:r>
      <w:r w:rsidRPr="007F0949">
        <w:rPr>
          <w:noProof/>
          <w:sz w:val="24"/>
          <w:szCs w:val="24"/>
        </w:rPr>
        <w:t>.</w:t>
      </w:r>
    </w:p>
    <w:p w:rsidR="007F0949" w:rsidRPr="007F0949" w:rsidRDefault="007F0949" w:rsidP="007F0949">
      <w:pPr>
        <w:pStyle w:val="a8"/>
        <w:tabs>
          <w:tab w:val="left" w:pos="6474"/>
        </w:tabs>
        <w:spacing w:line="240" w:lineRule="auto"/>
        <w:rPr>
          <w:noProof/>
          <w:sz w:val="24"/>
          <w:szCs w:val="24"/>
        </w:rPr>
      </w:pPr>
    </w:p>
    <w:p w:rsidR="007F0949" w:rsidRPr="007F0949" w:rsidRDefault="007F0949" w:rsidP="007F0949">
      <w:pPr>
        <w:pStyle w:val="a8"/>
        <w:tabs>
          <w:tab w:val="left" w:pos="6474"/>
        </w:tabs>
        <w:spacing w:line="240" w:lineRule="auto"/>
        <w:jc w:val="center"/>
        <w:rPr>
          <w:b/>
          <w:noProof/>
          <w:sz w:val="24"/>
          <w:szCs w:val="24"/>
          <w:lang w:val="en-US"/>
        </w:rPr>
      </w:pPr>
      <w:r w:rsidRPr="007F0949">
        <w:rPr>
          <w:b/>
          <w:noProof/>
          <w:sz w:val="24"/>
          <w:szCs w:val="24"/>
          <w:lang w:val="en-US"/>
        </w:rPr>
        <w:lastRenderedPageBreak/>
        <w:t>SUMMARY</w:t>
      </w:r>
    </w:p>
    <w:p w:rsidR="007F0949" w:rsidRPr="007F0949" w:rsidRDefault="007F0949" w:rsidP="00140025">
      <w:pPr>
        <w:pStyle w:val="a8"/>
        <w:tabs>
          <w:tab w:val="left" w:pos="6474"/>
        </w:tabs>
        <w:spacing w:line="240" w:lineRule="auto"/>
        <w:jc w:val="center"/>
        <w:rPr>
          <w:b/>
          <w:i/>
          <w:noProof/>
          <w:sz w:val="24"/>
          <w:szCs w:val="24"/>
          <w:lang w:val="en-US"/>
        </w:rPr>
      </w:pPr>
    </w:p>
    <w:p w:rsidR="007F0949" w:rsidRPr="007F0949" w:rsidRDefault="007F0949" w:rsidP="00140025">
      <w:pPr>
        <w:pStyle w:val="a8"/>
        <w:tabs>
          <w:tab w:val="left" w:pos="6474"/>
        </w:tabs>
        <w:spacing w:line="240" w:lineRule="auto"/>
        <w:rPr>
          <w:b/>
          <w:i/>
          <w:sz w:val="24"/>
          <w:szCs w:val="24"/>
          <w:lang w:val="en-US"/>
        </w:rPr>
      </w:pPr>
      <w:proofErr w:type="spellStart"/>
      <w:r w:rsidRPr="007F0949">
        <w:rPr>
          <w:b/>
          <w:i/>
          <w:sz w:val="24"/>
          <w:szCs w:val="24"/>
          <w:lang w:val="en-US"/>
        </w:rPr>
        <w:t>Honcharovska</w:t>
      </w:r>
      <w:proofErr w:type="spellEnd"/>
      <w:r w:rsidRPr="007F0949">
        <w:rPr>
          <w:b/>
          <w:i/>
          <w:sz w:val="24"/>
          <w:szCs w:val="24"/>
          <w:lang w:val="en-US"/>
        </w:rPr>
        <w:t xml:space="preserve"> I. Rationale ways to retain competitive advantage in the local market </w:t>
      </w:r>
      <w:r w:rsidR="00140025">
        <w:rPr>
          <w:b/>
          <w:i/>
          <w:sz w:val="24"/>
          <w:szCs w:val="24"/>
        </w:rPr>
        <w:t>(</w:t>
      </w:r>
      <w:r w:rsidR="00140025" w:rsidRPr="00140025">
        <w:rPr>
          <w:b/>
          <w:i/>
          <w:sz w:val="24"/>
          <w:szCs w:val="24"/>
          <w:lang w:val="en-US"/>
        </w:rPr>
        <w:t>for example PE "</w:t>
      </w:r>
      <w:proofErr w:type="spellStart"/>
      <w:r w:rsidR="00140025" w:rsidRPr="00140025">
        <w:rPr>
          <w:b/>
          <w:i/>
          <w:sz w:val="24"/>
          <w:szCs w:val="24"/>
          <w:lang w:val="en-US"/>
        </w:rPr>
        <w:t>Hootch</w:t>
      </w:r>
      <w:proofErr w:type="spellEnd"/>
      <w:r w:rsidR="00140025" w:rsidRPr="00140025">
        <w:rPr>
          <w:b/>
          <w:i/>
          <w:sz w:val="24"/>
          <w:szCs w:val="24"/>
          <w:lang w:val="en-US"/>
        </w:rPr>
        <w:t xml:space="preserve"> restaurant plus"</w:t>
      </w:r>
      <w:r w:rsidR="00140025">
        <w:rPr>
          <w:b/>
          <w:i/>
          <w:sz w:val="24"/>
          <w:szCs w:val="24"/>
        </w:rPr>
        <w:t>)</w:t>
      </w:r>
      <w:r w:rsidRPr="007F0949">
        <w:rPr>
          <w:b/>
          <w:i/>
          <w:sz w:val="24"/>
          <w:szCs w:val="24"/>
          <w:lang w:val="en-US"/>
        </w:rPr>
        <w:t xml:space="preserve"> - Manuscript.</w:t>
      </w:r>
    </w:p>
    <w:p w:rsidR="00FE3318" w:rsidRPr="00FE3318" w:rsidRDefault="00FE3318" w:rsidP="00FE3318">
      <w:pPr>
        <w:pStyle w:val="a8"/>
        <w:tabs>
          <w:tab w:val="left" w:pos="6474"/>
        </w:tabs>
        <w:spacing w:line="240" w:lineRule="auto"/>
        <w:rPr>
          <w:sz w:val="24"/>
          <w:szCs w:val="24"/>
          <w:lang w:val="en-US"/>
        </w:rPr>
      </w:pPr>
      <w:proofErr w:type="gramStart"/>
      <w:r w:rsidRPr="00FE3318">
        <w:rPr>
          <w:sz w:val="24"/>
          <w:szCs w:val="24"/>
          <w:lang w:val="en-US"/>
        </w:rPr>
        <w:t xml:space="preserve">Research on obtaining the educational level of Master specialty 8.03050701 "Marketing" - </w:t>
      </w:r>
      <w:proofErr w:type="spellStart"/>
      <w:r w:rsidRPr="00FE3318">
        <w:rPr>
          <w:sz w:val="24"/>
          <w:szCs w:val="24"/>
          <w:lang w:val="en-US"/>
        </w:rPr>
        <w:t>Ternopil</w:t>
      </w:r>
      <w:proofErr w:type="spellEnd"/>
      <w:r w:rsidRPr="00FE3318">
        <w:rPr>
          <w:sz w:val="24"/>
          <w:szCs w:val="24"/>
          <w:lang w:val="en-US"/>
        </w:rPr>
        <w:t xml:space="preserve"> Ivan </w:t>
      </w:r>
      <w:proofErr w:type="spellStart"/>
      <w:r w:rsidRPr="00FE3318">
        <w:rPr>
          <w:sz w:val="24"/>
          <w:szCs w:val="24"/>
          <w:lang w:val="en-US"/>
        </w:rPr>
        <w:t>Puluj</w:t>
      </w:r>
      <w:proofErr w:type="spellEnd"/>
      <w:r w:rsidRPr="00FE3318">
        <w:rPr>
          <w:sz w:val="24"/>
          <w:szCs w:val="24"/>
          <w:lang w:val="en-US"/>
        </w:rPr>
        <w:t xml:space="preserve"> National Technical University.</w:t>
      </w:r>
      <w:proofErr w:type="gramEnd"/>
      <w:r w:rsidRPr="00FE3318">
        <w:rPr>
          <w:sz w:val="24"/>
          <w:szCs w:val="24"/>
          <w:lang w:val="en-US"/>
        </w:rPr>
        <w:t xml:space="preserve"> - </w:t>
      </w:r>
      <w:proofErr w:type="spellStart"/>
      <w:r w:rsidRPr="00FE3318">
        <w:rPr>
          <w:sz w:val="24"/>
          <w:szCs w:val="24"/>
          <w:lang w:val="en-US"/>
        </w:rPr>
        <w:t>Ternopil</w:t>
      </w:r>
      <w:proofErr w:type="spellEnd"/>
      <w:r w:rsidRPr="00FE3318">
        <w:rPr>
          <w:sz w:val="24"/>
          <w:szCs w:val="24"/>
          <w:lang w:val="en-US"/>
        </w:rPr>
        <w:t>, 2017.</w:t>
      </w:r>
    </w:p>
    <w:p w:rsidR="00FE3318" w:rsidRPr="00FE3318" w:rsidRDefault="00FE3318" w:rsidP="00FE3318">
      <w:pPr>
        <w:pStyle w:val="a8"/>
        <w:tabs>
          <w:tab w:val="left" w:pos="6474"/>
        </w:tabs>
        <w:spacing w:line="240" w:lineRule="auto"/>
        <w:rPr>
          <w:sz w:val="24"/>
          <w:szCs w:val="24"/>
          <w:lang w:val="en-US"/>
        </w:rPr>
      </w:pPr>
      <w:r w:rsidRPr="00FE3318">
        <w:rPr>
          <w:sz w:val="24"/>
          <w:szCs w:val="24"/>
          <w:lang w:val="en-US"/>
        </w:rPr>
        <w:t>Competitive position of private enterprise "</w:t>
      </w:r>
      <w:proofErr w:type="spellStart"/>
      <w:r w:rsidRPr="00FE3318">
        <w:rPr>
          <w:sz w:val="24"/>
          <w:szCs w:val="24"/>
          <w:lang w:val="en-US"/>
        </w:rPr>
        <w:t>Hootch</w:t>
      </w:r>
      <w:proofErr w:type="spellEnd"/>
      <w:r w:rsidRPr="00FE3318">
        <w:rPr>
          <w:sz w:val="24"/>
          <w:szCs w:val="24"/>
          <w:lang w:val="en-US"/>
        </w:rPr>
        <w:t xml:space="preserve"> restaurant plus" in terms of marketing orientation. </w:t>
      </w:r>
      <w:proofErr w:type="gramStart"/>
      <w:r w:rsidRPr="00FE3318">
        <w:rPr>
          <w:sz w:val="24"/>
          <w:szCs w:val="24"/>
          <w:lang w:val="en-US"/>
        </w:rPr>
        <w:t>A diagnosis of the competitive environment of the investigated companies.</w:t>
      </w:r>
      <w:proofErr w:type="gramEnd"/>
    </w:p>
    <w:p w:rsidR="00FE3318" w:rsidRPr="00FE3318" w:rsidRDefault="00FE3318" w:rsidP="00FE3318">
      <w:pPr>
        <w:pStyle w:val="a8"/>
        <w:tabs>
          <w:tab w:val="left" w:pos="6474"/>
        </w:tabs>
        <w:spacing w:line="240" w:lineRule="auto"/>
        <w:rPr>
          <w:sz w:val="24"/>
          <w:szCs w:val="24"/>
        </w:rPr>
      </w:pPr>
      <w:proofErr w:type="gramStart"/>
      <w:r w:rsidRPr="00FE3318">
        <w:rPr>
          <w:sz w:val="24"/>
          <w:szCs w:val="24"/>
          <w:lang w:val="en-US"/>
        </w:rPr>
        <w:t>The measures and directions of strengthening competitive advantages on the basis of the analysis.</w:t>
      </w:r>
      <w:proofErr w:type="gramEnd"/>
      <w:r w:rsidRPr="00FE3318">
        <w:rPr>
          <w:sz w:val="24"/>
          <w:szCs w:val="24"/>
          <w:lang w:val="en-US"/>
        </w:rPr>
        <w:t xml:space="preserve"> Reviewed level of competitiveness and competitive position defined investigated the company after implementation of the proposed measures. </w:t>
      </w:r>
      <w:proofErr w:type="gramStart"/>
      <w:r w:rsidRPr="00FE3318">
        <w:rPr>
          <w:sz w:val="24"/>
          <w:szCs w:val="24"/>
          <w:lang w:val="en-US"/>
        </w:rPr>
        <w:t>Substantiated economic efficiency of the proposed measures.</w:t>
      </w:r>
      <w:proofErr w:type="gramEnd"/>
    </w:p>
    <w:p w:rsidR="007F0949" w:rsidRPr="007F0949" w:rsidRDefault="007F0949" w:rsidP="00FE3318">
      <w:pPr>
        <w:pStyle w:val="a8"/>
        <w:tabs>
          <w:tab w:val="left" w:pos="6474"/>
        </w:tabs>
        <w:spacing w:line="240" w:lineRule="auto"/>
        <w:rPr>
          <w:sz w:val="24"/>
          <w:szCs w:val="24"/>
          <w:lang w:val="en-US"/>
        </w:rPr>
      </w:pPr>
      <w:r w:rsidRPr="00FE3318">
        <w:rPr>
          <w:sz w:val="24"/>
          <w:szCs w:val="24"/>
          <w:lang w:val="en-US"/>
        </w:rPr>
        <w:t>Key words: co</w:t>
      </w:r>
      <w:r w:rsidRPr="007F0949">
        <w:rPr>
          <w:sz w:val="24"/>
          <w:szCs w:val="24"/>
          <w:lang w:val="en-US"/>
        </w:rPr>
        <w:t>mpetitive advantages, economic efficiency</w:t>
      </w:r>
      <w:r>
        <w:rPr>
          <w:sz w:val="24"/>
          <w:szCs w:val="24"/>
        </w:rPr>
        <w:t xml:space="preserve">, </w:t>
      </w:r>
      <w:proofErr w:type="spellStart"/>
      <w:r w:rsidRPr="007F0949">
        <w:rPr>
          <w:sz w:val="24"/>
          <w:szCs w:val="24"/>
        </w:rPr>
        <w:t>marketinganalysis</w:t>
      </w:r>
      <w:proofErr w:type="spellEnd"/>
      <w:r w:rsidRPr="007F0949">
        <w:rPr>
          <w:sz w:val="24"/>
          <w:szCs w:val="24"/>
          <w:lang w:val="en-US"/>
        </w:rPr>
        <w:t>.</w:t>
      </w:r>
    </w:p>
    <w:p w:rsidR="0062330C" w:rsidRPr="000539DB" w:rsidRDefault="0062330C" w:rsidP="000539DB">
      <w:pPr>
        <w:spacing w:after="200" w:line="276" w:lineRule="auto"/>
        <w:ind w:firstLine="0"/>
        <w:jc w:val="left"/>
        <w:rPr>
          <w:sz w:val="28"/>
          <w:szCs w:val="28"/>
        </w:rPr>
      </w:pPr>
    </w:p>
    <w:sectPr w:rsidR="0062330C" w:rsidRPr="000539DB" w:rsidSect="00F07BE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85" w:rsidRDefault="00637F85">
      <w:r>
        <w:separator/>
      </w:r>
    </w:p>
  </w:endnote>
  <w:endnote w:type="continuationSeparator" w:id="0">
    <w:p w:rsidR="00637F85" w:rsidRDefault="0063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AB" w:rsidRDefault="00637F85" w:rsidP="008146A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85" w:rsidRDefault="00637F85">
      <w:r>
        <w:separator/>
      </w:r>
    </w:p>
  </w:footnote>
  <w:footnote w:type="continuationSeparator" w:id="0">
    <w:p w:rsidR="00637F85" w:rsidRDefault="0063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15" w:rsidRDefault="005B433E">
    <w:pPr>
      <w:pStyle w:val="a3"/>
      <w:framePr w:wrap="around" w:vAnchor="text" w:hAnchor="margin" w:xAlign="center" w:y="1"/>
      <w:rPr>
        <w:rStyle w:val="a5"/>
      </w:rPr>
    </w:pPr>
    <w:r>
      <w:rPr>
        <w:rStyle w:val="a5"/>
      </w:rPr>
      <w:fldChar w:fldCharType="begin"/>
    </w:r>
    <w:r w:rsidR="00714CBF">
      <w:rPr>
        <w:rStyle w:val="a5"/>
      </w:rPr>
      <w:instrText xml:space="preserve">PAGE  </w:instrText>
    </w:r>
    <w:r>
      <w:rPr>
        <w:rStyle w:val="a5"/>
      </w:rPr>
      <w:fldChar w:fldCharType="end"/>
    </w:r>
  </w:p>
  <w:p w:rsidR="00CA1F15" w:rsidRDefault="00637F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01566"/>
      <w:docPartObj>
        <w:docPartGallery w:val="Page Numbers (Top of Page)"/>
        <w:docPartUnique/>
      </w:docPartObj>
    </w:sdtPr>
    <w:sdtContent>
      <w:p w:rsidR="000539DB" w:rsidRDefault="000539DB">
        <w:pPr>
          <w:pStyle w:val="a3"/>
          <w:jc w:val="right"/>
        </w:pPr>
        <w:r>
          <w:fldChar w:fldCharType="begin"/>
        </w:r>
        <w:r>
          <w:instrText>PAGE   \* MERGEFORMAT</w:instrText>
        </w:r>
        <w:r>
          <w:fldChar w:fldCharType="separate"/>
        </w:r>
        <w:r w:rsidRPr="000539DB">
          <w:rPr>
            <w:noProof/>
            <w:lang w:val="ru-RU"/>
          </w:rPr>
          <w:t>7</w:t>
        </w:r>
        <w:r>
          <w:fldChar w:fldCharType="end"/>
        </w:r>
      </w:p>
    </w:sdtContent>
  </w:sdt>
  <w:p w:rsidR="00CA1F15" w:rsidRDefault="00637F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C79"/>
    <w:multiLevelType w:val="hybridMultilevel"/>
    <w:tmpl w:val="BDBA2EDC"/>
    <w:lvl w:ilvl="0" w:tplc="B34E6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7845A9"/>
    <w:multiLevelType w:val="hybridMultilevel"/>
    <w:tmpl w:val="6652D78E"/>
    <w:lvl w:ilvl="0" w:tplc="27AE805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6C276A68"/>
    <w:multiLevelType w:val="hybridMultilevel"/>
    <w:tmpl w:val="D1F2D220"/>
    <w:lvl w:ilvl="0" w:tplc="EF36B3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3CA1"/>
    <w:rsid w:val="00032147"/>
    <w:rsid w:val="000539DB"/>
    <w:rsid w:val="00086D8B"/>
    <w:rsid w:val="000B3971"/>
    <w:rsid w:val="000E351B"/>
    <w:rsid w:val="00110944"/>
    <w:rsid w:val="00140025"/>
    <w:rsid w:val="0017019D"/>
    <w:rsid w:val="0018073C"/>
    <w:rsid w:val="001B7D9B"/>
    <w:rsid w:val="001C7155"/>
    <w:rsid w:val="001D6DD5"/>
    <w:rsid w:val="001F27AF"/>
    <w:rsid w:val="002443C8"/>
    <w:rsid w:val="0024719C"/>
    <w:rsid w:val="0026070E"/>
    <w:rsid w:val="00286EA7"/>
    <w:rsid w:val="002A00B8"/>
    <w:rsid w:val="002A0135"/>
    <w:rsid w:val="002D6682"/>
    <w:rsid w:val="002E3C70"/>
    <w:rsid w:val="002F7361"/>
    <w:rsid w:val="00315A8D"/>
    <w:rsid w:val="00364289"/>
    <w:rsid w:val="003840BC"/>
    <w:rsid w:val="003D62E0"/>
    <w:rsid w:val="003F3B3F"/>
    <w:rsid w:val="003F685D"/>
    <w:rsid w:val="004026B4"/>
    <w:rsid w:val="00460468"/>
    <w:rsid w:val="00470C81"/>
    <w:rsid w:val="004737EE"/>
    <w:rsid w:val="00491927"/>
    <w:rsid w:val="004F6688"/>
    <w:rsid w:val="00531A7E"/>
    <w:rsid w:val="00543535"/>
    <w:rsid w:val="00580A68"/>
    <w:rsid w:val="00580FAD"/>
    <w:rsid w:val="005B433E"/>
    <w:rsid w:val="005C593E"/>
    <w:rsid w:val="005C71ED"/>
    <w:rsid w:val="005E0679"/>
    <w:rsid w:val="005E4E61"/>
    <w:rsid w:val="00617DA1"/>
    <w:rsid w:val="0062330C"/>
    <w:rsid w:val="00627ECA"/>
    <w:rsid w:val="00637F85"/>
    <w:rsid w:val="00683135"/>
    <w:rsid w:val="006B0532"/>
    <w:rsid w:val="006C455F"/>
    <w:rsid w:val="006F742B"/>
    <w:rsid w:val="00703875"/>
    <w:rsid w:val="00714CBF"/>
    <w:rsid w:val="00715B87"/>
    <w:rsid w:val="007404FC"/>
    <w:rsid w:val="00747CB9"/>
    <w:rsid w:val="007666A5"/>
    <w:rsid w:val="00797049"/>
    <w:rsid w:val="00797118"/>
    <w:rsid w:val="007A31E1"/>
    <w:rsid w:val="007A7555"/>
    <w:rsid w:val="007B1C85"/>
    <w:rsid w:val="007C3C7F"/>
    <w:rsid w:val="007D6D81"/>
    <w:rsid w:val="007F0949"/>
    <w:rsid w:val="0082686D"/>
    <w:rsid w:val="008566CC"/>
    <w:rsid w:val="00864025"/>
    <w:rsid w:val="00890ADC"/>
    <w:rsid w:val="008B4DFE"/>
    <w:rsid w:val="008C6740"/>
    <w:rsid w:val="00933DCD"/>
    <w:rsid w:val="0093418D"/>
    <w:rsid w:val="00953F4A"/>
    <w:rsid w:val="00970DBF"/>
    <w:rsid w:val="0098451C"/>
    <w:rsid w:val="009905B2"/>
    <w:rsid w:val="009A46B9"/>
    <w:rsid w:val="009C41D4"/>
    <w:rsid w:val="009F4AE7"/>
    <w:rsid w:val="00A039FE"/>
    <w:rsid w:val="00A067A6"/>
    <w:rsid w:val="00A376A0"/>
    <w:rsid w:val="00A550E8"/>
    <w:rsid w:val="00A93149"/>
    <w:rsid w:val="00A958D0"/>
    <w:rsid w:val="00AA31C1"/>
    <w:rsid w:val="00AB44E2"/>
    <w:rsid w:val="00AC7E61"/>
    <w:rsid w:val="00AE18DD"/>
    <w:rsid w:val="00AE4C48"/>
    <w:rsid w:val="00B4137B"/>
    <w:rsid w:val="00B577FC"/>
    <w:rsid w:val="00B75316"/>
    <w:rsid w:val="00C0203A"/>
    <w:rsid w:val="00C222B5"/>
    <w:rsid w:val="00C6373C"/>
    <w:rsid w:val="00C85AB1"/>
    <w:rsid w:val="00C973EA"/>
    <w:rsid w:val="00CA04FA"/>
    <w:rsid w:val="00CC64BD"/>
    <w:rsid w:val="00CD0292"/>
    <w:rsid w:val="00CF02DE"/>
    <w:rsid w:val="00D8781F"/>
    <w:rsid w:val="00D93CA1"/>
    <w:rsid w:val="00D94F80"/>
    <w:rsid w:val="00DA163F"/>
    <w:rsid w:val="00DB2FEF"/>
    <w:rsid w:val="00E02C61"/>
    <w:rsid w:val="00E265B2"/>
    <w:rsid w:val="00E56318"/>
    <w:rsid w:val="00E705A3"/>
    <w:rsid w:val="00E92B0E"/>
    <w:rsid w:val="00E92C50"/>
    <w:rsid w:val="00EB08A4"/>
    <w:rsid w:val="00EC09C6"/>
    <w:rsid w:val="00EE26C0"/>
    <w:rsid w:val="00F07BEC"/>
    <w:rsid w:val="00F17467"/>
    <w:rsid w:val="00F249BE"/>
    <w:rsid w:val="00F85536"/>
    <w:rsid w:val="00F85CD1"/>
    <w:rsid w:val="00FA3DD0"/>
    <w:rsid w:val="00FD76F9"/>
    <w:rsid w:val="00FE33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EC"/>
    <w:pPr>
      <w:spacing w:after="0" w:line="240" w:lineRule="auto"/>
      <w:ind w:firstLine="284"/>
      <w:jc w:val="both"/>
    </w:pPr>
    <w:rPr>
      <w:rFonts w:ascii="Times New Roman" w:eastAsia="Times New Roman" w:hAnsi="Times New Roman" w:cs="Times New Roman"/>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07BEC"/>
    <w:pPr>
      <w:autoSpaceDE w:val="0"/>
      <w:autoSpaceDN w:val="0"/>
      <w:spacing w:before="40" w:after="40"/>
      <w:ind w:firstLine="851"/>
    </w:pPr>
    <w:rPr>
      <w:szCs w:val="20"/>
      <w:lang w:eastAsia="uk-UA"/>
    </w:rPr>
  </w:style>
  <w:style w:type="character" w:customStyle="1" w:styleId="20">
    <w:name w:val="Основной текст с отступом 2 Знак"/>
    <w:basedOn w:val="a0"/>
    <w:link w:val="2"/>
    <w:semiHidden/>
    <w:rsid w:val="00F07BEC"/>
    <w:rPr>
      <w:rFonts w:ascii="Times New Roman" w:eastAsia="Times New Roman" w:hAnsi="Times New Roman" w:cs="Times New Roman"/>
      <w:sz w:val="20"/>
      <w:szCs w:val="20"/>
      <w:lang w:val="uk-UA" w:eastAsia="uk-UA"/>
    </w:rPr>
  </w:style>
  <w:style w:type="paragraph" w:styleId="a3">
    <w:name w:val="header"/>
    <w:basedOn w:val="a"/>
    <w:link w:val="a4"/>
    <w:uiPriority w:val="99"/>
    <w:rsid w:val="00F07BEC"/>
    <w:pPr>
      <w:tabs>
        <w:tab w:val="center" w:pos="4677"/>
        <w:tab w:val="right" w:pos="9355"/>
      </w:tabs>
    </w:pPr>
  </w:style>
  <w:style w:type="character" w:customStyle="1" w:styleId="a4">
    <w:name w:val="Верхний колонтитул Знак"/>
    <w:basedOn w:val="a0"/>
    <w:link w:val="a3"/>
    <w:uiPriority w:val="99"/>
    <w:rsid w:val="00F07BEC"/>
    <w:rPr>
      <w:rFonts w:ascii="Times New Roman" w:eastAsia="Times New Roman" w:hAnsi="Times New Roman" w:cs="Times New Roman"/>
      <w:sz w:val="20"/>
      <w:szCs w:val="24"/>
      <w:lang w:eastAsia="ru-RU"/>
    </w:rPr>
  </w:style>
  <w:style w:type="character" w:styleId="a5">
    <w:name w:val="page number"/>
    <w:basedOn w:val="a0"/>
    <w:semiHidden/>
    <w:rsid w:val="00F07BEC"/>
  </w:style>
  <w:style w:type="paragraph" w:styleId="a6">
    <w:name w:val="footer"/>
    <w:basedOn w:val="a"/>
    <w:link w:val="a7"/>
    <w:uiPriority w:val="99"/>
    <w:rsid w:val="00F07BEC"/>
    <w:pPr>
      <w:tabs>
        <w:tab w:val="center" w:pos="4677"/>
        <w:tab w:val="right" w:pos="9355"/>
      </w:tabs>
    </w:pPr>
  </w:style>
  <w:style w:type="character" w:customStyle="1" w:styleId="a7">
    <w:name w:val="Нижний колонтитул Знак"/>
    <w:basedOn w:val="a0"/>
    <w:link w:val="a6"/>
    <w:uiPriority w:val="99"/>
    <w:rsid w:val="00F07BEC"/>
    <w:rPr>
      <w:rFonts w:ascii="Times New Roman" w:eastAsia="Times New Roman" w:hAnsi="Times New Roman" w:cs="Times New Roman"/>
      <w:sz w:val="20"/>
      <w:szCs w:val="24"/>
      <w:lang w:eastAsia="ru-RU"/>
    </w:rPr>
  </w:style>
  <w:style w:type="paragraph" w:customStyle="1" w:styleId="Default">
    <w:name w:val="Default"/>
    <w:rsid w:val="00CD029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8">
    <w:name w:val="Дисертаційний"/>
    <w:basedOn w:val="a"/>
    <w:rsid w:val="00086D8B"/>
    <w:pPr>
      <w:suppressAutoHyphens/>
      <w:spacing w:line="360" w:lineRule="auto"/>
      <w:ind w:firstLine="709"/>
    </w:pPr>
    <w:rPr>
      <w:sz w:val="28"/>
      <w:szCs w:val="28"/>
    </w:rPr>
  </w:style>
  <w:style w:type="paragraph" w:styleId="a9">
    <w:name w:val="Normal (Web)"/>
    <w:basedOn w:val="a"/>
    <w:uiPriority w:val="99"/>
    <w:rsid w:val="00086D8B"/>
    <w:pPr>
      <w:spacing w:before="100" w:beforeAutospacing="1" w:after="100" w:afterAutospacing="1"/>
      <w:ind w:firstLine="0"/>
      <w:jc w:val="left"/>
    </w:pPr>
    <w:rPr>
      <w:sz w:val="24"/>
      <w:lang w:val="ru-RU"/>
    </w:rPr>
  </w:style>
  <w:style w:type="paragraph" w:styleId="aa">
    <w:name w:val="List Paragraph"/>
    <w:basedOn w:val="a"/>
    <w:uiPriority w:val="34"/>
    <w:qFormat/>
    <w:rsid w:val="00953F4A"/>
    <w:pPr>
      <w:spacing w:after="200" w:line="276" w:lineRule="auto"/>
      <w:ind w:left="720" w:firstLine="0"/>
      <w:contextualSpacing/>
      <w:jc w:val="left"/>
    </w:pPr>
    <w:rPr>
      <w:rFonts w:ascii="Calibri" w:eastAsia="Calibri" w:hAnsi="Calibri"/>
      <w:sz w:val="22"/>
      <w:szCs w:val="22"/>
      <w:lang w:val="ru-RU" w:eastAsia="en-US"/>
    </w:rPr>
  </w:style>
  <w:style w:type="paragraph" w:styleId="ab">
    <w:name w:val="Balloon Text"/>
    <w:basedOn w:val="a"/>
    <w:link w:val="ac"/>
    <w:uiPriority w:val="99"/>
    <w:semiHidden/>
    <w:unhideWhenUsed/>
    <w:rsid w:val="00953F4A"/>
    <w:rPr>
      <w:rFonts w:ascii="Tahoma" w:hAnsi="Tahoma" w:cs="Tahoma"/>
      <w:sz w:val="16"/>
      <w:szCs w:val="16"/>
    </w:rPr>
  </w:style>
  <w:style w:type="character" w:customStyle="1" w:styleId="ac">
    <w:name w:val="Текст выноски Знак"/>
    <w:basedOn w:val="a0"/>
    <w:link w:val="ab"/>
    <w:uiPriority w:val="99"/>
    <w:semiHidden/>
    <w:rsid w:val="00953F4A"/>
    <w:rPr>
      <w:rFonts w:ascii="Tahoma" w:eastAsia="Times New Roman" w:hAnsi="Tahoma" w:cs="Tahoma"/>
      <w:sz w:val="16"/>
      <w:szCs w:val="16"/>
      <w:lang w:val="uk-UA" w:eastAsia="ru-RU"/>
    </w:rPr>
  </w:style>
  <w:style w:type="character" w:customStyle="1" w:styleId="FontStyle30">
    <w:name w:val="Font Style30"/>
    <w:uiPriority w:val="99"/>
    <w:rsid w:val="00A376A0"/>
    <w:rPr>
      <w:rFonts w:ascii="Times New Roman" w:hAnsi="Times New Roman" w:cs="Times New Roman"/>
      <w:sz w:val="18"/>
      <w:szCs w:val="18"/>
    </w:rPr>
  </w:style>
  <w:style w:type="character" w:customStyle="1" w:styleId="FontStyle32">
    <w:name w:val="Font Style32"/>
    <w:rsid w:val="0082686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EC"/>
    <w:pPr>
      <w:spacing w:after="0" w:line="240" w:lineRule="auto"/>
      <w:ind w:firstLine="284"/>
      <w:jc w:val="both"/>
    </w:pPr>
    <w:rPr>
      <w:rFonts w:ascii="Times New Roman" w:eastAsia="Times New Roman" w:hAnsi="Times New Roman" w:cs="Times New Roman"/>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07BEC"/>
    <w:pPr>
      <w:autoSpaceDE w:val="0"/>
      <w:autoSpaceDN w:val="0"/>
      <w:spacing w:before="40" w:after="40"/>
      <w:ind w:firstLine="851"/>
    </w:pPr>
    <w:rPr>
      <w:szCs w:val="20"/>
      <w:lang w:eastAsia="uk-UA"/>
    </w:rPr>
  </w:style>
  <w:style w:type="character" w:customStyle="1" w:styleId="20">
    <w:name w:val="Основной текст с отступом 2 Знак"/>
    <w:basedOn w:val="a0"/>
    <w:link w:val="2"/>
    <w:semiHidden/>
    <w:rsid w:val="00F07BEC"/>
    <w:rPr>
      <w:rFonts w:ascii="Times New Roman" w:eastAsia="Times New Roman" w:hAnsi="Times New Roman" w:cs="Times New Roman"/>
      <w:sz w:val="20"/>
      <w:szCs w:val="20"/>
      <w:lang w:val="uk-UA" w:eastAsia="uk-UA"/>
    </w:rPr>
  </w:style>
  <w:style w:type="paragraph" w:styleId="a3">
    <w:name w:val="header"/>
    <w:basedOn w:val="a"/>
    <w:link w:val="a4"/>
    <w:uiPriority w:val="99"/>
    <w:rsid w:val="00F07BEC"/>
    <w:pPr>
      <w:tabs>
        <w:tab w:val="center" w:pos="4677"/>
        <w:tab w:val="right" w:pos="9355"/>
      </w:tabs>
    </w:pPr>
    <w:rPr>
      <w:lang w:val="x-none"/>
    </w:rPr>
  </w:style>
  <w:style w:type="character" w:customStyle="1" w:styleId="a4">
    <w:name w:val="Верхний колонтитул Знак"/>
    <w:basedOn w:val="a0"/>
    <w:link w:val="a3"/>
    <w:uiPriority w:val="99"/>
    <w:rsid w:val="00F07BEC"/>
    <w:rPr>
      <w:rFonts w:ascii="Times New Roman" w:eastAsia="Times New Roman" w:hAnsi="Times New Roman" w:cs="Times New Roman"/>
      <w:sz w:val="20"/>
      <w:szCs w:val="24"/>
      <w:lang w:val="x-none" w:eastAsia="ru-RU"/>
    </w:rPr>
  </w:style>
  <w:style w:type="character" w:styleId="a5">
    <w:name w:val="page number"/>
    <w:basedOn w:val="a0"/>
    <w:semiHidden/>
    <w:rsid w:val="00F07BEC"/>
  </w:style>
  <w:style w:type="paragraph" w:styleId="a6">
    <w:name w:val="footer"/>
    <w:basedOn w:val="a"/>
    <w:link w:val="a7"/>
    <w:uiPriority w:val="99"/>
    <w:rsid w:val="00F07BEC"/>
    <w:pPr>
      <w:tabs>
        <w:tab w:val="center" w:pos="4677"/>
        <w:tab w:val="right" w:pos="9355"/>
      </w:tabs>
    </w:pPr>
    <w:rPr>
      <w:lang w:val="x-none"/>
    </w:rPr>
  </w:style>
  <w:style w:type="character" w:customStyle="1" w:styleId="a7">
    <w:name w:val="Нижний колонтитул Знак"/>
    <w:basedOn w:val="a0"/>
    <w:link w:val="a6"/>
    <w:uiPriority w:val="99"/>
    <w:rsid w:val="00F07BEC"/>
    <w:rPr>
      <w:rFonts w:ascii="Times New Roman" w:eastAsia="Times New Roman" w:hAnsi="Times New Roman" w:cs="Times New Roman"/>
      <w:sz w:val="20"/>
      <w:szCs w:val="24"/>
      <w:lang w:val="x-none" w:eastAsia="ru-RU"/>
    </w:rPr>
  </w:style>
  <w:style w:type="paragraph" w:customStyle="1" w:styleId="Default">
    <w:name w:val="Default"/>
    <w:rsid w:val="00CD029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8">
    <w:name w:val="Дисертаційний"/>
    <w:basedOn w:val="a"/>
    <w:rsid w:val="00086D8B"/>
    <w:pPr>
      <w:suppressAutoHyphens/>
      <w:spacing w:line="360" w:lineRule="auto"/>
      <w:ind w:firstLine="709"/>
    </w:pPr>
    <w:rPr>
      <w:sz w:val="28"/>
      <w:szCs w:val="28"/>
    </w:rPr>
  </w:style>
  <w:style w:type="paragraph" w:styleId="a9">
    <w:name w:val="Normal (Web)"/>
    <w:basedOn w:val="a"/>
    <w:uiPriority w:val="99"/>
    <w:rsid w:val="00086D8B"/>
    <w:pPr>
      <w:spacing w:before="100" w:beforeAutospacing="1" w:after="100" w:afterAutospacing="1"/>
      <w:ind w:firstLine="0"/>
      <w:jc w:val="left"/>
    </w:pPr>
    <w:rPr>
      <w:sz w:val="24"/>
      <w:lang w:val="ru-RU"/>
    </w:rPr>
  </w:style>
  <w:style w:type="paragraph" w:styleId="aa">
    <w:name w:val="List Paragraph"/>
    <w:basedOn w:val="a"/>
    <w:uiPriority w:val="34"/>
    <w:qFormat/>
    <w:rsid w:val="00953F4A"/>
    <w:pPr>
      <w:spacing w:after="200" w:line="276" w:lineRule="auto"/>
      <w:ind w:left="720" w:firstLine="0"/>
      <w:contextualSpacing/>
      <w:jc w:val="left"/>
    </w:pPr>
    <w:rPr>
      <w:rFonts w:ascii="Calibri" w:eastAsia="Calibri" w:hAnsi="Calibri"/>
      <w:sz w:val="22"/>
      <w:szCs w:val="22"/>
      <w:lang w:val="ru-RU" w:eastAsia="en-US"/>
    </w:rPr>
  </w:style>
  <w:style w:type="paragraph" w:styleId="ab">
    <w:name w:val="Balloon Text"/>
    <w:basedOn w:val="a"/>
    <w:link w:val="ac"/>
    <w:uiPriority w:val="99"/>
    <w:semiHidden/>
    <w:unhideWhenUsed/>
    <w:rsid w:val="00953F4A"/>
    <w:rPr>
      <w:rFonts w:ascii="Tahoma" w:hAnsi="Tahoma" w:cs="Tahoma"/>
      <w:sz w:val="16"/>
      <w:szCs w:val="16"/>
    </w:rPr>
  </w:style>
  <w:style w:type="character" w:customStyle="1" w:styleId="ac">
    <w:name w:val="Текст выноски Знак"/>
    <w:basedOn w:val="a0"/>
    <w:link w:val="ab"/>
    <w:uiPriority w:val="99"/>
    <w:semiHidden/>
    <w:rsid w:val="00953F4A"/>
    <w:rPr>
      <w:rFonts w:ascii="Tahoma" w:eastAsia="Times New Roman" w:hAnsi="Tahoma" w:cs="Tahoma"/>
      <w:sz w:val="16"/>
      <w:szCs w:val="16"/>
      <w:lang w:val="uk-UA" w:eastAsia="ru-RU"/>
    </w:rPr>
  </w:style>
  <w:style w:type="character" w:customStyle="1" w:styleId="FontStyle30">
    <w:name w:val="Font Style30"/>
    <w:uiPriority w:val="99"/>
    <w:rsid w:val="00A376A0"/>
    <w:rPr>
      <w:rFonts w:ascii="Times New Roman" w:hAnsi="Times New Roman" w:cs="Times New Roman"/>
      <w:sz w:val="18"/>
      <w:szCs w:val="18"/>
    </w:rPr>
  </w:style>
  <w:style w:type="character" w:customStyle="1" w:styleId="FontStyle32">
    <w:name w:val="Font Style32"/>
    <w:rsid w:val="0082686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2602">
      <w:bodyDiv w:val="1"/>
      <w:marLeft w:val="0"/>
      <w:marRight w:val="0"/>
      <w:marTop w:val="0"/>
      <w:marBottom w:val="0"/>
      <w:divBdr>
        <w:top w:val="none" w:sz="0" w:space="0" w:color="auto"/>
        <w:left w:val="none" w:sz="0" w:space="0" w:color="auto"/>
        <w:bottom w:val="none" w:sz="0" w:space="0" w:color="auto"/>
        <w:right w:val="none" w:sz="0" w:space="0" w:color="auto"/>
      </w:divBdr>
    </w:div>
    <w:div w:id="1502158038">
      <w:bodyDiv w:val="1"/>
      <w:marLeft w:val="0"/>
      <w:marRight w:val="0"/>
      <w:marTop w:val="0"/>
      <w:marBottom w:val="0"/>
      <w:divBdr>
        <w:top w:val="none" w:sz="0" w:space="0" w:color="auto"/>
        <w:left w:val="none" w:sz="0" w:space="0" w:color="auto"/>
        <w:bottom w:val="none" w:sz="0" w:space="0" w:color="auto"/>
        <w:right w:val="none" w:sz="0" w:space="0" w:color="auto"/>
      </w:divBdr>
    </w:div>
    <w:div w:id="16929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2478</Words>
  <Characters>14131</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U-Tech</dc:creator>
  <cp:lastModifiedBy>U-Tech</cp:lastModifiedBy>
  <cp:revision>6</cp:revision>
  <cp:lastPrinted>2017-02-16T19:01:00Z</cp:lastPrinted>
  <dcterms:created xsi:type="dcterms:W3CDTF">2017-02-15T14:53:00Z</dcterms:created>
  <dcterms:modified xsi:type="dcterms:W3CDTF">2017-02-16T19:01:00Z</dcterms:modified>
</cp:coreProperties>
</file>