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A8" w:rsidRPr="00C743A8" w:rsidRDefault="00C743A8" w:rsidP="00C743A8">
      <w:pPr>
        <w:autoSpaceDE w:val="0"/>
        <w:autoSpaceDN w:val="0"/>
        <w:spacing w:before="40" w:after="40" w:line="240" w:lineRule="auto"/>
        <w:jc w:val="center"/>
        <w:rPr>
          <w:rFonts w:ascii="Times New Roman" w:eastAsia="Times New Roman" w:hAnsi="Times New Roman" w:cs="Times New Roman"/>
          <w:caps/>
          <w:sz w:val="28"/>
          <w:szCs w:val="28"/>
          <w:lang w:eastAsia="uk-UA"/>
        </w:rPr>
      </w:pPr>
      <w:r w:rsidRPr="00C743A8">
        <w:rPr>
          <w:rFonts w:ascii="Times New Roman" w:eastAsia="Times New Roman" w:hAnsi="Times New Roman" w:cs="Times New Roman"/>
          <w:caps/>
          <w:sz w:val="28"/>
          <w:szCs w:val="28"/>
          <w:lang w:eastAsia="uk-UA"/>
        </w:rPr>
        <w:t>Міністерство освіти і науки України</w:t>
      </w:r>
    </w:p>
    <w:p w:rsidR="00C743A8" w:rsidRPr="00C743A8" w:rsidRDefault="00C743A8" w:rsidP="00C743A8">
      <w:pPr>
        <w:autoSpaceDE w:val="0"/>
        <w:autoSpaceDN w:val="0"/>
        <w:spacing w:before="40" w:after="40" w:line="240" w:lineRule="auto"/>
        <w:jc w:val="center"/>
        <w:rPr>
          <w:rFonts w:ascii="Times New Roman" w:eastAsia="Times New Roman" w:hAnsi="Times New Roman" w:cs="Times New Roman"/>
          <w:caps/>
          <w:sz w:val="28"/>
          <w:szCs w:val="28"/>
          <w:lang w:eastAsia="uk-UA"/>
        </w:rPr>
      </w:pPr>
      <w:r w:rsidRPr="00C743A8">
        <w:rPr>
          <w:rFonts w:ascii="Times New Roman" w:eastAsia="Times New Roman" w:hAnsi="Times New Roman" w:cs="Times New Roman"/>
          <w:caps/>
          <w:sz w:val="28"/>
          <w:szCs w:val="28"/>
          <w:lang w:eastAsia="uk-UA"/>
        </w:rPr>
        <w:t xml:space="preserve">Тернопільський НАЦІОНАЛЬНИЙ технічний Університет </w:t>
      </w:r>
    </w:p>
    <w:p w:rsidR="00C743A8" w:rsidRPr="00C743A8" w:rsidRDefault="00C743A8" w:rsidP="00C743A8">
      <w:pPr>
        <w:autoSpaceDE w:val="0"/>
        <w:autoSpaceDN w:val="0"/>
        <w:spacing w:before="40" w:after="40" w:line="240" w:lineRule="auto"/>
        <w:jc w:val="center"/>
        <w:rPr>
          <w:rFonts w:ascii="Times New Roman" w:eastAsia="Times New Roman" w:hAnsi="Times New Roman" w:cs="Times New Roman"/>
          <w:b/>
          <w:caps/>
          <w:sz w:val="28"/>
          <w:szCs w:val="28"/>
          <w:lang w:eastAsia="uk-UA"/>
        </w:rPr>
      </w:pPr>
      <w:r w:rsidRPr="00C743A8">
        <w:rPr>
          <w:rFonts w:ascii="Times New Roman" w:eastAsia="Times New Roman" w:hAnsi="Times New Roman" w:cs="Times New Roman"/>
          <w:caps/>
          <w:sz w:val="28"/>
          <w:szCs w:val="28"/>
          <w:lang w:eastAsia="uk-UA"/>
        </w:rPr>
        <w:t>імені Івана Пулюя</w:t>
      </w:r>
    </w:p>
    <w:p w:rsidR="00C743A8" w:rsidRPr="00C743A8" w:rsidRDefault="00C743A8" w:rsidP="00C743A8">
      <w:pPr>
        <w:autoSpaceDE w:val="0"/>
        <w:autoSpaceDN w:val="0"/>
        <w:spacing w:before="40" w:after="40" w:line="240" w:lineRule="auto"/>
        <w:jc w:val="center"/>
        <w:rPr>
          <w:rFonts w:ascii="Times New Roman" w:eastAsia="Times New Roman" w:hAnsi="Times New Roman" w:cs="Times New Roman"/>
          <w:sz w:val="28"/>
          <w:szCs w:val="28"/>
          <w:lang w:eastAsia="uk-UA"/>
        </w:rPr>
      </w:pPr>
      <w:r w:rsidRPr="00C743A8">
        <w:rPr>
          <w:rFonts w:ascii="Times New Roman" w:eastAsia="Times New Roman" w:hAnsi="Times New Roman" w:cs="Times New Roman"/>
          <w:sz w:val="28"/>
          <w:szCs w:val="28"/>
          <w:lang w:eastAsia="uk-UA"/>
        </w:rPr>
        <w:t>ФАКУЛЬТЕТ  ПРИКЛАДНИХ ІНФОРМАЦІЙНИХ ТЕХНОЛОГІЙ ТА ЕЛЕКТРОІНЖЕНЕРІЇ</w:t>
      </w:r>
    </w:p>
    <w:p w:rsidR="00C743A8" w:rsidRPr="00C743A8" w:rsidRDefault="00C743A8" w:rsidP="00C743A8">
      <w:pPr>
        <w:autoSpaceDE w:val="0"/>
        <w:autoSpaceDN w:val="0"/>
        <w:spacing w:before="40" w:after="40" w:line="240" w:lineRule="auto"/>
        <w:jc w:val="center"/>
        <w:rPr>
          <w:rFonts w:ascii="Times New Roman" w:eastAsia="Times New Roman" w:hAnsi="Times New Roman" w:cs="Times New Roman"/>
          <w:sz w:val="28"/>
          <w:szCs w:val="24"/>
          <w:lang w:eastAsia="uk-UA"/>
        </w:rPr>
      </w:pPr>
      <w:r w:rsidRPr="00C743A8">
        <w:rPr>
          <w:rFonts w:ascii="Times New Roman" w:eastAsia="Times New Roman" w:hAnsi="Times New Roman" w:cs="Times New Roman"/>
          <w:sz w:val="28"/>
          <w:szCs w:val="24"/>
          <w:lang w:eastAsia="uk-UA"/>
        </w:rPr>
        <w:t>КАФЕДРА СИСТЕМ ЕЛЕКТРОСПОЖИВАННЯ ТА КОМП’ЮТЕРНИХ ТЕХНОЛОГІЇ В ЕЛЕКТРОЕНЕРГЕТИЦІ</w:t>
      </w:r>
    </w:p>
    <w:p w:rsidR="00C743A8" w:rsidRPr="00C743A8" w:rsidRDefault="00C743A8" w:rsidP="00C743A8">
      <w:pPr>
        <w:autoSpaceDE w:val="0"/>
        <w:autoSpaceDN w:val="0"/>
        <w:spacing w:before="40" w:after="40" w:line="240" w:lineRule="auto"/>
        <w:ind w:firstLine="709"/>
        <w:jc w:val="center"/>
        <w:rPr>
          <w:rFonts w:ascii="Times New Roman" w:eastAsia="Times New Roman" w:hAnsi="Times New Roman" w:cs="Times New Roman"/>
          <w:sz w:val="24"/>
          <w:szCs w:val="24"/>
          <w:lang w:eastAsia="uk-UA"/>
        </w:rPr>
      </w:pPr>
    </w:p>
    <w:p w:rsidR="00C743A8" w:rsidRPr="00C743A8" w:rsidRDefault="00C743A8" w:rsidP="00C743A8">
      <w:pPr>
        <w:autoSpaceDE w:val="0"/>
        <w:autoSpaceDN w:val="0"/>
        <w:spacing w:before="40" w:after="40" w:line="240" w:lineRule="auto"/>
        <w:ind w:firstLine="709"/>
        <w:jc w:val="center"/>
        <w:rPr>
          <w:rFonts w:ascii="Times New Roman" w:eastAsia="Times New Roman" w:hAnsi="Times New Roman" w:cs="Times New Roman"/>
          <w:sz w:val="24"/>
          <w:szCs w:val="24"/>
          <w:lang w:eastAsia="uk-UA"/>
        </w:rPr>
      </w:pPr>
    </w:p>
    <w:p w:rsidR="00C743A8" w:rsidRPr="00C743A8" w:rsidRDefault="00C743A8" w:rsidP="00C743A8">
      <w:pPr>
        <w:autoSpaceDE w:val="0"/>
        <w:autoSpaceDN w:val="0"/>
        <w:spacing w:before="40" w:after="40" w:line="240" w:lineRule="auto"/>
        <w:ind w:firstLine="709"/>
        <w:jc w:val="center"/>
        <w:rPr>
          <w:rFonts w:ascii="Times New Roman" w:eastAsia="Times New Roman" w:hAnsi="Times New Roman" w:cs="Times New Roman"/>
          <w:sz w:val="24"/>
          <w:szCs w:val="24"/>
          <w:lang w:eastAsia="uk-UA"/>
        </w:rPr>
      </w:pPr>
    </w:p>
    <w:p w:rsidR="00C743A8" w:rsidRPr="00C743A8" w:rsidRDefault="002071F0" w:rsidP="00C743A8">
      <w:pPr>
        <w:autoSpaceDE w:val="0"/>
        <w:autoSpaceDN w:val="0"/>
        <w:spacing w:before="40" w:after="40" w:line="240" w:lineRule="auto"/>
        <w:jc w:val="center"/>
        <w:rPr>
          <w:rFonts w:ascii="Times New Roman" w:eastAsia="Times New Roman" w:hAnsi="Times New Roman" w:cs="Times New Roman"/>
          <w:b/>
          <w:bCs/>
          <w:sz w:val="32"/>
          <w:szCs w:val="28"/>
          <w:lang w:eastAsia="uk-UA"/>
        </w:rPr>
      </w:pPr>
      <w:r>
        <w:rPr>
          <w:rFonts w:ascii="Times New Roman" w:eastAsia="Times New Roman" w:hAnsi="Times New Roman" w:cs="Times New Roman"/>
          <w:b/>
          <w:caps/>
          <w:sz w:val="28"/>
          <w:szCs w:val="28"/>
          <w:lang w:eastAsia="uk-UA"/>
        </w:rPr>
        <w:t>ПЕРЕПЕЛИЦЯ ВОЛОДИМИР ЛЕОНІДОВИЧ</w:t>
      </w: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b/>
          <w:bCs/>
          <w:sz w:val="28"/>
          <w:szCs w:val="28"/>
          <w:lang w:eastAsia="uk-UA"/>
        </w:r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743A8" w:rsidRPr="00C743A8" w:rsidRDefault="002071F0" w:rsidP="00C743A8">
      <w:pPr>
        <w:autoSpaceDE w:val="0"/>
        <w:autoSpaceDN w:val="0"/>
        <w:spacing w:before="40" w:after="40" w:line="240" w:lineRule="auto"/>
        <w:ind w:firstLine="709"/>
        <w:jc w:val="right"/>
        <w:rPr>
          <w:rFonts w:ascii="Times New Roman" w:eastAsia="Times New Roman" w:hAnsi="Times New Roman" w:cs="Times New Roman"/>
          <w:sz w:val="28"/>
          <w:szCs w:val="28"/>
          <w:lang w:eastAsia="uk-UA"/>
        </w:rPr>
      </w:pPr>
      <w:r w:rsidRPr="002071F0">
        <w:rPr>
          <w:rFonts w:ascii="Times New Roman" w:eastAsia="Times New Roman" w:hAnsi="Times New Roman" w:cs="Times New Roman"/>
          <w:sz w:val="28"/>
          <w:szCs w:val="28"/>
          <w:lang w:eastAsia="uk-UA"/>
        </w:rPr>
        <w:t>УДК 621.316.1.05</w:t>
      </w: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743A8" w:rsidRPr="00C743A8" w:rsidRDefault="002071F0" w:rsidP="00C743A8">
      <w:pPr>
        <w:autoSpaceDE w:val="0"/>
        <w:autoSpaceDN w:val="0"/>
        <w:spacing w:before="40" w:after="4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caps/>
          <w:sz w:val="28"/>
          <w:szCs w:val="24"/>
          <w:lang w:eastAsia="ru-RU"/>
        </w:rPr>
        <w:t>ОЦІНКА НАДІЙНОСТІ РОБОТИ РОЗПОДІЛЬЧИХ ЕЛЕКТРИЧНИХ МЕРЕЖ 110/10/0,4</w:t>
      </w:r>
      <w:r w:rsidRPr="002071F0">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eastAsia="uk-UA"/>
        </w:rPr>
        <w:t>кВ</w:t>
      </w:r>
    </w:p>
    <w:p w:rsidR="00C743A8" w:rsidRPr="00C743A8" w:rsidRDefault="00C743A8" w:rsidP="00C743A8">
      <w:pPr>
        <w:autoSpaceDE w:val="0"/>
        <w:autoSpaceDN w:val="0"/>
        <w:spacing w:before="40" w:after="40" w:line="240" w:lineRule="auto"/>
        <w:ind w:firstLine="709"/>
        <w:jc w:val="center"/>
        <w:rPr>
          <w:rFonts w:ascii="Times New Roman" w:eastAsia="Times New Roman" w:hAnsi="Times New Roman" w:cs="Times New Roman"/>
          <w:b/>
          <w:bCs/>
          <w:sz w:val="28"/>
          <w:szCs w:val="28"/>
          <w:lang w:eastAsia="uk-UA"/>
        </w:rPr>
      </w:pPr>
    </w:p>
    <w:p w:rsidR="00C743A8" w:rsidRPr="00C743A8" w:rsidRDefault="00C743A8" w:rsidP="00C743A8">
      <w:pPr>
        <w:autoSpaceDE w:val="0"/>
        <w:autoSpaceDN w:val="0"/>
        <w:spacing w:before="40" w:after="40" w:line="240" w:lineRule="auto"/>
        <w:ind w:firstLine="709"/>
        <w:jc w:val="center"/>
        <w:rPr>
          <w:rFonts w:ascii="Times New Roman" w:eastAsia="Times New Roman" w:hAnsi="Times New Roman" w:cs="Times New Roman"/>
          <w:b/>
          <w:bCs/>
          <w:sz w:val="28"/>
          <w:szCs w:val="28"/>
          <w:lang w:eastAsia="uk-UA"/>
        </w:rPr>
      </w:pPr>
    </w:p>
    <w:p w:rsidR="00C743A8" w:rsidRPr="00C743A8" w:rsidRDefault="00C743A8" w:rsidP="00C743A8">
      <w:pPr>
        <w:autoSpaceDE w:val="0"/>
        <w:autoSpaceDN w:val="0"/>
        <w:spacing w:before="40" w:after="40" w:line="240" w:lineRule="auto"/>
        <w:jc w:val="center"/>
        <w:rPr>
          <w:rFonts w:ascii="Times New Roman" w:eastAsia="Times New Roman" w:hAnsi="Times New Roman" w:cs="Times New Roman"/>
          <w:b/>
          <w:bCs/>
          <w:spacing w:val="-5"/>
          <w:kern w:val="16"/>
          <w:sz w:val="28"/>
          <w:szCs w:val="28"/>
          <w:lang w:eastAsia="uk-UA"/>
        </w:rPr>
      </w:pPr>
      <w:r w:rsidRPr="00C743A8">
        <w:rPr>
          <w:rFonts w:ascii="Times New Roman" w:eastAsia="Times New Roman" w:hAnsi="Times New Roman" w:cs="Times New Roman"/>
          <w:bCs/>
          <w:sz w:val="28"/>
          <w:szCs w:val="28"/>
          <w:lang w:eastAsia="uk-UA"/>
        </w:rPr>
        <w:t>8.05070103 «Електротехнічні системи електроспоживання»</w:t>
      </w:r>
    </w:p>
    <w:p w:rsidR="00C743A8" w:rsidRPr="00C743A8" w:rsidRDefault="00C743A8" w:rsidP="00C743A8">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743A8" w:rsidRPr="00C743A8" w:rsidRDefault="00C743A8" w:rsidP="00C743A8">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743A8" w:rsidRPr="00C743A8" w:rsidRDefault="00C743A8" w:rsidP="00C743A8">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743A8" w:rsidRPr="00C743A8" w:rsidRDefault="00C743A8" w:rsidP="00C743A8">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743A8" w:rsidRPr="00C743A8" w:rsidRDefault="00C743A8" w:rsidP="00C743A8">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743A8" w:rsidRPr="00C743A8" w:rsidRDefault="00C743A8" w:rsidP="00C743A8">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743A8" w:rsidRPr="00C743A8" w:rsidRDefault="00C743A8" w:rsidP="00C743A8">
      <w:pPr>
        <w:autoSpaceDE w:val="0"/>
        <w:autoSpaceDN w:val="0"/>
        <w:spacing w:before="40" w:after="40" w:line="240" w:lineRule="auto"/>
        <w:jc w:val="center"/>
        <w:rPr>
          <w:rFonts w:ascii="Times New Roman" w:eastAsia="Times New Roman" w:hAnsi="Times New Roman" w:cs="Times New Roman"/>
          <w:b/>
          <w:bCs/>
          <w:spacing w:val="-5"/>
          <w:kern w:val="16"/>
          <w:sz w:val="28"/>
          <w:szCs w:val="28"/>
          <w:lang w:eastAsia="uk-UA"/>
        </w:rPr>
      </w:pPr>
      <w:r w:rsidRPr="00C743A8">
        <w:rPr>
          <w:rFonts w:ascii="Times New Roman" w:eastAsia="Times New Roman" w:hAnsi="Times New Roman" w:cs="Times New Roman"/>
          <w:b/>
          <w:bCs/>
          <w:spacing w:val="-5"/>
          <w:kern w:val="16"/>
          <w:sz w:val="28"/>
          <w:szCs w:val="28"/>
          <w:lang w:eastAsia="uk-UA"/>
        </w:rPr>
        <w:t>Автореферат</w:t>
      </w:r>
    </w:p>
    <w:p w:rsidR="00C743A8" w:rsidRPr="00C743A8" w:rsidRDefault="00C743A8" w:rsidP="00C743A8">
      <w:pPr>
        <w:autoSpaceDE w:val="0"/>
        <w:autoSpaceDN w:val="0"/>
        <w:spacing w:before="40" w:after="40" w:line="240" w:lineRule="auto"/>
        <w:jc w:val="center"/>
        <w:rPr>
          <w:rFonts w:ascii="Times New Roman" w:eastAsia="Times New Roman" w:hAnsi="Times New Roman" w:cs="Times New Roman"/>
          <w:spacing w:val="-5"/>
          <w:kern w:val="16"/>
          <w:sz w:val="28"/>
          <w:szCs w:val="28"/>
          <w:lang w:eastAsia="uk-UA"/>
        </w:rPr>
      </w:pPr>
      <w:r w:rsidRPr="00C743A8">
        <w:rPr>
          <w:rFonts w:ascii="Times New Roman" w:eastAsia="Times New Roman" w:hAnsi="Times New Roman" w:cs="Times New Roman"/>
          <w:spacing w:val="-5"/>
          <w:kern w:val="16"/>
          <w:sz w:val="28"/>
          <w:szCs w:val="28"/>
          <w:lang w:eastAsia="uk-UA"/>
        </w:rPr>
        <w:t>дипломної роботи на здобуття освітнього ступеня «магістр»</w:t>
      </w: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eastAsia="uk-UA"/>
        </w:r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eastAsia="uk-UA"/>
        </w:r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eastAsia="uk-UA"/>
        </w:r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val="ru-RU" w:eastAsia="uk-UA"/>
        </w:r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val="ru-RU" w:eastAsia="uk-UA"/>
        </w:r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val="ru-RU" w:eastAsia="uk-UA"/>
        </w:rPr>
      </w:pPr>
    </w:p>
    <w:p w:rsidR="00C743A8" w:rsidRPr="00C743A8" w:rsidRDefault="00C743A8" w:rsidP="00C743A8">
      <w:pPr>
        <w:autoSpaceDE w:val="0"/>
        <w:autoSpaceDN w:val="0"/>
        <w:spacing w:before="40" w:after="40" w:line="240" w:lineRule="auto"/>
        <w:jc w:val="center"/>
        <w:rPr>
          <w:rFonts w:ascii="Times New Roman" w:eastAsia="Times New Roman" w:hAnsi="Times New Roman" w:cs="Times New Roman"/>
          <w:spacing w:val="-5"/>
          <w:kern w:val="16"/>
          <w:sz w:val="28"/>
          <w:szCs w:val="28"/>
          <w:lang w:eastAsia="uk-UA"/>
        </w:rPr>
      </w:pPr>
      <w:r w:rsidRPr="00C743A8">
        <w:rPr>
          <w:rFonts w:ascii="Times New Roman" w:eastAsia="Times New Roman" w:hAnsi="Times New Roman" w:cs="Times New Roman"/>
          <w:spacing w:val="-5"/>
          <w:kern w:val="16"/>
          <w:sz w:val="28"/>
          <w:szCs w:val="28"/>
          <w:lang w:eastAsia="uk-UA"/>
        </w:rPr>
        <w:t>Тернопіль</w:t>
      </w:r>
    </w:p>
    <w:p w:rsidR="00C743A8" w:rsidRPr="00C743A8" w:rsidRDefault="00C743A8" w:rsidP="00C743A8">
      <w:pPr>
        <w:autoSpaceDE w:val="0"/>
        <w:autoSpaceDN w:val="0"/>
        <w:spacing w:before="40" w:after="40" w:line="240" w:lineRule="auto"/>
        <w:jc w:val="center"/>
        <w:rPr>
          <w:rFonts w:ascii="Times New Roman" w:eastAsia="Times New Roman" w:hAnsi="Times New Roman" w:cs="Times New Roman"/>
          <w:spacing w:val="-5"/>
          <w:kern w:val="16"/>
          <w:sz w:val="28"/>
          <w:szCs w:val="28"/>
          <w:lang w:eastAsia="uk-UA"/>
        </w:rPr>
      </w:pPr>
      <w:r w:rsidRPr="00C743A8">
        <w:rPr>
          <w:rFonts w:ascii="Times New Roman" w:eastAsia="Times New Roman" w:hAnsi="Times New Roman" w:cs="Times New Roman"/>
          <w:spacing w:val="-5"/>
          <w:kern w:val="16"/>
          <w:sz w:val="28"/>
          <w:szCs w:val="28"/>
          <w:lang w:eastAsia="uk-UA"/>
        </w:rPr>
        <w:t>2017</w:t>
      </w:r>
    </w:p>
    <w:p w:rsidR="00C743A8" w:rsidRPr="00C743A8" w:rsidRDefault="00C743A8" w:rsidP="00C743A8">
      <w:pPr>
        <w:spacing w:after="0" w:line="240" w:lineRule="auto"/>
        <w:rPr>
          <w:rFonts w:ascii="Times New Roman" w:eastAsia="Times New Roman" w:hAnsi="Times New Roman" w:cs="Times New Roman"/>
          <w:spacing w:val="-5"/>
          <w:kern w:val="16"/>
          <w:sz w:val="28"/>
          <w:szCs w:val="28"/>
          <w:lang w:eastAsia="uk-UA"/>
        </w:rPr>
        <w:sectPr w:rsidR="00C743A8" w:rsidRPr="00C743A8">
          <w:pgSz w:w="11906" w:h="16838"/>
          <w:pgMar w:top="1134" w:right="567" w:bottom="1134" w:left="1134" w:header="851" w:footer="680" w:gutter="0"/>
          <w:cols w:space="720"/>
        </w:sect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C743A8" w:rsidRPr="00C743A8" w:rsidTr="007F2049">
        <w:trPr>
          <w:cantSplit/>
          <w:trHeight w:val="293"/>
        </w:trPr>
        <w:tc>
          <w:tcPr>
            <w:tcW w:w="10075" w:type="dxa"/>
            <w:gridSpan w:val="2"/>
          </w:tcPr>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z w:val="28"/>
                <w:szCs w:val="28"/>
                <w:lang w:eastAsia="uk-UA"/>
              </w:rPr>
            </w:pPr>
            <w:r w:rsidRPr="00C743A8">
              <w:rPr>
                <w:rFonts w:ascii="Times New Roman" w:eastAsia="Times New Roman" w:hAnsi="Times New Roman" w:cs="Times New Roman"/>
                <w:sz w:val="28"/>
                <w:szCs w:val="28"/>
                <w:lang w:eastAsia="uk-UA"/>
              </w:rPr>
              <w:t>Роботу виконано на кафедрі систем електроспоживання та комп’ютерних технологій в електроенергетиці</w:t>
            </w:r>
            <w:r w:rsidRPr="00C743A8">
              <w:rPr>
                <w:rFonts w:ascii="Times New Roman" w:eastAsia="Times New Roman" w:hAnsi="Times New Roman" w:cs="Times New Roman"/>
                <w:spacing w:val="6"/>
                <w:sz w:val="28"/>
                <w:szCs w:val="28"/>
                <w:lang w:eastAsia="uk-UA"/>
              </w:rPr>
              <w:t xml:space="preserve"> Тернопільського національного технічного університету імені Івана Пулюя</w:t>
            </w:r>
            <w:r w:rsidRPr="00C743A8">
              <w:rPr>
                <w:rFonts w:ascii="Times New Roman" w:eastAsia="Times New Roman" w:hAnsi="Times New Roman" w:cs="Times New Roman"/>
                <w:sz w:val="28"/>
                <w:szCs w:val="28"/>
                <w:lang w:eastAsia="uk-UA"/>
              </w:rPr>
              <w:t xml:space="preserve"> Міністерства освіти і науки України</w:t>
            </w: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pacing w:val="6"/>
                <w:sz w:val="16"/>
                <w:szCs w:val="28"/>
                <w:lang w:eastAsia="uk-UA"/>
              </w:rPr>
            </w:pPr>
          </w:p>
        </w:tc>
      </w:tr>
      <w:tr w:rsidR="00C743A8" w:rsidRPr="00C743A8" w:rsidTr="007F2049">
        <w:trPr>
          <w:trHeight w:val="293"/>
        </w:trPr>
        <w:tc>
          <w:tcPr>
            <w:tcW w:w="2988" w:type="dxa"/>
            <w:hideMark/>
          </w:tcPr>
          <w:p w:rsidR="00C743A8" w:rsidRPr="00C743A8" w:rsidRDefault="00C743A8" w:rsidP="00C743A8">
            <w:pPr>
              <w:autoSpaceDE w:val="0"/>
              <w:autoSpaceDN w:val="0"/>
              <w:spacing w:before="40" w:after="40" w:line="240" w:lineRule="auto"/>
              <w:jc w:val="both"/>
              <w:rPr>
                <w:rFonts w:ascii="Times New Roman" w:eastAsia="Times New Roman" w:hAnsi="Times New Roman" w:cs="Times New Roman"/>
                <w:sz w:val="28"/>
                <w:szCs w:val="28"/>
                <w:lang w:eastAsia="uk-UA"/>
              </w:rPr>
            </w:pPr>
            <w:r w:rsidRPr="00C743A8">
              <w:rPr>
                <w:rFonts w:ascii="Times New Roman" w:eastAsia="Times New Roman" w:hAnsi="Times New Roman" w:cs="Times New Roman"/>
                <w:b/>
                <w:bCs/>
                <w:sz w:val="28"/>
                <w:szCs w:val="28"/>
                <w:lang w:eastAsia="uk-UA"/>
              </w:rPr>
              <w:t>Керівник роботи:</w:t>
            </w:r>
          </w:p>
        </w:tc>
        <w:tc>
          <w:tcPr>
            <w:tcW w:w="7087" w:type="dxa"/>
          </w:tcPr>
          <w:p w:rsidR="00C743A8" w:rsidRPr="00C743A8" w:rsidRDefault="002071F0" w:rsidP="00C743A8">
            <w:pPr>
              <w:autoSpaceDE w:val="0"/>
              <w:autoSpaceDN w:val="0"/>
              <w:spacing w:before="40" w:after="4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кандидат</w:t>
            </w:r>
            <w:r w:rsidR="00C743A8" w:rsidRPr="00C743A8">
              <w:rPr>
                <w:rFonts w:ascii="Times New Roman" w:eastAsia="Times New Roman" w:hAnsi="Times New Roman" w:cs="Times New Roman"/>
                <w:sz w:val="28"/>
                <w:szCs w:val="28"/>
                <w:lang w:eastAsia="uk-UA"/>
              </w:rPr>
              <w:t xml:space="preserve"> технічних наук, </w:t>
            </w:r>
            <w:r>
              <w:rPr>
                <w:rFonts w:ascii="Times New Roman" w:eastAsia="Times New Roman" w:hAnsi="Times New Roman" w:cs="Times New Roman"/>
                <w:sz w:val="28"/>
                <w:szCs w:val="28"/>
                <w:lang w:eastAsia="uk-UA"/>
              </w:rPr>
              <w:t>доцент кафедри</w:t>
            </w:r>
            <w:r w:rsidR="00C743A8" w:rsidRPr="00C743A8">
              <w:rPr>
                <w:rFonts w:ascii="Times New Roman" w:eastAsia="Times New Roman" w:hAnsi="Times New Roman" w:cs="Times New Roman"/>
                <w:sz w:val="28"/>
                <w:szCs w:val="28"/>
                <w:lang w:eastAsia="uk-UA"/>
              </w:rPr>
              <w:t xml:space="preserve"> систем електроспоживання та комп’ютерних технології в електроенергетиці</w:t>
            </w:r>
            <w:r w:rsidR="00C743A8" w:rsidRPr="00C743A8">
              <w:rPr>
                <w:rFonts w:ascii="Times New Roman" w:eastAsia="Times New Roman" w:hAnsi="Times New Roman" w:cs="Times New Roman"/>
                <w:sz w:val="28"/>
                <w:szCs w:val="28"/>
                <w:lang w:eastAsia="uk-UA"/>
              </w:rPr>
              <w:br/>
            </w:r>
            <w:proofErr w:type="spellStart"/>
            <w:r>
              <w:rPr>
                <w:rFonts w:ascii="Times New Roman" w:eastAsia="Times New Roman" w:hAnsi="Times New Roman" w:cs="Times New Roman"/>
                <w:b/>
                <w:bCs/>
                <w:sz w:val="28"/>
                <w:szCs w:val="28"/>
                <w:lang w:eastAsia="uk-UA"/>
              </w:rPr>
              <w:t>Решетник</w:t>
            </w:r>
            <w:proofErr w:type="spellEnd"/>
            <w:r>
              <w:rPr>
                <w:rFonts w:ascii="Times New Roman" w:eastAsia="Times New Roman" w:hAnsi="Times New Roman" w:cs="Times New Roman"/>
                <w:b/>
                <w:bCs/>
                <w:sz w:val="28"/>
                <w:szCs w:val="28"/>
                <w:lang w:eastAsia="uk-UA"/>
              </w:rPr>
              <w:t xml:space="preserve"> Віктор Якович</w:t>
            </w:r>
            <w:r w:rsidR="00C743A8" w:rsidRPr="00C743A8">
              <w:rPr>
                <w:rFonts w:ascii="Times New Roman" w:eastAsia="Times New Roman" w:hAnsi="Times New Roman" w:cs="Times New Roman"/>
                <w:sz w:val="28"/>
                <w:szCs w:val="28"/>
                <w:lang w:eastAsia="uk-UA"/>
              </w:rPr>
              <w:br/>
              <w:t xml:space="preserve">Тернопільський національний технічний університет імені Івана Пулюя. </w:t>
            </w:r>
          </w:p>
          <w:p w:rsidR="00C743A8" w:rsidRPr="00C743A8" w:rsidRDefault="00C743A8" w:rsidP="00C743A8">
            <w:pPr>
              <w:autoSpaceDE w:val="0"/>
              <w:autoSpaceDN w:val="0"/>
              <w:spacing w:before="40" w:after="40" w:line="240" w:lineRule="auto"/>
              <w:ind w:left="78"/>
              <w:rPr>
                <w:rFonts w:ascii="Times New Roman" w:eastAsia="Times New Roman" w:hAnsi="Times New Roman" w:cs="Times New Roman"/>
                <w:sz w:val="28"/>
                <w:szCs w:val="28"/>
                <w:lang w:eastAsia="uk-UA"/>
              </w:rPr>
            </w:pPr>
          </w:p>
          <w:p w:rsidR="00C743A8" w:rsidRPr="00C743A8" w:rsidRDefault="00C743A8" w:rsidP="00C743A8">
            <w:pPr>
              <w:autoSpaceDE w:val="0"/>
              <w:autoSpaceDN w:val="0"/>
              <w:spacing w:before="40" w:after="40" w:line="240" w:lineRule="auto"/>
              <w:ind w:left="78"/>
              <w:rPr>
                <w:rFonts w:ascii="Times New Roman" w:eastAsia="Times New Roman" w:hAnsi="Times New Roman" w:cs="Times New Roman"/>
                <w:spacing w:val="6"/>
                <w:sz w:val="16"/>
                <w:szCs w:val="28"/>
                <w:lang w:eastAsia="uk-UA"/>
              </w:rPr>
            </w:pPr>
          </w:p>
          <w:p w:rsidR="00C743A8" w:rsidRPr="00C743A8" w:rsidRDefault="00C743A8" w:rsidP="00C743A8">
            <w:pPr>
              <w:autoSpaceDE w:val="0"/>
              <w:autoSpaceDN w:val="0"/>
              <w:spacing w:before="40" w:after="40" w:line="240" w:lineRule="auto"/>
              <w:ind w:left="78"/>
              <w:rPr>
                <w:rFonts w:ascii="Times New Roman" w:eastAsia="Times New Roman" w:hAnsi="Times New Roman" w:cs="Times New Roman"/>
                <w:spacing w:val="6"/>
                <w:sz w:val="16"/>
                <w:szCs w:val="28"/>
                <w:lang w:eastAsia="uk-UA"/>
              </w:rPr>
            </w:pPr>
          </w:p>
        </w:tc>
      </w:tr>
      <w:tr w:rsidR="00C743A8" w:rsidRPr="00C743A8" w:rsidTr="007F2049">
        <w:trPr>
          <w:trHeight w:val="293"/>
        </w:trPr>
        <w:tc>
          <w:tcPr>
            <w:tcW w:w="2988" w:type="dxa"/>
            <w:hideMark/>
          </w:tcPr>
          <w:p w:rsidR="00C743A8" w:rsidRPr="00C743A8" w:rsidRDefault="00C743A8" w:rsidP="00C743A8">
            <w:pPr>
              <w:autoSpaceDE w:val="0"/>
              <w:autoSpaceDN w:val="0"/>
              <w:spacing w:before="40" w:after="40" w:line="240" w:lineRule="auto"/>
              <w:jc w:val="both"/>
              <w:rPr>
                <w:rFonts w:ascii="Times New Roman" w:eastAsia="Times New Roman" w:hAnsi="Times New Roman" w:cs="Times New Roman"/>
                <w:sz w:val="28"/>
                <w:szCs w:val="28"/>
                <w:lang w:eastAsia="uk-UA"/>
              </w:rPr>
            </w:pPr>
            <w:r w:rsidRPr="00C743A8">
              <w:rPr>
                <w:rFonts w:ascii="Times New Roman" w:eastAsia="Times New Roman" w:hAnsi="Times New Roman" w:cs="Times New Roman"/>
                <w:b/>
                <w:bCs/>
                <w:sz w:val="28"/>
                <w:szCs w:val="28"/>
                <w:lang w:eastAsia="uk-UA"/>
              </w:rPr>
              <w:t>Рецензент:</w:t>
            </w:r>
          </w:p>
        </w:tc>
        <w:tc>
          <w:tcPr>
            <w:tcW w:w="7087" w:type="dxa"/>
          </w:tcPr>
          <w:p w:rsidR="00C743A8" w:rsidRPr="00C743A8" w:rsidRDefault="002635AA" w:rsidP="00C743A8">
            <w:pPr>
              <w:autoSpaceDE w:val="0"/>
              <w:autoSpaceDN w:val="0"/>
              <w:adjustRightInd w:val="0"/>
              <w:spacing w:after="0" w:line="240" w:lineRule="auto"/>
              <w:rPr>
                <w:rFonts w:ascii="Times New Roman" w:eastAsia="Calibri" w:hAnsi="Times New Roman" w:cs="Times New Roman"/>
                <w:sz w:val="28"/>
                <w:szCs w:val="28"/>
                <w:lang w:eastAsia="uk-UA"/>
              </w:rPr>
            </w:pPr>
            <w:r>
              <w:rPr>
                <w:rFonts w:ascii="Times New Roman" w:eastAsia="Times New Roman" w:hAnsi="Times New Roman" w:cs="Times New Roman"/>
                <w:sz w:val="28"/>
                <w:szCs w:val="28"/>
                <w:lang w:eastAsia="uk-UA"/>
              </w:rPr>
              <w:t>кандидат</w:t>
            </w:r>
            <w:r w:rsidRPr="00C743A8">
              <w:rPr>
                <w:rFonts w:ascii="Times New Roman" w:eastAsia="Times New Roman" w:hAnsi="Times New Roman" w:cs="Times New Roman"/>
                <w:sz w:val="28"/>
                <w:szCs w:val="28"/>
                <w:lang w:eastAsia="uk-UA"/>
              </w:rPr>
              <w:t xml:space="preserve"> технічних наук, </w:t>
            </w:r>
            <w:r>
              <w:rPr>
                <w:rFonts w:ascii="Times New Roman" w:eastAsia="Times New Roman" w:hAnsi="Times New Roman" w:cs="Times New Roman"/>
                <w:sz w:val="28"/>
                <w:szCs w:val="28"/>
                <w:lang w:eastAsia="uk-UA"/>
              </w:rPr>
              <w:t>доцент кафедри</w:t>
            </w:r>
            <w:r w:rsidRPr="00C743A8">
              <w:rPr>
                <w:rFonts w:ascii="Times New Roman" w:eastAsia="Times New Roman" w:hAnsi="Times New Roman" w:cs="Times New Roman"/>
                <w:sz w:val="28"/>
                <w:szCs w:val="28"/>
                <w:lang w:eastAsia="uk-UA"/>
              </w:rPr>
              <w:t xml:space="preserve"> </w:t>
            </w:r>
            <w:r w:rsidR="005740FB" w:rsidRPr="005740FB">
              <w:rPr>
                <w:rFonts w:ascii="Times New Roman" w:eastAsia="Times New Roman" w:hAnsi="Times New Roman" w:cs="Times New Roman"/>
                <w:sz w:val="28"/>
                <w:szCs w:val="28"/>
                <w:lang w:eastAsia="uk-UA"/>
              </w:rPr>
              <w:t>енергозбереження та енергетичного менеджменту</w:t>
            </w:r>
            <w:r w:rsidRPr="00C743A8">
              <w:rPr>
                <w:rFonts w:ascii="Times New Roman" w:eastAsia="Times New Roman" w:hAnsi="Times New Roman" w:cs="Times New Roman"/>
                <w:sz w:val="28"/>
                <w:szCs w:val="28"/>
                <w:lang w:eastAsia="uk-UA"/>
              </w:rPr>
              <w:br/>
            </w:r>
            <w:proofErr w:type="spellStart"/>
            <w:r>
              <w:rPr>
                <w:rFonts w:ascii="Times New Roman" w:eastAsia="Times New Roman" w:hAnsi="Times New Roman" w:cs="Times New Roman"/>
                <w:b/>
                <w:bCs/>
                <w:sz w:val="28"/>
                <w:szCs w:val="28"/>
                <w:lang w:eastAsia="uk-UA"/>
              </w:rPr>
              <w:t>Зінь</w:t>
            </w:r>
            <w:proofErr w:type="spellEnd"/>
            <w:r>
              <w:rPr>
                <w:rFonts w:ascii="Times New Roman" w:eastAsia="Times New Roman" w:hAnsi="Times New Roman" w:cs="Times New Roman"/>
                <w:b/>
                <w:bCs/>
                <w:sz w:val="28"/>
                <w:szCs w:val="28"/>
                <w:lang w:eastAsia="uk-UA"/>
              </w:rPr>
              <w:t xml:space="preserve"> Мирослав Михайлович</w:t>
            </w:r>
            <w:r w:rsidRPr="00C743A8">
              <w:rPr>
                <w:rFonts w:ascii="Times New Roman" w:eastAsia="Times New Roman" w:hAnsi="Times New Roman" w:cs="Times New Roman"/>
                <w:sz w:val="28"/>
                <w:szCs w:val="28"/>
                <w:lang w:eastAsia="uk-UA"/>
              </w:rPr>
              <w:br/>
            </w:r>
            <w:r w:rsidR="00C743A8" w:rsidRPr="00C743A8">
              <w:rPr>
                <w:rFonts w:ascii="Times New Roman" w:eastAsia="Calibri" w:hAnsi="Times New Roman" w:cs="Times New Roman"/>
                <w:sz w:val="28"/>
                <w:szCs w:val="28"/>
                <w:lang w:eastAsia="uk-UA"/>
              </w:rPr>
              <w:t>Тернопільський національний технічний університет імені Івана Пулюя.</w:t>
            </w:r>
          </w:p>
          <w:p w:rsidR="00C743A8" w:rsidRPr="00C743A8" w:rsidRDefault="00C743A8" w:rsidP="00C743A8">
            <w:pPr>
              <w:autoSpaceDE w:val="0"/>
              <w:autoSpaceDN w:val="0"/>
              <w:spacing w:before="40" w:after="40" w:line="240" w:lineRule="auto"/>
              <w:rPr>
                <w:rFonts w:ascii="Times New Roman" w:eastAsia="Times New Roman" w:hAnsi="Times New Roman" w:cs="Times New Roman"/>
                <w:sz w:val="28"/>
                <w:szCs w:val="28"/>
                <w:lang w:eastAsia="uk-UA"/>
              </w:rPr>
            </w:pPr>
          </w:p>
          <w:p w:rsidR="00C743A8" w:rsidRPr="00C743A8" w:rsidRDefault="00C743A8" w:rsidP="00C743A8">
            <w:pPr>
              <w:autoSpaceDE w:val="0"/>
              <w:autoSpaceDN w:val="0"/>
              <w:spacing w:before="40" w:after="40" w:line="240" w:lineRule="auto"/>
              <w:rPr>
                <w:rFonts w:ascii="Times New Roman" w:eastAsia="Times New Roman" w:hAnsi="Times New Roman" w:cs="Times New Roman"/>
                <w:spacing w:val="6"/>
                <w:sz w:val="28"/>
                <w:szCs w:val="28"/>
                <w:lang w:eastAsia="uk-UA"/>
              </w:rPr>
            </w:pPr>
          </w:p>
        </w:tc>
      </w:tr>
    </w:tbl>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z w:val="28"/>
          <w:szCs w:val="28"/>
          <w:lang w:eastAsia="uk-UA"/>
        </w:rPr>
      </w:pPr>
    </w:p>
    <w:p w:rsidR="00C743A8" w:rsidRPr="00C743A8" w:rsidRDefault="00C743A8" w:rsidP="00C743A8">
      <w:pPr>
        <w:autoSpaceDE w:val="0"/>
        <w:autoSpaceDN w:val="0"/>
        <w:spacing w:before="40" w:after="40" w:line="240" w:lineRule="auto"/>
        <w:ind w:firstLine="709"/>
        <w:jc w:val="both"/>
        <w:rPr>
          <w:rFonts w:ascii="Times New Roman" w:eastAsia="Times New Roman" w:hAnsi="Times New Roman" w:cs="Times New Roman"/>
          <w:sz w:val="28"/>
          <w:szCs w:val="28"/>
          <w:lang w:eastAsia="uk-UA"/>
        </w:rPr>
      </w:pPr>
      <w:r w:rsidRPr="00C743A8">
        <w:rPr>
          <w:rFonts w:ascii="Times New Roman" w:eastAsia="Times New Roman" w:hAnsi="Times New Roman" w:cs="Times New Roman"/>
          <w:sz w:val="28"/>
          <w:szCs w:val="28"/>
          <w:lang w:eastAsia="uk-UA"/>
        </w:rPr>
        <w:t xml:space="preserve">Захист відбудеться </w:t>
      </w:r>
      <w:r w:rsidRPr="002635AA">
        <w:rPr>
          <w:rFonts w:ascii="Times New Roman" w:eastAsia="Times New Roman" w:hAnsi="Times New Roman" w:cs="Times New Roman"/>
          <w:sz w:val="28"/>
          <w:szCs w:val="28"/>
          <w:lang w:eastAsia="uk-UA"/>
        </w:rPr>
        <w:t>24</w:t>
      </w:r>
      <w:r w:rsidRPr="00C743A8">
        <w:rPr>
          <w:rFonts w:ascii="Times New Roman" w:eastAsia="Times New Roman" w:hAnsi="Times New Roman" w:cs="Times New Roman"/>
          <w:sz w:val="28"/>
          <w:szCs w:val="28"/>
          <w:lang w:eastAsia="uk-UA"/>
        </w:rPr>
        <w:t xml:space="preserve"> лютого 2017 р. о 14</w:t>
      </w:r>
      <w:r w:rsidRPr="00C743A8">
        <w:rPr>
          <w:rFonts w:ascii="Times New Roman" w:eastAsia="Times New Roman" w:hAnsi="Times New Roman" w:cs="Times New Roman"/>
          <w:sz w:val="28"/>
          <w:szCs w:val="28"/>
          <w:vertAlign w:val="superscript"/>
          <w:lang w:eastAsia="uk-UA"/>
        </w:rPr>
        <w:t>.00</w:t>
      </w:r>
      <w:r w:rsidRPr="00C743A8">
        <w:rPr>
          <w:rFonts w:ascii="Times New Roman" w:eastAsia="Times New Roman" w:hAnsi="Times New Roman" w:cs="Times New Roman"/>
          <w:sz w:val="28"/>
          <w:szCs w:val="28"/>
          <w:lang w:eastAsia="uk-UA"/>
        </w:rPr>
        <w:t xml:space="preserve"> годині на засіданні екзаменаційної комісії № 40 у Тернопільському національному технічному університеті імені Івана Пулюя за </w:t>
      </w:r>
      <w:proofErr w:type="spellStart"/>
      <w:r w:rsidRPr="00C743A8">
        <w:rPr>
          <w:rFonts w:ascii="Times New Roman" w:eastAsia="Times New Roman" w:hAnsi="Times New Roman" w:cs="Times New Roman"/>
          <w:sz w:val="28"/>
          <w:szCs w:val="28"/>
          <w:lang w:eastAsia="uk-UA"/>
        </w:rPr>
        <w:t>адресою</w:t>
      </w:r>
      <w:proofErr w:type="spellEnd"/>
      <w:r w:rsidRPr="00C743A8">
        <w:rPr>
          <w:rFonts w:ascii="Times New Roman" w:eastAsia="Times New Roman" w:hAnsi="Times New Roman" w:cs="Times New Roman"/>
          <w:sz w:val="28"/>
          <w:szCs w:val="28"/>
          <w:lang w:eastAsia="uk-UA"/>
        </w:rPr>
        <w:t xml:space="preserve">: </w:t>
      </w:r>
      <w:r w:rsidRPr="00C743A8">
        <w:rPr>
          <w:rFonts w:ascii="Times New Roman" w:eastAsia="Times New Roman" w:hAnsi="Times New Roman" w:cs="Times New Roman"/>
          <w:bCs/>
          <w:sz w:val="28"/>
          <w:szCs w:val="28"/>
          <w:lang w:eastAsia="uk-UA"/>
        </w:rPr>
        <w:t>46005, м. Тернопіль, вул.</w:t>
      </w:r>
      <w:r w:rsidRPr="00C743A8">
        <w:rPr>
          <w:rFonts w:ascii="Times New Roman" w:eastAsia="Calibri" w:hAnsi="Times New Roman" w:cs="Times New Roman"/>
          <w:sz w:val="28"/>
          <w:szCs w:val="20"/>
        </w:rPr>
        <w:t xml:space="preserve"> </w:t>
      </w:r>
      <w:proofErr w:type="spellStart"/>
      <w:r w:rsidRPr="00C743A8">
        <w:rPr>
          <w:rFonts w:ascii="Times New Roman" w:eastAsia="Times New Roman" w:hAnsi="Times New Roman" w:cs="Times New Roman"/>
          <w:bCs/>
          <w:sz w:val="28"/>
          <w:szCs w:val="28"/>
          <w:lang w:eastAsia="uk-UA"/>
        </w:rPr>
        <w:t>Микулинецька</w:t>
      </w:r>
      <w:proofErr w:type="spellEnd"/>
      <w:r w:rsidRPr="00C743A8">
        <w:rPr>
          <w:rFonts w:ascii="Times New Roman" w:eastAsia="Times New Roman" w:hAnsi="Times New Roman" w:cs="Times New Roman"/>
          <w:bCs/>
          <w:sz w:val="28"/>
          <w:szCs w:val="28"/>
          <w:lang w:eastAsia="uk-UA"/>
        </w:rPr>
        <w:t xml:space="preserve">, 46, навчальний корпус №7, </w:t>
      </w:r>
      <w:proofErr w:type="spellStart"/>
      <w:r w:rsidRPr="00C743A8">
        <w:rPr>
          <w:rFonts w:ascii="Times New Roman" w:eastAsia="Times New Roman" w:hAnsi="Times New Roman" w:cs="Times New Roman"/>
          <w:bCs/>
          <w:sz w:val="28"/>
          <w:szCs w:val="28"/>
          <w:lang w:eastAsia="uk-UA"/>
        </w:rPr>
        <w:t>ауд</w:t>
      </w:r>
      <w:proofErr w:type="spellEnd"/>
      <w:r w:rsidRPr="00C743A8">
        <w:rPr>
          <w:rFonts w:ascii="Times New Roman" w:eastAsia="Times New Roman" w:hAnsi="Times New Roman" w:cs="Times New Roman"/>
          <w:bCs/>
          <w:sz w:val="28"/>
          <w:szCs w:val="28"/>
          <w:lang w:eastAsia="uk-UA"/>
        </w:rPr>
        <w:t>. 310</w:t>
      </w:r>
    </w:p>
    <w:p w:rsidR="00C743A8" w:rsidRPr="00C743A8" w:rsidRDefault="00C743A8" w:rsidP="00C743A8">
      <w:pPr>
        <w:spacing w:after="160" w:line="259" w:lineRule="auto"/>
        <w:rPr>
          <w:rFonts w:ascii="Times New Roman" w:eastAsia="Times New Roman" w:hAnsi="Times New Roman" w:cs="Times New Roman"/>
          <w:b/>
          <w:sz w:val="28"/>
          <w:szCs w:val="28"/>
          <w:lang w:eastAsia="uk-UA"/>
        </w:rPr>
      </w:pPr>
      <w:r w:rsidRPr="00C743A8">
        <w:rPr>
          <w:rFonts w:ascii="Times New Roman" w:eastAsia="Times New Roman" w:hAnsi="Times New Roman" w:cs="Times New Roman"/>
          <w:b/>
          <w:sz w:val="28"/>
          <w:szCs w:val="28"/>
          <w:lang w:eastAsia="uk-UA"/>
        </w:rPr>
        <w:br w:type="page"/>
      </w:r>
    </w:p>
    <w:p w:rsidR="00C743A8" w:rsidRPr="00C743A8" w:rsidRDefault="00C743A8" w:rsidP="00C743A8">
      <w:pPr>
        <w:spacing w:after="0" w:line="240" w:lineRule="auto"/>
        <w:ind w:firstLine="567"/>
        <w:jc w:val="center"/>
        <w:rPr>
          <w:rFonts w:ascii="Times New Roman" w:eastAsia="Times New Roman" w:hAnsi="Times New Roman" w:cs="Times New Roman"/>
          <w:b/>
          <w:sz w:val="28"/>
          <w:szCs w:val="28"/>
          <w:lang w:eastAsia="uk-UA"/>
        </w:rPr>
      </w:pPr>
      <w:r w:rsidRPr="00C743A8">
        <w:rPr>
          <w:rFonts w:ascii="Times New Roman" w:eastAsia="Times New Roman" w:hAnsi="Times New Roman" w:cs="Times New Roman"/>
          <w:b/>
          <w:sz w:val="28"/>
          <w:szCs w:val="28"/>
          <w:lang w:eastAsia="uk-UA"/>
        </w:rPr>
        <w:lastRenderedPageBreak/>
        <w:t>ЗАГАЛЬНІ ХАРАКТЕРИСТИКИ РОБОТИ</w:t>
      </w:r>
    </w:p>
    <w:p w:rsidR="00C743A8" w:rsidRPr="00C743A8" w:rsidRDefault="00C743A8" w:rsidP="00C743A8">
      <w:pPr>
        <w:spacing w:after="0" w:line="240" w:lineRule="auto"/>
        <w:ind w:firstLine="567"/>
        <w:jc w:val="center"/>
        <w:rPr>
          <w:rFonts w:ascii="Times New Roman" w:eastAsia="Times New Roman" w:hAnsi="Times New Roman" w:cs="Times New Roman"/>
          <w:b/>
          <w:sz w:val="28"/>
          <w:szCs w:val="28"/>
          <w:lang w:eastAsia="uk-UA"/>
        </w:rPr>
      </w:pPr>
    </w:p>
    <w:p w:rsidR="002071F0" w:rsidRPr="00E4086A" w:rsidRDefault="002071F0" w:rsidP="002071F0">
      <w:pPr>
        <w:spacing w:after="0" w:line="240" w:lineRule="auto"/>
        <w:ind w:firstLine="709"/>
        <w:jc w:val="both"/>
        <w:rPr>
          <w:rFonts w:ascii="Times New Roman" w:eastAsia="Times New Roman" w:hAnsi="Times New Roman" w:cs="Times New Roman"/>
          <w:sz w:val="28"/>
          <w:szCs w:val="28"/>
          <w:lang w:eastAsia="ru-RU"/>
        </w:rPr>
      </w:pPr>
      <w:r w:rsidRPr="00567A2B">
        <w:rPr>
          <w:rFonts w:ascii="Times New Roman" w:eastAsiaTheme="minorEastAsia" w:hAnsi="Times New Roman" w:cs="Times New Roman"/>
          <w:b/>
          <w:bCs/>
          <w:color w:val="000000"/>
          <w:sz w:val="28"/>
          <w:szCs w:val="28"/>
          <w:lang w:eastAsia="uk-UA"/>
        </w:rPr>
        <w:t>Актуальність теми.</w:t>
      </w:r>
      <w:r>
        <w:rPr>
          <w:rFonts w:ascii="Times New Roman" w:eastAsiaTheme="minorEastAsia" w:hAnsi="Times New Roman" w:cs="Times New Roman"/>
          <w:b/>
          <w:bCs/>
          <w:color w:val="000000"/>
          <w:sz w:val="28"/>
          <w:szCs w:val="28"/>
          <w:lang w:eastAsia="uk-UA"/>
        </w:rPr>
        <w:t xml:space="preserve"> </w:t>
      </w:r>
      <w:r w:rsidRPr="00E4086A">
        <w:rPr>
          <w:rFonts w:ascii="Times New Roman" w:eastAsia="Times New Roman" w:hAnsi="Times New Roman" w:cs="Times New Roman"/>
          <w:sz w:val="28"/>
          <w:szCs w:val="24"/>
          <w:lang w:eastAsia="ru-RU"/>
        </w:rPr>
        <w:t xml:space="preserve">В Українській енергосистемі функціонує система напруги </w:t>
      </w:r>
      <w:r w:rsidR="00375139">
        <w:rPr>
          <w:rFonts w:ascii="Times New Roman" w:eastAsia="Times New Roman" w:hAnsi="Times New Roman" w:cs="Times New Roman"/>
          <w:sz w:val="28"/>
          <w:szCs w:val="24"/>
          <w:lang w:eastAsia="ru-RU"/>
        </w:rPr>
        <w:t>750/330/220/110/35/10/6/0,38 кВ</w:t>
      </w:r>
      <w:r w:rsidRPr="00E4086A">
        <w:rPr>
          <w:rFonts w:ascii="Times New Roman" w:eastAsia="Times New Roman" w:hAnsi="Times New Roman" w:cs="Times New Roman"/>
          <w:sz w:val="28"/>
          <w:szCs w:val="24"/>
          <w:lang w:eastAsia="ru-RU"/>
        </w:rPr>
        <w:t xml:space="preserve">. Є тенденція до виключення мереж з номінальною напругою 220 кВ і 35 кВ. Номінальна напруга 35 кВ застосовується для розподільчих електричних мереж. Виключення мереж з номінальною напругою 35 кВ, має на увазі їх переведення на напругу 110 кВ. З одного боку, переведення розподільної мережі на більш високу номінальну напругу приведе до зменшення втрат потужності і енергії, що є дуже актуальним питанням на сьогодні. Але з іншого боку, у більшій частині розподільних мереж низький рівень навантаження, і при переведенні розподільної мережі на напругу 110 кВ може виявитися низька ефективність капітальних витрат (внаслідок </w:t>
      </w:r>
      <w:proofErr w:type="spellStart"/>
      <w:r w:rsidRPr="00E4086A">
        <w:rPr>
          <w:rFonts w:ascii="Times New Roman" w:eastAsia="Times New Roman" w:hAnsi="Times New Roman" w:cs="Times New Roman"/>
          <w:sz w:val="28"/>
          <w:szCs w:val="24"/>
          <w:lang w:eastAsia="ru-RU"/>
        </w:rPr>
        <w:t>недовантаженості</w:t>
      </w:r>
      <w:proofErr w:type="spellEnd"/>
      <w:r w:rsidRPr="00E4086A">
        <w:rPr>
          <w:rFonts w:ascii="Times New Roman" w:eastAsia="Times New Roman" w:hAnsi="Times New Roman" w:cs="Times New Roman"/>
          <w:sz w:val="28"/>
          <w:szCs w:val="24"/>
          <w:lang w:eastAsia="ru-RU"/>
        </w:rPr>
        <w:t xml:space="preserve"> ліній і трансформаторів). Щоб розглянути доцільність застосування системи напруги 110/10/0,38 кВ для розподільної мережі, треба розглянути завдання проектування розподільної мережі при системі напруги 110/35/10/0,38 кВ і системі напруги 110/10/0,38 кВ.</w:t>
      </w:r>
    </w:p>
    <w:p w:rsidR="002071F0" w:rsidRDefault="002071F0" w:rsidP="002071F0">
      <w:pPr>
        <w:tabs>
          <w:tab w:val="left" w:pos="1134"/>
          <w:tab w:val="center" w:pos="4536"/>
          <w:tab w:val="right" w:pos="9072"/>
        </w:tabs>
        <w:spacing w:after="0" w:line="240" w:lineRule="auto"/>
        <w:ind w:firstLine="680"/>
        <w:jc w:val="both"/>
        <w:rPr>
          <w:rFonts w:ascii="Times New Roman" w:eastAsiaTheme="minorEastAsia" w:hAnsi="Times New Roman" w:cs="Times New Roman"/>
          <w:bCs/>
          <w:color w:val="000000"/>
          <w:sz w:val="28"/>
          <w:szCs w:val="28"/>
          <w:lang w:eastAsia="uk-UA"/>
        </w:rPr>
      </w:pPr>
      <w:r w:rsidRPr="00E4086A">
        <w:rPr>
          <w:rFonts w:ascii="Times New Roman" w:eastAsia="Times New Roman" w:hAnsi="Times New Roman" w:cs="Times New Roman"/>
          <w:sz w:val="28"/>
          <w:szCs w:val="24"/>
          <w:lang w:eastAsia="ru-RU"/>
        </w:rPr>
        <w:t xml:space="preserve">Однією з проблем проектування розподільних електричних мереж є прогнозування перспективного рівня навантаження. Спрогнозувати точне перспективне електроспоживання дуже важко, особливо на тривалі періоди. Від перспективного рівня навантаження залежить вибір проводів на повітряних лініях і основного обладнання. В результаті неточного прогнозування, лінії </w:t>
      </w:r>
      <w:proofErr w:type="spellStart"/>
      <w:r w:rsidRPr="00E4086A">
        <w:rPr>
          <w:rFonts w:ascii="Times New Roman" w:eastAsia="Times New Roman" w:hAnsi="Times New Roman" w:cs="Times New Roman"/>
          <w:sz w:val="28"/>
          <w:szCs w:val="24"/>
          <w:lang w:eastAsia="ru-RU"/>
        </w:rPr>
        <w:t>електропередач</w:t>
      </w:r>
      <w:proofErr w:type="spellEnd"/>
      <w:r w:rsidRPr="00E4086A">
        <w:rPr>
          <w:rFonts w:ascii="Times New Roman" w:eastAsia="Times New Roman" w:hAnsi="Times New Roman" w:cs="Times New Roman"/>
          <w:sz w:val="28"/>
          <w:szCs w:val="24"/>
          <w:lang w:eastAsia="ru-RU"/>
        </w:rPr>
        <w:t xml:space="preserve"> і трансформатори можуть виявитися недовантаженими або перевантаженими. Щоб цього уникнути, доводиться на практиці вирішувати завдання проектування в умовах невизначеності початкової інформації, задаючись декількома перспективними рівнями навантаження. Такий підхід дозволяє вибрати оптимальну стратегію розвитку розподільчої мережі.</w:t>
      </w:r>
    </w:p>
    <w:p w:rsidR="002071F0" w:rsidRPr="00E939AD"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b/>
          <w:kern w:val="16"/>
          <w:sz w:val="28"/>
          <w:szCs w:val="28"/>
        </w:rPr>
      </w:pPr>
      <w:r w:rsidRPr="00E939AD">
        <w:rPr>
          <w:rFonts w:ascii="Times New Roman" w:eastAsia="Times New Roman" w:hAnsi="Times New Roman" w:cs="Times New Roman"/>
          <w:b/>
          <w:kern w:val="16"/>
          <w:sz w:val="28"/>
          <w:szCs w:val="28"/>
        </w:rPr>
        <w:t>Мета і завдання дослідження.</w:t>
      </w:r>
    </w:p>
    <w:p w:rsidR="002071F0" w:rsidRPr="00E4086A"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sz w:val="28"/>
          <w:szCs w:val="28"/>
          <w:lang w:eastAsia="ru-RU"/>
        </w:rPr>
      </w:pPr>
      <w:r w:rsidRPr="00E4086A">
        <w:rPr>
          <w:rFonts w:ascii="Times New Roman" w:eastAsia="Times New Roman" w:hAnsi="Times New Roman" w:cs="Times New Roman"/>
          <w:kern w:val="16"/>
          <w:sz w:val="28"/>
          <w:szCs w:val="28"/>
        </w:rPr>
        <w:t>Метою дипломної роботи є</w:t>
      </w:r>
      <w:r w:rsidRPr="00E4086A">
        <w:rPr>
          <w:rFonts w:ascii="Times New Roman" w:eastAsia="Times New Roman" w:hAnsi="Times New Roman" w:cs="Times New Roman"/>
          <w:sz w:val="28"/>
          <w:szCs w:val="24"/>
          <w:lang w:eastAsia="ru-RU"/>
        </w:rPr>
        <w:t xml:space="preserve"> </w:t>
      </w:r>
      <w:r w:rsidRPr="00E4086A">
        <w:rPr>
          <w:rFonts w:ascii="Times New Roman" w:hAnsi="Times New Roman" w:cs="Times New Roman"/>
          <w:sz w:val="28"/>
        </w:rPr>
        <w:t>аналіз доцільності переведення існуючого району електричних мереж з системою напруги 110/35/10/0,38 кВ, на систему напруги 110/10/0,38 кВ.</w:t>
      </w:r>
    </w:p>
    <w:p w:rsidR="002071F0"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вказаної мети розв’язувалися наступні завдання:</w:t>
      </w:r>
    </w:p>
    <w:p w:rsidR="002071F0"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kern w:val="16"/>
          <w:sz w:val="28"/>
          <w:szCs w:val="28"/>
        </w:rPr>
      </w:pPr>
      <w:r>
        <w:rPr>
          <w:rFonts w:ascii="Times New Roman" w:eastAsia="Times New Roman" w:hAnsi="Times New Roman" w:cs="Times New Roman"/>
          <w:kern w:val="16"/>
          <w:sz w:val="28"/>
          <w:szCs w:val="28"/>
        </w:rPr>
        <w:t>– статистичний аналіз рівня навантаження електричних мереж 110-35 кВ та щільності струму в них;</w:t>
      </w:r>
    </w:p>
    <w:p w:rsidR="002071F0"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kern w:val="16"/>
          <w:sz w:val="28"/>
          <w:szCs w:val="28"/>
        </w:rPr>
      </w:pPr>
      <w:r>
        <w:rPr>
          <w:rFonts w:ascii="Times New Roman" w:eastAsia="Times New Roman" w:hAnsi="Times New Roman" w:cs="Times New Roman"/>
          <w:kern w:val="16"/>
          <w:sz w:val="28"/>
          <w:szCs w:val="28"/>
        </w:rPr>
        <w:t>– вибір рівня навантаження електричних мереж з врахування невизначеності вхідної інформації;</w:t>
      </w:r>
    </w:p>
    <w:p w:rsidR="002071F0" w:rsidRDefault="002071F0" w:rsidP="002071F0">
      <w:pPr>
        <w:pStyle w:val="a3"/>
        <w:tabs>
          <w:tab w:val="left" w:pos="0"/>
          <w:tab w:val="center" w:pos="4536"/>
          <w:tab w:val="right" w:pos="9072"/>
        </w:tabs>
        <w:spacing w:after="0" w:line="240" w:lineRule="auto"/>
        <w:ind w:left="0" w:firstLine="709"/>
        <w:jc w:val="both"/>
        <w:rPr>
          <w:rFonts w:ascii="Times New Roman" w:eastAsia="Times New Roman" w:hAnsi="Times New Roman" w:cs="Times New Roman"/>
          <w:kern w:val="16"/>
          <w:sz w:val="28"/>
          <w:szCs w:val="28"/>
        </w:rPr>
      </w:pPr>
      <w:r>
        <w:rPr>
          <w:rFonts w:ascii="Times New Roman" w:eastAsia="Times New Roman" w:hAnsi="Times New Roman" w:cs="Times New Roman"/>
          <w:kern w:val="16"/>
          <w:sz w:val="28"/>
          <w:szCs w:val="28"/>
        </w:rPr>
        <w:t>– вибір оптимального варіанту системи напруги в умовах невизначеності вхідної інформації.</w:t>
      </w:r>
    </w:p>
    <w:p w:rsidR="002071F0" w:rsidRPr="00761346"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kern w:val="16"/>
          <w:sz w:val="28"/>
          <w:szCs w:val="28"/>
        </w:rPr>
      </w:pPr>
      <w:r w:rsidRPr="00567A2B">
        <w:rPr>
          <w:rFonts w:ascii="Times New Roman" w:eastAsia="Times New Roman" w:hAnsi="Times New Roman" w:cs="Times New Roman"/>
          <w:b/>
          <w:kern w:val="16"/>
          <w:sz w:val="28"/>
          <w:szCs w:val="28"/>
        </w:rPr>
        <w:t>Об'єкт дослідження</w:t>
      </w:r>
      <w:r w:rsidRPr="00567A2B">
        <w:rPr>
          <w:rFonts w:ascii="Times New Roman" w:eastAsia="Times New Roman" w:hAnsi="Times New Roman" w:cs="Times New Roman"/>
          <w:kern w:val="16"/>
          <w:sz w:val="28"/>
          <w:szCs w:val="28"/>
        </w:rPr>
        <w:t xml:space="preserve"> – </w:t>
      </w:r>
      <w:r w:rsidRPr="00761346">
        <w:rPr>
          <w:rFonts w:ascii="Times New Roman" w:eastAsia="Times New Roman" w:hAnsi="Times New Roman" w:cs="Times New Roman"/>
          <w:kern w:val="16"/>
          <w:sz w:val="28"/>
          <w:szCs w:val="28"/>
        </w:rPr>
        <w:t xml:space="preserve">електричні мережі </w:t>
      </w:r>
      <w:r>
        <w:rPr>
          <w:rFonts w:ascii="Times New Roman" w:eastAsia="Times New Roman" w:hAnsi="Times New Roman" w:cs="Times New Roman"/>
          <w:kern w:val="16"/>
          <w:sz w:val="28"/>
          <w:szCs w:val="28"/>
        </w:rPr>
        <w:t>напругою 110/35/10/0,4 кВ Хмельницькобленерго</w:t>
      </w:r>
      <w:r w:rsidRPr="00761346">
        <w:rPr>
          <w:rFonts w:ascii="Times New Roman" w:eastAsia="Times New Roman" w:hAnsi="Times New Roman" w:cs="Times New Roman"/>
          <w:kern w:val="16"/>
          <w:sz w:val="28"/>
          <w:szCs w:val="28"/>
        </w:rPr>
        <w:t>.</w:t>
      </w:r>
    </w:p>
    <w:p w:rsidR="002071F0" w:rsidRPr="00761346"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kern w:val="16"/>
          <w:sz w:val="28"/>
          <w:szCs w:val="28"/>
        </w:rPr>
      </w:pPr>
      <w:r w:rsidRPr="00567A2B">
        <w:rPr>
          <w:rFonts w:ascii="Times New Roman" w:eastAsia="Times New Roman" w:hAnsi="Times New Roman" w:cs="Times New Roman"/>
          <w:b/>
          <w:kern w:val="16"/>
          <w:sz w:val="28"/>
          <w:szCs w:val="28"/>
        </w:rPr>
        <w:t>Предмет дослідження</w:t>
      </w:r>
      <w:r>
        <w:rPr>
          <w:rFonts w:ascii="Times New Roman" w:eastAsia="Times New Roman" w:hAnsi="Times New Roman" w:cs="Times New Roman"/>
          <w:kern w:val="16"/>
          <w:sz w:val="28"/>
          <w:szCs w:val="28"/>
        </w:rPr>
        <w:t xml:space="preserve"> –</w:t>
      </w:r>
      <w:r w:rsidRPr="00761346">
        <w:rPr>
          <w:rFonts w:ascii="Times New Roman" w:eastAsia="Times New Roman" w:hAnsi="Times New Roman" w:cs="Times New Roman"/>
          <w:kern w:val="16"/>
          <w:sz w:val="28"/>
          <w:szCs w:val="28"/>
        </w:rPr>
        <w:t xml:space="preserve"> </w:t>
      </w:r>
      <w:r>
        <w:rPr>
          <w:rFonts w:ascii="Times New Roman" w:eastAsia="Times New Roman" w:hAnsi="Times New Roman" w:cs="Times New Roman"/>
          <w:kern w:val="16"/>
          <w:sz w:val="28"/>
          <w:szCs w:val="28"/>
        </w:rPr>
        <w:t>оптимальна стратегія розвитку розподільчих електричних мереж</w:t>
      </w:r>
      <w:r w:rsidRPr="00761346">
        <w:rPr>
          <w:rFonts w:ascii="Times New Roman" w:eastAsia="Times New Roman" w:hAnsi="Times New Roman" w:cs="Times New Roman"/>
          <w:kern w:val="16"/>
          <w:sz w:val="28"/>
          <w:szCs w:val="28"/>
        </w:rPr>
        <w:t>.</w:t>
      </w:r>
    </w:p>
    <w:p w:rsidR="002071F0"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b/>
          <w:kern w:val="16"/>
          <w:sz w:val="28"/>
          <w:szCs w:val="28"/>
        </w:rPr>
      </w:pPr>
      <w:r>
        <w:rPr>
          <w:rFonts w:ascii="Times New Roman" w:eastAsiaTheme="minorEastAsia" w:hAnsi="Times New Roman" w:cs="Times New Roman"/>
          <w:b/>
          <w:bCs/>
          <w:color w:val="000000"/>
          <w:sz w:val="28"/>
          <w:szCs w:val="28"/>
          <w:lang w:eastAsia="uk-UA"/>
        </w:rPr>
        <w:t>Наукова новизна отриманих результатів</w:t>
      </w:r>
      <w:r w:rsidRPr="00567A2B">
        <w:rPr>
          <w:rFonts w:ascii="Times New Roman" w:eastAsia="Times New Roman" w:hAnsi="Times New Roman" w:cs="Times New Roman"/>
          <w:b/>
          <w:kern w:val="16"/>
          <w:sz w:val="28"/>
          <w:szCs w:val="28"/>
        </w:rPr>
        <w:t>:</w:t>
      </w:r>
    </w:p>
    <w:p w:rsidR="002071F0"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проаналізовано </w:t>
      </w:r>
      <w:r w:rsidRPr="00440439">
        <w:rPr>
          <w:rFonts w:ascii="Times New Roman" w:eastAsia="Times New Roman" w:hAnsi="Times New Roman" w:cs="Times New Roman"/>
          <w:sz w:val="28"/>
          <w:szCs w:val="28"/>
          <w:lang w:eastAsia="ru-RU"/>
        </w:rPr>
        <w:t xml:space="preserve">доцільність застосування системи напруги 110/10/0,38 кВ </w:t>
      </w:r>
      <w:r>
        <w:rPr>
          <w:rFonts w:ascii="Times New Roman" w:eastAsia="Times New Roman" w:hAnsi="Times New Roman" w:cs="Times New Roman"/>
          <w:sz w:val="28"/>
          <w:szCs w:val="28"/>
          <w:lang w:eastAsia="ru-RU"/>
        </w:rPr>
        <w:t>в електричних мережах Хмельницькобленерго та встановлено</w:t>
      </w:r>
      <w:r w:rsidRPr="004404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що </w:t>
      </w:r>
      <w:r w:rsidRPr="00440439">
        <w:rPr>
          <w:rFonts w:ascii="Times New Roman" w:eastAsia="Times New Roman" w:hAnsi="Times New Roman" w:cs="Times New Roman"/>
          <w:sz w:val="28"/>
          <w:szCs w:val="28"/>
          <w:lang w:eastAsia="ru-RU"/>
        </w:rPr>
        <w:t xml:space="preserve">для кожної конкретної ділянки розподільної мережі необхідно приймати окреме </w:t>
      </w:r>
      <w:r w:rsidRPr="00440439">
        <w:rPr>
          <w:rFonts w:ascii="Times New Roman" w:eastAsia="Times New Roman" w:hAnsi="Times New Roman" w:cs="Times New Roman"/>
          <w:sz w:val="28"/>
          <w:szCs w:val="28"/>
          <w:lang w:eastAsia="ru-RU"/>
        </w:rPr>
        <w:lastRenderedPageBreak/>
        <w:t xml:space="preserve">рішення на підставі </w:t>
      </w:r>
      <w:proofErr w:type="spellStart"/>
      <w:r w:rsidRPr="00440439">
        <w:rPr>
          <w:rFonts w:ascii="Times New Roman" w:eastAsia="Times New Roman" w:hAnsi="Times New Roman" w:cs="Times New Roman"/>
          <w:sz w:val="28"/>
          <w:szCs w:val="28"/>
          <w:lang w:eastAsia="ru-RU"/>
        </w:rPr>
        <w:t>багатокритерійного</w:t>
      </w:r>
      <w:proofErr w:type="spellEnd"/>
      <w:r w:rsidRPr="00440439">
        <w:rPr>
          <w:rFonts w:ascii="Times New Roman" w:eastAsia="Times New Roman" w:hAnsi="Times New Roman" w:cs="Times New Roman"/>
          <w:sz w:val="28"/>
          <w:szCs w:val="28"/>
          <w:lang w:eastAsia="ru-RU"/>
        </w:rPr>
        <w:t xml:space="preserve"> підходу при декількох стратегіях</w:t>
      </w:r>
      <w:r>
        <w:rPr>
          <w:rFonts w:ascii="Times New Roman" w:eastAsia="Times New Roman" w:hAnsi="Times New Roman" w:cs="Times New Roman"/>
          <w:sz w:val="28"/>
          <w:szCs w:val="28"/>
          <w:lang w:eastAsia="ru-RU"/>
        </w:rPr>
        <w:t xml:space="preserve"> перспективного навантаження.</w:t>
      </w:r>
    </w:p>
    <w:p w:rsidR="002071F0" w:rsidRPr="00761346" w:rsidRDefault="002071F0" w:rsidP="002071F0">
      <w:pPr>
        <w:tabs>
          <w:tab w:val="left" w:pos="1134"/>
          <w:tab w:val="center" w:pos="4536"/>
          <w:tab w:val="right" w:pos="9072"/>
        </w:tabs>
        <w:spacing w:after="0" w:line="240" w:lineRule="auto"/>
        <w:ind w:firstLine="680"/>
        <w:jc w:val="both"/>
        <w:rPr>
          <w:rFonts w:ascii="Times New Roman" w:eastAsiaTheme="minorEastAsia" w:hAnsi="Times New Roman" w:cs="Times New Roman"/>
          <w:bCs/>
          <w:color w:val="000000"/>
          <w:sz w:val="28"/>
          <w:szCs w:val="28"/>
          <w:lang w:eastAsia="uk-UA"/>
        </w:rPr>
      </w:pPr>
      <w:r w:rsidRPr="00567A2B">
        <w:rPr>
          <w:rFonts w:ascii="Times New Roman" w:eastAsiaTheme="minorEastAsia" w:hAnsi="Times New Roman" w:cs="Times New Roman"/>
          <w:b/>
          <w:bCs/>
          <w:color w:val="000000"/>
          <w:sz w:val="28"/>
          <w:szCs w:val="28"/>
          <w:lang w:eastAsia="uk-UA"/>
        </w:rPr>
        <w:t xml:space="preserve">Практичне значення отриманих результатів. </w:t>
      </w:r>
      <w:r w:rsidRPr="00761346">
        <w:rPr>
          <w:rFonts w:ascii="Times New Roman" w:eastAsiaTheme="minorEastAsia" w:hAnsi="Times New Roman" w:cs="Times New Roman"/>
          <w:bCs/>
          <w:color w:val="000000"/>
          <w:sz w:val="28"/>
          <w:szCs w:val="28"/>
          <w:lang w:eastAsia="uk-UA"/>
        </w:rPr>
        <w:t>Основним практичним значенням роботи є:</w:t>
      </w:r>
    </w:p>
    <w:p w:rsidR="002071F0"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kern w:val="16"/>
          <w:sz w:val="28"/>
          <w:szCs w:val="28"/>
        </w:rPr>
      </w:pPr>
      <w:r>
        <w:rPr>
          <w:rFonts w:ascii="Times New Roman" w:eastAsia="Times New Roman" w:hAnsi="Times New Roman" w:cs="Times New Roman"/>
          <w:kern w:val="16"/>
          <w:sz w:val="28"/>
          <w:szCs w:val="28"/>
        </w:rPr>
        <w:t xml:space="preserve">– </w:t>
      </w:r>
      <w:r>
        <w:rPr>
          <w:rFonts w:ascii="Times New Roman" w:eastAsia="Times New Roman" w:hAnsi="Times New Roman" w:cs="Times New Roman"/>
          <w:sz w:val="28"/>
          <w:szCs w:val="28"/>
          <w:lang w:eastAsia="ru-RU"/>
        </w:rPr>
        <w:t>спроектовано</w:t>
      </w:r>
      <w:r w:rsidRPr="00440439">
        <w:rPr>
          <w:rFonts w:ascii="Times New Roman" w:eastAsia="Times New Roman" w:hAnsi="Times New Roman" w:cs="Times New Roman"/>
          <w:sz w:val="28"/>
          <w:szCs w:val="28"/>
          <w:lang w:eastAsia="ru-RU"/>
        </w:rPr>
        <w:t xml:space="preserve"> існуюч</w:t>
      </w:r>
      <w:r>
        <w:rPr>
          <w:rFonts w:ascii="Times New Roman" w:eastAsia="Times New Roman" w:hAnsi="Times New Roman" w:cs="Times New Roman"/>
          <w:sz w:val="28"/>
          <w:szCs w:val="28"/>
          <w:lang w:eastAsia="ru-RU"/>
        </w:rPr>
        <w:t>у</w:t>
      </w:r>
      <w:r w:rsidRPr="00440439">
        <w:rPr>
          <w:rFonts w:ascii="Times New Roman" w:eastAsia="Times New Roman" w:hAnsi="Times New Roman" w:cs="Times New Roman"/>
          <w:sz w:val="28"/>
          <w:szCs w:val="28"/>
          <w:lang w:eastAsia="ru-RU"/>
        </w:rPr>
        <w:t xml:space="preserve"> електричн</w:t>
      </w:r>
      <w:r>
        <w:rPr>
          <w:rFonts w:ascii="Times New Roman" w:eastAsia="Times New Roman" w:hAnsi="Times New Roman" w:cs="Times New Roman"/>
          <w:sz w:val="28"/>
          <w:szCs w:val="28"/>
          <w:lang w:eastAsia="ru-RU"/>
        </w:rPr>
        <w:t>у</w:t>
      </w:r>
      <w:r w:rsidRPr="00440439">
        <w:rPr>
          <w:rFonts w:ascii="Times New Roman" w:eastAsia="Times New Roman" w:hAnsi="Times New Roman" w:cs="Times New Roman"/>
          <w:sz w:val="28"/>
          <w:szCs w:val="28"/>
          <w:lang w:eastAsia="ru-RU"/>
        </w:rPr>
        <w:t xml:space="preserve"> мережа</w:t>
      </w:r>
      <w:r>
        <w:rPr>
          <w:rFonts w:ascii="Times New Roman" w:eastAsia="Times New Roman" w:hAnsi="Times New Roman" w:cs="Times New Roman"/>
          <w:sz w:val="28"/>
          <w:szCs w:val="28"/>
          <w:lang w:eastAsia="ru-RU"/>
        </w:rPr>
        <w:t xml:space="preserve"> Хмельницькобленерго</w:t>
      </w:r>
      <w:r w:rsidRPr="00440439">
        <w:rPr>
          <w:rFonts w:ascii="Times New Roman" w:eastAsia="Times New Roman" w:hAnsi="Times New Roman" w:cs="Times New Roman"/>
          <w:sz w:val="28"/>
          <w:szCs w:val="28"/>
          <w:lang w:eastAsia="ru-RU"/>
        </w:rPr>
        <w:t xml:space="preserve"> по двох стратегіях (при системі напруги 110/35/10/0,38 кВ і 110/10/0,38 кВ) при трьох рівн</w:t>
      </w:r>
      <w:r>
        <w:rPr>
          <w:rFonts w:ascii="Times New Roman" w:eastAsia="Times New Roman" w:hAnsi="Times New Roman" w:cs="Times New Roman"/>
          <w:sz w:val="28"/>
          <w:szCs w:val="28"/>
          <w:lang w:eastAsia="ru-RU"/>
        </w:rPr>
        <w:t>ях перспективного навантаження;</w:t>
      </w:r>
    </w:p>
    <w:p w:rsidR="002071F0"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kern w:val="16"/>
          <w:sz w:val="28"/>
          <w:szCs w:val="28"/>
        </w:rPr>
      </w:pPr>
      <w:r>
        <w:rPr>
          <w:rFonts w:ascii="Times New Roman" w:eastAsia="Times New Roman" w:hAnsi="Times New Roman" w:cs="Times New Roman"/>
          <w:kern w:val="16"/>
          <w:sz w:val="28"/>
          <w:szCs w:val="28"/>
        </w:rPr>
        <w:t xml:space="preserve">– проведено </w:t>
      </w:r>
      <w:r>
        <w:rPr>
          <w:rFonts w:ascii="Times New Roman" w:eastAsia="Times New Roman" w:hAnsi="Times New Roman" w:cs="Times New Roman"/>
          <w:sz w:val="28"/>
          <w:szCs w:val="28"/>
          <w:lang w:eastAsia="ru-RU"/>
        </w:rPr>
        <w:t>в</w:t>
      </w:r>
      <w:r w:rsidRPr="00440439">
        <w:rPr>
          <w:rFonts w:ascii="Times New Roman" w:eastAsia="Times New Roman" w:hAnsi="Times New Roman" w:cs="Times New Roman"/>
          <w:sz w:val="28"/>
          <w:szCs w:val="28"/>
          <w:lang w:eastAsia="ru-RU"/>
        </w:rPr>
        <w:t xml:space="preserve">ибір оптимальної стратегії </w:t>
      </w:r>
      <w:r>
        <w:rPr>
          <w:rFonts w:ascii="Times New Roman" w:eastAsia="Times New Roman" w:hAnsi="Times New Roman" w:cs="Times New Roman"/>
          <w:sz w:val="28"/>
          <w:szCs w:val="28"/>
          <w:lang w:eastAsia="ru-RU"/>
        </w:rPr>
        <w:t xml:space="preserve">проектування мережі </w:t>
      </w:r>
      <w:r w:rsidRPr="00440439">
        <w:rPr>
          <w:rFonts w:ascii="Times New Roman" w:eastAsia="Times New Roman" w:hAnsi="Times New Roman" w:cs="Times New Roman"/>
          <w:sz w:val="28"/>
          <w:szCs w:val="28"/>
          <w:lang w:eastAsia="ru-RU"/>
        </w:rPr>
        <w:t xml:space="preserve">шляхом вирішення </w:t>
      </w:r>
      <w:proofErr w:type="spellStart"/>
      <w:r w:rsidRPr="00440439">
        <w:rPr>
          <w:rFonts w:ascii="Times New Roman" w:eastAsia="Times New Roman" w:hAnsi="Times New Roman" w:cs="Times New Roman"/>
          <w:sz w:val="28"/>
          <w:szCs w:val="28"/>
          <w:lang w:eastAsia="ru-RU"/>
        </w:rPr>
        <w:t>одноцільової</w:t>
      </w:r>
      <w:proofErr w:type="spellEnd"/>
      <w:r w:rsidRPr="00440439">
        <w:rPr>
          <w:rFonts w:ascii="Times New Roman" w:eastAsia="Times New Roman" w:hAnsi="Times New Roman" w:cs="Times New Roman"/>
          <w:sz w:val="28"/>
          <w:szCs w:val="28"/>
          <w:lang w:eastAsia="ru-RU"/>
        </w:rPr>
        <w:t xml:space="preserve"> і багатоцільового задачі в умовах невизначеності</w:t>
      </w:r>
      <w:r>
        <w:rPr>
          <w:rFonts w:ascii="Times New Roman" w:eastAsia="Times New Roman" w:hAnsi="Times New Roman" w:cs="Times New Roman"/>
          <w:kern w:val="16"/>
          <w:sz w:val="28"/>
          <w:szCs w:val="28"/>
        </w:rPr>
        <w:t xml:space="preserve"> вхідної інформації;</w:t>
      </w:r>
    </w:p>
    <w:p w:rsidR="002071F0" w:rsidRPr="00567A2B"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kern w:val="16"/>
          <w:sz w:val="28"/>
          <w:szCs w:val="28"/>
        </w:rPr>
      </w:pPr>
      <w:r>
        <w:rPr>
          <w:rFonts w:ascii="Times New Roman" w:eastAsia="Times New Roman" w:hAnsi="Times New Roman" w:cs="Times New Roman"/>
          <w:kern w:val="16"/>
          <w:sz w:val="28"/>
          <w:szCs w:val="28"/>
        </w:rPr>
        <w:t>– проаналізовано доцільність застосування електричних мереж напругою 110/35/10/0,4 кВ та 110/10/0,4 кВ та встановлено, що вибір рівнів напруги повинен бути індивідуальним для кожної ділянки та базуватися на багатокритеріальному підході.</w:t>
      </w:r>
    </w:p>
    <w:p w:rsidR="002071F0"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b/>
          <w:kern w:val="16"/>
          <w:sz w:val="28"/>
          <w:szCs w:val="28"/>
        </w:rPr>
      </w:pPr>
      <w:r>
        <w:rPr>
          <w:rFonts w:ascii="Times New Roman" w:eastAsia="Times New Roman" w:hAnsi="Times New Roman" w:cs="Times New Roman"/>
          <w:b/>
          <w:kern w:val="16"/>
          <w:sz w:val="28"/>
          <w:szCs w:val="28"/>
        </w:rPr>
        <w:t>Апробація.</w:t>
      </w:r>
    </w:p>
    <w:p w:rsidR="00FA65D6" w:rsidRDefault="00FA65D6" w:rsidP="002071F0">
      <w:pPr>
        <w:tabs>
          <w:tab w:val="left" w:pos="1134"/>
          <w:tab w:val="center" w:pos="4536"/>
          <w:tab w:val="right" w:pos="9072"/>
        </w:tabs>
        <w:spacing w:after="0" w:line="240" w:lineRule="auto"/>
        <w:ind w:firstLine="680"/>
        <w:jc w:val="both"/>
        <w:rPr>
          <w:rFonts w:ascii="Times New Roman" w:eastAsia="Times New Roman" w:hAnsi="Times New Roman" w:cs="Times New Roman"/>
          <w:kern w:val="16"/>
          <w:sz w:val="28"/>
          <w:szCs w:val="28"/>
        </w:rPr>
      </w:pPr>
      <w:r>
        <w:rPr>
          <w:rFonts w:ascii="Times New Roman" w:eastAsia="Times New Roman" w:hAnsi="Times New Roman" w:cs="Times New Roman"/>
          <w:kern w:val="16"/>
          <w:sz w:val="28"/>
          <w:szCs w:val="28"/>
        </w:rPr>
        <w:t xml:space="preserve">Основні положення та результати дослідження доповідались та обговорювались на </w:t>
      </w:r>
      <w:r>
        <w:rPr>
          <w:rFonts w:ascii="Times New Roman" w:eastAsia="Times New Roman" w:hAnsi="Times New Roman" w:cs="Times New Roman"/>
          <w:kern w:val="16"/>
          <w:sz w:val="28"/>
          <w:szCs w:val="28"/>
          <w:lang w:val="en-US"/>
        </w:rPr>
        <w:t>V</w:t>
      </w:r>
      <w:r>
        <w:rPr>
          <w:rFonts w:ascii="Times New Roman" w:eastAsia="Times New Roman" w:hAnsi="Times New Roman" w:cs="Times New Roman"/>
          <w:kern w:val="16"/>
          <w:sz w:val="28"/>
          <w:szCs w:val="28"/>
        </w:rPr>
        <w:t xml:space="preserve"> Міжнародній науково-технічній конференції молодих учених та студентів «Актуальні задачі сучасних технологій», на базі Тернопільського національного технічного університету імені Івана Пулюя.</w:t>
      </w:r>
    </w:p>
    <w:p w:rsidR="002071F0"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kern w:val="16"/>
          <w:sz w:val="28"/>
          <w:szCs w:val="28"/>
        </w:rPr>
      </w:pPr>
      <w:r w:rsidRPr="00E939AD">
        <w:rPr>
          <w:rFonts w:ascii="Times New Roman" w:eastAsia="Times New Roman" w:hAnsi="Times New Roman" w:cs="Times New Roman"/>
          <w:b/>
          <w:kern w:val="16"/>
          <w:sz w:val="28"/>
          <w:szCs w:val="28"/>
        </w:rPr>
        <w:t>Структура роботи.</w:t>
      </w:r>
      <w:r>
        <w:rPr>
          <w:rFonts w:ascii="Times New Roman" w:eastAsia="Times New Roman" w:hAnsi="Times New Roman" w:cs="Times New Roman"/>
          <w:kern w:val="16"/>
          <w:sz w:val="28"/>
          <w:szCs w:val="28"/>
        </w:rPr>
        <w:t xml:space="preserve"> Робота складається зі вступу, 8 розділів, висновків, переліку посилань (</w:t>
      </w:r>
      <w:r w:rsidRPr="00792294">
        <w:rPr>
          <w:rFonts w:ascii="Times New Roman" w:eastAsia="Times New Roman" w:hAnsi="Times New Roman" w:cs="Times New Roman"/>
          <w:kern w:val="16"/>
          <w:sz w:val="28"/>
          <w:szCs w:val="28"/>
        </w:rPr>
        <w:t>20 найменувань</w:t>
      </w:r>
      <w:r>
        <w:rPr>
          <w:rFonts w:ascii="Times New Roman" w:eastAsia="Times New Roman" w:hAnsi="Times New Roman" w:cs="Times New Roman"/>
          <w:kern w:val="16"/>
          <w:sz w:val="28"/>
          <w:szCs w:val="28"/>
        </w:rPr>
        <w:t>).</w:t>
      </w:r>
    </w:p>
    <w:p w:rsidR="002071F0" w:rsidRPr="00567A2B" w:rsidRDefault="002071F0" w:rsidP="002071F0">
      <w:pPr>
        <w:tabs>
          <w:tab w:val="left" w:pos="1134"/>
          <w:tab w:val="center" w:pos="4536"/>
          <w:tab w:val="right" w:pos="9072"/>
        </w:tabs>
        <w:spacing w:after="0" w:line="240" w:lineRule="auto"/>
        <w:ind w:firstLine="680"/>
        <w:jc w:val="both"/>
        <w:rPr>
          <w:rFonts w:ascii="Times New Roman" w:eastAsia="Times New Roman" w:hAnsi="Times New Roman" w:cs="Times New Roman"/>
          <w:kern w:val="16"/>
          <w:sz w:val="28"/>
          <w:szCs w:val="28"/>
        </w:rPr>
      </w:pPr>
      <w:r>
        <w:rPr>
          <w:rFonts w:ascii="Times New Roman" w:eastAsia="Times New Roman" w:hAnsi="Times New Roman" w:cs="Times New Roman"/>
          <w:kern w:val="16"/>
          <w:sz w:val="28"/>
          <w:szCs w:val="28"/>
        </w:rPr>
        <w:t xml:space="preserve">Загальний обсяг текстової частини – </w:t>
      </w:r>
      <w:r w:rsidR="00B970F6" w:rsidRPr="00B970F6">
        <w:rPr>
          <w:rFonts w:ascii="Times New Roman" w:eastAsia="Times New Roman" w:hAnsi="Times New Roman" w:cs="Times New Roman"/>
          <w:kern w:val="16"/>
          <w:sz w:val="28"/>
          <w:szCs w:val="28"/>
        </w:rPr>
        <w:t>122</w:t>
      </w:r>
      <w:r>
        <w:rPr>
          <w:rFonts w:ascii="Times New Roman" w:eastAsia="Times New Roman" w:hAnsi="Times New Roman" w:cs="Times New Roman"/>
          <w:kern w:val="16"/>
          <w:sz w:val="28"/>
          <w:szCs w:val="28"/>
        </w:rPr>
        <w:t xml:space="preserve"> сторінки, </w:t>
      </w:r>
      <w:r w:rsidR="00B970F6" w:rsidRPr="00B970F6">
        <w:rPr>
          <w:rFonts w:ascii="Times New Roman" w:eastAsia="Times New Roman" w:hAnsi="Times New Roman" w:cs="Times New Roman"/>
          <w:kern w:val="16"/>
          <w:sz w:val="28"/>
          <w:szCs w:val="28"/>
        </w:rPr>
        <w:t>66</w:t>
      </w:r>
      <w:r w:rsidRPr="00B970F6">
        <w:rPr>
          <w:rFonts w:ascii="Times New Roman" w:eastAsia="Times New Roman" w:hAnsi="Times New Roman" w:cs="Times New Roman"/>
          <w:kern w:val="16"/>
          <w:sz w:val="28"/>
          <w:szCs w:val="28"/>
        </w:rPr>
        <w:t xml:space="preserve"> </w:t>
      </w:r>
      <w:r>
        <w:rPr>
          <w:rFonts w:ascii="Times New Roman" w:eastAsia="Times New Roman" w:hAnsi="Times New Roman" w:cs="Times New Roman"/>
          <w:kern w:val="16"/>
          <w:sz w:val="28"/>
          <w:szCs w:val="28"/>
        </w:rPr>
        <w:t xml:space="preserve">таблиць, </w:t>
      </w:r>
      <w:r w:rsidR="00B970F6" w:rsidRPr="00B970F6">
        <w:rPr>
          <w:rFonts w:ascii="Times New Roman" w:eastAsia="Times New Roman" w:hAnsi="Times New Roman" w:cs="Times New Roman"/>
          <w:kern w:val="16"/>
          <w:sz w:val="28"/>
          <w:szCs w:val="28"/>
        </w:rPr>
        <w:t>2</w:t>
      </w:r>
      <w:r>
        <w:rPr>
          <w:rFonts w:ascii="Times New Roman" w:eastAsia="Times New Roman" w:hAnsi="Times New Roman" w:cs="Times New Roman"/>
          <w:kern w:val="16"/>
          <w:sz w:val="28"/>
          <w:szCs w:val="28"/>
        </w:rPr>
        <w:t xml:space="preserve"> діаграм</w:t>
      </w:r>
      <w:r w:rsidR="00B970F6">
        <w:rPr>
          <w:rFonts w:ascii="Times New Roman" w:eastAsia="Times New Roman" w:hAnsi="Times New Roman" w:cs="Times New Roman"/>
          <w:kern w:val="16"/>
          <w:sz w:val="28"/>
          <w:szCs w:val="28"/>
        </w:rPr>
        <w:t>и</w:t>
      </w:r>
      <w:r>
        <w:rPr>
          <w:rFonts w:ascii="Times New Roman" w:eastAsia="Times New Roman" w:hAnsi="Times New Roman" w:cs="Times New Roman"/>
          <w:kern w:val="16"/>
          <w:sz w:val="28"/>
          <w:szCs w:val="28"/>
        </w:rPr>
        <w:t xml:space="preserve">, </w:t>
      </w:r>
      <w:r w:rsidR="00B970F6" w:rsidRPr="00B970F6">
        <w:rPr>
          <w:rFonts w:ascii="Times New Roman" w:eastAsia="Times New Roman" w:hAnsi="Times New Roman" w:cs="Times New Roman"/>
          <w:kern w:val="16"/>
          <w:sz w:val="28"/>
          <w:szCs w:val="28"/>
        </w:rPr>
        <w:t>3</w:t>
      </w:r>
      <w:r>
        <w:rPr>
          <w:rFonts w:ascii="Times New Roman" w:eastAsia="Times New Roman" w:hAnsi="Times New Roman" w:cs="Times New Roman"/>
          <w:kern w:val="16"/>
          <w:sz w:val="28"/>
          <w:szCs w:val="28"/>
        </w:rPr>
        <w:t xml:space="preserve"> рисунк</w:t>
      </w:r>
      <w:r w:rsidR="00B970F6">
        <w:rPr>
          <w:rFonts w:ascii="Times New Roman" w:eastAsia="Times New Roman" w:hAnsi="Times New Roman" w:cs="Times New Roman"/>
          <w:kern w:val="16"/>
          <w:sz w:val="28"/>
          <w:szCs w:val="28"/>
        </w:rPr>
        <w:t>а</w:t>
      </w:r>
      <w:r>
        <w:rPr>
          <w:rFonts w:ascii="Times New Roman" w:eastAsia="Times New Roman" w:hAnsi="Times New Roman" w:cs="Times New Roman"/>
          <w:kern w:val="16"/>
          <w:sz w:val="28"/>
          <w:szCs w:val="28"/>
        </w:rPr>
        <w:t>.</w:t>
      </w:r>
    </w:p>
    <w:p w:rsidR="00C743A8" w:rsidRPr="00C743A8" w:rsidRDefault="00C743A8" w:rsidP="00C743A8">
      <w:pPr>
        <w:spacing w:after="0" w:line="240" w:lineRule="auto"/>
        <w:ind w:firstLine="567"/>
        <w:jc w:val="center"/>
        <w:rPr>
          <w:rFonts w:ascii="Times New Roman" w:eastAsia="Times New Roman" w:hAnsi="Times New Roman" w:cs="Times New Roman"/>
          <w:b/>
          <w:sz w:val="28"/>
          <w:szCs w:val="28"/>
          <w:lang w:eastAsia="uk-UA"/>
        </w:rPr>
      </w:pPr>
    </w:p>
    <w:p w:rsidR="00C743A8" w:rsidRPr="00C743A8" w:rsidRDefault="00C743A8" w:rsidP="00C743A8">
      <w:pPr>
        <w:spacing w:after="0" w:line="240" w:lineRule="auto"/>
        <w:ind w:firstLine="567"/>
        <w:jc w:val="center"/>
        <w:rPr>
          <w:rFonts w:ascii="Times New Roman" w:eastAsia="Times New Roman" w:hAnsi="Times New Roman" w:cs="Times New Roman"/>
          <w:b/>
          <w:sz w:val="28"/>
          <w:szCs w:val="28"/>
          <w:lang w:eastAsia="uk-UA"/>
        </w:rPr>
      </w:pPr>
      <w:r w:rsidRPr="00C743A8">
        <w:rPr>
          <w:rFonts w:ascii="Times New Roman" w:eastAsia="Times New Roman" w:hAnsi="Times New Roman" w:cs="Times New Roman"/>
          <w:b/>
          <w:sz w:val="28"/>
          <w:szCs w:val="28"/>
          <w:lang w:eastAsia="uk-UA"/>
        </w:rPr>
        <w:t>ОСНОВНИЙ ЗМІСТ РОБОТИ</w:t>
      </w:r>
    </w:p>
    <w:p w:rsidR="00C743A8" w:rsidRPr="00C743A8" w:rsidRDefault="00C743A8" w:rsidP="00C743A8">
      <w:pPr>
        <w:spacing w:after="0" w:line="240" w:lineRule="auto"/>
        <w:ind w:firstLine="567"/>
        <w:jc w:val="center"/>
        <w:rPr>
          <w:rFonts w:ascii="Times New Roman" w:eastAsia="Times New Roman" w:hAnsi="Times New Roman" w:cs="Times New Roman"/>
          <w:b/>
          <w:sz w:val="28"/>
          <w:szCs w:val="28"/>
          <w:lang w:eastAsia="uk-UA"/>
        </w:rPr>
      </w:pPr>
    </w:p>
    <w:p w:rsidR="00C743A8" w:rsidRPr="00C743A8" w:rsidRDefault="00C743A8" w:rsidP="00C743A8">
      <w:pPr>
        <w:spacing w:after="0" w:line="240" w:lineRule="auto"/>
        <w:ind w:firstLine="567"/>
        <w:jc w:val="both"/>
        <w:rPr>
          <w:rFonts w:ascii="Times New Roman" w:eastAsia="Times New Roman" w:hAnsi="Times New Roman" w:cs="Times New Roman"/>
          <w:sz w:val="28"/>
          <w:szCs w:val="28"/>
          <w:lang w:eastAsia="uk-UA"/>
        </w:rPr>
      </w:pPr>
      <w:r w:rsidRPr="00C743A8">
        <w:rPr>
          <w:rFonts w:ascii="Times New Roman" w:eastAsia="Times New Roman" w:hAnsi="Times New Roman" w:cs="Times New Roman"/>
          <w:sz w:val="28"/>
          <w:szCs w:val="28"/>
          <w:lang w:eastAsia="uk-UA"/>
        </w:rPr>
        <w:t>У</w:t>
      </w:r>
      <w:r w:rsidRPr="00C743A8">
        <w:rPr>
          <w:rFonts w:ascii="Times New Roman" w:eastAsia="Times New Roman" w:hAnsi="Times New Roman" w:cs="Times New Roman"/>
          <w:b/>
          <w:sz w:val="28"/>
          <w:szCs w:val="28"/>
          <w:lang w:eastAsia="uk-UA"/>
        </w:rPr>
        <w:t xml:space="preserve"> вступі </w:t>
      </w:r>
      <w:r w:rsidRPr="00C743A8">
        <w:rPr>
          <w:rFonts w:ascii="Times New Roman" w:eastAsia="Times New Roman" w:hAnsi="Times New Roman" w:cs="Times New Roman"/>
          <w:sz w:val="28"/>
          <w:szCs w:val="28"/>
          <w:lang w:eastAsia="uk-UA"/>
        </w:rPr>
        <w:t>подано загальну характеристику роботи: стан розробки наукової проблеми й актуальність роботи, мету і завдання роботи, об’єкт, предмет, описану наукову новизну і практичну значимість отриманих результатів.</w:t>
      </w:r>
    </w:p>
    <w:p w:rsidR="00626C03" w:rsidRDefault="00C743A8" w:rsidP="00C743A8">
      <w:pPr>
        <w:spacing w:after="0" w:line="240" w:lineRule="auto"/>
        <w:ind w:firstLine="567"/>
        <w:jc w:val="both"/>
        <w:rPr>
          <w:rFonts w:ascii="Times New Roman" w:eastAsia="Times New Roman" w:hAnsi="Times New Roman" w:cs="Times New Roman"/>
          <w:sz w:val="28"/>
          <w:szCs w:val="28"/>
          <w:lang w:eastAsia="ru-RU"/>
        </w:rPr>
      </w:pPr>
      <w:r w:rsidRPr="00C743A8">
        <w:rPr>
          <w:rFonts w:ascii="Times New Roman" w:eastAsia="Times New Roman" w:hAnsi="Times New Roman" w:cs="Times New Roman"/>
          <w:b/>
          <w:sz w:val="28"/>
          <w:szCs w:val="28"/>
          <w:lang w:eastAsia="uk-UA"/>
        </w:rPr>
        <w:t>У першому розділі «Аналітична частина»</w:t>
      </w:r>
      <w:r w:rsidRPr="00C743A8">
        <w:rPr>
          <w:rFonts w:ascii="Times New Roman" w:eastAsia="Times New Roman" w:hAnsi="Times New Roman" w:cs="Times New Roman"/>
          <w:sz w:val="28"/>
          <w:szCs w:val="28"/>
          <w:lang w:eastAsia="uk-UA"/>
        </w:rPr>
        <w:t xml:space="preserve"> </w:t>
      </w:r>
      <w:r w:rsidR="00626C03">
        <w:rPr>
          <w:rFonts w:ascii="Times New Roman" w:eastAsia="Times New Roman" w:hAnsi="Times New Roman" w:cs="Times New Roman"/>
          <w:sz w:val="28"/>
          <w:szCs w:val="28"/>
          <w:lang w:eastAsia="ru-RU"/>
        </w:rPr>
        <w:t>представлена</w:t>
      </w:r>
      <w:r w:rsidR="00626C03" w:rsidRPr="00417AB0">
        <w:rPr>
          <w:rFonts w:ascii="Times New Roman" w:eastAsia="Times New Roman" w:hAnsi="Times New Roman" w:cs="Times New Roman"/>
          <w:sz w:val="28"/>
          <w:szCs w:val="28"/>
          <w:lang w:eastAsia="ru-RU"/>
        </w:rPr>
        <w:t xml:space="preserve"> характеристика </w:t>
      </w:r>
      <w:r w:rsidR="00937008">
        <w:rPr>
          <w:rFonts w:ascii="Times New Roman" w:eastAsia="Times New Roman" w:hAnsi="Times New Roman" w:cs="Times New Roman"/>
          <w:sz w:val="28"/>
          <w:szCs w:val="28"/>
          <w:lang w:eastAsia="ru-RU"/>
        </w:rPr>
        <w:t>ділянки мережі електропостачання напругою 110/35/10 кВ Хмельницькобленерго</w:t>
      </w:r>
      <w:r w:rsidR="00626C03">
        <w:rPr>
          <w:rFonts w:ascii="Times New Roman" w:eastAsia="Times New Roman" w:hAnsi="Times New Roman" w:cs="Times New Roman"/>
          <w:sz w:val="28"/>
          <w:szCs w:val="28"/>
          <w:lang w:eastAsia="ru-RU"/>
        </w:rPr>
        <w:t>.</w:t>
      </w:r>
    </w:p>
    <w:p w:rsidR="00626C03" w:rsidRDefault="00937008" w:rsidP="00C743A8">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Проаналізовано та приведено теоретичне </w:t>
      </w:r>
      <w:proofErr w:type="spellStart"/>
      <w:r>
        <w:rPr>
          <w:rFonts w:ascii="Times New Roman" w:eastAsia="Times New Roman" w:hAnsi="Times New Roman" w:cs="Times New Roman"/>
          <w:sz w:val="28"/>
          <w:szCs w:val="28"/>
          <w:lang w:eastAsia="ru-RU"/>
        </w:rPr>
        <w:t>обгрунтування</w:t>
      </w:r>
      <w:proofErr w:type="spellEnd"/>
      <w:r>
        <w:rPr>
          <w:rFonts w:ascii="Times New Roman" w:eastAsia="Times New Roman" w:hAnsi="Times New Roman" w:cs="Times New Roman"/>
          <w:sz w:val="28"/>
          <w:szCs w:val="28"/>
          <w:lang w:eastAsia="ru-RU"/>
        </w:rPr>
        <w:t xml:space="preserve"> принципів вибору системи напруги розподільчих електричних мереж. Розглянуті інноваційні технічні рішення, що використовуються при проектування сучасних електричних мереж середньої напруги. Також розглянуті основні стратегії проектування електричних розподільчих мереж за допомогою САПР.</w:t>
      </w:r>
    </w:p>
    <w:p w:rsidR="00626C03" w:rsidRDefault="00C743A8" w:rsidP="00C743A8">
      <w:pPr>
        <w:spacing w:after="0" w:line="240" w:lineRule="auto"/>
        <w:ind w:firstLine="567"/>
        <w:jc w:val="both"/>
        <w:rPr>
          <w:rFonts w:ascii="Times New Roman" w:hAnsi="Times New Roman"/>
          <w:sz w:val="28"/>
        </w:rPr>
      </w:pPr>
      <w:r w:rsidRPr="00C743A8">
        <w:rPr>
          <w:rFonts w:ascii="Times New Roman" w:eastAsia="Times New Roman" w:hAnsi="Times New Roman" w:cs="Times New Roman"/>
          <w:b/>
          <w:sz w:val="28"/>
          <w:szCs w:val="20"/>
        </w:rPr>
        <w:t xml:space="preserve">У другому розділі «Науково-дослідна частина» </w:t>
      </w:r>
      <w:r w:rsidR="00626C03">
        <w:rPr>
          <w:rFonts w:ascii="Times New Roman" w:hAnsi="Times New Roman"/>
          <w:sz w:val="28"/>
        </w:rPr>
        <w:t>проведені розрахунки</w:t>
      </w:r>
      <w:r w:rsidR="00626C03" w:rsidRPr="00417AB0">
        <w:rPr>
          <w:rFonts w:ascii="Times New Roman" w:hAnsi="Times New Roman"/>
          <w:sz w:val="28"/>
        </w:rPr>
        <w:t xml:space="preserve"> </w:t>
      </w:r>
      <w:r w:rsidR="00937008">
        <w:rPr>
          <w:rFonts w:ascii="Times New Roman" w:hAnsi="Times New Roman"/>
          <w:sz w:val="28"/>
        </w:rPr>
        <w:t xml:space="preserve">завантаженості ліній </w:t>
      </w:r>
      <w:proofErr w:type="spellStart"/>
      <w:r w:rsidR="00937008">
        <w:rPr>
          <w:rFonts w:ascii="Times New Roman" w:hAnsi="Times New Roman"/>
          <w:sz w:val="28"/>
        </w:rPr>
        <w:t>електропередач</w:t>
      </w:r>
      <w:proofErr w:type="spellEnd"/>
      <w:r w:rsidR="00937008">
        <w:rPr>
          <w:rFonts w:ascii="Times New Roman" w:hAnsi="Times New Roman"/>
          <w:sz w:val="28"/>
        </w:rPr>
        <w:t xml:space="preserve"> напругою 110-35 кВ та щільності струму в них</w:t>
      </w:r>
      <w:r w:rsidR="00626C03">
        <w:rPr>
          <w:rFonts w:ascii="Times New Roman" w:hAnsi="Times New Roman"/>
          <w:sz w:val="28"/>
        </w:rPr>
        <w:t>.</w:t>
      </w:r>
    </w:p>
    <w:p w:rsidR="00937008" w:rsidRDefault="00937008" w:rsidP="00C743A8">
      <w:pPr>
        <w:spacing w:after="0" w:line="240" w:lineRule="auto"/>
        <w:ind w:firstLine="567"/>
        <w:jc w:val="both"/>
        <w:rPr>
          <w:rFonts w:ascii="Times New Roman" w:hAnsi="Times New Roman"/>
          <w:sz w:val="28"/>
        </w:rPr>
      </w:pPr>
      <w:r>
        <w:rPr>
          <w:rFonts w:ascii="Times New Roman" w:hAnsi="Times New Roman"/>
          <w:sz w:val="28"/>
        </w:rPr>
        <w:t xml:space="preserve">На основі отриманих розрахункових даних побудовані діаграми цільності струму в електричних лініях </w:t>
      </w:r>
      <w:proofErr w:type="spellStart"/>
      <w:r>
        <w:rPr>
          <w:rFonts w:ascii="Times New Roman" w:hAnsi="Times New Roman"/>
          <w:sz w:val="28"/>
        </w:rPr>
        <w:t>електропередач</w:t>
      </w:r>
      <w:proofErr w:type="spellEnd"/>
      <w:r>
        <w:rPr>
          <w:rFonts w:ascii="Times New Roman" w:hAnsi="Times New Roman"/>
          <w:sz w:val="28"/>
        </w:rPr>
        <w:t xml:space="preserve"> напругою 110 кВ та 35 кВ. Встановлено, що переважаючою щільністю струму в обох випадках є значення 0-0,2 А/мм</w:t>
      </w:r>
      <w:r w:rsidRPr="00937008">
        <w:rPr>
          <w:rFonts w:ascii="Times New Roman" w:hAnsi="Times New Roman"/>
          <w:sz w:val="28"/>
          <w:vertAlign w:val="superscript"/>
        </w:rPr>
        <w:t>2</w:t>
      </w:r>
      <w:r>
        <w:rPr>
          <w:rFonts w:ascii="Times New Roman" w:hAnsi="Times New Roman"/>
          <w:sz w:val="28"/>
        </w:rPr>
        <w:t>.</w:t>
      </w:r>
    </w:p>
    <w:p w:rsidR="00937008" w:rsidRDefault="00937008" w:rsidP="00C743A8">
      <w:pPr>
        <w:spacing w:after="0" w:line="240" w:lineRule="auto"/>
        <w:ind w:firstLine="567"/>
        <w:jc w:val="both"/>
        <w:rPr>
          <w:rFonts w:ascii="Times New Roman" w:hAnsi="Times New Roman"/>
          <w:sz w:val="28"/>
        </w:rPr>
      </w:pPr>
      <w:r>
        <w:rPr>
          <w:rFonts w:ascii="Times New Roman" w:hAnsi="Times New Roman"/>
          <w:sz w:val="28"/>
        </w:rPr>
        <w:lastRenderedPageBreak/>
        <w:t>Також сформовано схему існуючої мережі 110-35 кВ з нанесенням параметрів існуючих мереж.</w:t>
      </w:r>
    </w:p>
    <w:p w:rsidR="00937008" w:rsidRDefault="00937008" w:rsidP="00C743A8">
      <w:pPr>
        <w:spacing w:after="0" w:line="240" w:lineRule="auto"/>
        <w:ind w:firstLine="567"/>
        <w:jc w:val="both"/>
        <w:rPr>
          <w:rFonts w:ascii="Times New Roman" w:hAnsi="Times New Roman"/>
          <w:sz w:val="28"/>
        </w:rPr>
      </w:pPr>
      <w:r>
        <w:rPr>
          <w:rFonts w:ascii="Times New Roman" w:hAnsi="Times New Roman"/>
          <w:sz w:val="28"/>
        </w:rPr>
        <w:t xml:space="preserve">Проведено вибір рівня навантаження ліній </w:t>
      </w:r>
      <w:proofErr w:type="spellStart"/>
      <w:r>
        <w:rPr>
          <w:rFonts w:ascii="Times New Roman" w:hAnsi="Times New Roman"/>
          <w:sz w:val="28"/>
        </w:rPr>
        <w:t>електропередач</w:t>
      </w:r>
      <w:proofErr w:type="spellEnd"/>
      <w:r>
        <w:rPr>
          <w:rFonts w:ascii="Times New Roman" w:hAnsi="Times New Roman"/>
          <w:sz w:val="28"/>
        </w:rPr>
        <w:t xml:space="preserve"> з врахуванням невизначеності інформації.</w:t>
      </w:r>
    </w:p>
    <w:p w:rsidR="00E06FFD" w:rsidRPr="00E06FFD" w:rsidRDefault="00C743A8" w:rsidP="00581CF6">
      <w:pPr>
        <w:tabs>
          <w:tab w:val="left" w:pos="2280"/>
        </w:tabs>
        <w:spacing w:after="0" w:line="240" w:lineRule="auto"/>
        <w:ind w:firstLine="709"/>
        <w:jc w:val="both"/>
        <w:rPr>
          <w:rFonts w:ascii="Times New Roman" w:eastAsia="Times New Roman" w:hAnsi="Times New Roman" w:cs="Times New Roman"/>
          <w:sz w:val="28"/>
          <w:szCs w:val="20"/>
        </w:rPr>
      </w:pPr>
      <w:r w:rsidRPr="00C743A8">
        <w:rPr>
          <w:rFonts w:ascii="Times New Roman" w:eastAsia="Times New Roman" w:hAnsi="Times New Roman" w:cs="Times New Roman"/>
          <w:b/>
          <w:sz w:val="28"/>
          <w:szCs w:val="20"/>
        </w:rPr>
        <w:t>У третьому розділі «Технологічна частина»</w:t>
      </w:r>
      <w:r w:rsidRPr="00C743A8">
        <w:rPr>
          <w:rFonts w:ascii="Times New Roman" w:eastAsia="Times New Roman" w:hAnsi="Times New Roman" w:cs="Times New Roman"/>
          <w:sz w:val="28"/>
          <w:szCs w:val="20"/>
        </w:rPr>
        <w:t xml:space="preserve"> </w:t>
      </w:r>
      <w:r w:rsidR="00E06FFD">
        <w:rPr>
          <w:rFonts w:ascii="Times New Roman" w:eastAsia="Times New Roman" w:hAnsi="Times New Roman" w:cs="Times New Roman"/>
          <w:sz w:val="28"/>
          <w:szCs w:val="20"/>
        </w:rPr>
        <w:t>проведено вибір схеми і параметрів ділянки мережі Хмельницькобленерго при двох варіантах напруги. В якості основної розглянуто систему напруги 110/35/10 кВ, а в якості альтернативної – 110/10 кВ. При цьому розглядалися три варіанти навантаження.</w:t>
      </w:r>
    </w:p>
    <w:p w:rsidR="00E243E6" w:rsidRDefault="00C743A8" w:rsidP="00C743A8">
      <w:pPr>
        <w:autoSpaceDE w:val="0"/>
        <w:autoSpaceDN w:val="0"/>
        <w:spacing w:after="0" w:line="240" w:lineRule="auto"/>
        <w:ind w:firstLine="709"/>
        <w:jc w:val="both"/>
        <w:rPr>
          <w:rFonts w:ascii="Times New Roman" w:eastAsia="Times New Roman" w:hAnsi="Times New Roman" w:cs="Times New Roman"/>
          <w:sz w:val="28"/>
          <w:szCs w:val="28"/>
          <w:lang w:eastAsia="uk-UA"/>
        </w:rPr>
      </w:pPr>
      <w:r w:rsidRPr="00C743A8">
        <w:rPr>
          <w:rFonts w:ascii="Times New Roman" w:eastAsia="Times New Roman" w:hAnsi="Times New Roman" w:cs="Times New Roman"/>
          <w:b/>
          <w:sz w:val="28"/>
          <w:szCs w:val="28"/>
          <w:lang w:eastAsia="uk-UA"/>
        </w:rPr>
        <w:t>У четвертому розділі «Проектно-конструкторська частина»</w:t>
      </w:r>
      <w:r w:rsidR="00581CF6">
        <w:rPr>
          <w:rFonts w:ascii="Times New Roman" w:eastAsia="Times New Roman" w:hAnsi="Times New Roman" w:cs="Times New Roman"/>
          <w:sz w:val="28"/>
          <w:szCs w:val="28"/>
          <w:lang w:eastAsia="uk-UA"/>
        </w:rPr>
        <w:t xml:space="preserve"> проведено </w:t>
      </w:r>
      <w:r w:rsidR="00E243E6">
        <w:rPr>
          <w:rFonts w:ascii="Times New Roman" w:eastAsia="Times New Roman" w:hAnsi="Times New Roman" w:cs="Times New Roman"/>
          <w:sz w:val="28"/>
          <w:szCs w:val="28"/>
          <w:lang w:eastAsia="uk-UA"/>
        </w:rPr>
        <w:t xml:space="preserve">електричні розрахунки і їх аналіз при різних системах напруги, а саме: розрахунок максимальних струмів на ділянках мережі в </w:t>
      </w:r>
      <w:proofErr w:type="spellStart"/>
      <w:r w:rsidR="00E243E6">
        <w:rPr>
          <w:rFonts w:ascii="Times New Roman" w:eastAsia="Times New Roman" w:hAnsi="Times New Roman" w:cs="Times New Roman"/>
          <w:sz w:val="28"/>
          <w:szCs w:val="28"/>
          <w:lang w:eastAsia="uk-UA"/>
        </w:rPr>
        <w:t>післяаварійному</w:t>
      </w:r>
      <w:proofErr w:type="spellEnd"/>
      <w:r w:rsidR="00E243E6">
        <w:rPr>
          <w:rFonts w:ascii="Times New Roman" w:eastAsia="Times New Roman" w:hAnsi="Times New Roman" w:cs="Times New Roman"/>
          <w:sz w:val="28"/>
          <w:szCs w:val="28"/>
          <w:lang w:eastAsia="uk-UA"/>
        </w:rPr>
        <w:t xml:space="preserve"> режимі, розрахунок активних та реактивних втрат, розрахунок напруги в </w:t>
      </w:r>
      <w:proofErr w:type="spellStart"/>
      <w:r w:rsidR="00E243E6">
        <w:rPr>
          <w:rFonts w:ascii="Times New Roman" w:eastAsia="Times New Roman" w:hAnsi="Times New Roman" w:cs="Times New Roman"/>
          <w:sz w:val="28"/>
          <w:szCs w:val="28"/>
          <w:lang w:eastAsia="uk-UA"/>
        </w:rPr>
        <w:t>післяаварійному</w:t>
      </w:r>
      <w:proofErr w:type="spellEnd"/>
      <w:r w:rsidR="00E243E6">
        <w:rPr>
          <w:rFonts w:ascii="Times New Roman" w:eastAsia="Times New Roman" w:hAnsi="Times New Roman" w:cs="Times New Roman"/>
          <w:sz w:val="28"/>
          <w:szCs w:val="28"/>
          <w:lang w:eastAsia="uk-UA"/>
        </w:rPr>
        <w:t xml:space="preserve"> режимі при різних стратегіях та різному навантаженні, розрахунок струмів та </w:t>
      </w:r>
      <w:proofErr w:type="spellStart"/>
      <w:r w:rsidR="00E243E6">
        <w:rPr>
          <w:rFonts w:ascii="Times New Roman" w:eastAsia="Times New Roman" w:hAnsi="Times New Roman" w:cs="Times New Roman"/>
          <w:sz w:val="28"/>
          <w:szCs w:val="28"/>
          <w:lang w:eastAsia="uk-UA"/>
        </w:rPr>
        <w:t>потужностей</w:t>
      </w:r>
      <w:proofErr w:type="spellEnd"/>
      <w:r w:rsidR="00E243E6">
        <w:rPr>
          <w:rFonts w:ascii="Times New Roman" w:eastAsia="Times New Roman" w:hAnsi="Times New Roman" w:cs="Times New Roman"/>
          <w:sz w:val="28"/>
          <w:szCs w:val="28"/>
          <w:lang w:eastAsia="uk-UA"/>
        </w:rPr>
        <w:t xml:space="preserve"> на ділянках досліджуваної мережі в нормальному режимі, розрахунок потужності компенсуючих пристроїв в місцях їхнього встановлення.</w:t>
      </w:r>
    </w:p>
    <w:p w:rsidR="00E243E6" w:rsidRDefault="00C743A8" w:rsidP="00C743A8">
      <w:pPr>
        <w:autoSpaceDE w:val="0"/>
        <w:autoSpaceDN w:val="0"/>
        <w:spacing w:after="0" w:line="240" w:lineRule="auto"/>
        <w:ind w:firstLine="709"/>
        <w:jc w:val="both"/>
        <w:rPr>
          <w:rFonts w:ascii="Times New Roman" w:eastAsia="Times New Roman" w:hAnsi="Times New Roman" w:cs="Times New Roman"/>
          <w:sz w:val="28"/>
          <w:szCs w:val="28"/>
          <w:lang w:eastAsia="uk-UA"/>
        </w:rPr>
      </w:pPr>
      <w:r w:rsidRPr="00C743A8">
        <w:rPr>
          <w:rFonts w:ascii="Times New Roman" w:eastAsia="Times New Roman" w:hAnsi="Times New Roman" w:cs="Times New Roman"/>
          <w:b/>
          <w:sz w:val="28"/>
          <w:szCs w:val="28"/>
          <w:lang w:eastAsia="uk-UA"/>
        </w:rPr>
        <w:t xml:space="preserve">У п’ятому розділі «Спеціальна частина» </w:t>
      </w:r>
      <w:r w:rsidR="00E243E6">
        <w:rPr>
          <w:rFonts w:ascii="Times New Roman" w:eastAsia="Times New Roman" w:hAnsi="Times New Roman" w:cs="Times New Roman"/>
          <w:sz w:val="28"/>
          <w:szCs w:val="28"/>
          <w:lang w:eastAsia="uk-UA"/>
        </w:rPr>
        <w:t xml:space="preserve">здійснено вибір критерію оптимальності для </w:t>
      </w:r>
      <w:proofErr w:type="spellStart"/>
      <w:r w:rsidR="00E243E6">
        <w:rPr>
          <w:rFonts w:ascii="Times New Roman" w:eastAsia="Times New Roman" w:hAnsi="Times New Roman" w:cs="Times New Roman"/>
          <w:sz w:val="28"/>
          <w:szCs w:val="28"/>
          <w:lang w:eastAsia="uk-UA"/>
        </w:rPr>
        <w:t>одноцілового</w:t>
      </w:r>
      <w:proofErr w:type="spellEnd"/>
      <w:r w:rsidR="00E243E6">
        <w:rPr>
          <w:rFonts w:ascii="Times New Roman" w:eastAsia="Times New Roman" w:hAnsi="Times New Roman" w:cs="Times New Roman"/>
          <w:sz w:val="28"/>
          <w:szCs w:val="28"/>
          <w:lang w:eastAsia="uk-UA"/>
        </w:rPr>
        <w:t xml:space="preserve"> завдання з урахуванням можливої динаміки навантаження.</w:t>
      </w:r>
    </w:p>
    <w:p w:rsidR="009A7F76" w:rsidRDefault="00E243E6" w:rsidP="00C743A8">
      <w:pPr>
        <w:autoSpaceDE w:val="0"/>
        <w:autoSpaceDN w:val="0"/>
        <w:spacing w:after="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Проведено аналіз вибору оптимального варіанту системи напруги в умовах невизначеності. Також для оцінки вибору системи напруги проведено статистичний аналіз інформації про займані площі під </w:t>
      </w:r>
      <w:proofErr w:type="spellStart"/>
      <w:r>
        <w:rPr>
          <w:rFonts w:ascii="Times New Roman" w:eastAsia="Times New Roman" w:hAnsi="Times New Roman" w:cs="Times New Roman"/>
          <w:sz w:val="28"/>
          <w:szCs w:val="28"/>
          <w:lang w:eastAsia="uk-UA"/>
        </w:rPr>
        <w:t>пістанції</w:t>
      </w:r>
      <w:proofErr w:type="spellEnd"/>
      <w:r>
        <w:rPr>
          <w:rFonts w:ascii="Times New Roman" w:eastAsia="Times New Roman" w:hAnsi="Times New Roman" w:cs="Times New Roman"/>
          <w:sz w:val="28"/>
          <w:szCs w:val="28"/>
          <w:lang w:eastAsia="uk-UA"/>
        </w:rPr>
        <w:t xml:space="preserve"> напругою 110/35/10 кВ та 110/10 кВ.</w:t>
      </w:r>
    </w:p>
    <w:p w:rsidR="00C743A8" w:rsidRPr="00C743A8" w:rsidRDefault="00C743A8" w:rsidP="009A7F76">
      <w:pPr>
        <w:spacing w:after="0" w:line="240" w:lineRule="auto"/>
        <w:ind w:firstLine="567"/>
        <w:jc w:val="both"/>
        <w:rPr>
          <w:rFonts w:ascii="Times New Roman" w:eastAsia="Calibri" w:hAnsi="Times New Roman" w:cs="Times New Roman"/>
          <w:sz w:val="28"/>
          <w:szCs w:val="28"/>
        </w:rPr>
      </w:pPr>
      <w:r w:rsidRPr="00C743A8">
        <w:rPr>
          <w:rFonts w:ascii="Times New Roman" w:eastAsia="Calibri" w:hAnsi="Times New Roman" w:cs="Times New Roman"/>
          <w:b/>
          <w:sz w:val="28"/>
          <w:szCs w:val="28"/>
        </w:rPr>
        <w:t xml:space="preserve">У шостому розділі «Обґрунтування економічної ефективності» </w:t>
      </w:r>
      <w:r w:rsidR="00CF464B">
        <w:rPr>
          <w:rFonts w:ascii="Times New Roman" w:hAnsi="Times New Roman"/>
          <w:sz w:val="28"/>
        </w:rPr>
        <w:t xml:space="preserve">проведена оцінка двох варіантів системи напруги з точки зору економічної ефективності. </w:t>
      </w:r>
      <w:r w:rsidR="00CF464B" w:rsidRPr="00CF5A46">
        <w:rPr>
          <w:rFonts w:ascii="Times New Roman" w:eastAsia="Times New Roman" w:hAnsi="Times New Roman" w:cs="Times New Roman"/>
          <w:sz w:val="28"/>
          <w:szCs w:val="28"/>
          <w:lang w:eastAsia="ru-RU"/>
        </w:rPr>
        <w:t>Складе</w:t>
      </w:r>
      <w:r w:rsidR="00CF464B">
        <w:rPr>
          <w:rFonts w:ascii="Times New Roman" w:eastAsia="Times New Roman" w:hAnsi="Times New Roman" w:cs="Times New Roman"/>
          <w:sz w:val="28"/>
          <w:szCs w:val="28"/>
          <w:lang w:eastAsia="ru-RU"/>
        </w:rPr>
        <w:t>н</w:t>
      </w:r>
      <w:r w:rsidR="00CF464B" w:rsidRPr="00CF5A46">
        <w:rPr>
          <w:rFonts w:ascii="Times New Roman" w:eastAsia="Times New Roman" w:hAnsi="Times New Roman" w:cs="Times New Roman"/>
          <w:sz w:val="28"/>
          <w:szCs w:val="28"/>
          <w:lang w:eastAsia="ru-RU"/>
        </w:rPr>
        <w:t>о матриці локальних критеріїв для двох стратегій при кожному рівні навантаження</w:t>
      </w:r>
    </w:p>
    <w:p w:rsidR="00C743A8" w:rsidRPr="00C743A8" w:rsidRDefault="00C743A8" w:rsidP="00C743A8">
      <w:pPr>
        <w:spacing w:after="0" w:line="240" w:lineRule="auto"/>
        <w:ind w:firstLine="567"/>
        <w:jc w:val="both"/>
        <w:rPr>
          <w:rFonts w:ascii="Times New Roman" w:eastAsia="Calibri" w:hAnsi="Times New Roman" w:cs="Times New Roman"/>
          <w:sz w:val="28"/>
          <w:szCs w:val="28"/>
        </w:rPr>
      </w:pPr>
      <w:r w:rsidRPr="00C743A8">
        <w:rPr>
          <w:rFonts w:ascii="Times New Roman" w:eastAsia="Calibri" w:hAnsi="Times New Roman" w:cs="Times New Roman"/>
          <w:b/>
          <w:sz w:val="28"/>
          <w:szCs w:val="28"/>
        </w:rPr>
        <w:t xml:space="preserve">У сьомому розділі «Охорона праці та безпека в надзвичайних ситуаціях» </w:t>
      </w:r>
      <w:r w:rsidR="00E243E6">
        <w:rPr>
          <w:rFonts w:ascii="Times New Roman" w:eastAsia="Calibri" w:hAnsi="Times New Roman" w:cs="Times New Roman"/>
          <w:sz w:val="28"/>
          <w:szCs w:val="28"/>
        </w:rPr>
        <w:t>розглянуті питання техніки безпеки працівників при монтажі електрообладнання</w:t>
      </w:r>
      <w:r w:rsidR="009A7F76">
        <w:rPr>
          <w:rFonts w:ascii="Times New Roman" w:eastAsia="Calibri" w:hAnsi="Times New Roman" w:cs="Times New Roman"/>
          <w:sz w:val="28"/>
          <w:szCs w:val="28"/>
        </w:rPr>
        <w:t>.</w:t>
      </w:r>
      <w:r w:rsidR="00E243E6">
        <w:rPr>
          <w:rFonts w:ascii="Times New Roman" w:eastAsia="Calibri" w:hAnsi="Times New Roman" w:cs="Times New Roman"/>
          <w:sz w:val="28"/>
          <w:szCs w:val="28"/>
        </w:rPr>
        <w:t xml:space="preserve"> </w:t>
      </w:r>
      <w:r w:rsidR="00CF464B">
        <w:rPr>
          <w:rFonts w:ascii="Times New Roman" w:eastAsia="Calibri" w:hAnsi="Times New Roman" w:cs="Times New Roman"/>
          <w:sz w:val="28"/>
          <w:szCs w:val="28"/>
        </w:rPr>
        <w:t>Наведені умови та правила допуску працівників будівельно-монтажних організацій до робі в діючих електроустановках.</w:t>
      </w:r>
    </w:p>
    <w:p w:rsidR="00C743A8" w:rsidRPr="00C743A8" w:rsidRDefault="00E243E6" w:rsidP="00C743A8">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Розглянуті основні принципи і способи забезпечення безпеки населення в умовах надзвичайної ситуації</w:t>
      </w:r>
      <w:r w:rsidR="00C743A8" w:rsidRPr="00C743A8">
        <w:rPr>
          <w:rFonts w:ascii="Times New Roman" w:eastAsia="Calibri" w:hAnsi="Times New Roman" w:cs="Times New Roman"/>
          <w:sz w:val="28"/>
          <w:szCs w:val="28"/>
        </w:rPr>
        <w:t>.</w:t>
      </w:r>
    </w:p>
    <w:p w:rsidR="00C743A8" w:rsidRPr="00C743A8" w:rsidRDefault="00C743A8" w:rsidP="00C743A8">
      <w:pPr>
        <w:spacing w:after="0" w:line="240" w:lineRule="auto"/>
        <w:ind w:firstLine="567"/>
        <w:jc w:val="both"/>
        <w:rPr>
          <w:rFonts w:ascii="Times New Roman" w:eastAsia="Calibri" w:hAnsi="Times New Roman" w:cs="Times New Roman"/>
          <w:color w:val="000000"/>
          <w:sz w:val="28"/>
          <w:szCs w:val="28"/>
        </w:rPr>
      </w:pPr>
      <w:r w:rsidRPr="00C743A8">
        <w:rPr>
          <w:rFonts w:ascii="Times New Roman" w:eastAsia="Calibri" w:hAnsi="Times New Roman" w:cs="Times New Roman"/>
          <w:b/>
          <w:sz w:val="28"/>
          <w:szCs w:val="28"/>
        </w:rPr>
        <w:t xml:space="preserve">У восьмому розділі «Екологія» </w:t>
      </w:r>
      <w:r w:rsidR="00CF464B">
        <w:rPr>
          <w:rFonts w:ascii="Times New Roman" w:eastAsia="Calibri" w:hAnsi="Times New Roman" w:cs="Times New Roman"/>
          <w:sz w:val="28"/>
          <w:szCs w:val="28"/>
        </w:rPr>
        <w:t>проаналізовано вплив високовольтних ліній електропередачі та трансформаторних підстанцій на навколишнє середовище</w:t>
      </w:r>
      <w:r w:rsidR="009A7F76">
        <w:rPr>
          <w:rFonts w:ascii="Times New Roman" w:eastAsia="Calibri" w:hAnsi="Times New Roman" w:cs="Times New Roman"/>
          <w:sz w:val="28"/>
          <w:szCs w:val="28"/>
        </w:rPr>
        <w:t>.</w:t>
      </w:r>
    </w:p>
    <w:p w:rsidR="00FA65D6" w:rsidRDefault="00FA65D6" w:rsidP="00C743A8">
      <w:pPr>
        <w:spacing w:after="0" w:line="240" w:lineRule="auto"/>
        <w:ind w:firstLine="567"/>
        <w:jc w:val="center"/>
        <w:rPr>
          <w:rFonts w:ascii="Times New Roman" w:eastAsia="Calibri" w:hAnsi="Times New Roman" w:cs="Times New Roman"/>
          <w:b/>
          <w:sz w:val="28"/>
          <w:szCs w:val="28"/>
        </w:rPr>
      </w:pPr>
    </w:p>
    <w:p w:rsidR="00FA65D6" w:rsidRDefault="00FA65D6" w:rsidP="00C743A8">
      <w:pPr>
        <w:spacing w:after="0" w:line="240" w:lineRule="auto"/>
        <w:ind w:firstLine="567"/>
        <w:jc w:val="center"/>
        <w:rPr>
          <w:rFonts w:ascii="Times New Roman" w:eastAsia="Calibri" w:hAnsi="Times New Roman" w:cs="Times New Roman"/>
          <w:b/>
          <w:sz w:val="28"/>
          <w:szCs w:val="28"/>
        </w:rPr>
      </w:pPr>
    </w:p>
    <w:p w:rsidR="00FA65D6" w:rsidRDefault="00FA65D6" w:rsidP="00C743A8">
      <w:pPr>
        <w:spacing w:after="0" w:line="240" w:lineRule="auto"/>
        <w:ind w:firstLine="567"/>
        <w:jc w:val="center"/>
        <w:rPr>
          <w:rFonts w:ascii="Times New Roman" w:eastAsia="Calibri" w:hAnsi="Times New Roman" w:cs="Times New Roman"/>
          <w:b/>
          <w:sz w:val="28"/>
          <w:szCs w:val="28"/>
        </w:rPr>
      </w:pPr>
    </w:p>
    <w:p w:rsidR="00FA65D6" w:rsidRDefault="00FA65D6" w:rsidP="00C743A8">
      <w:pPr>
        <w:spacing w:after="0" w:line="240" w:lineRule="auto"/>
        <w:ind w:firstLine="567"/>
        <w:jc w:val="center"/>
        <w:rPr>
          <w:rFonts w:ascii="Times New Roman" w:eastAsia="Calibri" w:hAnsi="Times New Roman" w:cs="Times New Roman"/>
          <w:b/>
          <w:sz w:val="28"/>
          <w:szCs w:val="28"/>
        </w:rPr>
      </w:pPr>
    </w:p>
    <w:p w:rsidR="00FA65D6" w:rsidRDefault="00FA65D6" w:rsidP="00C743A8">
      <w:pPr>
        <w:spacing w:after="0" w:line="240" w:lineRule="auto"/>
        <w:ind w:firstLine="567"/>
        <w:jc w:val="center"/>
        <w:rPr>
          <w:rFonts w:ascii="Times New Roman" w:eastAsia="Calibri" w:hAnsi="Times New Roman" w:cs="Times New Roman"/>
          <w:b/>
          <w:sz w:val="28"/>
          <w:szCs w:val="28"/>
        </w:rPr>
      </w:pPr>
    </w:p>
    <w:p w:rsidR="00FA65D6" w:rsidRDefault="00FA65D6" w:rsidP="00C743A8">
      <w:pPr>
        <w:spacing w:after="0" w:line="240" w:lineRule="auto"/>
        <w:ind w:firstLine="567"/>
        <w:jc w:val="center"/>
        <w:rPr>
          <w:rFonts w:ascii="Times New Roman" w:eastAsia="Calibri" w:hAnsi="Times New Roman" w:cs="Times New Roman"/>
          <w:b/>
          <w:sz w:val="28"/>
          <w:szCs w:val="28"/>
        </w:rPr>
      </w:pPr>
    </w:p>
    <w:p w:rsidR="00FA65D6" w:rsidRDefault="00FA65D6" w:rsidP="00C743A8">
      <w:pPr>
        <w:spacing w:after="0" w:line="240" w:lineRule="auto"/>
        <w:ind w:firstLine="567"/>
        <w:jc w:val="center"/>
        <w:rPr>
          <w:rFonts w:ascii="Times New Roman" w:eastAsia="Calibri" w:hAnsi="Times New Roman" w:cs="Times New Roman"/>
          <w:b/>
          <w:sz w:val="28"/>
          <w:szCs w:val="28"/>
        </w:rPr>
      </w:pPr>
    </w:p>
    <w:p w:rsidR="00FA65D6" w:rsidRDefault="00FA65D6" w:rsidP="00C743A8">
      <w:pPr>
        <w:spacing w:after="0" w:line="240" w:lineRule="auto"/>
        <w:ind w:firstLine="567"/>
        <w:jc w:val="center"/>
        <w:rPr>
          <w:rFonts w:ascii="Times New Roman" w:eastAsia="Calibri" w:hAnsi="Times New Roman" w:cs="Times New Roman"/>
          <w:b/>
          <w:sz w:val="28"/>
          <w:szCs w:val="28"/>
        </w:rPr>
      </w:pPr>
    </w:p>
    <w:p w:rsidR="00C743A8" w:rsidRPr="00C743A8" w:rsidRDefault="00C743A8" w:rsidP="00C743A8">
      <w:pPr>
        <w:spacing w:after="0" w:line="240" w:lineRule="auto"/>
        <w:ind w:firstLine="567"/>
        <w:jc w:val="center"/>
        <w:rPr>
          <w:rFonts w:ascii="Times New Roman" w:eastAsia="Calibri" w:hAnsi="Times New Roman" w:cs="Times New Roman"/>
          <w:b/>
          <w:sz w:val="28"/>
          <w:szCs w:val="28"/>
        </w:rPr>
      </w:pPr>
      <w:r w:rsidRPr="00C743A8">
        <w:rPr>
          <w:rFonts w:ascii="Times New Roman" w:eastAsia="Calibri" w:hAnsi="Times New Roman" w:cs="Times New Roman"/>
          <w:b/>
          <w:sz w:val="28"/>
          <w:szCs w:val="28"/>
        </w:rPr>
        <w:lastRenderedPageBreak/>
        <w:t>ВИСНОВКИ</w:t>
      </w:r>
    </w:p>
    <w:p w:rsidR="00C743A8" w:rsidRPr="00C743A8" w:rsidRDefault="00C743A8" w:rsidP="00C743A8">
      <w:pPr>
        <w:spacing w:after="0" w:line="240" w:lineRule="auto"/>
        <w:ind w:firstLine="567"/>
        <w:jc w:val="center"/>
        <w:rPr>
          <w:rFonts w:ascii="Times New Roman" w:eastAsia="Calibri" w:hAnsi="Times New Roman" w:cs="Times New Roman"/>
          <w:b/>
          <w:sz w:val="28"/>
          <w:szCs w:val="28"/>
        </w:rPr>
      </w:pPr>
    </w:p>
    <w:p w:rsidR="002071F0" w:rsidRPr="002071F0" w:rsidRDefault="002071F0" w:rsidP="002071F0">
      <w:pPr>
        <w:spacing w:after="0" w:line="240" w:lineRule="auto"/>
        <w:ind w:firstLine="709"/>
        <w:jc w:val="both"/>
        <w:rPr>
          <w:rFonts w:ascii="Times New Roman" w:eastAsia="Times New Roman" w:hAnsi="Times New Roman" w:cs="Times New Roman"/>
          <w:sz w:val="28"/>
          <w:szCs w:val="28"/>
          <w:lang w:eastAsia="ru-RU"/>
        </w:rPr>
      </w:pPr>
      <w:r w:rsidRPr="00440439">
        <w:rPr>
          <w:rFonts w:ascii="Times New Roman" w:eastAsia="Times New Roman" w:hAnsi="Times New Roman" w:cs="Times New Roman"/>
          <w:sz w:val="28"/>
          <w:szCs w:val="24"/>
          <w:lang w:eastAsia="ru-RU"/>
        </w:rPr>
        <w:t>В ході виконання дипломної роботи визначення доцільності застосування системи напруги 100/10/0,38 кВ для розподільних мереж вирішувалося з точки зору проектування електричної мережі в умовах невизначеності початкової інформації (рівень навантаження).</w:t>
      </w:r>
    </w:p>
    <w:p w:rsidR="002071F0" w:rsidRPr="00440439" w:rsidRDefault="002071F0" w:rsidP="002071F0">
      <w:pPr>
        <w:spacing w:after="0" w:line="240" w:lineRule="auto"/>
        <w:ind w:firstLine="709"/>
        <w:jc w:val="both"/>
        <w:rPr>
          <w:rFonts w:ascii="Times New Roman" w:eastAsia="Times New Roman" w:hAnsi="Times New Roman" w:cs="Times New Roman"/>
          <w:sz w:val="28"/>
          <w:szCs w:val="28"/>
          <w:lang w:eastAsia="ru-RU"/>
        </w:rPr>
      </w:pPr>
      <w:r w:rsidRPr="00440439">
        <w:rPr>
          <w:rFonts w:ascii="Times New Roman" w:eastAsia="Times New Roman" w:hAnsi="Times New Roman" w:cs="Times New Roman"/>
          <w:sz w:val="28"/>
          <w:szCs w:val="28"/>
          <w:lang w:eastAsia="ru-RU"/>
        </w:rPr>
        <w:t xml:space="preserve">Проектувалася існуюча електрична мережа по двох стратегіях (при системі напруги 110/35/10/0,38 кВ і 110/10/0,38 кВ) при трьох рівнях перспективного навантаження. Вибір оптимальної стратегії робився шляхом вирішення </w:t>
      </w:r>
      <w:proofErr w:type="spellStart"/>
      <w:r w:rsidRPr="00440439">
        <w:rPr>
          <w:rFonts w:ascii="Times New Roman" w:eastAsia="Times New Roman" w:hAnsi="Times New Roman" w:cs="Times New Roman"/>
          <w:sz w:val="28"/>
          <w:szCs w:val="28"/>
          <w:lang w:eastAsia="ru-RU"/>
        </w:rPr>
        <w:t>одноцільової</w:t>
      </w:r>
      <w:proofErr w:type="spellEnd"/>
      <w:r w:rsidRPr="00440439">
        <w:rPr>
          <w:rFonts w:ascii="Times New Roman" w:eastAsia="Times New Roman" w:hAnsi="Times New Roman" w:cs="Times New Roman"/>
          <w:sz w:val="28"/>
          <w:szCs w:val="28"/>
          <w:lang w:eastAsia="ru-RU"/>
        </w:rPr>
        <w:t xml:space="preserve"> і багатоцільово</w:t>
      </w:r>
      <w:r w:rsidR="00375139">
        <w:rPr>
          <w:rFonts w:ascii="Times New Roman" w:eastAsia="Times New Roman" w:hAnsi="Times New Roman" w:cs="Times New Roman"/>
          <w:sz w:val="28"/>
          <w:szCs w:val="28"/>
          <w:lang w:eastAsia="ru-RU"/>
        </w:rPr>
        <w:t>ї</w:t>
      </w:r>
      <w:r w:rsidRPr="00440439">
        <w:rPr>
          <w:rFonts w:ascii="Times New Roman" w:eastAsia="Times New Roman" w:hAnsi="Times New Roman" w:cs="Times New Roman"/>
          <w:sz w:val="28"/>
          <w:szCs w:val="28"/>
          <w:lang w:eastAsia="ru-RU"/>
        </w:rPr>
        <w:t xml:space="preserve"> задачі в умовах невизначеності.</w:t>
      </w:r>
    </w:p>
    <w:p w:rsidR="002071F0" w:rsidRPr="00440439" w:rsidRDefault="002071F0" w:rsidP="002071F0">
      <w:pPr>
        <w:spacing w:after="0" w:line="240" w:lineRule="auto"/>
        <w:ind w:firstLine="709"/>
        <w:jc w:val="both"/>
        <w:rPr>
          <w:rFonts w:ascii="Times New Roman" w:eastAsia="Times New Roman" w:hAnsi="Times New Roman" w:cs="Times New Roman"/>
          <w:sz w:val="28"/>
          <w:szCs w:val="28"/>
          <w:lang w:eastAsia="ru-RU"/>
        </w:rPr>
      </w:pPr>
      <w:r w:rsidRPr="00440439">
        <w:rPr>
          <w:rFonts w:ascii="Times New Roman" w:eastAsia="Times New Roman" w:hAnsi="Times New Roman" w:cs="Times New Roman"/>
          <w:sz w:val="28"/>
          <w:szCs w:val="28"/>
          <w:lang w:eastAsia="ru-RU"/>
        </w:rPr>
        <w:t xml:space="preserve">При вирішенні </w:t>
      </w:r>
      <w:proofErr w:type="spellStart"/>
      <w:r w:rsidRPr="00440439">
        <w:rPr>
          <w:rFonts w:ascii="Times New Roman" w:eastAsia="Times New Roman" w:hAnsi="Times New Roman" w:cs="Times New Roman"/>
          <w:sz w:val="28"/>
          <w:szCs w:val="28"/>
          <w:lang w:eastAsia="ru-RU"/>
        </w:rPr>
        <w:t>одноцільової</w:t>
      </w:r>
      <w:proofErr w:type="spellEnd"/>
      <w:r w:rsidRPr="00440439">
        <w:rPr>
          <w:rFonts w:ascii="Times New Roman" w:eastAsia="Times New Roman" w:hAnsi="Times New Roman" w:cs="Times New Roman"/>
          <w:sz w:val="28"/>
          <w:szCs w:val="28"/>
          <w:lang w:eastAsia="ru-RU"/>
        </w:rPr>
        <w:t xml:space="preserve"> задачі, за критерієм мінімуму вартості передачі електроенергії, оптимальною стратегією є перша стратегія (система напруги 110/35/10/0,38 кВ). Проте, як було вказано вище, рішення </w:t>
      </w:r>
      <w:proofErr w:type="spellStart"/>
      <w:r w:rsidRPr="00440439">
        <w:rPr>
          <w:rFonts w:ascii="Times New Roman" w:eastAsia="Times New Roman" w:hAnsi="Times New Roman" w:cs="Times New Roman"/>
          <w:sz w:val="28"/>
          <w:szCs w:val="28"/>
          <w:lang w:eastAsia="ru-RU"/>
        </w:rPr>
        <w:t>одноцільової</w:t>
      </w:r>
      <w:proofErr w:type="spellEnd"/>
      <w:r w:rsidRPr="00440439">
        <w:rPr>
          <w:rFonts w:ascii="Times New Roman" w:eastAsia="Times New Roman" w:hAnsi="Times New Roman" w:cs="Times New Roman"/>
          <w:sz w:val="28"/>
          <w:szCs w:val="28"/>
          <w:lang w:eastAsia="ru-RU"/>
        </w:rPr>
        <w:t xml:space="preserve"> задачі за критерієм мінімуму вартості передачі електроенергії означає, що інші локальні критерії (якість електроенергії, втрати електроенергії і тому подібне) однакові для порівнюваних стратегій, що не відповідає дійсності.</w:t>
      </w:r>
    </w:p>
    <w:p w:rsidR="002071F0" w:rsidRPr="00440439" w:rsidRDefault="002071F0" w:rsidP="002071F0">
      <w:pPr>
        <w:spacing w:after="0" w:line="240" w:lineRule="auto"/>
        <w:ind w:firstLine="709"/>
        <w:jc w:val="both"/>
        <w:rPr>
          <w:rFonts w:ascii="Times New Roman" w:eastAsia="Times New Roman" w:hAnsi="Times New Roman" w:cs="Times New Roman"/>
          <w:sz w:val="28"/>
          <w:szCs w:val="28"/>
          <w:lang w:val="ru-RU" w:eastAsia="ru-RU"/>
        </w:rPr>
      </w:pPr>
      <w:r w:rsidRPr="00440439">
        <w:rPr>
          <w:rFonts w:ascii="Times New Roman" w:eastAsia="Times New Roman" w:hAnsi="Times New Roman" w:cs="Times New Roman"/>
          <w:sz w:val="28"/>
          <w:szCs w:val="28"/>
          <w:lang w:eastAsia="ru-RU"/>
        </w:rPr>
        <w:t>При вирішенні багатоцільової задачі однозначного вибору на користь першої або другої стратегії, зроблено не було. При першому варіанті значущості локальних критеріїв (</w:t>
      </w:r>
      <w:r w:rsidRPr="00440439">
        <w:rPr>
          <w:rFonts w:ascii="Times New Roman" w:eastAsia="Times New Roman" w:hAnsi="Times New Roman" w:cs="Times New Roman"/>
          <w:i/>
          <w:sz w:val="28"/>
          <w:szCs w:val="28"/>
          <w:lang w:eastAsia="ru-RU"/>
        </w:rPr>
        <w:t>λ</w:t>
      </w:r>
      <w:r w:rsidRPr="00440439">
        <w:rPr>
          <w:rFonts w:ascii="Times New Roman" w:eastAsia="Times New Roman" w:hAnsi="Times New Roman" w:cs="Times New Roman"/>
          <w:i/>
          <w:sz w:val="28"/>
          <w:szCs w:val="28"/>
          <w:vertAlign w:val="subscript"/>
          <w:lang w:eastAsia="ru-RU"/>
        </w:rPr>
        <w:t>1</w:t>
      </w:r>
      <w:r w:rsidRPr="00440439">
        <w:rPr>
          <w:rFonts w:ascii="Times New Roman" w:eastAsia="Times New Roman" w:hAnsi="Times New Roman" w:cs="Times New Roman"/>
          <w:sz w:val="28"/>
          <w:szCs w:val="28"/>
          <w:lang w:eastAsia="ru-RU"/>
        </w:rPr>
        <w:t xml:space="preserve">=0,44, </w:t>
      </w:r>
      <w:r w:rsidRPr="00440439">
        <w:rPr>
          <w:rFonts w:ascii="Times New Roman" w:eastAsia="Times New Roman" w:hAnsi="Times New Roman" w:cs="Times New Roman"/>
          <w:i/>
          <w:sz w:val="28"/>
          <w:szCs w:val="28"/>
          <w:lang w:eastAsia="ru-RU"/>
        </w:rPr>
        <w:t>λ</w:t>
      </w:r>
      <w:r w:rsidRPr="00440439">
        <w:rPr>
          <w:rFonts w:ascii="Times New Roman" w:eastAsia="Times New Roman" w:hAnsi="Times New Roman" w:cs="Times New Roman"/>
          <w:i/>
          <w:sz w:val="28"/>
          <w:szCs w:val="28"/>
          <w:vertAlign w:val="subscript"/>
          <w:lang w:eastAsia="ru-RU"/>
        </w:rPr>
        <w:t>2</w:t>
      </w:r>
      <w:r w:rsidRPr="00440439">
        <w:rPr>
          <w:rFonts w:ascii="Times New Roman" w:eastAsia="Times New Roman" w:hAnsi="Times New Roman" w:cs="Times New Roman"/>
          <w:sz w:val="28"/>
          <w:szCs w:val="28"/>
          <w:lang w:eastAsia="ru-RU"/>
        </w:rPr>
        <w:t xml:space="preserve">=0,4 і </w:t>
      </w:r>
      <w:r w:rsidRPr="00440439">
        <w:rPr>
          <w:rFonts w:ascii="Times New Roman" w:eastAsia="Times New Roman" w:hAnsi="Times New Roman" w:cs="Times New Roman"/>
          <w:i/>
          <w:sz w:val="28"/>
          <w:szCs w:val="28"/>
          <w:lang w:eastAsia="ru-RU"/>
        </w:rPr>
        <w:t>λ</w:t>
      </w:r>
      <w:r w:rsidRPr="00440439">
        <w:rPr>
          <w:rFonts w:ascii="Times New Roman" w:eastAsia="Times New Roman" w:hAnsi="Times New Roman" w:cs="Times New Roman"/>
          <w:i/>
          <w:sz w:val="28"/>
          <w:szCs w:val="28"/>
          <w:vertAlign w:val="subscript"/>
          <w:lang w:eastAsia="ru-RU"/>
        </w:rPr>
        <w:t>3</w:t>
      </w:r>
      <w:r w:rsidRPr="00440439">
        <w:rPr>
          <w:rFonts w:ascii="Times New Roman" w:eastAsia="Times New Roman" w:hAnsi="Times New Roman" w:cs="Times New Roman"/>
          <w:sz w:val="28"/>
          <w:szCs w:val="28"/>
          <w:lang w:eastAsia="ru-RU"/>
        </w:rPr>
        <w:t>=0,16) оптимальна друга стратегія (система напруги 110/10/0,38 кВ). При другому варіанті значущості локальних критеріїв (</w:t>
      </w:r>
      <w:r w:rsidRPr="00440439">
        <w:rPr>
          <w:rFonts w:ascii="Times New Roman" w:eastAsia="Times New Roman" w:hAnsi="Times New Roman" w:cs="Times New Roman"/>
          <w:i/>
          <w:sz w:val="28"/>
          <w:szCs w:val="28"/>
          <w:lang w:eastAsia="ru-RU"/>
        </w:rPr>
        <w:t>λ</w:t>
      </w:r>
      <w:r w:rsidRPr="00440439">
        <w:rPr>
          <w:rFonts w:ascii="Times New Roman" w:eastAsia="Times New Roman" w:hAnsi="Times New Roman" w:cs="Times New Roman"/>
          <w:i/>
          <w:sz w:val="28"/>
          <w:szCs w:val="28"/>
          <w:vertAlign w:val="subscript"/>
          <w:lang w:eastAsia="ru-RU"/>
        </w:rPr>
        <w:t>1</w:t>
      </w:r>
      <w:r w:rsidRPr="00440439">
        <w:rPr>
          <w:rFonts w:ascii="Times New Roman" w:eastAsia="Times New Roman" w:hAnsi="Times New Roman" w:cs="Times New Roman"/>
          <w:sz w:val="28"/>
          <w:szCs w:val="28"/>
          <w:lang w:eastAsia="ru-RU"/>
        </w:rPr>
        <w:t xml:space="preserve">=0,57, </w:t>
      </w:r>
      <w:r w:rsidRPr="00440439">
        <w:rPr>
          <w:rFonts w:ascii="Times New Roman" w:eastAsia="Times New Roman" w:hAnsi="Times New Roman" w:cs="Times New Roman"/>
          <w:i/>
          <w:sz w:val="28"/>
          <w:szCs w:val="28"/>
          <w:lang w:eastAsia="ru-RU"/>
        </w:rPr>
        <w:t>λ</w:t>
      </w:r>
      <w:r w:rsidRPr="00440439">
        <w:rPr>
          <w:rFonts w:ascii="Times New Roman" w:eastAsia="Times New Roman" w:hAnsi="Times New Roman" w:cs="Times New Roman"/>
          <w:i/>
          <w:sz w:val="28"/>
          <w:szCs w:val="28"/>
          <w:vertAlign w:val="subscript"/>
          <w:lang w:eastAsia="ru-RU"/>
        </w:rPr>
        <w:t>2</w:t>
      </w:r>
      <w:r w:rsidRPr="00440439">
        <w:rPr>
          <w:rFonts w:ascii="Times New Roman" w:eastAsia="Times New Roman" w:hAnsi="Times New Roman" w:cs="Times New Roman"/>
          <w:sz w:val="28"/>
          <w:szCs w:val="28"/>
          <w:lang w:eastAsia="ru-RU"/>
        </w:rPr>
        <w:t xml:space="preserve">=0,28 і </w:t>
      </w:r>
      <w:r w:rsidRPr="00440439">
        <w:rPr>
          <w:rFonts w:ascii="Times New Roman" w:eastAsia="Times New Roman" w:hAnsi="Times New Roman" w:cs="Times New Roman"/>
          <w:i/>
          <w:sz w:val="28"/>
          <w:szCs w:val="28"/>
          <w:lang w:eastAsia="ru-RU"/>
        </w:rPr>
        <w:t>λ</w:t>
      </w:r>
      <w:r w:rsidRPr="00440439">
        <w:rPr>
          <w:rFonts w:ascii="Times New Roman" w:eastAsia="Times New Roman" w:hAnsi="Times New Roman" w:cs="Times New Roman"/>
          <w:i/>
          <w:sz w:val="28"/>
          <w:szCs w:val="28"/>
          <w:vertAlign w:val="subscript"/>
          <w:lang w:eastAsia="ru-RU"/>
        </w:rPr>
        <w:t>3</w:t>
      </w:r>
      <w:r w:rsidRPr="00440439">
        <w:rPr>
          <w:rFonts w:ascii="Times New Roman" w:eastAsia="Times New Roman" w:hAnsi="Times New Roman" w:cs="Times New Roman"/>
          <w:sz w:val="28"/>
          <w:szCs w:val="28"/>
          <w:lang w:eastAsia="ru-RU"/>
        </w:rPr>
        <w:t>=0,15) оптимальна перша стратегія (система напруги 110/35/10/0,38 кВ). Можна зробити висновок про те, що вибір оптимальної стратегії залежить від значень вагових коефіцієнтів, що задаються. У першому варіанті значущість капітальних витрат в 1,1 разів вище за сумарні річні втрати електроенергії. У другому варіанті капітальні витрати більші за сумарні річні втрати електроенергії в 2,04 разу. Площа відчужуваних земельних ділянок в обох варіантах має найменшу значущість. Однозначний вибір оптимальної стратегії можна зробити тільки після призначення значень вагових коефіцієнтів групою експертів.</w:t>
      </w:r>
    </w:p>
    <w:p w:rsidR="002071F0" w:rsidRPr="00440439" w:rsidRDefault="002071F0" w:rsidP="002071F0">
      <w:pPr>
        <w:spacing w:after="0" w:line="240" w:lineRule="auto"/>
        <w:ind w:firstLine="709"/>
        <w:jc w:val="both"/>
        <w:rPr>
          <w:rFonts w:ascii="Times New Roman" w:eastAsia="Times New Roman" w:hAnsi="Times New Roman" w:cs="Times New Roman"/>
          <w:sz w:val="28"/>
          <w:szCs w:val="28"/>
          <w:lang w:val="ru-RU" w:eastAsia="ru-RU"/>
        </w:rPr>
      </w:pPr>
      <w:r w:rsidRPr="00440439">
        <w:rPr>
          <w:rFonts w:ascii="Times New Roman" w:eastAsia="Times New Roman" w:hAnsi="Times New Roman" w:cs="Times New Roman"/>
          <w:sz w:val="28"/>
          <w:szCs w:val="28"/>
          <w:lang w:eastAsia="ru-RU"/>
        </w:rPr>
        <w:t>В результаті виконання цієї роботи, можна зробити наступний висновок:</w:t>
      </w:r>
    </w:p>
    <w:p w:rsidR="002071F0" w:rsidRPr="00440439" w:rsidRDefault="002071F0" w:rsidP="002071F0">
      <w:pPr>
        <w:numPr>
          <w:ilvl w:val="0"/>
          <w:numId w:val="1"/>
        </w:numPr>
        <w:spacing w:after="0" w:line="240" w:lineRule="auto"/>
        <w:contextualSpacing/>
        <w:jc w:val="both"/>
        <w:rPr>
          <w:rFonts w:ascii="Times New Roman" w:eastAsia="Times New Roman" w:hAnsi="Times New Roman" w:cs="Times New Roman"/>
          <w:sz w:val="28"/>
          <w:szCs w:val="28"/>
          <w:lang w:val="ru-RU" w:eastAsia="ru-RU"/>
        </w:rPr>
      </w:pPr>
      <w:r w:rsidRPr="00440439">
        <w:rPr>
          <w:rFonts w:ascii="Times New Roman" w:eastAsia="Times New Roman" w:hAnsi="Times New Roman" w:cs="Times New Roman"/>
          <w:sz w:val="28"/>
          <w:szCs w:val="28"/>
          <w:lang w:eastAsia="ru-RU"/>
        </w:rPr>
        <w:t xml:space="preserve">про доцільність застосування системи напруги 110/10/0,38 кВ не можна зробити однозначний висновок, для кожної конкретної ділянки розподільної мережі необхідно приймати окреме рішення на підставі </w:t>
      </w:r>
      <w:proofErr w:type="spellStart"/>
      <w:r w:rsidRPr="00440439">
        <w:rPr>
          <w:rFonts w:ascii="Times New Roman" w:eastAsia="Times New Roman" w:hAnsi="Times New Roman" w:cs="Times New Roman"/>
          <w:sz w:val="28"/>
          <w:szCs w:val="28"/>
          <w:lang w:eastAsia="ru-RU"/>
        </w:rPr>
        <w:t>багатокритерійного</w:t>
      </w:r>
      <w:proofErr w:type="spellEnd"/>
      <w:r w:rsidRPr="00440439">
        <w:rPr>
          <w:rFonts w:ascii="Times New Roman" w:eastAsia="Times New Roman" w:hAnsi="Times New Roman" w:cs="Times New Roman"/>
          <w:sz w:val="28"/>
          <w:szCs w:val="28"/>
          <w:lang w:eastAsia="ru-RU"/>
        </w:rPr>
        <w:t xml:space="preserve"> підходу при декількох стратегіях;</w:t>
      </w:r>
    </w:p>
    <w:p w:rsidR="002071F0" w:rsidRPr="00440439" w:rsidRDefault="002071F0" w:rsidP="002071F0">
      <w:pPr>
        <w:numPr>
          <w:ilvl w:val="0"/>
          <w:numId w:val="1"/>
        </w:numPr>
        <w:spacing w:after="0" w:line="240" w:lineRule="auto"/>
        <w:contextualSpacing/>
        <w:jc w:val="both"/>
        <w:rPr>
          <w:rFonts w:ascii="Times New Roman" w:eastAsia="Times New Roman" w:hAnsi="Times New Roman" w:cs="Times New Roman"/>
          <w:sz w:val="28"/>
          <w:szCs w:val="28"/>
          <w:lang w:val="ru-RU" w:eastAsia="ru-RU"/>
        </w:rPr>
      </w:pPr>
      <w:r w:rsidRPr="00440439">
        <w:rPr>
          <w:rFonts w:ascii="Times New Roman" w:eastAsia="Times New Roman" w:hAnsi="Times New Roman" w:cs="Times New Roman"/>
          <w:sz w:val="28"/>
          <w:szCs w:val="28"/>
          <w:lang w:eastAsia="ru-RU"/>
        </w:rPr>
        <w:t xml:space="preserve">необхідно розробити методику, що дозволяє розрахувати надійності складної розподільної мережі, щоб ввести надійність в якості локального критерію при вирішенні </w:t>
      </w:r>
      <w:proofErr w:type="spellStart"/>
      <w:r w:rsidRPr="00440439">
        <w:rPr>
          <w:rFonts w:ascii="Times New Roman" w:eastAsia="Times New Roman" w:hAnsi="Times New Roman" w:cs="Times New Roman"/>
          <w:sz w:val="28"/>
          <w:szCs w:val="28"/>
          <w:lang w:eastAsia="ru-RU"/>
        </w:rPr>
        <w:t>багатокритерійної</w:t>
      </w:r>
      <w:proofErr w:type="spellEnd"/>
      <w:r w:rsidRPr="00440439">
        <w:rPr>
          <w:rFonts w:ascii="Times New Roman" w:eastAsia="Times New Roman" w:hAnsi="Times New Roman" w:cs="Times New Roman"/>
          <w:sz w:val="28"/>
          <w:szCs w:val="28"/>
          <w:lang w:eastAsia="ru-RU"/>
        </w:rPr>
        <w:t xml:space="preserve"> задачі.</w:t>
      </w:r>
    </w:p>
    <w:p w:rsidR="00C743A8" w:rsidRPr="002071F0" w:rsidRDefault="00C743A8" w:rsidP="00C743A8">
      <w:pPr>
        <w:spacing w:after="0" w:line="240" w:lineRule="auto"/>
        <w:ind w:firstLine="567"/>
        <w:jc w:val="both"/>
        <w:rPr>
          <w:rFonts w:ascii="Times New Roman" w:eastAsia="Times New Roman" w:hAnsi="Times New Roman" w:cs="Times New Roman"/>
          <w:sz w:val="28"/>
          <w:szCs w:val="20"/>
          <w:lang w:val="ru-RU"/>
        </w:rPr>
      </w:pPr>
    </w:p>
    <w:p w:rsidR="00C743A8" w:rsidRDefault="00C743A8" w:rsidP="00C743A8">
      <w:pPr>
        <w:spacing w:after="0" w:line="240" w:lineRule="auto"/>
        <w:ind w:firstLine="567"/>
        <w:jc w:val="both"/>
        <w:rPr>
          <w:rFonts w:ascii="Times New Roman" w:eastAsia="Times New Roman" w:hAnsi="Times New Roman" w:cs="Times New Roman"/>
          <w:b/>
          <w:sz w:val="28"/>
          <w:szCs w:val="28"/>
          <w:lang w:eastAsia="uk-UA"/>
        </w:rPr>
      </w:pPr>
      <w:r w:rsidRPr="00C743A8">
        <w:rPr>
          <w:rFonts w:ascii="Times New Roman" w:eastAsia="Times New Roman" w:hAnsi="Times New Roman" w:cs="Times New Roman"/>
          <w:b/>
          <w:sz w:val="28"/>
          <w:szCs w:val="28"/>
          <w:lang w:eastAsia="uk-UA"/>
        </w:rPr>
        <w:t>Перелік посилань.</w:t>
      </w:r>
    </w:p>
    <w:p w:rsidR="00FA65D6" w:rsidRPr="00220FA2" w:rsidRDefault="00FA65D6" w:rsidP="00FA65D6">
      <w:pPr>
        <w:tabs>
          <w:tab w:val="left" w:pos="1134"/>
          <w:tab w:val="center" w:pos="4536"/>
          <w:tab w:val="right" w:pos="9072"/>
        </w:tabs>
        <w:spacing w:after="0" w:line="240" w:lineRule="auto"/>
        <w:ind w:firstLine="680"/>
        <w:jc w:val="both"/>
        <w:rPr>
          <w:rFonts w:ascii="Times New Roman" w:eastAsia="Times New Roman" w:hAnsi="Times New Roman" w:cs="Times New Roman"/>
          <w:kern w:val="16"/>
          <w:sz w:val="28"/>
          <w:szCs w:val="28"/>
        </w:rPr>
      </w:pPr>
      <w:r w:rsidRPr="00220FA2">
        <w:rPr>
          <w:rFonts w:ascii="Times New Roman" w:eastAsia="Times New Roman" w:hAnsi="Times New Roman" w:cs="Times New Roman"/>
          <w:kern w:val="16"/>
          <w:sz w:val="28"/>
          <w:szCs w:val="28"/>
        </w:rPr>
        <w:t xml:space="preserve">1. </w:t>
      </w:r>
      <w:r>
        <w:rPr>
          <w:rFonts w:ascii="Times New Roman" w:eastAsia="Times New Roman" w:hAnsi="Times New Roman" w:cs="Times New Roman"/>
          <w:kern w:val="16"/>
          <w:sz w:val="28"/>
          <w:szCs w:val="28"/>
        </w:rPr>
        <w:t>З</w:t>
      </w:r>
      <w:r w:rsidRPr="00522D9C">
        <w:rPr>
          <w:rFonts w:ascii="Times New Roman" w:eastAsia="Times New Roman" w:hAnsi="Times New Roman" w:cs="Times New Roman"/>
          <w:kern w:val="16"/>
          <w:sz w:val="28"/>
          <w:szCs w:val="28"/>
        </w:rPr>
        <w:t xml:space="preserve">астосування </w:t>
      </w:r>
      <w:proofErr w:type="spellStart"/>
      <w:r w:rsidRPr="00522D9C">
        <w:rPr>
          <w:rFonts w:ascii="Times New Roman" w:eastAsia="Times New Roman" w:hAnsi="Times New Roman" w:cs="Times New Roman"/>
          <w:kern w:val="16"/>
          <w:sz w:val="28"/>
          <w:szCs w:val="28"/>
        </w:rPr>
        <w:t>багатокритерійної</w:t>
      </w:r>
      <w:proofErr w:type="spellEnd"/>
      <w:r w:rsidRPr="00522D9C">
        <w:rPr>
          <w:rFonts w:ascii="Times New Roman" w:eastAsia="Times New Roman" w:hAnsi="Times New Roman" w:cs="Times New Roman"/>
          <w:kern w:val="16"/>
          <w:sz w:val="28"/>
          <w:szCs w:val="28"/>
        </w:rPr>
        <w:t xml:space="preserve"> моделі при виборі методів та засобів зниження технічних втрат</w:t>
      </w:r>
      <w:r>
        <w:rPr>
          <w:rFonts w:ascii="Times New Roman" w:eastAsia="Times New Roman" w:hAnsi="Times New Roman" w:cs="Times New Roman"/>
          <w:kern w:val="16"/>
          <w:sz w:val="28"/>
          <w:szCs w:val="28"/>
        </w:rPr>
        <w:t xml:space="preserve"> електроенергії</w:t>
      </w:r>
      <w:r w:rsidRPr="000A3F49">
        <w:rPr>
          <w:rFonts w:ascii="Times New Roman" w:eastAsia="Times New Roman" w:hAnsi="Times New Roman" w:cs="Times New Roman"/>
          <w:kern w:val="16"/>
          <w:sz w:val="28"/>
          <w:szCs w:val="28"/>
        </w:rPr>
        <w:t xml:space="preserve">: Матеріали V </w:t>
      </w:r>
      <w:proofErr w:type="spellStart"/>
      <w:r w:rsidRPr="000A3F49">
        <w:rPr>
          <w:rFonts w:ascii="Times New Roman" w:eastAsia="Times New Roman" w:hAnsi="Times New Roman" w:cs="Times New Roman"/>
          <w:kern w:val="16"/>
          <w:sz w:val="28"/>
          <w:szCs w:val="28"/>
        </w:rPr>
        <w:t>Міжн</w:t>
      </w:r>
      <w:proofErr w:type="spellEnd"/>
      <w:r w:rsidRPr="000A3F49">
        <w:rPr>
          <w:rFonts w:ascii="Times New Roman" w:eastAsia="Times New Roman" w:hAnsi="Times New Roman" w:cs="Times New Roman"/>
          <w:kern w:val="16"/>
          <w:sz w:val="28"/>
          <w:szCs w:val="28"/>
        </w:rPr>
        <w:t>. наук.-</w:t>
      </w:r>
      <w:proofErr w:type="spellStart"/>
      <w:r w:rsidRPr="000A3F49">
        <w:rPr>
          <w:rFonts w:ascii="Times New Roman" w:eastAsia="Times New Roman" w:hAnsi="Times New Roman" w:cs="Times New Roman"/>
          <w:kern w:val="16"/>
          <w:sz w:val="28"/>
          <w:szCs w:val="28"/>
        </w:rPr>
        <w:t>техн</w:t>
      </w:r>
      <w:proofErr w:type="spellEnd"/>
      <w:r w:rsidRPr="000A3F49">
        <w:rPr>
          <w:rFonts w:ascii="Times New Roman" w:eastAsia="Times New Roman" w:hAnsi="Times New Roman" w:cs="Times New Roman"/>
          <w:kern w:val="16"/>
          <w:sz w:val="28"/>
          <w:szCs w:val="28"/>
        </w:rPr>
        <w:t xml:space="preserve">. </w:t>
      </w:r>
      <w:proofErr w:type="spellStart"/>
      <w:r w:rsidRPr="000A3F49">
        <w:rPr>
          <w:rFonts w:ascii="Times New Roman" w:eastAsia="Times New Roman" w:hAnsi="Times New Roman" w:cs="Times New Roman"/>
          <w:kern w:val="16"/>
          <w:sz w:val="28"/>
          <w:szCs w:val="28"/>
        </w:rPr>
        <w:t>конф</w:t>
      </w:r>
      <w:proofErr w:type="spellEnd"/>
      <w:r w:rsidRPr="000A3F49">
        <w:rPr>
          <w:rFonts w:ascii="Times New Roman" w:eastAsia="Times New Roman" w:hAnsi="Times New Roman" w:cs="Times New Roman"/>
          <w:kern w:val="16"/>
          <w:sz w:val="28"/>
          <w:szCs w:val="28"/>
        </w:rPr>
        <w:t>. молодих учених та студентів ["Актуальні задачі сучасних технологій"], (Тернопіль, 17-18 лист. 2016</w:t>
      </w:r>
      <w:r>
        <w:rPr>
          <w:rFonts w:ascii="Times New Roman" w:eastAsia="Times New Roman" w:hAnsi="Times New Roman" w:cs="Times New Roman"/>
          <w:kern w:val="16"/>
          <w:sz w:val="28"/>
          <w:szCs w:val="28"/>
        </w:rPr>
        <w:t> </w:t>
      </w:r>
      <w:r w:rsidRPr="000A3F49">
        <w:rPr>
          <w:rFonts w:ascii="Times New Roman" w:eastAsia="Times New Roman" w:hAnsi="Times New Roman" w:cs="Times New Roman"/>
          <w:kern w:val="16"/>
          <w:sz w:val="28"/>
          <w:szCs w:val="28"/>
        </w:rPr>
        <w:t xml:space="preserve">р.) / М-во освіти і науки України, Терн. </w:t>
      </w:r>
      <w:proofErr w:type="spellStart"/>
      <w:r w:rsidRPr="000A3F49">
        <w:rPr>
          <w:rFonts w:ascii="Times New Roman" w:eastAsia="Times New Roman" w:hAnsi="Times New Roman" w:cs="Times New Roman"/>
          <w:kern w:val="16"/>
          <w:sz w:val="28"/>
          <w:szCs w:val="28"/>
        </w:rPr>
        <w:t>націон</w:t>
      </w:r>
      <w:proofErr w:type="spellEnd"/>
      <w:r w:rsidRPr="000A3F49">
        <w:rPr>
          <w:rFonts w:ascii="Times New Roman" w:eastAsia="Times New Roman" w:hAnsi="Times New Roman" w:cs="Times New Roman"/>
          <w:kern w:val="16"/>
          <w:sz w:val="28"/>
          <w:szCs w:val="28"/>
        </w:rPr>
        <w:t xml:space="preserve">. </w:t>
      </w:r>
      <w:proofErr w:type="spellStart"/>
      <w:r w:rsidRPr="000A3F49">
        <w:rPr>
          <w:rFonts w:ascii="Times New Roman" w:eastAsia="Times New Roman" w:hAnsi="Times New Roman" w:cs="Times New Roman"/>
          <w:kern w:val="16"/>
          <w:sz w:val="28"/>
          <w:szCs w:val="28"/>
        </w:rPr>
        <w:t>техн</w:t>
      </w:r>
      <w:proofErr w:type="spellEnd"/>
      <w:r w:rsidRPr="000A3F49">
        <w:rPr>
          <w:rFonts w:ascii="Times New Roman" w:eastAsia="Times New Roman" w:hAnsi="Times New Roman" w:cs="Times New Roman"/>
          <w:kern w:val="16"/>
          <w:sz w:val="28"/>
          <w:szCs w:val="28"/>
        </w:rPr>
        <w:t xml:space="preserve">. ун-т ім. І. Пулюя. – Т.: Терн. </w:t>
      </w:r>
      <w:proofErr w:type="spellStart"/>
      <w:r w:rsidRPr="000A3F49">
        <w:rPr>
          <w:rFonts w:ascii="Times New Roman" w:eastAsia="Times New Roman" w:hAnsi="Times New Roman" w:cs="Times New Roman"/>
          <w:kern w:val="16"/>
          <w:sz w:val="28"/>
          <w:szCs w:val="28"/>
        </w:rPr>
        <w:t>нац</w:t>
      </w:r>
      <w:proofErr w:type="spellEnd"/>
      <w:r w:rsidRPr="000A3F49">
        <w:rPr>
          <w:rFonts w:ascii="Times New Roman" w:eastAsia="Times New Roman" w:hAnsi="Times New Roman" w:cs="Times New Roman"/>
          <w:kern w:val="16"/>
          <w:sz w:val="28"/>
          <w:szCs w:val="28"/>
        </w:rPr>
        <w:t xml:space="preserve">. </w:t>
      </w:r>
      <w:proofErr w:type="spellStart"/>
      <w:r w:rsidRPr="000A3F49">
        <w:rPr>
          <w:rFonts w:ascii="Times New Roman" w:eastAsia="Times New Roman" w:hAnsi="Times New Roman" w:cs="Times New Roman"/>
          <w:kern w:val="16"/>
          <w:sz w:val="28"/>
          <w:szCs w:val="28"/>
        </w:rPr>
        <w:t>техн</w:t>
      </w:r>
      <w:proofErr w:type="spellEnd"/>
      <w:r w:rsidRPr="000A3F49">
        <w:rPr>
          <w:rFonts w:ascii="Times New Roman" w:eastAsia="Times New Roman" w:hAnsi="Times New Roman" w:cs="Times New Roman"/>
          <w:kern w:val="16"/>
          <w:sz w:val="28"/>
          <w:szCs w:val="28"/>
        </w:rPr>
        <w:t>. ун-т ім. І. Пулюя, 2016. – 432 с.</w:t>
      </w:r>
    </w:p>
    <w:p w:rsidR="00FA65D6" w:rsidRPr="00FA65D6" w:rsidRDefault="00FA65D6" w:rsidP="00C743A8">
      <w:pPr>
        <w:spacing w:after="0" w:line="240" w:lineRule="auto"/>
        <w:ind w:firstLine="567"/>
        <w:jc w:val="both"/>
        <w:rPr>
          <w:rFonts w:ascii="Times New Roman" w:eastAsia="Times New Roman" w:hAnsi="Times New Roman" w:cs="Times New Roman"/>
          <w:sz w:val="28"/>
          <w:szCs w:val="28"/>
          <w:lang w:eastAsia="uk-UA"/>
        </w:rPr>
      </w:pPr>
    </w:p>
    <w:p w:rsidR="00C743A8" w:rsidRPr="00C743A8" w:rsidRDefault="00C743A8" w:rsidP="00C743A8">
      <w:pPr>
        <w:spacing w:after="0" w:line="240" w:lineRule="auto"/>
        <w:ind w:firstLine="567"/>
        <w:jc w:val="center"/>
        <w:rPr>
          <w:rFonts w:ascii="Times New Roman" w:eastAsia="Times New Roman" w:hAnsi="Times New Roman" w:cs="Times New Roman"/>
          <w:b/>
          <w:bCs/>
          <w:sz w:val="28"/>
          <w:szCs w:val="28"/>
          <w:lang w:eastAsia="ru-RU"/>
        </w:rPr>
      </w:pPr>
      <w:r w:rsidRPr="00C743A8">
        <w:rPr>
          <w:rFonts w:ascii="Times New Roman" w:eastAsia="Times New Roman" w:hAnsi="Times New Roman" w:cs="Times New Roman"/>
          <w:b/>
          <w:bCs/>
          <w:sz w:val="28"/>
          <w:szCs w:val="28"/>
          <w:lang w:eastAsia="ru-RU"/>
        </w:rPr>
        <w:lastRenderedPageBreak/>
        <w:t>АНОТАЦІЯ</w:t>
      </w:r>
    </w:p>
    <w:p w:rsidR="00C743A8" w:rsidRPr="00C743A8" w:rsidRDefault="00C743A8" w:rsidP="00C743A8">
      <w:pPr>
        <w:spacing w:after="0" w:line="240" w:lineRule="auto"/>
        <w:ind w:firstLine="567"/>
        <w:jc w:val="center"/>
        <w:rPr>
          <w:rFonts w:ascii="Times New Roman" w:eastAsia="Times New Roman" w:hAnsi="Times New Roman" w:cs="Times New Roman"/>
          <w:b/>
          <w:bCs/>
          <w:sz w:val="28"/>
          <w:szCs w:val="28"/>
          <w:lang w:eastAsia="ru-RU"/>
        </w:rPr>
      </w:pPr>
    </w:p>
    <w:p w:rsidR="002071F0" w:rsidRPr="003030CD" w:rsidRDefault="002071F0" w:rsidP="002071F0">
      <w:pPr>
        <w:spacing w:after="0" w:line="240" w:lineRule="auto"/>
        <w:ind w:firstLine="709"/>
        <w:jc w:val="both"/>
        <w:rPr>
          <w:rFonts w:ascii="Times New Roman" w:eastAsia="Times New Roman" w:hAnsi="Times New Roman" w:cs="Times New Roman"/>
          <w:sz w:val="28"/>
          <w:szCs w:val="24"/>
          <w:lang w:eastAsia="ru-RU"/>
        </w:rPr>
      </w:pPr>
      <w:r w:rsidRPr="003030CD">
        <w:rPr>
          <w:rFonts w:ascii="Times New Roman" w:hAnsi="Times New Roman" w:cs="Times New Roman"/>
          <w:sz w:val="28"/>
        </w:rPr>
        <w:t xml:space="preserve">У цій дипломній роботі були розглянуті наявні проблеми експлуатації існуючого району електричної мережі з системою напруги 110/35/10/0,38 кВ і запропоновані шляхи їх вирішення. Виконано статистичний аналіз щільності струму в ділянках повітряних ліній </w:t>
      </w:r>
      <w:proofErr w:type="spellStart"/>
      <w:r w:rsidRPr="003030CD">
        <w:rPr>
          <w:rFonts w:ascii="Times New Roman" w:hAnsi="Times New Roman" w:cs="Times New Roman"/>
          <w:sz w:val="28"/>
        </w:rPr>
        <w:t>електропередач</w:t>
      </w:r>
      <w:proofErr w:type="spellEnd"/>
      <w:r w:rsidRPr="003030CD">
        <w:rPr>
          <w:rFonts w:ascii="Times New Roman" w:hAnsi="Times New Roman" w:cs="Times New Roman"/>
          <w:sz w:val="28"/>
        </w:rPr>
        <w:t xml:space="preserve"> номінальною напругою 35 - 110 кВ Хмельницькобленерго. Виконано прогнозування електроспоживання досліджуваного району електричних мереж на перспективний період. Зроблений вибір основного обладнання для досліджуваного району електричних мереж, при існуючій системі напруги 110/35/10/0,38 кВ і альтернативній системі напруги 110/10/0,38 кВ. Зроблений розрахунок, аналіз і оптимізація можливих режимів досліджуваного району електричних мереж, при різних системах напруги і рівнях навантаження. Виконаний статистичний аналіз інформації про площі підстанцій і </w:t>
      </w:r>
      <w:r>
        <w:rPr>
          <w:rFonts w:ascii="Times New Roman" w:hAnsi="Times New Roman" w:cs="Times New Roman"/>
          <w:sz w:val="28"/>
        </w:rPr>
        <w:t>їх</w:t>
      </w:r>
      <w:r w:rsidRPr="003030CD">
        <w:rPr>
          <w:rFonts w:ascii="Times New Roman" w:hAnsi="Times New Roman" w:cs="Times New Roman"/>
          <w:sz w:val="28"/>
        </w:rPr>
        <w:t xml:space="preserve"> обробка. Розраховані капітальні витрати, річні експлуатаційні витрати, вартість передачі електроенергії, втрати електроенергії і площі займаних земельних ділянок лініями і підстанціями для досліджуваної ділянки мережі, при різних системах напруги і рівнях навантаження. Виконаний вибір оптимальної системи напруги, шляхом розв’язання </w:t>
      </w:r>
      <w:proofErr w:type="spellStart"/>
      <w:r w:rsidRPr="003030CD">
        <w:rPr>
          <w:rFonts w:ascii="Times New Roman" w:hAnsi="Times New Roman" w:cs="Times New Roman"/>
          <w:sz w:val="28"/>
        </w:rPr>
        <w:t>одноцільової</w:t>
      </w:r>
      <w:proofErr w:type="spellEnd"/>
      <w:r w:rsidRPr="003030CD">
        <w:rPr>
          <w:rFonts w:ascii="Times New Roman" w:hAnsi="Times New Roman" w:cs="Times New Roman"/>
          <w:sz w:val="28"/>
        </w:rPr>
        <w:t xml:space="preserve"> і багатоцільової задачі.</w:t>
      </w:r>
    </w:p>
    <w:p w:rsidR="002071F0" w:rsidRDefault="002071F0" w:rsidP="00C743A8">
      <w:pPr>
        <w:spacing w:after="0" w:line="240" w:lineRule="auto"/>
        <w:ind w:firstLine="709"/>
        <w:jc w:val="both"/>
        <w:rPr>
          <w:rFonts w:ascii="Times New Roman" w:eastAsia="Times New Roman" w:hAnsi="Times New Roman" w:cs="Times New Roman"/>
          <w:b/>
          <w:sz w:val="28"/>
          <w:szCs w:val="24"/>
          <w:lang w:eastAsia="ru-RU"/>
        </w:rPr>
      </w:pPr>
    </w:p>
    <w:p w:rsidR="00C743A8" w:rsidRPr="00C743A8" w:rsidRDefault="002071F0" w:rsidP="00C743A8">
      <w:pPr>
        <w:spacing w:after="0" w:line="240" w:lineRule="auto"/>
        <w:ind w:firstLine="709"/>
        <w:jc w:val="both"/>
        <w:rPr>
          <w:rFonts w:ascii="Times New Roman" w:eastAsia="Calibri" w:hAnsi="Times New Roman" w:cs="Times New Roman"/>
          <w:sz w:val="28"/>
          <w:szCs w:val="28"/>
        </w:rPr>
      </w:pPr>
      <w:r w:rsidRPr="002071F0">
        <w:rPr>
          <w:rFonts w:ascii="Times New Roman" w:eastAsia="Times New Roman" w:hAnsi="Times New Roman" w:cs="Times New Roman"/>
          <w:b/>
          <w:sz w:val="28"/>
          <w:szCs w:val="24"/>
          <w:lang w:eastAsia="ru-RU"/>
        </w:rPr>
        <w:t>Перепелиця В. Л. Оцінка надійності роботи розподільчих електричних мереж 110/10/0,4 кВ.</w:t>
      </w:r>
      <w:r w:rsidRPr="00BE769C">
        <w:rPr>
          <w:rFonts w:ascii="Times New Roman" w:eastAsia="Times New Roman" w:hAnsi="Times New Roman" w:cs="Times New Roman"/>
          <w:sz w:val="28"/>
          <w:szCs w:val="24"/>
          <w:lang w:eastAsia="ru-RU"/>
        </w:rPr>
        <w:t xml:space="preserve"> 8.05070103 – електротехнічні системи електроспоживання. Тернопільський національний технічний університет імені Івана Пулюя. Факультет прикладних інформаційних технологій та </w:t>
      </w:r>
      <w:proofErr w:type="spellStart"/>
      <w:r w:rsidRPr="00BE769C">
        <w:rPr>
          <w:rFonts w:ascii="Times New Roman" w:eastAsia="Times New Roman" w:hAnsi="Times New Roman" w:cs="Times New Roman"/>
          <w:sz w:val="28"/>
          <w:szCs w:val="24"/>
          <w:lang w:eastAsia="ru-RU"/>
        </w:rPr>
        <w:t>електроінженерії</w:t>
      </w:r>
      <w:proofErr w:type="spellEnd"/>
      <w:r w:rsidRPr="00BE769C">
        <w:rPr>
          <w:rFonts w:ascii="Times New Roman" w:eastAsia="Times New Roman" w:hAnsi="Times New Roman" w:cs="Times New Roman"/>
          <w:sz w:val="28"/>
          <w:szCs w:val="24"/>
          <w:lang w:eastAsia="ru-RU"/>
        </w:rPr>
        <w:t>. Кафедра систем електроспоживання та комп’ютерних технологій в електроенергетиці, група</w:t>
      </w:r>
      <w:r>
        <w:rPr>
          <w:rFonts w:ascii="Times New Roman" w:eastAsia="Times New Roman" w:hAnsi="Times New Roman" w:cs="Times New Roman"/>
          <w:sz w:val="28"/>
          <w:szCs w:val="24"/>
          <w:lang w:eastAsia="ru-RU"/>
        </w:rPr>
        <w:t> </w:t>
      </w:r>
      <w:r w:rsidRPr="00BE769C">
        <w:rPr>
          <w:rFonts w:ascii="Times New Roman" w:eastAsia="Times New Roman" w:hAnsi="Times New Roman" w:cs="Times New Roman"/>
          <w:sz w:val="28"/>
          <w:szCs w:val="24"/>
          <w:lang w:eastAsia="ru-RU"/>
        </w:rPr>
        <w:t>ЕЕм</w:t>
      </w:r>
      <w:r>
        <w:rPr>
          <w:rFonts w:ascii="Times New Roman" w:eastAsia="Times New Roman" w:hAnsi="Times New Roman" w:cs="Times New Roman"/>
          <w:sz w:val="28"/>
          <w:szCs w:val="24"/>
          <w:lang w:eastAsia="ru-RU"/>
        </w:rPr>
        <w:t>з-7</w:t>
      </w:r>
      <w:r w:rsidRPr="00BE769C">
        <w:rPr>
          <w:rFonts w:ascii="Times New Roman" w:eastAsia="Times New Roman" w:hAnsi="Times New Roman" w:cs="Times New Roman"/>
          <w:sz w:val="28"/>
          <w:szCs w:val="24"/>
          <w:lang w:eastAsia="ru-RU"/>
        </w:rPr>
        <w:t>1. – Тернопіль.: ТНТУ, 2017.</w:t>
      </w:r>
    </w:p>
    <w:p w:rsidR="00C743A8" w:rsidRPr="00C743A8" w:rsidRDefault="00C743A8" w:rsidP="00C743A8">
      <w:pPr>
        <w:spacing w:after="0" w:line="240" w:lineRule="auto"/>
        <w:ind w:firstLine="709"/>
        <w:jc w:val="both"/>
        <w:rPr>
          <w:rFonts w:ascii="Times New Roman" w:eastAsia="Calibri" w:hAnsi="Times New Roman" w:cs="Times New Roman"/>
          <w:sz w:val="28"/>
          <w:szCs w:val="28"/>
        </w:rPr>
      </w:pPr>
    </w:p>
    <w:p w:rsidR="00C743A8" w:rsidRPr="00C743A8" w:rsidRDefault="002071F0" w:rsidP="00C743A8">
      <w:pPr>
        <w:spacing w:after="0" w:line="240" w:lineRule="auto"/>
        <w:ind w:firstLine="709"/>
        <w:jc w:val="both"/>
        <w:rPr>
          <w:rFonts w:ascii="Times New Roman" w:eastAsia="Calibri" w:hAnsi="Times New Roman" w:cs="Times New Roman"/>
          <w:sz w:val="28"/>
          <w:szCs w:val="28"/>
        </w:rPr>
      </w:pPr>
      <w:r w:rsidRPr="003030CD">
        <w:rPr>
          <w:rFonts w:ascii="Times New Roman" w:eastAsia="Times New Roman" w:hAnsi="Times New Roman" w:cs="Times New Roman"/>
          <w:b/>
          <w:sz w:val="28"/>
          <w:szCs w:val="24"/>
          <w:lang w:eastAsia="ru-RU"/>
        </w:rPr>
        <w:t>Ключові слова</w:t>
      </w:r>
      <w:r w:rsidRPr="003030CD">
        <w:rPr>
          <w:rFonts w:ascii="Times New Roman" w:eastAsia="Times New Roman" w:hAnsi="Times New Roman" w:cs="Times New Roman"/>
          <w:sz w:val="28"/>
          <w:szCs w:val="24"/>
          <w:lang w:eastAsia="ru-RU"/>
        </w:rPr>
        <w:t xml:space="preserve">: </w:t>
      </w:r>
      <w:r>
        <w:rPr>
          <w:rFonts w:ascii="Times New Roman" w:hAnsi="Times New Roman" w:cs="Times New Roman"/>
          <w:sz w:val="28"/>
        </w:rPr>
        <w:t>л</w:t>
      </w:r>
      <w:r w:rsidRPr="003030CD">
        <w:rPr>
          <w:rFonts w:ascii="Times New Roman" w:hAnsi="Times New Roman" w:cs="Times New Roman"/>
          <w:sz w:val="28"/>
        </w:rPr>
        <w:t xml:space="preserve">окальні критерії, багатоцільова задача, </w:t>
      </w:r>
      <w:proofErr w:type="spellStart"/>
      <w:r w:rsidRPr="003030CD">
        <w:rPr>
          <w:rFonts w:ascii="Times New Roman" w:hAnsi="Times New Roman" w:cs="Times New Roman"/>
          <w:sz w:val="28"/>
        </w:rPr>
        <w:t>одноцільова</w:t>
      </w:r>
      <w:proofErr w:type="spellEnd"/>
      <w:r w:rsidRPr="003030CD">
        <w:rPr>
          <w:rFonts w:ascii="Times New Roman" w:hAnsi="Times New Roman" w:cs="Times New Roman"/>
          <w:sz w:val="28"/>
        </w:rPr>
        <w:t xml:space="preserve"> задача, оптимальна стратегія, розподільч</w:t>
      </w:r>
      <w:r w:rsidR="00375139">
        <w:rPr>
          <w:rFonts w:ascii="Times New Roman" w:hAnsi="Times New Roman" w:cs="Times New Roman"/>
          <w:sz w:val="28"/>
        </w:rPr>
        <w:t>а</w:t>
      </w:r>
      <w:r w:rsidRPr="003030CD">
        <w:rPr>
          <w:rFonts w:ascii="Times New Roman" w:hAnsi="Times New Roman" w:cs="Times New Roman"/>
          <w:sz w:val="28"/>
        </w:rPr>
        <w:t xml:space="preserve"> електричн</w:t>
      </w:r>
      <w:r w:rsidR="00375139">
        <w:rPr>
          <w:rFonts w:ascii="Times New Roman" w:hAnsi="Times New Roman" w:cs="Times New Roman"/>
          <w:sz w:val="28"/>
        </w:rPr>
        <w:t>а</w:t>
      </w:r>
      <w:r w:rsidRPr="003030CD">
        <w:rPr>
          <w:rFonts w:ascii="Times New Roman" w:hAnsi="Times New Roman" w:cs="Times New Roman"/>
          <w:sz w:val="28"/>
        </w:rPr>
        <w:t xml:space="preserve"> мереж</w:t>
      </w:r>
      <w:r w:rsidR="00375139">
        <w:rPr>
          <w:rFonts w:ascii="Times New Roman" w:hAnsi="Times New Roman" w:cs="Times New Roman"/>
          <w:sz w:val="28"/>
        </w:rPr>
        <w:t>а</w:t>
      </w:r>
      <w:r w:rsidRPr="003030CD">
        <w:rPr>
          <w:rFonts w:ascii="Times New Roman" w:hAnsi="Times New Roman" w:cs="Times New Roman"/>
          <w:sz w:val="28"/>
        </w:rPr>
        <w:t>, система напруги</w:t>
      </w:r>
      <w:r w:rsidRPr="003030CD">
        <w:rPr>
          <w:rFonts w:ascii="Times New Roman" w:eastAsia="Times New Roman" w:hAnsi="Times New Roman" w:cs="Times New Roman"/>
          <w:sz w:val="28"/>
          <w:szCs w:val="24"/>
          <w:lang w:eastAsia="ru-RU"/>
        </w:rPr>
        <w:t>.</w:t>
      </w:r>
    </w:p>
    <w:p w:rsidR="00C743A8" w:rsidRPr="00C743A8" w:rsidRDefault="00C743A8" w:rsidP="00C743A8">
      <w:pPr>
        <w:spacing w:after="0" w:line="240" w:lineRule="auto"/>
        <w:ind w:firstLine="567"/>
        <w:jc w:val="center"/>
        <w:rPr>
          <w:rFonts w:ascii="Times New Roman" w:eastAsia="Calibri" w:hAnsi="Times New Roman" w:cs="Times New Roman"/>
          <w:b/>
          <w:sz w:val="28"/>
          <w:szCs w:val="28"/>
        </w:rPr>
      </w:pPr>
    </w:p>
    <w:p w:rsidR="00C743A8" w:rsidRDefault="00C743A8" w:rsidP="00C743A8">
      <w:pPr>
        <w:spacing w:after="0" w:line="240" w:lineRule="auto"/>
        <w:ind w:firstLine="567"/>
        <w:jc w:val="center"/>
        <w:rPr>
          <w:rFonts w:ascii="Times New Roman" w:eastAsia="Calibri" w:hAnsi="Times New Roman" w:cs="Times New Roman"/>
          <w:b/>
          <w:sz w:val="28"/>
          <w:szCs w:val="28"/>
        </w:rPr>
      </w:pPr>
      <w:r w:rsidRPr="00C743A8">
        <w:rPr>
          <w:rFonts w:ascii="Times New Roman" w:eastAsia="Calibri" w:hAnsi="Times New Roman" w:cs="Times New Roman"/>
          <w:b/>
          <w:sz w:val="28"/>
          <w:szCs w:val="28"/>
          <w:lang w:val="en-US"/>
        </w:rPr>
        <w:t>ANNOTATION</w:t>
      </w:r>
    </w:p>
    <w:p w:rsidR="00FA65D6" w:rsidRPr="00FA65D6" w:rsidRDefault="00FA65D6" w:rsidP="00C743A8">
      <w:pPr>
        <w:spacing w:after="0" w:line="240" w:lineRule="auto"/>
        <w:ind w:firstLine="567"/>
        <w:jc w:val="center"/>
        <w:rPr>
          <w:rFonts w:ascii="Times New Roman" w:eastAsia="Calibri" w:hAnsi="Times New Roman" w:cs="Times New Roman"/>
          <w:b/>
          <w:sz w:val="28"/>
          <w:szCs w:val="28"/>
        </w:rPr>
      </w:pPr>
      <w:bookmarkStart w:id="0" w:name="_GoBack"/>
      <w:bookmarkEnd w:id="0"/>
    </w:p>
    <w:p w:rsidR="00C743A8" w:rsidRPr="00C743A8" w:rsidRDefault="00375139" w:rsidP="00C743A8">
      <w:pPr>
        <w:spacing w:after="0" w:line="240" w:lineRule="auto"/>
        <w:ind w:firstLine="567"/>
        <w:jc w:val="both"/>
        <w:rPr>
          <w:rFonts w:ascii="Times New Roman" w:eastAsia="Calibri" w:hAnsi="Times New Roman" w:cs="Times New Roman"/>
          <w:sz w:val="28"/>
          <w:szCs w:val="28"/>
        </w:rPr>
      </w:pPr>
      <w:proofErr w:type="spellStart"/>
      <w:r>
        <w:rPr>
          <w:rFonts w:ascii="Times New Roman" w:eastAsia="Calibri" w:hAnsi="Times New Roman" w:cs="Times New Roman"/>
          <w:b/>
          <w:sz w:val="28"/>
          <w:szCs w:val="28"/>
          <w:lang w:val="en-US"/>
        </w:rPr>
        <w:t>Perepelytsia</w:t>
      </w:r>
      <w:proofErr w:type="spellEnd"/>
      <w:r>
        <w:rPr>
          <w:rFonts w:ascii="Times New Roman" w:eastAsia="Calibri" w:hAnsi="Times New Roman" w:cs="Times New Roman"/>
          <w:b/>
          <w:sz w:val="28"/>
          <w:szCs w:val="28"/>
          <w:lang w:val="en-US"/>
        </w:rPr>
        <w:t xml:space="preserve"> N. V.</w:t>
      </w:r>
      <w:r w:rsidR="00786867" w:rsidRPr="00786867">
        <w:rPr>
          <w:rFonts w:ascii="Times New Roman" w:eastAsia="Calibri" w:hAnsi="Times New Roman" w:cs="Times New Roman"/>
          <w:b/>
          <w:sz w:val="28"/>
          <w:szCs w:val="28"/>
        </w:rPr>
        <w:t xml:space="preserve"> O. </w:t>
      </w:r>
      <w:proofErr w:type="spellStart"/>
      <w:r>
        <w:rPr>
          <w:rFonts w:ascii="Times New Roman" w:eastAsia="Calibri" w:hAnsi="Times New Roman" w:cs="Times New Roman"/>
          <w:b/>
          <w:sz w:val="28"/>
          <w:szCs w:val="28"/>
        </w:rPr>
        <w:t>Evaluation</w:t>
      </w:r>
      <w:proofErr w:type="spellEnd"/>
      <w:r>
        <w:rPr>
          <w:rFonts w:ascii="Times New Roman" w:eastAsia="Calibri" w:hAnsi="Times New Roman" w:cs="Times New Roman"/>
          <w:b/>
          <w:sz w:val="28"/>
          <w:szCs w:val="28"/>
        </w:rPr>
        <w:t xml:space="preserve"> </w:t>
      </w:r>
      <w:proofErr w:type="spellStart"/>
      <w:r w:rsidRPr="00375139">
        <w:rPr>
          <w:rFonts w:ascii="Times New Roman" w:eastAsia="Calibri" w:hAnsi="Times New Roman" w:cs="Times New Roman"/>
          <w:b/>
          <w:sz w:val="28"/>
          <w:szCs w:val="28"/>
        </w:rPr>
        <w:t>reliability</w:t>
      </w:r>
      <w:proofErr w:type="spellEnd"/>
      <w:r w:rsidRPr="00375139">
        <w:rPr>
          <w:rFonts w:ascii="Times New Roman" w:eastAsia="Calibri" w:hAnsi="Times New Roman" w:cs="Times New Roman"/>
          <w:b/>
          <w:sz w:val="28"/>
          <w:szCs w:val="28"/>
        </w:rPr>
        <w:t xml:space="preserve"> </w:t>
      </w:r>
      <w:proofErr w:type="spellStart"/>
      <w:r w:rsidRPr="00375139">
        <w:rPr>
          <w:rFonts w:ascii="Times New Roman" w:eastAsia="Calibri" w:hAnsi="Times New Roman" w:cs="Times New Roman"/>
          <w:b/>
          <w:sz w:val="28"/>
          <w:szCs w:val="28"/>
        </w:rPr>
        <w:t>of</w:t>
      </w:r>
      <w:proofErr w:type="spellEnd"/>
      <w:r w:rsidRPr="00375139">
        <w:rPr>
          <w:rFonts w:ascii="Times New Roman" w:eastAsia="Calibri" w:hAnsi="Times New Roman" w:cs="Times New Roman"/>
          <w:b/>
          <w:sz w:val="28"/>
          <w:szCs w:val="28"/>
        </w:rPr>
        <w:t xml:space="preserve"> </w:t>
      </w:r>
      <w:proofErr w:type="spellStart"/>
      <w:r w:rsidRPr="00375139">
        <w:rPr>
          <w:rFonts w:ascii="Times New Roman" w:eastAsia="Calibri" w:hAnsi="Times New Roman" w:cs="Times New Roman"/>
          <w:b/>
          <w:sz w:val="28"/>
          <w:szCs w:val="28"/>
        </w:rPr>
        <w:t>electrical</w:t>
      </w:r>
      <w:proofErr w:type="spellEnd"/>
      <w:r w:rsidRPr="00375139">
        <w:rPr>
          <w:rFonts w:ascii="Times New Roman" w:eastAsia="Calibri" w:hAnsi="Times New Roman" w:cs="Times New Roman"/>
          <w:b/>
          <w:sz w:val="28"/>
          <w:szCs w:val="28"/>
        </w:rPr>
        <w:t xml:space="preserve"> </w:t>
      </w:r>
      <w:proofErr w:type="spellStart"/>
      <w:r w:rsidRPr="00375139">
        <w:rPr>
          <w:rFonts w:ascii="Times New Roman" w:eastAsia="Calibri" w:hAnsi="Times New Roman" w:cs="Times New Roman"/>
          <w:b/>
          <w:sz w:val="28"/>
          <w:szCs w:val="28"/>
        </w:rPr>
        <w:t>distribution</w:t>
      </w:r>
      <w:proofErr w:type="spellEnd"/>
      <w:r w:rsidRPr="00375139">
        <w:rPr>
          <w:rFonts w:ascii="Times New Roman" w:eastAsia="Calibri" w:hAnsi="Times New Roman" w:cs="Times New Roman"/>
          <w:b/>
          <w:sz w:val="28"/>
          <w:szCs w:val="28"/>
        </w:rPr>
        <w:t xml:space="preserve"> </w:t>
      </w:r>
      <w:proofErr w:type="spellStart"/>
      <w:r w:rsidRPr="00375139">
        <w:rPr>
          <w:rFonts w:ascii="Times New Roman" w:eastAsia="Calibri" w:hAnsi="Times New Roman" w:cs="Times New Roman"/>
          <w:b/>
          <w:sz w:val="28"/>
          <w:szCs w:val="28"/>
        </w:rPr>
        <w:t>networks</w:t>
      </w:r>
      <w:proofErr w:type="spellEnd"/>
      <w:r w:rsidRPr="00375139">
        <w:rPr>
          <w:rFonts w:ascii="Times New Roman" w:eastAsia="Calibri" w:hAnsi="Times New Roman" w:cs="Times New Roman"/>
          <w:b/>
          <w:sz w:val="28"/>
          <w:szCs w:val="28"/>
        </w:rPr>
        <w:t xml:space="preserve"> 110/10 / 0.4 </w:t>
      </w:r>
      <w:proofErr w:type="spellStart"/>
      <w:r w:rsidRPr="00375139">
        <w:rPr>
          <w:rFonts w:ascii="Times New Roman" w:eastAsia="Calibri" w:hAnsi="Times New Roman" w:cs="Times New Roman"/>
          <w:b/>
          <w:sz w:val="28"/>
          <w:szCs w:val="28"/>
        </w:rPr>
        <w:t>kV</w:t>
      </w:r>
      <w:proofErr w:type="spellEnd"/>
      <w:r w:rsidR="00C743A8" w:rsidRPr="00C743A8">
        <w:rPr>
          <w:rFonts w:ascii="Times New Roman" w:eastAsia="Calibri" w:hAnsi="Times New Roman" w:cs="Times New Roman"/>
          <w:b/>
          <w:sz w:val="28"/>
          <w:szCs w:val="28"/>
        </w:rPr>
        <w:t>.</w:t>
      </w:r>
      <w:r w:rsidR="00C743A8" w:rsidRPr="00C743A8">
        <w:rPr>
          <w:rFonts w:ascii="Times New Roman" w:eastAsia="Calibri" w:hAnsi="Times New Roman" w:cs="Times New Roman"/>
          <w:sz w:val="28"/>
          <w:szCs w:val="28"/>
        </w:rPr>
        <w:t xml:space="preserve"> 8.05070103 </w:t>
      </w:r>
      <w:r w:rsidR="00C743A8" w:rsidRPr="00C743A8">
        <w:rPr>
          <w:rFonts w:ascii="Times New Roman" w:eastAsia="Calibri" w:hAnsi="Times New Roman" w:cs="Times New Roman"/>
          <w:sz w:val="28"/>
          <w:szCs w:val="28"/>
          <w:lang w:val="en-US"/>
        </w:rPr>
        <w:t>–</w:t>
      </w:r>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electrical</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power</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system</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Ternopil</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Ivan</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Puluj</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National</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Technical</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University</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Foreign</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Students</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Faculty</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Сhair</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of</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Power</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Consumption</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Systems</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and</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Computer</w:t>
      </w:r>
      <w:proofErr w:type="spellEnd"/>
      <w:r w:rsidR="00C743A8" w:rsidRPr="00C743A8">
        <w:rPr>
          <w:rFonts w:ascii="Times New Roman" w:eastAsia="Calibri" w:hAnsi="Times New Roman" w:cs="Times New Roman"/>
          <w:sz w:val="28"/>
          <w:szCs w:val="28"/>
        </w:rPr>
        <w:t xml:space="preserve"> Technologies </w:t>
      </w:r>
      <w:proofErr w:type="spellStart"/>
      <w:r w:rsidR="00C743A8" w:rsidRPr="00C743A8">
        <w:rPr>
          <w:rFonts w:ascii="Times New Roman" w:eastAsia="Calibri" w:hAnsi="Times New Roman" w:cs="Times New Roman"/>
          <w:sz w:val="28"/>
          <w:szCs w:val="28"/>
        </w:rPr>
        <w:t>in</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Power</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Engineering</w:t>
      </w:r>
      <w:proofErr w:type="spellEnd"/>
      <w:r w:rsidR="00C743A8" w:rsidRPr="00C743A8">
        <w:rPr>
          <w:rFonts w:ascii="Times New Roman" w:eastAsia="Calibri" w:hAnsi="Times New Roman" w:cs="Times New Roman"/>
          <w:sz w:val="28"/>
          <w:szCs w:val="28"/>
        </w:rPr>
        <w:t xml:space="preserve">, </w:t>
      </w:r>
      <w:proofErr w:type="spellStart"/>
      <w:r w:rsidR="00C743A8" w:rsidRPr="00C743A8">
        <w:rPr>
          <w:rFonts w:ascii="Times New Roman" w:eastAsia="Calibri" w:hAnsi="Times New Roman" w:cs="Times New Roman"/>
          <w:sz w:val="28"/>
          <w:szCs w:val="28"/>
        </w:rPr>
        <w:t>group</w:t>
      </w:r>
      <w:proofErr w:type="spellEnd"/>
      <w:r w:rsidR="00C743A8" w:rsidRPr="00C743A8">
        <w:rPr>
          <w:rFonts w:ascii="Times New Roman" w:eastAsia="Calibri" w:hAnsi="Times New Roman" w:cs="Times New Roman"/>
          <w:sz w:val="28"/>
          <w:szCs w:val="28"/>
        </w:rPr>
        <w:t xml:space="preserve"> ЕЕм</w:t>
      </w:r>
      <w:r>
        <w:rPr>
          <w:rFonts w:ascii="Times New Roman" w:eastAsia="Calibri" w:hAnsi="Times New Roman" w:cs="Times New Roman"/>
          <w:sz w:val="28"/>
          <w:szCs w:val="28"/>
        </w:rPr>
        <w:t>з-7</w:t>
      </w:r>
      <w:r w:rsidR="00C743A8" w:rsidRPr="00C743A8">
        <w:rPr>
          <w:rFonts w:ascii="Times New Roman" w:eastAsia="Calibri" w:hAnsi="Times New Roman" w:cs="Times New Roman"/>
          <w:sz w:val="28"/>
          <w:szCs w:val="28"/>
        </w:rPr>
        <w:t xml:space="preserve">1. – </w:t>
      </w:r>
      <w:proofErr w:type="spellStart"/>
      <w:r w:rsidR="00C743A8" w:rsidRPr="00C743A8">
        <w:rPr>
          <w:rFonts w:ascii="Times New Roman" w:eastAsia="Calibri" w:hAnsi="Times New Roman" w:cs="Times New Roman"/>
          <w:sz w:val="28"/>
          <w:szCs w:val="28"/>
        </w:rPr>
        <w:t>Ternopil</w:t>
      </w:r>
      <w:proofErr w:type="spellEnd"/>
      <w:r w:rsidR="00C743A8" w:rsidRPr="00C743A8">
        <w:rPr>
          <w:rFonts w:ascii="Times New Roman" w:eastAsia="Calibri" w:hAnsi="Times New Roman" w:cs="Times New Roman"/>
          <w:sz w:val="28"/>
          <w:szCs w:val="28"/>
        </w:rPr>
        <w:t xml:space="preserve">.: TNTU, 2017. </w:t>
      </w:r>
    </w:p>
    <w:p w:rsidR="00374202" w:rsidRPr="00374202" w:rsidRDefault="00374202" w:rsidP="00960FED">
      <w:pPr>
        <w:spacing w:after="0" w:line="240" w:lineRule="auto"/>
        <w:ind w:firstLine="709"/>
        <w:jc w:val="both"/>
        <w:rPr>
          <w:rFonts w:ascii="Times New Roman" w:eastAsia="Times New Roman" w:hAnsi="Times New Roman" w:cs="Times New Roman"/>
          <w:sz w:val="28"/>
          <w:szCs w:val="28"/>
          <w:lang w:val="en-US"/>
        </w:rPr>
      </w:pPr>
      <w:proofErr w:type="spellStart"/>
      <w:r w:rsidRPr="00374202">
        <w:rPr>
          <w:rFonts w:ascii="Times New Roman" w:eastAsia="Times New Roman" w:hAnsi="Times New Roman" w:cs="Times New Roman"/>
          <w:sz w:val="28"/>
          <w:szCs w:val="28"/>
        </w:rPr>
        <w:t>In</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this</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diploma</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work</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were</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discussed</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the</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existing</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problems</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operation</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of</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existing</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electric</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network</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area</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with</w:t>
      </w:r>
      <w:proofErr w:type="spellEnd"/>
      <w:r w:rsidRPr="00374202">
        <w:rPr>
          <w:rFonts w:ascii="Times New Roman" w:eastAsia="Times New Roman" w:hAnsi="Times New Roman" w:cs="Times New Roman"/>
          <w:sz w:val="28"/>
          <w:szCs w:val="28"/>
        </w:rPr>
        <w:t xml:space="preserve"> a </w:t>
      </w:r>
      <w:proofErr w:type="spellStart"/>
      <w:r w:rsidRPr="00374202">
        <w:rPr>
          <w:rFonts w:ascii="Times New Roman" w:eastAsia="Times New Roman" w:hAnsi="Times New Roman" w:cs="Times New Roman"/>
          <w:sz w:val="28"/>
          <w:szCs w:val="28"/>
        </w:rPr>
        <w:t>system</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voltage</w:t>
      </w:r>
      <w:proofErr w:type="spellEnd"/>
      <w:r w:rsidRPr="00374202">
        <w:rPr>
          <w:rFonts w:ascii="Times New Roman" w:eastAsia="Times New Roman" w:hAnsi="Times New Roman" w:cs="Times New Roman"/>
          <w:sz w:val="28"/>
          <w:szCs w:val="28"/>
        </w:rPr>
        <w:t xml:space="preserve"> 110/35/10 / 0.38 </w:t>
      </w:r>
      <w:proofErr w:type="spellStart"/>
      <w:r w:rsidRPr="00374202">
        <w:rPr>
          <w:rFonts w:ascii="Times New Roman" w:eastAsia="Times New Roman" w:hAnsi="Times New Roman" w:cs="Times New Roman"/>
          <w:sz w:val="28"/>
          <w:szCs w:val="28"/>
        </w:rPr>
        <w:t>kV</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and</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proposed</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solutions</w:t>
      </w:r>
      <w:proofErr w:type="spellEnd"/>
      <w:r w:rsidRPr="003742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Completed</w:t>
      </w:r>
      <w:proofErr w:type="spellEnd"/>
      <w:r>
        <w:rPr>
          <w:rFonts w:ascii="Times New Roman" w:eastAsia="Times New Roman" w:hAnsi="Times New Roman" w:cs="Times New Roman"/>
          <w:sz w:val="28"/>
          <w:szCs w:val="28"/>
          <w:lang w:val="en-US"/>
        </w:rPr>
        <w:t xml:space="preserve"> a</w:t>
      </w:r>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statistical</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analysis</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of</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the</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current</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density</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in</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the</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areas</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of</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overhead</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power</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line</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with</w:t>
      </w:r>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rated</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voltage</w:t>
      </w:r>
      <w:proofErr w:type="spellEnd"/>
      <w:r w:rsidRPr="00374202">
        <w:rPr>
          <w:rFonts w:ascii="Times New Roman" w:eastAsia="Times New Roman" w:hAnsi="Times New Roman" w:cs="Times New Roman"/>
          <w:sz w:val="28"/>
          <w:szCs w:val="28"/>
        </w:rPr>
        <w:t xml:space="preserve"> 35 - 110 </w:t>
      </w:r>
      <w:proofErr w:type="spellStart"/>
      <w:r w:rsidRPr="00374202">
        <w:rPr>
          <w:rFonts w:ascii="Times New Roman" w:eastAsia="Times New Roman" w:hAnsi="Times New Roman" w:cs="Times New Roman"/>
          <w:sz w:val="28"/>
          <w:szCs w:val="28"/>
        </w:rPr>
        <w:t>kV</w:t>
      </w:r>
      <w:proofErr w:type="spellEnd"/>
      <w:r w:rsidRPr="00374202">
        <w:rPr>
          <w:rFonts w:ascii="Times New Roman" w:eastAsia="Times New Roman" w:hAnsi="Times New Roman" w:cs="Times New Roman"/>
          <w:sz w:val="28"/>
          <w:szCs w:val="28"/>
        </w:rPr>
        <w:t xml:space="preserve"> </w:t>
      </w:r>
      <w:proofErr w:type="spellStart"/>
      <w:r w:rsidRPr="00374202">
        <w:rPr>
          <w:rFonts w:ascii="Times New Roman" w:eastAsia="Times New Roman" w:hAnsi="Times New Roman" w:cs="Times New Roman"/>
          <w:sz w:val="28"/>
          <w:szCs w:val="28"/>
        </w:rPr>
        <w:t>Khmelnitskoblenergo</w:t>
      </w:r>
      <w:proofErr w:type="spellEnd"/>
      <w:r w:rsidRPr="00374202">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proofErr w:type="gramStart"/>
      <w:r w:rsidRPr="00374202">
        <w:rPr>
          <w:rFonts w:ascii="Times New Roman" w:eastAsia="Times New Roman" w:hAnsi="Times New Roman" w:cs="Times New Roman"/>
          <w:sz w:val="28"/>
          <w:szCs w:val="28"/>
          <w:lang w:val="en-US"/>
        </w:rPr>
        <w:t xml:space="preserve">Completed forecasting electric power consumption of the study area networks </w:t>
      </w:r>
      <w:r>
        <w:rPr>
          <w:rFonts w:ascii="Times New Roman" w:eastAsia="Times New Roman" w:hAnsi="Times New Roman" w:cs="Times New Roman"/>
          <w:sz w:val="28"/>
          <w:szCs w:val="28"/>
          <w:lang w:val="en-US"/>
        </w:rPr>
        <w:t xml:space="preserve">on </w:t>
      </w:r>
      <w:r w:rsidRPr="00374202">
        <w:rPr>
          <w:rFonts w:ascii="Times New Roman" w:eastAsia="Times New Roman" w:hAnsi="Times New Roman" w:cs="Times New Roman"/>
          <w:sz w:val="28"/>
          <w:szCs w:val="28"/>
          <w:lang w:val="en-US"/>
        </w:rPr>
        <w:t>perspective period</w:t>
      </w:r>
      <w:r>
        <w:rPr>
          <w:rFonts w:ascii="Times New Roman" w:eastAsia="Times New Roman" w:hAnsi="Times New Roman" w:cs="Times New Roman"/>
          <w:sz w:val="28"/>
          <w:szCs w:val="28"/>
          <w:lang w:val="en-US"/>
        </w:rPr>
        <w:t>.</w:t>
      </w:r>
      <w:proofErr w:type="gramEnd"/>
      <w:r>
        <w:rPr>
          <w:rFonts w:ascii="Times New Roman" w:eastAsia="Times New Roman" w:hAnsi="Times New Roman" w:cs="Times New Roman"/>
          <w:sz w:val="28"/>
          <w:szCs w:val="28"/>
          <w:lang w:val="en-US"/>
        </w:rPr>
        <w:t xml:space="preserve"> </w:t>
      </w:r>
      <w:r w:rsidRPr="00374202">
        <w:rPr>
          <w:rFonts w:ascii="Times New Roman" w:eastAsia="Times New Roman" w:hAnsi="Times New Roman" w:cs="Times New Roman"/>
          <w:sz w:val="28"/>
          <w:szCs w:val="28"/>
          <w:lang w:val="en-US"/>
        </w:rPr>
        <w:t xml:space="preserve">Made the choice of </w:t>
      </w:r>
      <w:proofErr w:type="spellStart"/>
      <w:r w:rsidRPr="00374202">
        <w:rPr>
          <w:rFonts w:ascii="Times New Roman" w:eastAsia="Times New Roman" w:hAnsi="Times New Roman" w:cs="Times New Roman"/>
          <w:sz w:val="28"/>
          <w:szCs w:val="28"/>
          <w:lang w:val="en-US"/>
        </w:rPr>
        <w:t>of</w:t>
      </w:r>
      <w:proofErr w:type="spellEnd"/>
      <w:r w:rsidRPr="00374202">
        <w:rPr>
          <w:rFonts w:ascii="Times New Roman" w:eastAsia="Times New Roman" w:hAnsi="Times New Roman" w:cs="Times New Roman"/>
          <w:sz w:val="28"/>
          <w:szCs w:val="28"/>
          <w:lang w:val="en-US"/>
        </w:rPr>
        <w:t xml:space="preserve"> the main equipment for the study area of electrical networks</w:t>
      </w:r>
      <w:r>
        <w:rPr>
          <w:rFonts w:ascii="Times New Roman" w:eastAsia="Times New Roman" w:hAnsi="Times New Roman" w:cs="Times New Roman"/>
          <w:sz w:val="28"/>
          <w:szCs w:val="28"/>
          <w:lang w:val="en-US"/>
        </w:rPr>
        <w:t xml:space="preserve"> for</w:t>
      </w:r>
      <w:r w:rsidRPr="00374202">
        <w:rPr>
          <w:rFonts w:ascii="Times New Roman" w:eastAsia="Times New Roman" w:hAnsi="Times New Roman" w:cs="Times New Roman"/>
          <w:sz w:val="28"/>
          <w:szCs w:val="28"/>
          <w:lang w:val="en-US"/>
        </w:rPr>
        <w:t xml:space="preserve"> existing system voltage 110/35/10 / 0.38 kV and an alternative system voltage 110/10 / 0.38 kV.</w:t>
      </w:r>
      <w:r>
        <w:rPr>
          <w:rFonts w:ascii="Times New Roman" w:eastAsia="Times New Roman" w:hAnsi="Times New Roman" w:cs="Times New Roman"/>
          <w:sz w:val="28"/>
          <w:szCs w:val="28"/>
          <w:lang w:val="en-US"/>
        </w:rPr>
        <w:t xml:space="preserve"> </w:t>
      </w:r>
      <w:proofErr w:type="gramStart"/>
      <w:r w:rsidRPr="00374202">
        <w:rPr>
          <w:rFonts w:ascii="Times New Roman" w:eastAsia="Times New Roman" w:hAnsi="Times New Roman" w:cs="Times New Roman"/>
          <w:sz w:val="28"/>
          <w:szCs w:val="28"/>
          <w:lang w:val="en-US"/>
        </w:rPr>
        <w:t xml:space="preserve">Made calculation, analysis and optimization of </w:t>
      </w:r>
      <w:r w:rsidRPr="00374202">
        <w:rPr>
          <w:rFonts w:ascii="Times New Roman" w:eastAsia="Times New Roman" w:hAnsi="Times New Roman" w:cs="Times New Roman"/>
          <w:sz w:val="28"/>
          <w:szCs w:val="28"/>
          <w:lang w:val="en-US"/>
        </w:rPr>
        <w:lastRenderedPageBreak/>
        <w:t xml:space="preserve">possible modes of study area of electrical networks at different voltage systems and levels of </w:t>
      </w:r>
      <w:r>
        <w:rPr>
          <w:rFonts w:ascii="Times New Roman" w:eastAsia="Times New Roman" w:hAnsi="Times New Roman" w:cs="Times New Roman"/>
          <w:sz w:val="28"/>
          <w:szCs w:val="28"/>
          <w:lang w:val="en-US"/>
        </w:rPr>
        <w:t>loads</w:t>
      </w:r>
      <w:r w:rsidRPr="00374202">
        <w:rPr>
          <w:rFonts w:ascii="Times New Roman" w:eastAsia="Times New Roman" w:hAnsi="Times New Roman" w:cs="Times New Roman"/>
          <w:sz w:val="28"/>
          <w:szCs w:val="28"/>
          <w:lang w:val="en-US"/>
        </w:rPr>
        <w:t>.</w:t>
      </w:r>
      <w:proofErr w:type="gramEnd"/>
      <w:r>
        <w:rPr>
          <w:rFonts w:ascii="Times New Roman" w:eastAsia="Times New Roman" w:hAnsi="Times New Roman" w:cs="Times New Roman"/>
          <w:sz w:val="28"/>
          <w:szCs w:val="28"/>
          <w:lang w:val="en-US"/>
        </w:rPr>
        <w:t xml:space="preserve"> </w:t>
      </w:r>
      <w:proofErr w:type="spellStart"/>
      <w:r w:rsidRPr="00374202">
        <w:rPr>
          <w:rFonts w:ascii="Times New Roman" w:eastAsia="Times New Roman" w:hAnsi="Times New Roman" w:cs="Times New Roman"/>
          <w:sz w:val="28"/>
          <w:szCs w:val="28"/>
        </w:rPr>
        <w:t>Completed</w:t>
      </w:r>
      <w:proofErr w:type="spellEnd"/>
      <w:r>
        <w:rPr>
          <w:rFonts w:ascii="Times New Roman" w:eastAsia="Times New Roman" w:hAnsi="Times New Roman" w:cs="Times New Roman"/>
          <w:sz w:val="28"/>
          <w:szCs w:val="28"/>
          <w:lang w:val="en-US"/>
        </w:rPr>
        <w:t xml:space="preserve"> a</w:t>
      </w:r>
      <w:r w:rsidRPr="00374202">
        <w:rPr>
          <w:rFonts w:ascii="Times New Roman" w:eastAsia="Times New Roman" w:hAnsi="Times New Roman" w:cs="Times New Roman"/>
          <w:sz w:val="28"/>
          <w:szCs w:val="28"/>
          <w:lang w:val="en-US"/>
        </w:rPr>
        <w:t xml:space="preserve"> statistical analysis of information about the area substations and their processing.</w:t>
      </w:r>
      <w:r>
        <w:rPr>
          <w:rFonts w:ascii="Times New Roman" w:eastAsia="Times New Roman" w:hAnsi="Times New Roman" w:cs="Times New Roman"/>
          <w:sz w:val="28"/>
          <w:szCs w:val="28"/>
          <w:lang w:val="en-US"/>
        </w:rPr>
        <w:t xml:space="preserve"> </w:t>
      </w:r>
      <w:proofErr w:type="gramStart"/>
      <w:r w:rsidRPr="00374202">
        <w:rPr>
          <w:rFonts w:ascii="Times New Roman" w:eastAsia="Times New Roman" w:hAnsi="Times New Roman" w:cs="Times New Roman"/>
          <w:sz w:val="28"/>
          <w:szCs w:val="28"/>
          <w:lang w:val="en-US"/>
        </w:rPr>
        <w:t>Made calculation</w:t>
      </w:r>
      <w:r>
        <w:rPr>
          <w:rFonts w:ascii="Times New Roman" w:eastAsia="Times New Roman" w:hAnsi="Times New Roman" w:cs="Times New Roman"/>
          <w:sz w:val="28"/>
          <w:szCs w:val="28"/>
          <w:lang w:val="en-US"/>
        </w:rPr>
        <w:t xml:space="preserve"> of</w:t>
      </w:r>
      <w:r w:rsidRPr="00374202">
        <w:rPr>
          <w:rFonts w:ascii="Times New Roman" w:eastAsia="Times New Roman" w:hAnsi="Times New Roman" w:cs="Times New Roman"/>
          <w:sz w:val="28"/>
          <w:szCs w:val="28"/>
          <w:lang w:val="en-US"/>
        </w:rPr>
        <w:t xml:space="preserve"> capital costs, annual operating costs, the cost of electric power transmission, power losses and the area occupied land </w:t>
      </w:r>
      <w:r>
        <w:rPr>
          <w:rFonts w:ascii="Times New Roman" w:eastAsia="Times New Roman" w:hAnsi="Times New Roman" w:cs="Times New Roman"/>
          <w:sz w:val="28"/>
          <w:szCs w:val="28"/>
          <w:lang w:val="en-US"/>
        </w:rPr>
        <w:t xml:space="preserve">by electrical </w:t>
      </w:r>
      <w:r w:rsidRPr="00374202">
        <w:rPr>
          <w:rFonts w:ascii="Times New Roman" w:eastAsia="Times New Roman" w:hAnsi="Times New Roman" w:cs="Times New Roman"/>
          <w:sz w:val="28"/>
          <w:szCs w:val="28"/>
          <w:lang w:val="en-US"/>
        </w:rPr>
        <w:t xml:space="preserve">lines and substations for the </w:t>
      </w:r>
      <w:r w:rsidR="00DC1EF2" w:rsidRPr="00DC1EF2">
        <w:rPr>
          <w:rFonts w:ascii="Times New Roman" w:eastAsia="Times New Roman" w:hAnsi="Times New Roman" w:cs="Times New Roman"/>
          <w:sz w:val="28"/>
          <w:szCs w:val="28"/>
          <w:lang w:val="en-US"/>
        </w:rPr>
        <w:t>studied</w:t>
      </w:r>
      <w:r w:rsidRPr="00374202">
        <w:rPr>
          <w:rFonts w:ascii="Times New Roman" w:eastAsia="Times New Roman" w:hAnsi="Times New Roman" w:cs="Times New Roman"/>
          <w:sz w:val="28"/>
          <w:szCs w:val="28"/>
          <w:lang w:val="en-US"/>
        </w:rPr>
        <w:t xml:space="preserve"> area network systems at different levels of voltage and load.</w:t>
      </w:r>
      <w:proofErr w:type="gramEnd"/>
      <w:r w:rsidR="00DC1EF2">
        <w:rPr>
          <w:rFonts w:ascii="Times New Roman" w:eastAsia="Times New Roman" w:hAnsi="Times New Roman" w:cs="Times New Roman"/>
          <w:sz w:val="28"/>
          <w:szCs w:val="28"/>
          <w:lang w:val="en-US"/>
        </w:rPr>
        <w:t xml:space="preserve"> </w:t>
      </w:r>
      <w:proofErr w:type="gramStart"/>
      <w:r w:rsidR="00DC1EF2" w:rsidRPr="00DC1EF2">
        <w:rPr>
          <w:rFonts w:ascii="Times New Roman" w:eastAsia="Times New Roman" w:hAnsi="Times New Roman" w:cs="Times New Roman"/>
          <w:sz w:val="28"/>
          <w:szCs w:val="28"/>
          <w:lang w:val="en-US"/>
        </w:rPr>
        <w:t>Made the choice of optimal system voltage by solving single-purpose and multi- purpose task</w:t>
      </w:r>
      <w:r w:rsidR="00DC1EF2">
        <w:rPr>
          <w:rFonts w:ascii="Times New Roman" w:eastAsia="Times New Roman" w:hAnsi="Times New Roman" w:cs="Times New Roman"/>
          <w:sz w:val="28"/>
          <w:szCs w:val="28"/>
          <w:lang w:val="en-US"/>
        </w:rPr>
        <w:t>s</w:t>
      </w:r>
      <w:r w:rsidR="00DC1EF2" w:rsidRPr="00DC1EF2">
        <w:rPr>
          <w:rFonts w:ascii="Times New Roman" w:eastAsia="Times New Roman" w:hAnsi="Times New Roman" w:cs="Times New Roman"/>
          <w:sz w:val="28"/>
          <w:szCs w:val="28"/>
          <w:lang w:val="en-US"/>
        </w:rPr>
        <w:t>.</w:t>
      </w:r>
      <w:proofErr w:type="gramEnd"/>
    </w:p>
    <w:p w:rsidR="00374202" w:rsidRPr="00FA65D6" w:rsidRDefault="00374202" w:rsidP="00960FED">
      <w:pPr>
        <w:spacing w:after="0" w:line="240" w:lineRule="auto"/>
        <w:ind w:firstLine="709"/>
        <w:jc w:val="both"/>
        <w:rPr>
          <w:rFonts w:ascii="Times New Roman" w:eastAsia="Times New Roman" w:hAnsi="Times New Roman" w:cs="Times New Roman"/>
          <w:sz w:val="28"/>
          <w:szCs w:val="28"/>
        </w:rPr>
      </w:pPr>
    </w:p>
    <w:p w:rsidR="00C743A8" w:rsidRPr="00C743A8" w:rsidRDefault="00C743A8" w:rsidP="00C743A8">
      <w:pPr>
        <w:spacing w:after="0" w:line="240" w:lineRule="auto"/>
        <w:ind w:firstLine="709"/>
        <w:jc w:val="both"/>
        <w:rPr>
          <w:rFonts w:ascii="Times New Roman" w:eastAsia="Times New Roman" w:hAnsi="Times New Roman" w:cs="Times New Roman"/>
          <w:sz w:val="28"/>
          <w:szCs w:val="28"/>
          <w:lang w:val="en-US"/>
        </w:rPr>
      </w:pPr>
      <w:r w:rsidRPr="00C743A8">
        <w:rPr>
          <w:rFonts w:ascii="Times New Roman" w:eastAsia="Times New Roman" w:hAnsi="Times New Roman" w:cs="Times New Roman"/>
          <w:b/>
          <w:sz w:val="28"/>
          <w:szCs w:val="28"/>
          <w:lang w:val="en-US"/>
        </w:rPr>
        <w:t>Keywords:</w:t>
      </w:r>
      <w:r w:rsidRPr="00C743A8">
        <w:rPr>
          <w:rFonts w:ascii="Times New Roman" w:eastAsia="Times New Roman" w:hAnsi="Times New Roman" w:cs="Times New Roman"/>
          <w:sz w:val="28"/>
          <w:szCs w:val="28"/>
          <w:lang w:val="en-US"/>
        </w:rPr>
        <w:t xml:space="preserve"> </w:t>
      </w:r>
      <w:r w:rsidR="00375139" w:rsidRPr="00375139">
        <w:rPr>
          <w:rFonts w:ascii="Times New Roman" w:eastAsia="Times New Roman" w:hAnsi="Times New Roman" w:cs="Times New Roman"/>
          <w:sz w:val="28"/>
          <w:szCs w:val="24"/>
          <w:lang w:val="en-US" w:eastAsia="ru-RU"/>
        </w:rPr>
        <w:t>local criteria</w:t>
      </w:r>
      <w:r w:rsidR="00375139">
        <w:rPr>
          <w:rFonts w:ascii="Times New Roman" w:eastAsia="Times New Roman" w:hAnsi="Times New Roman" w:cs="Times New Roman"/>
          <w:sz w:val="28"/>
          <w:szCs w:val="24"/>
          <w:lang w:eastAsia="ru-RU"/>
        </w:rPr>
        <w:t>і</w:t>
      </w:r>
      <w:r w:rsidR="00960FED" w:rsidRPr="00EA2A6E">
        <w:rPr>
          <w:rFonts w:ascii="Times New Roman" w:eastAsia="Times New Roman" w:hAnsi="Times New Roman" w:cs="Times New Roman"/>
          <w:sz w:val="28"/>
          <w:szCs w:val="24"/>
          <w:lang w:eastAsia="ru-RU"/>
        </w:rPr>
        <w:t xml:space="preserve">, </w:t>
      </w:r>
      <w:proofErr w:type="spellStart"/>
      <w:r w:rsidR="00375139" w:rsidRPr="00375139">
        <w:rPr>
          <w:rFonts w:ascii="Times New Roman" w:hAnsi="Times New Roman" w:cs="Times New Roman"/>
          <w:sz w:val="28"/>
        </w:rPr>
        <w:t>multi</w:t>
      </w:r>
      <w:proofErr w:type="spellEnd"/>
      <w:r w:rsidR="00375139" w:rsidRPr="00375139">
        <w:rPr>
          <w:rFonts w:ascii="Times New Roman" w:hAnsi="Times New Roman" w:cs="Times New Roman"/>
          <w:sz w:val="28"/>
        </w:rPr>
        <w:t xml:space="preserve">- </w:t>
      </w:r>
      <w:proofErr w:type="spellStart"/>
      <w:r w:rsidR="00375139" w:rsidRPr="00375139">
        <w:rPr>
          <w:rFonts w:ascii="Times New Roman" w:hAnsi="Times New Roman" w:cs="Times New Roman"/>
          <w:sz w:val="28"/>
        </w:rPr>
        <w:t>purpose</w:t>
      </w:r>
      <w:proofErr w:type="spellEnd"/>
      <w:r w:rsidR="00375139" w:rsidRPr="00375139">
        <w:rPr>
          <w:rFonts w:ascii="Times New Roman" w:hAnsi="Times New Roman" w:cs="Times New Roman"/>
          <w:sz w:val="28"/>
        </w:rPr>
        <w:t xml:space="preserve"> </w:t>
      </w:r>
      <w:proofErr w:type="spellStart"/>
      <w:r w:rsidR="00375139" w:rsidRPr="00375139">
        <w:rPr>
          <w:rFonts w:ascii="Times New Roman" w:hAnsi="Times New Roman" w:cs="Times New Roman"/>
          <w:sz w:val="28"/>
        </w:rPr>
        <w:t>task</w:t>
      </w:r>
      <w:proofErr w:type="spellEnd"/>
      <w:r w:rsidR="00375139" w:rsidRPr="003030CD">
        <w:rPr>
          <w:rFonts w:ascii="Times New Roman" w:hAnsi="Times New Roman" w:cs="Times New Roman"/>
          <w:sz w:val="28"/>
        </w:rPr>
        <w:t xml:space="preserve">, </w:t>
      </w:r>
      <w:proofErr w:type="spellStart"/>
      <w:r w:rsidR="00375139" w:rsidRPr="00375139">
        <w:rPr>
          <w:rFonts w:ascii="Times New Roman" w:hAnsi="Times New Roman" w:cs="Times New Roman"/>
          <w:sz w:val="28"/>
        </w:rPr>
        <w:t>single-purpose</w:t>
      </w:r>
      <w:proofErr w:type="spellEnd"/>
      <w:r w:rsidR="00375139" w:rsidRPr="00375139">
        <w:rPr>
          <w:rFonts w:ascii="Times New Roman" w:hAnsi="Times New Roman" w:cs="Times New Roman"/>
          <w:sz w:val="28"/>
        </w:rPr>
        <w:t xml:space="preserve"> </w:t>
      </w:r>
      <w:proofErr w:type="spellStart"/>
      <w:r w:rsidR="00375139" w:rsidRPr="00375139">
        <w:rPr>
          <w:rFonts w:ascii="Times New Roman" w:hAnsi="Times New Roman" w:cs="Times New Roman"/>
          <w:sz w:val="28"/>
        </w:rPr>
        <w:t>task</w:t>
      </w:r>
      <w:proofErr w:type="spellEnd"/>
      <w:r w:rsidR="00375139">
        <w:rPr>
          <w:rFonts w:ascii="Times New Roman" w:hAnsi="Times New Roman" w:cs="Times New Roman"/>
          <w:sz w:val="28"/>
        </w:rPr>
        <w:t xml:space="preserve">, </w:t>
      </w:r>
      <w:proofErr w:type="spellStart"/>
      <w:r w:rsidR="00375139" w:rsidRPr="00375139">
        <w:rPr>
          <w:rFonts w:ascii="Times New Roman" w:hAnsi="Times New Roman" w:cs="Times New Roman"/>
          <w:sz w:val="28"/>
        </w:rPr>
        <w:t>optimal</w:t>
      </w:r>
      <w:proofErr w:type="spellEnd"/>
      <w:r w:rsidR="00375139" w:rsidRPr="00375139">
        <w:rPr>
          <w:rFonts w:ascii="Times New Roman" w:hAnsi="Times New Roman" w:cs="Times New Roman"/>
          <w:sz w:val="28"/>
        </w:rPr>
        <w:t xml:space="preserve"> </w:t>
      </w:r>
      <w:proofErr w:type="spellStart"/>
      <w:r w:rsidR="00375139" w:rsidRPr="00375139">
        <w:rPr>
          <w:rFonts w:ascii="Times New Roman" w:hAnsi="Times New Roman" w:cs="Times New Roman"/>
          <w:sz w:val="28"/>
        </w:rPr>
        <w:t>strategy</w:t>
      </w:r>
      <w:proofErr w:type="spellEnd"/>
      <w:r w:rsidR="00375139">
        <w:rPr>
          <w:rFonts w:ascii="Times New Roman" w:hAnsi="Times New Roman" w:cs="Times New Roman"/>
          <w:sz w:val="28"/>
        </w:rPr>
        <w:t xml:space="preserve">, </w:t>
      </w:r>
      <w:proofErr w:type="spellStart"/>
      <w:r w:rsidR="00374202" w:rsidRPr="00374202">
        <w:rPr>
          <w:rFonts w:ascii="Times New Roman" w:hAnsi="Times New Roman" w:cs="Times New Roman"/>
          <w:sz w:val="28"/>
        </w:rPr>
        <w:t>electrical</w:t>
      </w:r>
      <w:proofErr w:type="spellEnd"/>
      <w:r w:rsidR="00374202" w:rsidRPr="00374202">
        <w:rPr>
          <w:rFonts w:ascii="Times New Roman" w:hAnsi="Times New Roman" w:cs="Times New Roman"/>
          <w:sz w:val="28"/>
        </w:rPr>
        <w:t xml:space="preserve"> </w:t>
      </w:r>
      <w:proofErr w:type="spellStart"/>
      <w:r w:rsidR="00374202" w:rsidRPr="00374202">
        <w:rPr>
          <w:rFonts w:ascii="Times New Roman" w:hAnsi="Times New Roman" w:cs="Times New Roman"/>
          <w:sz w:val="28"/>
        </w:rPr>
        <w:t>distribution</w:t>
      </w:r>
      <w:proofErr w:type="spellEnd"/>
      <w:r w:rsidR="00374202" w:rsidRPr="00374202">
        <w:rPr>
          <w:rFonts w:ascii="Times New Roman" w:hAnsi="Times New Roman" w:cs="Times New Roman"/>
          <w:sz w:val="28"/>
        </w:rPr>
        <w:t xml:space="preserve"> </w:t>
      </w:r>
      <w:proofErr w:type="spellStart"/>
      <w:r w:rsidR="00374202" w:rsidRPr="00374202">
        <w:rPr>
          <w:rFonts w:ascii="Times New Roman" w:hAnsi="Times New Roman" w:cs="Times New Roman"/>
          <w:sz w:val="28"/>
        </w:rPr>
        <w:t>networks</w:t>
      </w:r>
      <w:proofErr w:type="spellEnd"/>
      <w:r w:rsidR="00374202">
        <w:rPr>
          <w:rFonts w:ascii="Times New Roman" w:hAnsi="Times New Roman" w:cs="Times New Roman"/>
          <w:sz w:val="28"/>
        </w:rPr>
        <w:t xml:space="preserve">, </w:t>
      </w:r>
      <w:proofErr w:type="spellStart"/>
      <w:r w:rsidR="00374202" w:rsidRPr="00374202">
        <w:rPr>
          <w:rFonts w:ascii="Times New Roman" w:hAnsi="Times New Roman" w:cs="Times New Roman"/>
          <w:sz w:val="28"/>
        </w:rPr>
        <w:t>system</w:t>
      </w:r>
      <w:proofErr w:type="spellEnd"/>
      <w:r w:rsidR="00374202" w:rsidRPr="00374202">
        <w:rPr>
          <w:rFonts w:ascii="Times New Roman" w:hAnsi="Times New Roman" w:cs="Times New Roman"/>
          <w:sz w:val="28"/>
        </w:rPr>
        <w:t xml:space="preserve"> </w:t>
      </w:r>
      <w:proofErr w:type="spellStart"/>
      <w:r w:rsidR="00374202" w:rsidRPr="00374202">
        <w:rPr>
          <w:rFonts w:ascii="Times New Roman" w:hAnsi="Times New Roman" w:cs="Times New Roman"/>
          <w:sz w:val="28"/>
        </w:rPr>
        <w:t>of</w:t>
      </w:r>
      <w:proofErr w:type="spellEnd"/>
      <w:r w:rsidR="00374202" w:rsidRPr="00374202">
        <w:rPr>
          <w:rFonts w:ascii="Times New Roman" w:hAnsi="Times New Roman" w:cs="Times New Roman"/>
          <w:sz w:val="28"/>
        </w:rPr>
        <w:t xml:space="preserve"> </w:t>
      </w:r>
      <w:proofErr w:type="spellStart"/>
      <w:r w:rsidR="00374202" w:rsidRPr="00374202">
        <w:rPr>
          <w:rFonts w:ascii="Times New Roman" w:hAnsi="Times New Roman" w:cs="Times New Roman"/>
          <w:sz w:val="28"/>
        </w:rPr>
        <w:t>voltage</w:t>
      </w:r>
      <w:proofErr w:type="spellEnd"/>
      <w:r w:rsidR="00374202">
        <w:rPr>
          <w:rFonts w:ascii="Times New Roman" w:hAnsi="Times New Roman" w:cs="Times New Roman"/>
          <w:sz w:val="28"/>
        </w:rPr>
        <w:t>.</w:t>
      </w:r>
    </w:p>
    <w:sectPr w:rsidR="00C743A8" w:rsidRPr="00C743A8" w:rsidSect="004D4C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22684"/>
    <w:multiLevelType w:val="hybridMultilevel"/>
    <w:tmpl w:val="9924A85C"/>
    <w:lvl w:ilvl="0" w:tplc="6E06381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A8"/>
    <w:rsid w:val="000318E8"/>
    <w:rsid w:val="00120858"/>
    <w:rsid w:val="001317C0"/>
    <w:rsid w:val="001428EE"/>
    <w:rsid w:val="002071F0"/>
    <w:rsid w:val="002635AA"/>
    <w:rsid w:val="0030189A"/>
    <w:rsid w:val="00374202"/>
    <w:rsid w:val="00375139"/>
    <w:rsid w:val="003908EB"/>
    <w:rsid w:val="004655B3"/>
    <w:rsid w:val="004E45F2"/>
    <w:rsid w:val="005740FB"/>
    <w:rsid w:val="00581CF6"/>
    <w:rsid w:val="00626C03"/>
    <w:rsid w:val="00786867"/>
    <w:rsid w:val="008750C5"/>
    <w:rsid w:val="009102CB"/>
    <w:rsid w:val="00937008"/>
    <w:rsid w:val="00960FED"/>
    <w:rsid w:val="009A7F76"/>
    <w:rsid w:val="00A655C3"/>
    <w:rsid w:val="00B970F6"/>
    <w:rsid w:val="00C743A8"/>
    <w:rsid w:val="00CA151A"/>
    <w:rsid w:val="00CF464B"/>
    <w:rsid w:val="00D92B72"/>
    <w:rsid w:val="00DC1EF2"/>
    <w:rsid w:val="00E06FFD"/>
    <w:rsid w:val="00E243E6"/>
    <w:rsid w:val="00E6521E"/>
    <w:rsid w:val="00EA19B9"/>
    <w:rsid w:val="00F26800"/>
    <w:rsid w:val="00FA65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1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8</Pages>
  <Words>9429</Words>
  <Characters>5375</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root</cp:lastModifiedBy>
  <cp:revision>14</cp:revision>
  <cp:lastPrinted>2017-02-20T17:37:00Z</cp:lastPrinted>
  <dcterms:created xsi:type="dcterms:W3CDTF">2017-02-18T20:15:00Z</dcterms:created>
  <dcterms:modified xsi:type="dcterms:W3CDTF">2017-02-20T17:37:00Z</dcterms:modified>
</cp:coreProperties>
</file>